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B6D5" w14:textId="77777777" w:rsidR="00781137" w:rsidRPr="00781137" w:rsidRDefault="00781137" w:rsidP="00781137">
      <w:pPr>
        <w:jc w:val="center"/>
        <w:rPr>
          <w:rFonts w:ascii="Noto Sans" w:hAnsi="Noto Sans" w:cs="Noto Sans"/>
          <w:b/>
          <w:bCs/>
          <w:sz w:val="26"/>
          <w:szCs w:val="26"/>
          <w:lang w:val="pt-PT"/>
        </w:rPr>
      </w:pPr>
      <w:r w:rsidRPr="00781137">
        <w:rPr>
          <w:rFonts w:ascii="Noto Sans" w:hAnsi="Noto Sans" w:cs="Noto Sans"/>
          <w:b/>
          <w:bCs/>
          <w:sz w:val="26"/>
          <w:szCs w:val="26"/>
          <w:lang w:val="pt-PT"/>
        </w:rPr>
        <w:t>ACUERDO (S-JG-O-I-24-5)</w:t>
      </w:r>
    </w:p>
    <w:p w14:paraId="681AB7C2" w14:textId="77777777" w:rsidR="00781137" w:rsidRPr="00781137" w:rsidRDefault="00781137" w:rsidP="00781137">
      <w:pPr>
        <w:jc w:val="both"/>
        <w:rPr>
          <w:rFonts w:ascii="Noto Sans" w:hAnsi="Noto Sans" w:cs="Noto Sans"/>
          <w:sz w:val="22"/>
          <w:szCs w:val="22"/>
          <w:lang w:val="pt-PT"/>
        </w:rPr>
      </w:pPr>
    </w:p>
    <w:p w14:paraId="64087806" w14:textId="77777777" w:rsidR="00781137" w:rsidRPr="00781137" w:rsidRDefault="00781137" w:rsidP="00781137">
      <w:pPr>
        <w:jc w:val="both"/>
        <w:rPr>
          <w:rFonts w:ascii="Noto Sans" w:hAnsi="Noto Sans" w:cs="Noto Sans"/>
          <w:sz w:val="22"/>
          <w:szCs w:val="22"/>
          <w:lang w:val="pt-PT"/>
        </w:rPr>
      </w:pPr>
    </w:p>
    <w:p w14:paraId="681F7A3E" w14:textId="6B3BC68B" w:rsidR="6B7059FF" w:rsidRPr="00781137" w:rsidRDefault="00781137" w:rsidP="00781137">
      <w:pPr>
        <w:jc w:val="both"/>
        <w:rPr>
          <w:rFonts w:ascii="Noto Sans" w:hAnsi="Noto Sans" w:cs="Noto Sans"/>
          <w:sz w:val="22"/>
          <w:szCs w:val="22"/>
        </w:rPr>
      </w:pPr>
      <w:r w:rsidRPr="00781137">
        <w:rPr>
          <w:rFonts w:ascii="Noto Sans" w:hAnsi="Noto Sans" w:cs="Noto Sans"/>
          <w:sz w:val="22"/>
          <w:szCs w:val="22"/>
        </w:rPr>
        <w:t xml:space="preserve">Con fundamento en lo dispuesto por los artículos 75, 93, fracción XI y 97 fracción III de la Ley General en Materia de Humanidades, Ciencias, Tecnologías e Innovación; así como lo establecido en el artículo 12, fracción XI del Decreto por el cual se reestructura El Colegio de la Frontera Sur, en el ejercicio de sus atribuciones y considerando las recomendaciones formuladas por el Comité Externo de Evaluación, la opinión del Comisario Público y la evaluación del </w:t>
      </w:r>
      <w:r w:rsidR="00796C57">
        <w:rPr>
          <w:rFonts w:ascii="Noto Sans" w:hAnsi="Noto Sans" w:cs="Noto Sans"/>
          <w:sz w:val="22"/>
          <w:szCs w:val="22"/>
        </w:rPr>
        <w:t xml:space="preserve">Secretaria </w:t>
      </w:r>
      <w:r w:rsidR="000F20B2" w:rsidRPr="000F20B2">
        <w:rPr>
          <w:rFonts w:ascii="Noto Sans" w:hAnsi="Noto Sans" w:cs="Noto Sans"/>
          <w:sz w:val="22"/>
          <w:szCs w:val="22"/>
        </w:rPr>
        <w:t>de Ciencia, Humanidades, Tecnología e Innovación</w:t>
      </w:r>
      <w:r w:rsidRPr="00781137">
        <w:rPr>
          <w:rFonts w:ascii="Noto Sans" w:hAnsi="Noto Sans" w:cs="Noto Sans"/>
          <w:sz w:val="22"/>
          <w:szCs w:val="22"/>
        </w:rPr>
        <w:t>, la Junta de Gobierno aprueba por (unanimidad o mayoría) de votos el informe de Autoevaluación derivado del Programa Institucional y el análisis autocrítico correspondiente al ejercicio fiscal 202</w:t>
      </w:r>
      <w:r w:rsidR="003030BA">
        <w:rPr>
          <w:rFonts w:ascii="Noto Sans" w:hAnsi="Noto Sans" w:cs="Noto Sans"/>
          <w:sz w:val="22"/>
          <w:szCs w:val="22"/>
        </w:rPr>
        <w:t>4</w:t>
      </w:r>
      <w:r w:rsidRPr="00781137">
        <w:rPr>
          <w:rFonts w:ascii="Noto Sans" w:hAnsi="Noto Sans" w:cs="Noto Sans"/>
          <w:sz w:val="22"/>
          <w:szCs w:val="22"/>
        </w:rPr>
        <w:t xml:space="preserve">, en los términos presentados por el Titular del Centro, con la solicitud de atender como acuerdos de seguimiento las recomendaciones formuladas por el Comité Externo de Evaluación, la opinión del Comisario Público y la evaluación </w:t>
      </w:r>
      <w:r w:rsidR="003030BA">
        <w:rPr>
          <w:rFonts w:ascii="Noto Sans" w:hAnsi="Noto Sans" w:cs="Noto Sans"/>
          <w:sz w:val="22"/>
          <w:szCs w:val="22"/>
        </w:rPr>
        <w:t xml:space="preserve">de la </w:t>
      </w:r>
      <w:r w:rsidR="003030BA" w:rsidRPr="003030BA">
        <w:rPr>
          <w:rFonts w:ascii="Noto Sans" w:hAnsi="Noto Sans" w:cs="Noto Sans"/>
          <w:sz w:val="22"/>
          <w:szCs w:val="22"/>
        </w:rPr>
        <w:t>Secretaría de Ciencia, Humanidades, Tecnología e Innovación</w:t>
      </w:r>
      <w:r w:rsidRPr="00781137">
        <w:rPr>
          <w:rFonts w:ascii="Noto Sans" w:hAnsi="Noto Sans" w:cs="Noto Sans"/>
          <w:sz w:val="22"/>
          <w:szCs w:val="22"/>
        </w:rPr>
        <w:t>. Asimismo, se solicita al Centro presentar la opinión íntegra de los Comisarios, como anexo del acta de la presente sesión.</w:t>
      </w:r>
    </w:p>
    <w:sectPr w:rsidR="6B7059FF" w:rsidRPr="00781137" w:rsidSect="00A73D65">
      <w:headerReference w:type="even" r:id="rId10"/>
      <w:headerReference w:type="default" r:id="rId11"/>
      <w:footerReference w:type="even" r:id="rId12"/>
      <w:footerReference w:type="default" r:id="rId13"/>
      <w:pgSz w:w="12240" w:h="15840"/>
      <w:pgMar w:top="2341" w:right="1701" w:bottom="28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490B" w14:textId="77777777" w:rsidR="00B51730" w:rsidRDefault="00B51730" w:rsidP="00A73D65">
      <w:r>
        <w:separator/>
      </w:r>
    </w:p>
  </w:endnote>
  <w:endnote w:type="continuationSeparator" w:id="0">
    <w:p w14:paraId="4548D6E6" w14:textId="77777777" w:rsidR="00B51730" w:rsidRDefault="00B51730" w:rsidP="00A73D65">
      <w:r>
        <w:continuationSeparator/>
      </w:r>
    </w:p>
  </w:endnote>
  <w:endnote w:type="continuationNotice" w:id="1">
    <w:p w14:paraId="54F6C497" w14:textId="77777777" w:rsidR="00B51730" w:rsidRDefault="00B5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3" behindDoc="0" locked="0" layoutInCell="1" allowOverlap="1" wp14:anchorId="66609D6A" wp14:editId="3DDF9B1F">
              <wp:simplePos x="0" y="0"/>
              <wp:positionH relativeFrom="column">
                <wp:posOffset>1167130</wp:posOffset>
              </wp:positionH>
              <wp:positionV relativeFrom="paragraph">
                <wp:posOffset>-442595</wp:posOffset>
              </wp:positionV>
              <wp:extent cx="5246558"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216602"/>
                      </a:xfrm>
                      <a:prstGeom prst="rect">
                        <a:avLst/>
                      </a:prstGeom>
                      <a:noFill/>
                      <a:ln w="6350">
                        <a:noFill/>
                      </a:ln>
                    </wps:spPr>
                    <wps:txbx>
                      <w:txbxContent>
                        <w:p w14:paraId="79BFC470" w14:textId="77777777" w:rsidR="00D66B77" w:rsidRPr="00312C54" w:rsidRDefault="00D66B77" w:rsidP="00D66B77">
                          <w:pPr>
                            <w:rPr>
                              <w:rFonts w:ascii="Noto Sans" w:hAnsi="Noto Sans" w:cs="Noto Sans"/>
                              <w:color w:val="FFFFFF" w:themeColor="background1"/>
                              <w:sz w:val="16"/>
                              <w:szCs w:val="16"/>
                            </w:rPr>
                          </w:pPr>
                          <w:r w:rsidRPr="00312C54">
                            <w:rPr>
                              <w:rFonts w:ascii="Noto Sans" w:hAnsi="Noto Sans" w:cs="Noto Sans"/>
                              <w:color w:val="4D182A"/>
                              <w:sz w:val="13"/>
                              <w:szCs w:val="13"/>
                            </w:rPr>
                            <w:t>Av. Centenario, Km 5.5, Col. Pacto Obrero, CP. 77014, Chetumal, Q. Roo, México. Tel: (983) 835 0440 Ext. 4501      www.ecosur.mx</w:t>
                          </w:r>
                        </w:p>
                        <w:p w14:paraId="4CDFF3AC" w14:textId="77777777" w:rsidR="00D66B77" w:rsidRPr="00FB0F2B" w:rsidRDefault="00D66B77" w:rsidP="00D66B77">
                          <w:pPr>
                            <w:rPr>
                              <w:rFonts w:ascii="Noto Sans Medium" w:hAnsi="Noto Sans Medium" w:cs="Noto Sans Medium"/>
                              <w:color w:val="4D182A"/>
                              <w:sz w:val="12"/>
                              <w:szCs w:val="12"/>
                            </w:rPr>
                          </w:pPr>
                        </w:p>
                        <w:p w14:paraId="4693F868" w14:textId="77777777" w:rsidR="00D66B77" w:rsidRPr="00FB0F2B" w:rsidRDefault="00D66B77" w:rsidP="00D66B77">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9pt;margin-top:-34.85pt;width:413.1pt;height:1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" filled="f" stroked="f" strokeweight=".5pt">
              <v:textbox>
                <w:txbxContent>
                  <w:p w14:paraId="79BFC470" w14:textId="77777777" w:rsidR="00D66B77" w:rsidRPr="00312C54" w:rsidRDefault="00D66B77" w:rsidP="00D66B77">
                    <w:pPr>
                      <w:rPr>
                        <w:rFonts w:ascii="Noto Sans" w:hAnsi="Noto Sans" w:cs="Noto Sans"/>
                        <w:color w:val="FFFFFF" w:themeColor="background1"/>
                        <w:sz w:val="16"/>
                        <w:szCs w:val="16"/>
                      </w:rPr>
                    </w:pPr>
                    <w:r w:rsidRPr="00312C54">
                      <w:rPr>
                        <w:rFonts w:ascii="Noto Sans" w:hAnsi="Noto Sans" w:cs="Noto Sans"/>
                        <w:color w:val="4D182A"/>
                        <w:sz w:val="13"/>
                        <w:szCs w:val="13"/>
                      </w:rPr>
                      <w:t>Av. Centenario, Km 5.5, Col. Pacto Obrero, CP. 77014, Chetumal, Q. Roo, México. Tel: (983) 835 0440 Ext. 4501      www.ecosur.mx</w:t>
                    </w:r>
                  </w:p>
                  <w:p w14:paraId="4CDFF3AC" w14:textId="77777777" w:rsidR="00D66B77" w:rsidRPr="00FB0F2B" w:rsidRDefault="00D66B77" w:rsidP="00D66B77">
                    <w:pPr>
                      <w:rPr>
                        <w:rFonts w:ascii="Noto Sans Medium" w:hAnsi="Noto Sans Medium" w:cs="Noto Sans Medium"/>
                        <w:color w:val="4D182A"/>
                        <w:sz w:val="12"/>
                        <w:szCs w:val="12"/>
                      </w:rPr>
                    </w:pPr>
                  </w:p>
                  <w:p w14:paraId="4693F868" w14:textId="77777777" w:rsidR="00D66B77" w:rsidRPr="00FB0F2B" w:rsidRDefault="00D66B77" w:rsidP="00D66B77">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447F8F1E">
              <wp:simplePos x="0" y="0"/>
              <wp:positionH relativeFrom="column">
                <wp:posOffset>1162133</wp:posOffset>
              </wp:positionH>
              <wp:positionV relativeFrom="paragraph">
                <wp:posOffset>-429840</wp:posOffset>
              </wp:positionV>
              <wp:extent cx="5467020" cy="66791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667910"/>
                      </a:xfrm>
                      <a:prstGeom prst="rect">
                        <a:avLst/>
                      </a:prstGeom>
                      <a:noFill/>
                      <a:ln w="6350">
                        <a:noFill/>
                      </a:ln>
                    </wps:spPr>
                    <wps:txbx>
                      <w:txbxContent>
                        <w:p w14:paraId="6C121B80" w14:textId="6600C772" w:rsidR="009938F2" w:rsidRDefault="009938F2" w:rsidP="009938F2">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674 9000</w:t>
                          </w:r>
                        </w:p>
                        <w:p w14:paraId="0DB5E6ED" w14:textId="77777777" w:rsidR="009938F2" w:rsidRDefault="009938F2" w:rsidP="009938F2">
                          <w:pPr>
                            <w:rPr>
                              <w:rFonts w:ascii="Noto Sans" w:hAnsi="Noto Sans" w:cs="Noto Sans"/>
                              <w:color w:val="4D182A"/>
                              <w:sz w:val="13"/>
                              <w:szCs w:val="13"/>
                            </w:rPr>
                          </w:pPr>
                        </w:p>
                        <w:p w14:paraId="18D71277" w14:textId="1FC86AAE" w:rsidR="00B87C85" w:rsidRPr="00CF23C2" w:rsidRDefault="009938F2"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rGA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" filled="f" stroked="f" strokeweight=".5pt">
              <v:textbox>
                <w:txbxContent>
                  <w:p w14:paraId="6C121B80" w14:textId="6600C772" w:rsidR="009938F2" w:rsidRDefault="009938F2" w:rsidP="009938F2">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674 9000</w:t>
                    </w:r>
                  </w:p>
                  <w:p w14:paraId="0DB5E6ED" w14:textId="77777777" w:rsidR="009938F2" w:rsidRDefault="009938F2" w:rsidP="009938F2">
                    <w:pPr>
                      <w:rPr>
                        <w:rFonts w:ascii="Noto Sans" w:hAnsi="Noto Sans" w:cs="Noto Sans"/>
                        <w:color w:val="4D182A"/>
                        <w:sz w:val="13"/>
                        <w:szCs w:val="13"/>
                      </w:rPr>
                    </w:pPr>
                  </w:p>
                  <w:p w14:paraId="18D71277" w14:textId="1FC86AAE" w:rsidR="00B87C85" w:rsidRPr="00CF23C2" w:rsidRDefault="009938F2"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2B34" w14:textId="77777777" w:rsidR="00B51730" w:rsidRDefault="00B51730" w:rsidP="00A73D65">
      <w:r>
        <w:separator/>
      </w:r>
    </w:p>
  </w:footnote>
  <w:footnote w:type="continuationSeparator" w:id="0">
    <w:p w14:paraId="56FC7C50" w14:textId="77777777" w:rsidR="00B51730" w:rsidRDefault="00B51730" w:rsidP="00A73D65">
      <w:r>
        <w:continuationSeparator/>
      </w:r>
    </w:p>
  </w:footnote>
  <w:footnote w:type="continuationNotice" w:id="1">
    <w:p w14:paraId="5CEA70C2" w14:textId="77777777" w:rsidR="00B51730" w:rsidRDefault="00B51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58241" behindDoc="0" locked="0" layoutInCell="1" allowOverlap="1" wp14:anchorId="60E47F35" wp14:editId="6935729B">
          <wp:simplePos x="0" y="0"/>
          <wp:positionH relativeFrom="column">
            <wp:posOffset>-1065145</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2" behindDoc="1" locked="0" layoutInCell="1" allowOverlap="1" wp14:anchorId="747A1638" wp14:editId="07633316">
          <wp:simplePos x="0" y="0"/>
          <wp:positionH relativeFrom="page">
            <wp:posOffset>0</wp:posOffset>
          </wp:positionH>
          <wp:positionV relativeFrom="paragraph">
            <wp:posOffset>-441325</wp:posOffset>
          </wp:positionV>
          <wp:extent cx="7800218" cy="1009440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218" cy="1009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1FA7"/>
    <w:multiLevelType w:val="hybridMultilevel"/>
    <w:tmpl w:val="BEAAF3AA"/>
    <w:lvl w:ilvl="0" w:tplc="53346640">
      <w:start w:val="1"/>
      <w:numFmt w:val="bullet"/>
      <w:lvlText w:val="v"/>
      <w:lvlJc w:val="left"/>
      <w:pPr>
        <w:ind w:left="720" w:hanging="360"/>
      </w:pPr>
      <w:rPr>
        <w:rFonts w:ascii="Wingdings" w:hAnsi="Wingdings" w:hint="default"/>
      </w:rPr>
    </w:lvl>
    <w:lvl w:ilvl="1" w:tplc="10E68D1E">
      <w:start w:val="1"/>
      <w:numFmt w:val="bullet"/>
      <w:lvlText w:val="o"/>
      <w:lvlJc w:val="left"/>
      <w:pPr>
        <w:ind w:left="1440" w:hanging="360"/>
      </w:pPr>
      <w:rPr>
        <w:rFonts w:ascii="Courier New" w:hAnsi="Courier New" w:hint="default"/>
      </w:rPr>
    </w:lvl>
    <w:lvl w:ilvl="2" w:tplc="479CA326">
      <w:start w:val="1"/>
      <w:numFmt w:val="bullet"/>
      <w:lvlText w:val=""/>
      <w:lvlJc w:val="left"/>
      <w:pPr>
        <w:ind w:left="2160" w:hanging="360"/>
      </w:pPr>
      <w:rPr>
        <w:rFonts w:ascii="Wingdings" w:hAnsi="Wingdings" w:hint="default"/>
      </w:rPr>
    </w:lvl>
    <w:lvl w:ilvl="3" w:tplc="99B6821A">
      <w:start w:val="1"/>
      <w:numFmt w:val="bullet"/>
      <w:lvlText w:val=""/>
      <w:lvlJc w:val="left"/>
      <w:pPr>
        <w:ind w:left="2880" w:hanging="360"/>
      </w:pPr>
      <w:rPr>
        <w:rFonts w:ascii="Symbol" w:hAnsi="Symbol" w:hint="default"/>
      </w:rPr>
    </w:lvl>
    <w:lvl w:ilvl="4" w:tplc="7E0E788C">
      <w:start w:val="1"/>
      <w:numFmt w:val="bullet"/>
      <w:lvlText w:val="o"/>
      <w:lvlJc w:val="left"/>
      <w:pPr>
        <w:ind w:left="3600" w:hanging="360"/>
      </w:pPr>
      <w:rPr>
        <w:rFonts w:ascii="Courier New" w:hAnsi="Courier New" w:hint="default"/>
      </w:rPr>
    </w:lvl>
    <w:lvl w:ilvl="5" w:tplc="26527868">
      <w:start w:val="1"/>
      <w:numFmt w:val="bullet"/>
      <w:lvlText w:val=""/>
      <w:lvlJc w:val="left"/>
      <w:pPr>
        <w:ind w:left="4320" w:hanging="360"/>
      </w:pPr>
      <w:rPr>
        <w:rFonts w:ascii="Wingdings" w:hAnsi="Wingdings" w:hint="default"/>
      </w:rPr>
    </w:lvl>
    <w:lvl w:ilvl="6" w:tplc="A7F4CEF2">
      <w:start w:val="1"/>
      <w:numFmt w:val="bullet"/>
      <w:lvlText w:val=""/>
      <w:lvlJc w:val="left"/>
      <w:pPr>
        <w:ind w:left="5040" w:hanging="360"/>
      </w:pPr>
      <w:rPr>
        <w:rFonts w:ascii="Symbol" w:hAnsi="Symbol" w:hint="default"/>
      </w:rPr>
    </w:lvl>
    <w:lvl w:ilvl="7" w:tplc="C674FF04">
      <w:start w:val="1"/>
      <w:numFmt w:val="bullet"/>
      <w:lvlText w:val="o"/>
      <w:lvlJc w:val="left"/>
      <w:pPr>
        <w:ind w:left="5760" w:hanging="360"/>
      </w:pPr>
      <w:rPr>
        <w:rFonts w:ascii="Courier New" w:hAnsi="Courier New" w:hint="default"/>
      </w:rPr>
    </w:lvl>
    <w:lvl w:ilvl="8" w:tplc="CD3AA618">
      <w:start w:val="1"/>
      <w:numFmt w:val="bullet"/>
      <w:lvlText w:val=""/>
      <w:lvlJc w:val="left"/>
      <w:pPr>
        <w:ind w:left="6480" w:hanging="360"/>
      </w:pPr>
      <w:rPr>
        <w:rFonts w:ascii="Wingdings" w:hAnsi="Wingdings" w:hint="default"/>
      </w:rPr>
    </w:lvl>
  </w:abstractNum>
  <w:abstractNum w:abstractNumId="1" w15:restartNumberingAfterBreak="0">
    <w:nsid w:val="73A6B340"/>
    <w:multiLevelType w:val="hybridMultilevel"/>
    <w:tmpl w:val="AEB60F20"/>
    <w:lvl w:ilvl="0" w:tplc="8F9CC124">
      <w:start w:val="1"/>
      <w:numFmt w:val="bullet"/>
      <w:lvlText w:val=""/>
      <w:lvlJc w:val="left"/>
      <w:pPr>
        <w:ind w:left="720" w:hanging="360"/>
      </w:pPr>
      <w:rPr>
        <w:rFonts w:ascii="Symbol" w:hAnsi="Symbol" w:hint="default"/>
      </w:rPr>
    </w:lvl>
    <w:lvl w:ilvl="1" w:tplc="0BFC2696">
      <w:start w:val="1"/>
      <w:numFmt w:val="bullet"/>
      <w:lvlText w:val="o"/>
      <w:lvlJc w:val="left"/>
      <w:pPr>
        <w:ind w:left="1440" w:hanging="360"/>
      </w:pPr>
      <w:rPr>
        <w:rFonts w:ascii="Courier New" w:hAnsi="Courier New" w:hint="default"/>
      </w:rPr>
    </w:lvl>
    <w:lvl w:ilvl="2" w:tplc="A15234D4">
      <w:start w:val="1"/>
      <w:numFmt w:val="bullet"/>
      <w:lvlText w:val=""/>
      <w:lvlJc w:val="left"/>
      <w:pPr>
        <w:ind w:left="2160" w:hanging="360"/>
      </w:pPr>
      <w:rPr>
        <w:rFonts w:ascii="Wingdings" w:hAnsi="Wingdings" w:hint="default"/>
      </w:rPr>
    </w:lvl>
    <w:lvl w:ilvl="3" w:tplc="134E0BC2">
      <w:start w:val="1"/>
      <w:numFmt w:val="bullet"/>
      <w:lvlText w:val=""/>
      <w:lvlJc w:val="left"/>
      <w:pPr>
        <w:ind w:left="2880" w:hanging="360"/>
      </w:pPr>
      <w:rPr>
        <w:rFonts w:ascii="Symbol" w:hAnsi="Symbol" w:hint="default"/>
      </w:rPr>
    </w:lvl>
    <w:lvl w:ilvl="4" w:tplc="7C4AC554">
      <w:start w:val="1"/>
      <w:numFmt w:val="bullet"/>
      <w:lvlText w:val="o"/>
      <w:lvlJc w:val="left"/>
      <w:pPr>
        <w:ind w:left="3600" w:hanging="360"/>
      </w:pPr>
      <w:rPr>
        <w:rFonts w:ascii="Courier New" w:hAnsi="Courier New" w:hint="default"/>
      </w:rPr>
    </w:lvl>
    <w:lvl w:ilvl="5" w:tplc="E4A40EA2">
      <w:start w:val="1"/>
      <w:numFmt w:val="bullet"/>
      <w:lvlText w:val=""/>
      <w:lvlJc w:val="left"/>
      <w:pPr>
        <w:ind w:left="4320" w:hanging="360"/>
      </w:pPr>
      <w:rPr>
        <w:rFonts w:ascii="Wingdings" w:hAnsi="Wingdings" w:hint="default"/>
      </w:rPr>
    </w:lvl>
    <w:lvl w:ilvl="6" w:tplc="AB7C5352">
      <w:start w:val="1"/>
      <w:numFmt w:val="bullet"/>
      <w:lvlText w:val=""/>
      <w:lvlJc w:val="left"/>
      <w:pPr>
        <w:ind w:left="5040" w:hanging="360"/>
      </w:pPr>
      <w:rPr>
        <w:rFonts w:ascii="Symbol" w:hAnsi="Symbol" w:hint="default"/>
      </w:rPr>
    </w:lvl>
    <w:lvl w:ilvl="7" w:tplc="E9C01E44">
      <w:start w:val="1"/>
      <w:numFmt w:val="bullet"/>
      <w:lvlText w:val="o"/>
      <w:lvlJc w:val="left"/>
      <w:pPr>
        <w:ind w:left="5760" w:hanging="360"/>
      </w:pPr>
      <w:rPr>
        <w:rFonts w:ascii="Courier New" w:hAnsi="Courier New" w:hint="default"/>
      </w:rPr>
    </w:lvl>
    <w:lvl w:ilvl="8" w:tplc="8452A0E6">
      <w:start w:val="1"/>
      <w:numFmt w:val="bullet"/>
      <w:lvlText w:val=""/>
      <w:lvlJc w:val="left"/>
      <w:pPr>
        <w:ind w:left="6480" w:hanging="360"/>
      </w:pPr>
      <w:rPr>
        <w:rFonts w:ascii="Wingdings" w:hAnsi="Wingdings" w:hint="default"/>
      </w:rPr>
    </w:lvl>
  </w:abstractNum>
  <w:num w:numId="1" w16cid:durableId="2076050816">
    <w:abstractNumId w:val="1"/>
  </w:num>
  <w:num w:numId="2" w16cid:durableId="159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3032"/>
    <w:rsid w:val="00022CB2"/>
    <w:rsid w:val="00023AA0"/>
    <w:rsid w:val="0003368F"/>
    <w:rsid w:val="0003397F"/>
    <w:rsid w:val="00034425"/>
    <w:rsid w:val="00060F0A"/>
    <w:rsid w:val="000836D3"/>
    <w:rsid w:val="000845A6"/>
    <w:rsid w:val="00092B40"/>
    <w:rsid w:val="000936D3"/>
    <w:rsid w:val="000A0C86"/>
    <w:rsid w:val="000A7E9D"/>
    <w:rsid w:val="000E0220"/>
    <w:rsid w:val="000F20B2"/>
    <w:rsid w:val="00111C72"/>
    <w:rsid w:val="001155ED"/>
    <w:rsid w:val="001158AA"/>
    <w:rsid w:val="00131626"/>
    <w:rsid w:val="00133E43"/>
    <w:rsid w:val="001422E4"/>
    <w:rsid w:val="001462D7"/>
    <w:rsid w:val="001477F1"/>
    <w:rsid w:val="00156A3E"/>
    <w:rsid w:val="00157841"/>
    <w:rsid w:val="00161740"/>
    <w:rsid w:val="00163B62"/>
    <w:rsid w:val="0016437B"/>
    <w:rsid w:val="001806E7"/>
    <w:rsid w:val="00180A38"/>
    <w:rsid w:val="00184325"/>
    <w:rsid w:val="001952B9"/>
    <w:rsid w:val="001B3A62"/>
    <w:rsid w:val="001C2B57"/>
    <w:rsid w:val="001C4361"/>
    <w:rsid w:val="001E6646"/>
    <w:rsid w:val="001F56AA"/>
    <w:rsid w:val="00202995"/>
    <w:rsid w:val="00205730"/>
    <w:rsid w:val="00236BBA"/>
    <w:rsid w:val="00245F66"/>
    <w:rsid w:val="00256B1D"/>
    <w:rsid w:val="00262D84"/>
    <w:rsid w:val="002871E1"/>
    <w:rsid w:val="00287588"/>
    <w:rsid w:val="0029542D"/>
    <w:rsid w:val="002A05EE"/>
    <w:rsid w:val="002B4EA4"/>
    <w:rsid w:val="002C293A"/>
    <w:rsid w:val="002D60F5"/>
    <w:rsid w:val="002E0504"/>
    <w:rsid w:val="002E2142"/>
    <w:rsid w:val="002E2B5E"/>
    <w:rsid w:val="002E62F3"/>
    <w:rsid w:val="003030BA"/>
    <w:rsid w:val="0030476A"/>
    <w:rsid w:val="00312345"/>
    <w:rsid w:val="00340DC6"/>
    <w:rsid w:val="00363222"/>
    <w:rsid w:val="00370465"/>
    <w:rsid w:val="003724E1"/>
    <w:rsid w:val="003952CD"/>
    <w:rsid w:val="003A48C8"/>
    <w:rsid w:val="003A5E56"/>
    <w:rsid w:val="003B2FE1"/>
    <w:rsid w:val="003C01C1"/>
    <w:rsid w:val="003C1924"/>
    <w:rsid w:val="003C1C58"/>
    <w:rsid w:val="003C6858"/>
    <w:rsid w:val="003D416E"/>
    <w:rsid w:val="003E1335"/>
    <w:rsid w:val="003F49A8"/>
    <w:rsid w:val="004137A6"/>
    <w:rsid w:val="00431D12"/>
    <w:rsid w:val="0044207D"/>
    <w:rsid w:val="004543B0"/>
    <w:rsid w:val="00454479"/>
    <w:rsid w:val="00462AEF"/>
    <w:rsid w:val="00467BFE"/>
    <w:rsid w:val="0047503A"/>
    <w:rsid w:val="00477F45"/>
    <w:rsid w:val="00487A3F"/>
    <w:rsid w:val="004A4C4E"/>
    <w:rsid w:val="004B07B0"/>
    <w:rsid w:val="004C4963"/>
    <w:rsid w:val="004D08E1"/>
    <w:rsid w:val="004D146C"/>
    <w:rsid w:val="00513B8B"/>
    <w:rsid w:val="005159C8"/>
    <w:rsid w:val="005477BD"/>
    <w:rsid w:val="005548F0"/>
    <w:rsid w:val="00555424"/>
    <w:rsid w:val="00565575"/>
    <w:rsid w:val="005A47C7"/>
    <w:rsid w:val="005B61FC"/>
    <w:rsid w:val="005C1A7C"/>
    <w:rsid w:val="005C3E09"/>
    <w:rsid w:val="005D14D4"/>
    <w:rsid w:val="005D2226"/>
    <w:rsid w:val="005E0FDD"/>
    <w:rsid w:val="005E3BB8"/>
    <w:rsid w:val="005F3347"/>
    <w:rsid w:val="005F4EF4"/>
    <w:rsid w:val="0061369C"/>
    <w:rsid w:val="006206F0"/>
    <w:rsid w:val="006236D4"/>
    <w:rsid w:val="00626EE3"/>
    <w:rsid w:val="00631824"/>
    <w:rsid w:val="006322C1"/>
    <w:rsid w:val="006421EB"/>
    <w:rsid w:val="0065246D"/>
    <w:rsid w:val="0066676F"/>
    <w:rsid w:val="0067356F"/>
    <w:rsid w:val="00676106"/>
    <w:rsid w:val="00681882"/>
    <w:rsid w:val="006923E9"/>
    <w:rsid w:val="006A0DFE"/>
    <w:rsid w:val="006B24CD"/>
    <w:rsid w:val="006B35ED"/>
    <w:rsid w:val="006C0425"/>
    <w:rsid w:val="006C3B4E"/>
    <w:rsid w:val="006F413D"/>
    <w:rsid w:val="00714C0D"/>
    <w:rsid w:val="00725AF6"/>
    <w:rsid w:val="00725BD6"/>
    <w:rsid w:val="00733712"/>
    <w:rsid w:val="007421E3"/>
    <w:rsid w:val="007423D5"/>
    <w:rsid w:val="00751536"/>
    <w:rsid w:val="00762CB9"/>
    <w:rsid w:val="00765921"/>
    <w:rsid w:val="007738F7"/>
    <w:rsid w:val="0077747E"/>
    <w:rsid w:val="00781137"/>
    <w:rsid w:val="0078195E"/>
    <w:rsid w:val="00786CCB"/>
    <w:rsid w:val="007905E4"/>
    <w:rsid w:val="007957CD"/>
    <w:rsid w:val="00796C57"/>
    <w:rsid w:val="007B09D7"/>
    <w:rsid w:val="007B2017"/>
    <w:rsid w:val="007B52CC"/>
    <w:rsid w:val="007B74AD"/>
    <w:rsid w:val="007C0EF3"/>
    <w:rsid w:val="007D77D1"/>
    <w:rsid w:val="007E5888"/>
    <w:rsid w:val="007E751D"/>
    <w:rsid w:val="007F3B9B"/>
    <w:rsid w:val="007F7A78"/>
    <w:rsid w:val="008006BB"/>
    <w:rsid w:val="00831EE7"/>
    <w:rsid w:val="00834146"/>
    <w:rsid w:val="008636E4"/>
    <w:rsid w:val="00895820"/>
    <w:rsid w:val="008A62F1"/>
    <w:rsid w:val="008A714B"/>
    <w:rsid w:val="008B7647"/>
    <w:rsid w:val="008C4549"/>
    <w:rsid w:val="00904CC6"/>
    <w:rsid w:val="009066A7"/>
    <w:rsid w:val="00907F1C"/>
    <w:rsid w:val="00912742"/>
    <w:rsid w:val="00932C27"/>
    <w:rsid w:val="00935609"/>
    <w:rsid w:val="00937C98"/>
    <w:rsid w:val="00942415"/>
    <w:rsid w:val="009462FE"/>
    <w:rsid w:val="0097215D"/>
    <w:rsid w:val="00973FB2"/>
    <w:rsid w:val="00976253"/>
    <w:rsid w:val="00977510"/>
    <w:rsid w:val="009822CD"/>
    <w:rsid w:val="00991DCF"/>
    <w:rsid w:val="009938F2"/>
    <w:rsid w:val="009B169A"/>
    <w:rsid w:val="009B45D1"/>
    <w:rsid w:val="009C12D6"/>
    <w:rsid w:val="009C362E"/>
    <w:rsid w:val="009D0A3B"/>
    <w:rsid w:val="009D304A"/>
    <w:rsid w:val="009D71CA"/>
    <w:rsid w:val="009F2BA1"/>
    <w:rsid w:val="009F32B4"/>
    <w:rsid w:val="00A0555C"/>
    <w:rsid w:val="00A071DD"/>
    <w:rsid w:val="00A07674"/>
    <w:rsid w:val="00A2021A"/>
    <w:rsid w:val="00A301D7"/>
    <w:rsid w:val="00A3063F"/>
    <w:rsid w:val="00A314BF"/>
    <w:rsid w:val="00A31A8D"/>
    <w:rsid w:val="00A331A4"/>
    <w:rsid w:val="00A363E2"/>
    <w:rsid w:val="00A5108A"/>
    <w:rsid w:val="00A57FF1"/>
    <w:rsid w:val="00A73D65"/>
    <w:rsid w:val="00A92604"/>
    <w:rsid w:val="00A9662E"/>
    <w:rsid w:val="00AA0C76"/>
    <w:rsid w:val="00AA40F9"/>
    <w:rsid w:val="00AB125D"/>
    <w:rsid w:val="00AC2407"/>
    <w:rsid w:val="00AD4C8B"/>
    <w:rsid w:val="00AD7A03"/>
    <w:rsid w:val="00AE2815"/>
    <w:rsid w:val="00AE51E7"/>
    <w:rsid w:val="00AF2F77"/>
    <w:rsid w:val="00AF6198"/>
    <w:rsid w:val="00AF6DAB"/>
    <w:rsid w:val="00B11651"/>
    <w:rsid w:val="00B172AF"/>
    <w:rsid w:val="00B21938"/>
    <w:rsid w:val="00B31D92"/>
    <w:rsid w:val="00B32CB9"/>
    <w:rsid w:val="00B33FC9"/>
    <w:rsid w:val="00B34704"/>
    <w:rsid w:val="00B51730"/>
    <w:rsid w:val="00B541BC"/>
    <w:rsid w:val="00B65E96"/>
    <w:rsid w:val="00B67AB0"/>
    <w:rsid w:val="00B71039"/>
    <w:rsid w:val="00B711BB"/>
    <w:rsid w:val="00B72D65"/>
    <w:rsid w:val="00B87C85"/>
    <w:rsid w:val="00B91E42"/>
    <w:rsid w:val="00B92684"/>
    <w:rsid w:val="00BB21A6"/>
    <w:rsid w:val="00BB2DFF"/>
    <w:rsid w:val="00BC24E7"/>
    <w:rsid w:val="00BC2EEB"/>
    <w:rsid w:val="00BC36FC"/>
    <w:rsid w:val="00BC43BD"/>
    <w:rsid w:val="00BC51E0"/>
    <w:rsid w:val="00BF026C"/>
    <w:rsid w:val="00BF379D"/>
    <w:rsid w:val="00BF6E6B"/>
    <w:rsid w:val="00C02E98"/>
    <w:rsid w:val="00C1416F"/>
    <w:rsid w:val="00C163FF"/>
    <w:rsid w:val="00C23B9E"/>
    <w:rsid w:val="00C279A3"/>
    <w:rsid w:val="00C30849"/>
    <w:rsid w:val="00C42CCF"/>
    <w:rsid w:val="00C465FE"/>
    <w:rsid w:val="00C50A0D"/>
    <w:rsid w:val="00C51B35"/>
    <w:rsid w:val="00C53423"/>
    <w:rsid w:val="00C56604"/>
    <w:rsid w:val="00C62870"/>
    <w:rsid w:val="00C667BD"/>
    <w:rsid w:val="00C67047"/>
    <w:rsid w:val="00C7295C"/>
    <w:rsid w:val="00C7386C"/>
    <w:rsid w:val="00C90CED"/>
    <w:rsid w:val="00C92A4F"/>
    <w:rsid w:val="00C94B19"/>
    <w:rsid w:val="00C95B72"/>
    <w:rsid w:val="00CA0007"/>
    <w:rsid w:val="00CB7D4F"/>
    <w:rsid w:val="00CD2856"/>
    <w:rsid w:val="00CD28FA"/>
    <w:rsid w:val="00CE1FB9"/>
    <w:rsid w:val="00CE3E99"/>
    <w:rsid w:val="00CF23C2"/>
    <w:rsid w:val="00CF3975"/>
    <w:rsid w:val="00D0752F"/>
    <w:rsid w:val="00D1354D"/>
    <w:rsid w:val="00D26CED"/>
    <w:rsid w:val="00D30C72"/>
    <w:rsid w:val="00D50364"/>
    <w:rsid w:val="00D53148"/>
    <w:rsid w:val="00D535A3"/>
    <w:rsid w:val="00D54CAA"/>
    <w:rsid w:val="00D62E9B"/>
    <w:rsid w:val="00D66B77"/>
    <w:rsid w:val="00D84E05"/>
    <w:rsid w:val="00D863D5"/>
    <w:rsid w:val="00D87B83"/>
    <w:rsid w:val="00D92723"/>
    <w:rsid w:val="00DB53A4"/>
    <w:rsid w:val="00DC18FA"/>
    <w:rsid w:val="00DE2C40"/>
    <w:rsid w:val="00DE3FEC"/>
    <w:rsid w:val="00DF477F"/>
    <w:rsid w:val="00DF5191"/>
    <w:rsid w:val="00E06DE2"/>
    <w:rsid w:val="00E155A4"/>
    <w:rsid w:val="00E41F4E"/>
    <w:rsid w:val="00E42EF7"/>
    <w:rsid w:val="00E61C16"/>
    <w:rsid w:val="00E6240E"/>
    <w:rsid w:val="00E67E31"/>
    <w:rsid w:val="00E809E4"/>
    <w:rsid w:val="00E85B35"/>
    <w:rsid w:val="00E93867"/>
    <w:rsid w:val="00EA423B"/>
    <w:rsid w:val="00EB407F"/>
    <w:rsid w:val="00EE053F"/>
    <w:rsid w:val="00EE7D7F"/>
    <w:rsid w:val="00F16E9F"/>
    <w:rsid w:val="00F23EEA"/>
    <w:rsid w:val="00F24915"/>
    <w:rsid w:val="00F30531"/>
    <w:rsid w:val="00F401F9"/>
    <w:rsid w:val="00F745B2"/>
    <w:rsid w:val="00F76A8F"/>
    <w:rsid w:val="00F91AC5"/>
    <w:rsid w:val="00F945F2"/>
    <w:rsid w:val="00FA6F27"/>
    <w:rsid w:val="00FC070E"/>
    <w:rsid w:val="00FC34D9"/>
    <w:rsid w:val="00FD1854"/>
    <w:rsid w:val="00FD2748"/>
    <w:rsid w:val="00FD50F9"/>
    <w:rsid w:val="00FD66C9"/>
    <w:rsid w:val="00FD754F"/>
    <w:rsid w:val="00FD75E1"/>
    <w:rsid w:val="00FF06FA"/>
    <w:rsid w:val="6B705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151B2871-9A8B-4ECA-91D5-D46C9F97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3">
    <w:name w:val="heading 3"/>
    <w:basedOn w:val="Normal"/>
    <w:next w:val="Normal"/>
    <w:uiPriority w:val="9"/>
    <w:unhideWhenUsed/>
    <w:qFormat/>
    <w:rsid w:val="6B7059FF"/>
    <w:pPr>
      <w:keepNext/>
      <w:keepLines/>
      <w:spacing w:before="160" w:after="80"/>
      <w:outlineLvl w:val="2"/>
    </w:pPr>
    <w:rPr>
      <w:rFonts w:cstheme="majorEastAsia"/>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inespaciado">
    <w:name w:val="No Spacing"/>
    <w:uiPriority w:val="1"/>
    <w:qFormat/>
    <w:rsid w:val="00C51B35"/>
    <w:rPr>
      <w:rFonts w:eastAsiaTheme="minorEastAsia"/>
      <w:lang w:val="es-ES"/>
    </w:rPr>
  </w:style>
  <w:style w:type="paragraph" w:styleId="Prrafodelista">
    <w:name w:val="List Paragraph"/>
    <w:basedOn w:val="Normal"/>
    <w:uiPriority w:val="34"/>
    <w:qFormat/>
    <w:rsid w:val="6B7059FF"/>
    <w:pPr>
      <w:ind w:left="720"/>
      <w:contextualSpacing/>
    </w:pPr>
  </w:style>
  <w:style w:type="character" w:styleId="Hipervnculo">
    <w:name w:val="Hyperlink"/>
    <w:basedOn w:val="Fuentedeprrafopredeter"/>
    <w:uiPriority w:val="99"/>
    <w:unhideWhenUsed/>
    <w:rsid w:val="6B7059FF"/>
    <w:rPr>
      <w:color w:val="0563C1"/>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4">
    <w:name w:val="List Table 4"/>
    <w:basedOn w:val="Tabla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E9E1-F6FE-4433-9637-EF302B21E374}"/>
</file>

<file path=customXml/itemProps2.xml><?xml version="1.0" encoding="utf-8"?>
<ds:datastoreItem xmlns:ds="http://schemas.openxmlformats.org/officeDocument/2006/customXml" ds:itemID="{8394A397-8AE5-4EEB-AF78-98B32330231B}">
  <ds:schemaRefs>
    <ds:schemaRef ds:uri="http://schemas.microsoft.com/sharepoint/v3/contenttype/forms"/>
  </ds:schemaRefs>
</ds:datastoreItem>
</file>

<file path=customXml/itemProps3.xml><?xml version="1.0" encoding="utf-8"?>
<ds:datastoreItem xmlns:ds="http://schemas.openxmlformats.org/officeDocument/2006/customXml" ds:itemID="{9C7F5F44-D5F3-400F-ACA8-978555A51B09}">
  <ds:schemaRefs>
    <ds:schemaRef ds:uri="http://schemas.microsoft.com/office/2006/metadata/properties"/>
    <ds:schemaRef ds:uri="http://schemas.microsoft.com/office/infopath/2007/PartnerControls"/>
    <ds:schemaRef ds:uri="http://schemas.microsoft.com/sharepoint/v3"/>
    <ds:schemaRef ds:uri="45fa682a-a676-4a1c-99ea-a0c176d73f8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990</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7</cp:revision>
  <cp:lastPrinted>2025-02-20T23:20:00Z</cp:lastPrinted>
  <dcterms:created xsi:type="dcterms:W3CDTF">2025-05-29T23:33:00Z</dcterms:created>
  <dcterms:modified xsi:type="dcterms:W3CDTF">2025-05-29T23:37:00Z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