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3D22" w14:textId="2D6B1005" w:rsidR="002F3955" w:rsidRDefault="002F3955" w:rsidP="002F3955">
      <w:pPr>
        <w:jc w:val="both"/>
        <w:rPr>
          <w:rFonts w:ascii="Montserrat" w:hAnsi="Montserrat"/>
          <w:szCs w:val="22"/>
        </w:rPr>
      </w:pPr>
    </w:p>
    <w:p w14:paraId="58DF24B2" w14:textId="77777777" w:rsidR="00A20A03" w:rsidRPr="002F3955" w:rsidRDefault="00A20A03" w:rsidP="002F3955">
      <w:pPr>
        <w:jc w:val="both"/>
        <w:rPr>
          <w:rFonts w:ascii="Montserrat" w:hAnsi="Montserrat"/>
          <w:szCs w:val="22"/>
        </w:rPr>
      </w:pPr>
    </w:p>
    <w:p w14:paraId="435659B1" w14:textId="1603504F" w:rsidR="00482A00" w:rsidRDefault="00B11517" w:rsidP="002F3955">
      <w:pPr>
        <w:jc w:val="both"/>
        <w:rPr>
          <w:rFonts w:ascii="Montserrat" w:hAnsi="Montserrat"/>
          <w:b/>
          <w:bCs/>
          <w:szCs w:val="22"/>
        </w:rPr>
      </w:pPr>
      <w:r>
        <w:rPr>
          <w:rFonts w:ascii="Montserrat" w:hAnsi="Montserrat"/>
          <w:b/>
          <w:bCs/>
          <w:szCs w:val="22"/>
        </w:rPr>
        <w:t>5</w:t>
      </w:r>
      <w:r w:rsidR="005163B5" w:rsidRPr="005163B5">
        <w:rPr>
          <w:rFonts w:ascii="Montserrat" w:hAnsi="Montserrat"/>
          <w:b/>
          <w:bCs/>
          <w:szCs w:val="22"/>
        </w:rPr>
        <w:t>.</w:t>
      </w:r>
      <w:r>
        <w:rPr>
          <w:rFonts w:ascii="Montserrat" w:hAnsi="Montserrat"/>
          <w:b/>
          <w:bCs/>
          <w:szCs w:val="22"/>
        </w:rPr>
        <w:t>5</w:t>
      </w:r>
      <w:r w:rsidR="005163B5">
        <w:rPr>
          <w:rFonts w:ascii="Montserrat" w:hAnsi="Montserrat"/>
          <w:b/>
          <w:bCs/>
          <w:szCs w:val="22"/>
        </w:rPr>
        <w:t xml:space="preserve">a </w:t>
      </w:r>
      <w:r w:rsidR="005163B5" w:rsidRPr="005163B5">
        <w:rPr>
          <w:rFonts w:ascii="Montserrat" w:hAnsi="Montserrat"/>
          <w:b/>
          <w:bCs/>
          <w:szCs w:val="22"/>
        </w:rPr>
        <w:t>Estado de Situación Financiera</w:t>
      </w:r>
    </w:p>
    <w:p w14:paraId="284F2947" w14:textId="77777777" w:rsidR="000822F6" w:rsidRPr="002F3955" w:rsidRDefault="000822F6" w:rsidP="002F3955">
      <w:pPr>
        <w:jc w:val="both"/>
        <w:rPr>
          <w:rFonts w:ascii="Montserrat" w:hAnsi="Montserrat"/>
          <w:szCs w:val="22"/>
        </w:rPr>
      </w:pPr>
    </w:p>
    <w:p w14:paraId="5B83F973" w14:textId="16083697" w:rsidR="002F3955" w:rsidRDefault="002F3955" w:rsidP="002F3955">
      <w:pPr>
        <w:jc w:val="both"/>
        <w:rPr>
          <w:rFonts w:ascii="Montserrat" w:hAnsi="Montserrat"/>
          <w:szCs w:val="22"/>
        </w:rPr>
      </w:pPr>
      <w:r w:rsidRPr="002F3955">
        <w:rPr>
          <w:rFonts w:ascii="Montserrat" w:hAnsi="Montserrat"/>
          <w:szCs w:val="22"/>
        </w:rPr>
        <w:t>Al cierre del cuarto trimestre 20</w:t>
      </w:r>
      <w:r w:rsidR="0071682A">
        <w:rPr>
          <w:rFonts w:ascii="Montserrat" w:hAnsi="Montserrat"/>
          <w:szCs w:val="22"/>
        </w:rPr>
        <w:t>2</w:t>
      </w:r>
      <w:r w:rsidR="00752ACA">
        <w:rPr>
          <w:rFonts w:ascii="Montserrat" w:hAnsi="Montserrat"/>
          <w:szCs w:val="22"/>
        </w:rPr>
        <w:t>3</w:t>
      </w:r>
      <w:r w:rsidRPr="002F3955">
        <w:rPr>
          <w:rFonts w:ascii="Montserrat" w:hAnsi="Montserrat"/>
          <w:szCs w:val="22"/>
        </w:rPr>
        <w:t xml:space="preserve"> el Activo total asciende a $</w:t>
      </w:r>
      <w:r w:rsidR="00E11592">
        <w:rPr>
          <w:rFonts w:ascii="Montserrat" w:hAnsi="Montserrat"/>
          <w:szCs w:val="22"/>
        </w:rPr>
        <w:t>448</w:t>
      </w:r>
      <w:r w:rsidRPr="002F3955">
        <w:rPr>
          <w:rFonts w:ascii="Montserrat" w:hAnsi="Montserrat"/>
          <w:szCs w:val="22"/>
        </w:rPr>
        <w:t>,</w:t>
      </w:r>
      <w:r w:rsidR="00E11592">
        <w:rPr>
          <w:rFonts w:ascii="Montserrat" w:hAnsi="Montserrat"/>
          <w:szCs w:val="22"/>
        </w:rPr>
        <w:t>991</w:t>
      </w:r>
      <w:r w:rsidRPr="002F3955">
        <w:rPr>
          <w:rFonts w:ascii="Montserrat" w:hAnsi="Montserrat"/>
          <w:szCs w:val="22"/>
        </w:rPr>
        <w:t xml:space="preserve"> miles de pesos; el Pasivo suma $</w:t>
      </w:r>
      <w:r w:rsidR="00E11592">
        <w:rPr>
          <w:rFonts w:ascii="Montserrat" w:hAnsi="Montserrat"/>
          <w:szCs w:val="22"/>
        </w:rPr>
        <w:t>44</w:t>
      </w:r>
      <w:r w:rsidRPr="002F3955">
        <w:rPr>
          <w:rFonts w:ascii="Montserrat" w:hAnsi="Montserrat"/>
          <w:szCs w:val="22"/>
        </w:rPr>
        <w:t>,</w:t>
      </w:r>
      <w:r w:rsidR="00CA54D6">
        <w:rPr>
          <w:rFonts w:ascii="Montserrat" w:hAnsi="Montserrat"/>
          <w:szCs w:val="22"/>
        </w:rPr>
        <w:t>419</w:t>
      </w:r>
      <w:r w:rsidRPr="002F3955">
        <w:rPr>
          <w:rFonts w:ascii="Montserrat" w:hAnsi="Montserrat"/>
          <w:szCs w:val="22"/>
        </w:rPr>
        <w:t xml:space="preserve"> miles de pesos; y el Patrimonio asciende a $4</w:t>
      </w:r>
      <w:r w:rsidR="00CA54D6">
        <w:rPr>
          <w:rFonts w:ascii="Montserrat" w:hAnsi="Montserrat"/>
          <w:szCs w:val="22"/>
        </w:rPr>
        <w:t>04</w:t>
      </w:r>
      <w:r w:rsidRPr="002F3955">
        <w:rPr>
          <w:rFonts w:ascii="Montserrat" w:hAnsi="Montserrat"/>
          <w:szCs w:val="22"/>
        </w:rPr>
        <w:t>,</w:t>
      </w:r>
      <w:r w:rsidR="00CA54D6">
        <w:rPr>
          <w:rFonts w:ascii="Montserrat" w:hAnsi="Montserrat"/>
          <w:szCs w:val="22"/>
        </w:rPr>
        <w:t>571</w:t>
      </w:r>
      <w:r w:rsidRPr="002F3955">
        <w:rPr>
          <w:rFonts w:ascii="Montserrat" w:hAnsi="Montserrat"/>
          <w:szCs w:val="22"/>
        </w:rPr>
        <w:t xml:space="preserve"> miles de pesos; cifra que en comparación con las registradas en el mismo periodo 20</w:t>
      </w:r>
      <w:r w:rsidR="00F5698B">
        <w:rPr>
          <w:rFonts w:ascii="Montserrat" w:hAnsi="Montserrat"/>
          <w:szCs w:val="22"/>
        </w:rPr>
        <w:t>2</w:t>
      </w:r>
      <w:r w:rsidR="00CA54D6">
        <w:rPr>
          <w:rFonts w:ascii="Montserrat" w:hAnsi="Montserrat"/>
          <w:szCs w:val="22"/>
        </w:rPr>
        <w:t>2</w:t>
      </w:r>
      <w:r w:rsidRPr="002F3955">
        <w:rPr>
          <w:rFonts w:ascii="Montserrat" w:hAnsi="Montserrat"/>
          <w:szCs w:val="22"/>
        </w:rPr>
        <w:t xml:space="preserve">, muestran un </w:t>
      </w:r>
      <w:r w:rsidR="0085064B">
        <w:rPr>
          <w:rFonts w:ascii="Montserrat" w:hAnsi="Montserrat"/>
          <w:szCs w:val="22"/>
        </w:rPr>
        <w:t>incremento</w:t>
      </w:r>
      <w:r w:rsidRPr="002F3955">
        <w:rPr>
          <w:rFonts w:ascii="Montserrat" w:hAnsi="Montserrat"/>
          <w:szCs w:val="22"/>
        </w:rPr>
        <w:t xml:space="preserve"> del </w:t>
      </w:r>
      <w:r w:rsidR="0085064B">
        <w:rPr>
          <w:rFonts w:ascii="Montserrat" w:hAnsi="Montserrat"/>
          <w:szCs w:val="22"/>
        </w:rPr>
        <w:t>5</w:t>
      </w:r>
      <w:r w:rsidR="00F5698B">
        <w:rPr>
          <w:rFonts w:ascii="Montserrat" w:hAnsi="Montserrat"/>
          <w:szCs w:val="22"/>
        </w:rPr>
        <w:t>5</w:t>
      </w:r>
      <w:r w:rsidRPr="002F3955">
        <w:rPr>
          <w:rFonts w:ascii="Montserrat" w:hAnsi="Montserrat"/>
          <w:szCs w:val="22"/>
        </w:rPr>
        <w:t xml:space="preserve">% para el Activo, Pasivo un </w:t>
      </w:r>
      <w:r w:rsidR="00F5698B">
        <w:rPr>
          <w:rFonts w:ascii="Montserrat" w:hAnsi="Montserrat"/>
          <w:szCs w:val="22"/>
        </w:rPr>
        <w:t>decremento</w:t>
      </w:r>
      <w:r w:rsidRPr="002F3955">
        <w:rPr>
          <w:rFonts w:ascii="Montserrat" w:hAnsi="Montserrat"/>
          <w:szCs w:val="22"/>
        </w:rPr>
        <w:t xml:space="preserve"> del </w:t>
      </w:r>
      <w:r w:rsidR="0085064B">
        <w:rPr>
          <w:rFonts w:ascii="Montserrat" w:hAnsi="Montserrat"/>
          <w:szCs w:val="22"/>
        </w:rPr>
        <w:t>2</w:t>
      </w:r>
      <w:r w:rsidR="00F5698B">
        <w:rPr>
          <w:rFonts w:ascii="Montserrat" w:hAnsi="Montserrat"/>
          <w:szCs w:val="22"/>
        </w:rPr>
        <w:t>4</w:t>
      </w:r>
      <w:r w:rsidRPr="002F3955">
        <w:rPr>
          <w:rFonts w:ascii="Montserrat" w:hAnsi="Montserrat"/>
          <w:szCs w:val="22"/>
        </w:rPr>
        <w:t>%, así como un</w:t>
      </w:r>
      <w:r w:rsidR="0085064B">
        <w:rPr>
          <w:rFonts w:ascii="Montserrat" w:hAnsi="Montserrat"/>
          <w:szCs w:val="22"/>
        </w:rPr>
        <w:t xml:space="preserve"> aumento </w:t>
      </w:r>
      <w:r w:rsidRPr="002F3955">
        <w:rPr>
          <w:rFonts w:ascii="Montserrat" w:hAnsi="Montserrat"/>
          <w:szCs w:val="22"/>
        </w:rPr>
        <w:t xml:space="preserve">en el Patrimonio de </w:t>
      </w:r>
      <w:r w:rsidR="0085064B">
        <w:rPr>
          <w:rFonts w:ascii="Montserrat" w:hAnsi="Montserrat"/>
          <w:szCs w:val="22"/>
        </w:rPr>
        <w:t>6</w:t>
      </w:r>
      <w:r w:rsidR="004113A6">
        <w:rPr>
          <w:rFonts w:ascii="Montserrat" w:hAnsi="Montserrat"/>
          <w:szCs w:val="22"/>
        </w:rPr>
        <w:t>5</w:t>
      </w:r>
      <w:r w:rsidRPr="002F3955">
        <w:rPr>
          <w:rFonts w:ascii="Montserrat" w:hAnsi="Montserrat"/>
          <w:szCs w:val="22"/>
        </w:rPr>
        <w:t>%.</w:t>
      </w:r>
    </w:p>
    <w:p w14:paraId="670D6133" w14:textId="77777777" w:rsidR="004113A6" w:rsidRDefault="004113A6" w:rsidP="002F3955">
      <w:pPr>
        <w:jc w:val="both"/>
        <w:rPr>
          <w:rFonts w:ascii="Montserrat" w:hAnsi="Montserrat"/>
          <w:szCs w:val="22"/>
        </w:rPr>
      </w:pPr>
    </w:p>
    <w:p w14:paraId="6BFF6A65" w14:textId="75E64A79" w:rsidR="00A21BB3" w:rsidRDefault="002F3955" w:rsidP="002F3955">
      <w:pPr>
        <w:jc w:val="both"/>
        <w:rPr>
          <w:rFonts w:ascii="Montserrat" w:hAnsi="Montserrat"/>
          <w:szCs w:val="22"/>
        </w:rPr>
      </w:pPr>
      <w:r w:rsidRPr="002F3955">
        <w:rPr>
          <w:rFonts w:ascii="Montserrat" w:hAnsi="Montserrat"/>
          <w:szCs w:val="22"/>
        </w:rPr>
        <w:t>El Activo Circulante refleja un</w:t>
      </w:r>
      <w:r w:rsidR="005219A6">
        <w:rPr>
          <w:rFonts w:ascii="Montserrat" w:hAnsi="Montserrat"/>
          <w:szCs w:val="22"/>
        </w:rPr>
        <w:t>a</w:t>
      </w:r>
      <w:r w:rsidRPr="002F3955">
        <w:rPr>
          <w:rFonts w:ascii="Montserrat" w:hAnsi="Montserrat"/>
          <w:szCs w:val="22"/>
        </w:rPr>
        <w:t xml:space="preserve"> </w:t>
      </w:r>
      <w:r w:rsidR="005219A6">
        <w:rPr>
          <w:rFonts w:ascii="Montserrat" w:hAnsi="Montserrat"/>
          <w:szCs w:val="22"/>
        </w:rPr>
        <w:t>disminución</w:t>
      </w:r>
      <w:r w:rsidRPr="002F3955">
        <w:rPr>
          <w:rFonts w:ascii="Montserrat" w:hAnsi="Montserrat"/>
          <w:szCs w:val="22"/>
        </w:rPr>
        <w:t xml:space="preserve"> de $</w:t>
      </w:r>
      <w:r w:rsidR="0049327B">
        <w:rPr>
          <w:rFonts w:ascii="Montserrat" w:hAnsi="Montserrat"/>
          <w:szCs w:val="22"/>
        </w:rPr>
        <w:t>25</w:t>
      </w:r>
      <w:r w:rsidRPr="002F3955">
        <w:rPr>
          <w:rFonts w:ascii="Montserrat" w:hAnsi="Montserrat"/>
          <w:szCs w:val="22"/>
        </w:rPr>
        <w:t>,</w:t>
      </w:r>
      <w:r w:rsidR="00FD5A43">
        <w:rPr>
          <w:rFonts w:ascii="Montserrat" w:hAnsi="Montserrat"/>
          <w:szCs w:val="22"/>
        </w:rPr>
        <w:t>411</w:t>
      </w:r>
      <w:r w:rsidRPr="002F3955">
        <w:rPr>
          <w:rFonts w:ascii="Montserrat" w:hAnsi="Montserrat"/>
          <w:szCs w:val="22"/>
        </w:rPr>
        <w:t xml:space="preserve"> miles de pesos, que se deriva </w:t>
      </w:r>
      <w:r w:rsidR="005F7B94">
        <w:rPr>
          <w:rFonts w:ascii="Montserrat" w:hAnsi="Montserrat"/>
          <w:szCs w:val="22"/>
        </w:rPr>
        <w:t xml:space="preserve">de </w:t>
      </w:r>
      <w:r w:rsidRPr="002F3955">
        <w:rPr>
          <w:rFonts w:ascii="Montserrat" w:hAnsi="Montserrat"/>
          <w:szCs w:val="22"/>
        </w:rPr>
        <w:t xml:space="preserve">las cuentas </w:t>
      </w:r>
      <w:r w:rsidR="00A21BB3">
        <w:rPr>
          <w:rFonts w:ascii="Montserrat" w:hAnsi="Montserrat"/>
          <w:szCs w:val="22"/>
        </w:rPr>
        <w:t>por cobrar</w:t>
      </w:r>
      <w:r w:rsidRPr="002F3955">
        <w:rPr>
          <w:rFonts w:ascii="Montserrat" w:hAnsi="Montserrat"/>
          <w:szCs w:val="22"/>
        </w:rPr>
        <w:t xml:space="preserve"> </w:t>
      </w:r>
      <w:r w:rsidR="00A21BB3">
        <w:rPr>
          <w:rFonts w:ascii="Montserrat" w:hAnsi="Montserrat"/>
          <w:szCs w:val="22"/>
        </w:rPr>
        <w:t>las cuales durante el ejercicio 202</w:t>
      </w:r>
      <w:r w:rsidR="0028074F">
        <w:rPr>
          <w:rFonts w:ascii="Montserrat" w:hAnsi="Montserrat"/>
          <w:szCs w:val="22"/>
        </w:rPr>
        <w:t>3</w:t>
      </w:r>
      <w:r w:rsidR="00A21BB3">
        <w:rPr>
          <w:rFonts w:ascii="Montserrat" w:hAnsi="Montserrat"/>
          <w:szCs w:val="22"/>
        </w:rPr>
        <w:t xml:space="preserve">, fueron depuradas y </w:t>
      </w:r>
      <w:r w:rsidR="005D7820">
        <w:rPr>
          <w:rFonts w:ascii="Montserrat" w:hAnsi="Montserrat"/>
          <w:szCs w:val="22"/>
        </w:rPr>
        <w:t>actualizadas en sus saldos.</w:t>
      </w:r>
    </w:p>
    <w:p w14:paraId="7105993A" w14:textId="5F610C56" w:rsidR="002F3955" w:rsidRPr="002F3955" w:rsidRDefault="002F3955" w:rsidP="002F3955">
      <w:pPr>
        <w:jc w:val="both"/>
        <w:rPr>
          <w:rFonts w:ascii="Montserrat" w:hAnsi="Montserrat"/>
          <w:szCs w:val="22"/>
        </w:rPr>
      </w:pPr>
      <w:r w:rsidRPr="002F3955">
        <w:rPr>
          <w:rFonts w:ascii="Montserrat" w:hAnsi="Montserrat"/>
          <w:szCs w:val="22"/>
        </w:rPr>
        <w:t xml:space="preserve"> </w:t>
      </w:r>
    </w:p>
    <w:p w14:paraId="2C09B1AF" w14:textId="20008CA7" w:rsidR="002F3955" w:rsidRDefault="002F3955" w:rsidP="002F3955">
      <w:pPr>
        <w:jc w:val="both"/>
        <w:rPr>
          <w:rFonts w:ascii="Montserrat" w:hAnsi="Montserrat"/>
          <w:szCs w:val="22"/>
        </w:rPr>
      </w:pPr>
      <w:r w:rsidRPr="002F3955">
        <w:rPr>
          <w:rFonts w:ascii="Montserrat" w:hAnsi="Montserrat"/>
          <w:szCs w:val="22"/>
        </w:rPr>
        <w:t xml:space="preserve">Por su parte, el Pasivo </w:t>
      </w:r>
      <w:r w:rsidR="005D7820">
        <w:rPr>
          <w:rFonts w:ascii="Montserrat" w:hAnsi="Montserrat"/>
          <w:szCs w:val="22"/>
        </w:rPr>
        <w:t xml:space="preserve">también </w:t>
      </w:r>
      <w:r w:rsidRPr="002F3955">
        <w:rPr>
          <w:rFonts w:ascii="Montserrat" w:hAnsi="Montserrat"/>
          <w:szCs w:val="22"/>
        </w:rPr>
        <w:t>muestra un</w:t>
      </w:r>
      <w:r w:rsidR="005D7820">
        <w:rPr>
          <w:rFonts w:ascii="Montserrat" w:hAnsi="Montserrat"/>
          <w:szCs w:val="22"/>
        </w:rPr>
        <w:t>a</w:t>
      </w:r>
      <w:r w:rsidRPr="002F3955">
        <w:rPr>
          <w:rFonts w:ascii="Montserrat" w:hAnsi="Montserrat"/>
          <w:szCs w:val="22"/>
        </w:rPr>
        <w:t xml:space="preserve"> </w:t>
      </w:r>
      <w:r w:rsidR="005D7820">
        <w:rPr>
          <w:rFonts w:ascii="Montserrat" w:hAnsi="Montserrat"/>
          <w:szCs w:val="22"/>
        </w:rPr>
        <w:t>disminución</w:t>
      </w:r>
      <w:r w:rsidRPr="002F3955">
        <w:rPr>
          <w:rFonts w:ascii="Montserrat" w:hAnsi="Montserrat"/>
          <w:szCs w:val="22"/>
        </w:rPr>
        <w:t xml:space="preserve"> de $</w:t>
      </w:r>
      <w:r w:rsidR="0028074F">
        <w:rPr>
          <w:rFonts w:ascii="Montserrat" w:hAnsi="Montserrat"/>
          <w:szCs w:val="22"/>
        </w:rPr>
        <w:t>13</w:t>
      </w:r>
      <w:r w:rsidRPr="002F3955">
        <w:rPr>
          <w:rFonts w:ascii="Montserrat" w:hAnsi="Montserrat"/>
          <w:szCs w:val="22"/>
        </w:rPr>
        <w:t>,</w:t>
      </w:r>
      <w:r w:rsidR="0028074F">
        <w:rPr>
          <w:rFonts w:ascii="Montserrat" w:hAnsi="Montserrat"/>
          <w:szCs w:val="22"/>
        </w:rPr>
        <w:t>699</w:t>
      </w:r>
      <w:r w:rsidRPr="002F3955">
        <w:rPr>
          <w:rFonts w:ascii="Montserrat" w:hAnsi="Montserrat"/>
          <w:szCs w:val="22"/>
        </w:rPr>
        <w:t xml:space="preserve"> miles de pesos, resultado de la cuenta </w:t>
      </w:r>
      <w:r w:rsidR="008504A8">
        <w:rPr>
          <w:rFonts w:ascii="Montserrat" w:hAnsi="Montserrat"/>
          <w:szCs w:val="22"/>
        </w:rPr>
        <w:t xml:space="preserve">de </w:t>
      </w:r>
      <w:r w:rsidR="00F63D18">
        <w:rPr>
          <w:rFonts w:ascii="Montserrat" w:hAnsi="Montserrat"/>
          <w:szCs w:val="22"/>
        </w:rPr>
        <w:t>retenciones y contribuciones</w:t>
      </w:r>
      <w:r w:rsidR="008504A8">
        <w:rPr>
          <w:rFonts w:ascii="Montserrat" w:hAnsi="Montserrat"/>
          <w:szCs w:val="22"/>
        </w:rPr>
        <w:t xml:space="preserve"> y fondos en administración a corto plazo.</w:t>
      </w:r>
      <w:r w:rsidR="0042744C">
        <w:rPr>
          <w:rFonts w:ascii="Montserrat" w:hAnsi="Montserrat"/>
          <w:szCs w:val="22"/>
        </w:rPr>
        <w:t xml:space="preserve">  </w:t>
      </w:r>
      <w:r w:rsidRPr="002F3955">
        <w:rPr>
          <w:rFonts w:ascii="Montserrat" w:hAnsi="Montserrat"/>
          <w:szCs w:val="22"/>
        </w:rPr>
        <w:t xml:space="preserve">Por último, el </w:t>
      </w:r>
      <w:r w:rsidR="004279BF">
        <w:rPr>
          <w:rFonts w:ascii="Montserrat" w:hAnsi="Montserrat"/>
          <w:szCs w:val="22"/>
        </w:rPr>
        <w:t>P</w:t>
      </w:r>
      <w:r w:rsidRPr="002F3955">
        <w:rPr>
          <w:rFonts w:ascii="Montserrat" w:hAnsi="Montserrat"/>
          <w:szCs w:val="22"/>
        </w:rPr>
        <w:t xml:space="preserve">atrimonio se observa un </w:t>
      </w:r>
      <w:r w:rsidR="009F2B66">
        <w:rPr>
          <w:rFonts w:ascii="Montserrat" w:hAnsi="Montserrat"/>
          <w:szCs w:val="22"/>
        </w:rPr>
        <w:t>aumento</w:t>
      </w:r>
      <w:r w:rsidRPr="002F3955">
        <w:rPr>
          <w:rFonts w:ascii="Montserrat" w:hAnsi="Montserrat"/>
          <w:szCs w:val="22"/>
        </w:rPr>
        <w:t xml:space="preserve"> de $</w:t>
      </w:r>
      <w:r w:rsidR="00B0518D">
        <w:rPr>
          <w:rFonts w:ascii="Montserrat" w:hAnsi="Montserrat"/>
          <w:szCs w:val="22"/>
        </w:rPr>
        <w:t>2</w:t>
      </w:r>
      <w:r w:rsidR="00BD1B5C">
        <w:rPr>
          <w:rFonts w:ascii="Montserrat" w:hAnsi="Montserrat"/>
          <w:szCs w:val="22"/>
        </w:rPr>
        <w:t>61</w:t>
      </w:r>
      <w:r w:rsidRPr="002F3955">
        <w:rPr>
          <w:rFonts w:ascii="Montserrat" w:hAnsi="Montserrat"/>
          <w:szCs w:val="22"/>
        </w:rPr>
        <w:t>,</w:t>
      </w:r>
      <w:r w:rsidR="00B0518D">
        <w:rPr>
          <w:rFonts w:ascii="Montserrat" w:hAnsi="Montserrat"/>
          <w:szCs w:val="22"/>
        </w:rPr>
        <w:t>1</w:t>
      </w:r>
      <w:r w:rsidR="00BD1B5C">
        <w:rPr>
          <w:rFonts w:ascii="Montserrat" w:hAnsi="Montserrat"/>
          <w:szCs w:val="22"/>
        </w:rPr>
        <w:t>87</w:t>
      </w:r>
      <w:r w:rsidRPr="002F3955">
        <w:rPr>
          <w:rFonts w:ascii="Montserrat" w:hAnsi="Montserrat"/>
          <w:szCs w:val="22"/>
        </w:rPr>
        <w:t xml:space="preserve"> miles de pesos.</w:t>
      </w:r>
    </w:p>
    <w:p w14:paraId="6C1C3FD3" w14:textId="77777777" w:rsidR="00323F1C" w:rsidRDefault="00323F1C" w:rsidP="002F3955">
      <w:pPr>
        <w:jc w:val="both"/>
        <w:rPr>
          <w:rFonts w:ascii="Montserrat" w:hAnsi="Montserrat"/>
          <w:szCs w:val="22"/>
        </w:rPr>
      </w:pPr>
    </w:p>
    <w:p w14:paraId="53882E58" w14:textId="77777777" w:rsidR="00323F1C" w:rsidRPr="002F3955" w:rsidRDefault="00323F1C" w:rsidP="002F3955">
      <w:pPr>
        <w:jc w:val="both"/>
        <w:rPr>
          <w:rFonts w:ascii="Montserrat" w:hAnsi="Montserrat"/>
          <w:szCs w:val="22"/>
        </w:rPr>
      </w:pPr>
    </w:p>
    <w:p w14:paraId="0AF2582D" w14:textId="55882400" w:rsidR="002F3955" w:rsidRDefault="00323F1C" w:rsidP="002F3955">
      <w:pPr>
        <w:jc w:val="both"/>
        <w:rPr>
          <w:rFonts w:ascii="Montserrat" w:hAnsi="Montserrat"/>
          <w:b/>
          <w:bCs/>
          <w:szCs w:val="22"/>
        </w:rPr>
      </w:pPr>
      <w:r w:rsidRPr="00323F1C">
        <w:rPr>
          <w:rFonts w:ascii="Montserrat" w:hAnsi="Montserrat"/>
          <w:b/>
          <w:bCs/>
          <w:szCs w:val="22"/>
        </w:rPr>
        <w:t>V</w:t>
      </w:r>
      <w:r w:rsidR="002F3955" w:rsidRPr="00323F1C">
        <w:rPr>
          <w:rFonts w:ascii="Montserrat" w:hAnsi="Montserrat"/>
          <w:b/>
          <w:bCs/>
          <w:szCs w:val="22"/>
        </w:rPr>
        <w:t>ariación del Activo</w:t>
      </w:r>
    </w:p>
    <w:p w14:paraId="0E0D1107" w14:textId="77777777" w:rsidR="004279BF" w:rsidRPr="00323F1C" w:rsidRDefault="004279BF" w:rsidP="002F3955">
      <w:pPr>
        <w:jc w:val="both"/>
        <w:rPr>
          <w:rFonts w:ascii="Montserrat" w:hAnsi="Montserrat"/>
          <w:b/>
          <w:bCs/>
          <w:szCs w:val="22"/>
        </w:rPr>
      </w:pPr>
    </w:p>
    <w:p w14:paraId="6E2320CB" w14:textId="7B1B3A88" w:rsidR="002F3955" w:rsidRPr="002F3955" w:rsidRDefault="002F3955" w:rsidP="002F3955">
      <w:pPr>
        <w:jc w:val="both"/>
        <w:rPr>
          <w:rFonts w:ascii="Montserrat" w:hAnsi="Montserrat"/>
          <w:szCs w:val="22"/>
        </w:rPr>
      </w:pPr>
      <w:r w:rsidRPr="002F3955">
        <w:rPr>
          <w:rFonts w:ascii="Montserrat" w:hAnsi="Montserrat"/>
          <w:szCs w:val="22"/>
        </w:rPr>
        <w:t>Cuentas por cobrar:</w:t>
      </w:r>
    </w:p>
    <w:p w14:paraId="69FCE454" w14:textId="4A31AE9B" w:rsidR="00856363" w:rsidRDefault="002F3955" w:rsidP="002F3955">
      <w:pPr>
        <w:jc w:val="both"/>
        <w:rPr>
          <w:rFonts w:ascii="Montserrat" w:hAnsi="Montserrat"/>
          <w:szCs w:val="22"/>
        </w:rPr>
      </w:pPr>
      <w:r w:rsidRPr="002F3955">
        <w:rPr>
          <w:rFonts w:ascii="Montserrat" w:hAnsi="Montserrat"/>
          <w:szCs w:val="22"/>
        </w:rPr>
        <w:t>Se tiene un</w:t>
      </w:r>
      <w:r w:rsidR="00D46117">
        <w:rPr>
          <w:rFonts w:ascii="Montserrat" w:hAnsi="Montserrat"/>
          <w:szCs w:val="22"/>
        </w:rPr>
        <w:t xml:space="preserve">a disminución del </w:t>
      </w:r>
      <w:r w:rsidR="001B3E27">
        <w:rPr>
          <w:rFonts w:ascii="Montserrat" w:hAnsi="Montserrat"/>
          <w:szCs w:val="22"/>
        </w:rPr>
        <w:t>100</w:t>
      </w:r>
      <w:r w:rsidR="00D46117">
        <w:rPr>
          <w:rFonts w:ascii="Montserrat" w:hAnsi="Montserrat"/>
          <w:szCs w:val="22"/>
        </w:rPr>
        <w:t>%</w:t>
      </w:r>
      <w:r w:rsidR="00856363">
        <w:rPr>
          <w:rFonts w:ascii="Montserrat" w:hAnsi="Montserrat"/>
          <w:szCs w:val="22"/>
        </w:rPr>
        <w:t xml:space="preserve"> en su</w:t>
      </w:r>
      <w:r w:rsidR="0094760D">
        <w:rPr>
          <w:rFonts w:ascii="Montserrat" w:hAnsi="Montserrat"/>
          <w:szCs w:val="22"/>
        </w:rPr>
        <w:t xml:space="preserve"> variación relativa</w:t>
      </w:r>
      <w:r w:rsidR="00856363">
        <w:rPr>
          <w:rFonts w:ascii="Montserrat" w:hAnsi="Montserrat"/>
          <w:szCs w:val="22"/>
        </w:rPr>
        <w:t xml:space="preserve"> </w:t>
      </w:r>
      <w:r w:rsidRPr="002F3955">
        <w:rPr>
          <w:rFonts w:ascii="Montserrat" w:hAnsi="Montserrat"/>
          <w:szCs w:val="22"/>
        </w:rPr>
        <w:t>de diciembre 20</w:t>
      </w:r>
      <w:r w:rsidR="00856363">
        <w:rPr>
          <w:rFonts w:ascii="Montserrat" w:hAnsi="Montserrat"/>
          <w:szCs w:val="22"/>
        </w:rPr>
        <w:t>2</w:t>
      </w:r>
      <w:r w:rsidR="009F4C6F">
        <w:rPr>
          <w:rFonts w:ascii="Montserrat" w:hAnsi="Montserrat"/>
          <w:szCs w:val="22"/>
        </w:rPr>
        <w:t>3</w:t>
      </w:r>
      <w:r w:rsidRPr="002F3955">
        <w:rPr>
          <w:rFonts w:ascii="Montserrat" w:hAnsi="Montserrat"/>
          <w:szCs w:val="22"/>
        </w:rPr>
        <w:t xml:space="preserve"> en comparación con diciembre 20</w:t>
      </w:r>
      <w:r w:rsidR="00856363">
        <w:rPr>
          <w:rFonts w:ascii="Montserrat" w:hAnsi="Montserrat"/>
          <w:szCs w:val="22"/>
        </w:rPr>
        <w:t>2</w:t>
      </w:r>
      <w:r w:rsidR="009F4C6F">
        <w:rPr>
          <w:rFonts w:ascii="Montserrat" w:hAnsi="Montserrat"/>
          <w:szCs w:val="22"/>
        </w:rPr>
        <w:t>2</w:t>
      </w:r>
      <w:r w:rsidRPr="002F3955">
        <w:rPr>
          <w:rFonts w:ascii="Montserrat" w:hAnsi="Montserrat"/>
          <w:szCs w:val="22"/>
        </w:rPr>
        <w:t>.</w:t>
      </w:r>
      <w:r w:rsidR="00856363">
        <w:rPr>
          <w:rFonts w:ascii="Montserrat" w:hAnsi="Montserrat"/>
          <w:szCs w:val="22"/>
        </w:rPr>
        <w:t xml:space="preserve"> </w:t>
      </w:r>
      <w:r w:rsidRPr="002F3955">
        <w:rPr>
          <w:rFonts w:ascii="Montserrat" w:hAnsi="Montserrat"/>
          <w:szCs w:val="22"/>
        </w:rPr>
        <w:t>La variación absoluta representa $</w:t>
      </w:r>
      <w:r w:rsidR="009F4C6F">
        <w:rPr>
          <w:rFonts w:ascii="Montserrat" w:hAnsi="Montserrat"/>
          <w:szCs w:val="22"/>
        </w:rPr>
        <w:t>40</w:t>
      </w:r>
      <w:r w:rsidR="0083076E">
        <w:rPr>
          <w:rFonts w:ascii="Montserrat" w:hAnsi="Montserrat"/>
          <w:szCs w:val="22"/>
        </w:rPr>
        <w:t xml:space="preserve"> miles de</w:t>
      </w:r>
      <w:r w:rsidRPr="002F3955">
        <w:rPr>
          <w:rFonts w:ascii="Montserrat" w:hAnsi="Montserrat"/>
          <w:szCs w:val="22"/>
        </w:rPr>
        <w:t xml:space="preserve"> pesos, </w:t>
      </w:r>
      <w:r w:rsidR="00856363">
        <w:rPr>
          <w:rFonts w:ascii="Montserrat" w:hAnsi="Montserrat"/>
          <w:szCs w:val="22"/>
        </w:rPr>
        <w:t xml:space="preserve">resultado </w:t>
      </w:r>
      <w:r w:rsidR="00570476">
        <w:rPr>
          <w:rFonts w:ascii="Montserrat" w:hAnsi="Montserrat"/>
          <w:szCs w:val="22"/>
        </w:rPr>
        <w:t>de la actualización del es</w:t>
      </w:r>
      <w:r w:rsidR="0094760D">
        <w:rPr>
          <w:rFonts w:ascii="Montserrat" w:hAnsi="Montserrat"/>
          <w:szCs w:val="22"/>
        </w:rPr>
        <w:t>ta</w:t>
      </w:r>
      <w:r w:rsidR="00570476">
        <w:rPr>
          <w:rFonts w:ascii="Montserrat" w:hAnsi="Montserrat"/>
          <w:szCs w:val="22"/>
        </w:rPr>
        <w:t xml:space="preserve">tus que guardaba </w:t>
      </w:r>
      <w:r w:rsidR="0083076E">
        <w:rPr>
          <w:rFonts w:ascii="Montserrat" w:hAnsi="Montserrat"/>
          <w:szCs w:val="22"/>
        </w:rPr>
        <w:t xml:space="preserve">el saldo deudor del </w:t>
      </w:r>
      <w:r w:rsidR="007C12B5">
        <w:rPr>
          <w:rFonts w:ascii="Montserrat" w:hAnsi="Montserrat"/>
          <w:szCs w:val="22"/>
        </w:rPr>
        <w:t>cliente municipio del centro.</w:t>
      </w:r>
    </w:p>
    <w:p w14:paraId="7BF63B05" w14:textId="77777777" w:rsidR="00CF0007" w:rsidRDefault="00CF0007" w:rsidP="002F3955">
      <w:pPr>
        <w:jc w:val="both"/>
        <w:rPr>
          <w:rFonts w:ascii="Montserrat" w:hAnsi="Montserrat"/>
          <w:szCs w:val="22"/>
        </w:rPr>
      </w:pPr>
    </w:p>
    <w:p w14:paraId="6EB868B9" w14:textId="77777777" w:rsidR="002F3955" w:rsidRPr="002F3955" w:rsidRDefault="002F3955" w:rsidP="002F3955">
      <w:pPr>
        <w:jc w:val="both"/>
        <w:rPr>
          <w:rFonts w:ascii="Montserrat" w:hAnsi="Montserrat"/>
          <w:szCs w:val="22"/>
        </w:rPr>
      </w:pPr>
      <w:r w:rsidRPr="002F3955">
        <w:rPr>
          <w:rFonts w:ascii="Montserrat" w:hAnsi="Montserrat"/>
          <w:szCs w:val="22"/>
        </w:rPr>
        <w:t>Deudores diversos por cobrar:</w:t>
      </w:r>
    </w:p>
    <w:p w14:paraId="43F70936" w14:textId="0238C0FA" w:rsidR="005B094B" w:rsidRPr="005B094B" w:rsidRDefault="002F3955" w:rsidP="005B094B">
      <w:pPr>
        <w:jc w:val="both"/>
        <w:rPr>
          <w:rFonts w:ascii="Montserrat" w:hAnsi="Montserrat"/>
          <w:szCs w:val="22"/>
        </w:rPr>
      </w:pPr>
      <w:r w:rsidRPr="002F3955">
        <w:rPr>
          <w:rFonts w:ascii="Montserrat" w:hAnsi="Montserrat"/>
          <w:szCs w:val="22"/>
        </w:rPr>
        <w:t>Se tiene un</w:t>
      </w:r>
      <w:r w:rsidR="00950F2F">
        <w:rPr>
          <w:rFonts w:ascii="Montserrat" w:hAnsi="Montserrat"/>
          <w:szCs w:val="22"/>
        </w:rPr>
        <w:t>a</w:t>
      </w:r>
      <w:r w:rsidRPr="002F3955">
        <w:rPr>
          <w:rFonts w:ascii="Montserrat" w:hAnsi="Montserrat"/>
          <w:szCs w:val="22"/>
        </w:rPr>
        <w:t xml:space="preserve"> </w:t>
      </w:r>
      <w:r w:rsidR="00950F2F">
        <w:rPr>
          <w:rFonts w:ascii="Montserrat" w:hAnsi="Montserrat"/>
          <w:szCs w:val="22"/>
        </w:rPr>
        <w:t>disminución</w:t>
      </w:r>
      <w:r w:rsidRPr="002F3955">
        <w:rPr>
          <w:rFonts w:ascii="Montserrat" w:hAnsi="Montserrat"/>
          <w:szCs w:val="22"/>
        </w:rPr>
        <w:t xml:space="preserve"> del </w:t>
      </w:r>
      <w:r w:rsidR="007C12B5">
        <w:rPr>
          <w:rFonts w:ascii="Montserrat" w:hAnsi="Montserrat"/>
          <w:szCs w:val="22"/>
        </w:rPr>
        <w:t>70%</w:t>
      </w:r>
      <w:r w:rsidRPr="002F3955">
        <w:rPr>
          <w:rFonts w:ascii="Montserrat" w:hAnsi="Montserrat"/>
          <w:szCs w:val="22"/>
        </w:rPr>
        <w:t xml:space="preserve"> en diciembre 20</w:t>
      </w:r>
      <w:r w:rsidR="00212042">
        <w:rPr>
          <w:rFonts w:ascii="Montserrat" w:hAnsi="Montserrat"/>
          <w:szCs w:val="22"/>
        </w:rPr>
        <w:t>2</w:t>
      </w:r>
      <w:r w:rsidR="007C12B5">
        <w:rPr>
          <w:rFonts w:ascii="Montserrat" w:hAnsi="Montserrat"/>
          <w:szCs w:val="22"/>
        </w:rPr>
        <w:t>3</w:t>
      </w:r>
      <w:r w:rsidRPr="002F3955">
        <w:rPr>
          <w:rFonts w:ascii="Montserrat" w:hAnsi="Montserrat"/>
          <w:szCs w:val="22"/>
        </w:rPr>
        <w:t>, en comparación con diciembre 20</w:t>
      </w:r>
      <w:r w:rsidR="00212042">
        <w:rPr>
          <w:rFonts w:ascii="Montserrat" w:hAnsi="Montserrat"/>
          <w:szCs w:val="22"/>
        </w:rPr>
        <w:t>2</w:t>
      </w:r>
      <w:r w:rsidR="00095511">
        <w:rPr>
          <w:rFonts w:ascii="Montserrat" w:hAnsi="Montserrat"/>
          <w:szCs w:val="22"/>
        </w:rPr>
        <w:t>2</w:t>
      </w:r>
      <w:r w:rsidRPr="002F3955">
        <w:rPr>
          <w:rFonts w:ascii="Montserrat" w:hAnsi="Montserrat"/>
          <w:szCs w:val="22"/>
        </w:rPr>
        <w:t>, derivado de</w:t>
      </w:r>
      <w:r w:rsidR="00964BAF">
        <w:rPr>
          <w:rFonts w:ascii="Montserrat" w:hAnsi="Montserrat"/>
          <w:szCs w:val="22"/>
        </w:rPr>
        <w:t xml:space="preserve"> las gestiones de cobro y actualización de saldos</w:t>
      </w:r>
      <w:r w:rsidRPr="002F3955">
        <w:rPr>
          <w:rFonts w:ascii="Montserrat" w:hAnsi="Montserrat"/>
          <w:szCs w:val="22"/>
        </w:rPr>
        <w:t>.</w:t>
      </w:r>
      <w:r w:rsidR="005B094B">
        <w:rPr>
          <w:rFonts w:ascii="Montserrat" w:hAnsi="Montserrat"/>
          <w:szCs w:val="22"/>
        </w:rPr>
        <w:t xml:space="preserve"> </w:t>
      </w:r>
      <w:r w:rsidR="001D4A23">
        <w:rPr>
          <w:rFonts w:ascii="Montserrat" w:hAnsi="Montserrat"/>
          <w:szCs w:val="22"/>
        </w:rPr>
        <w:t>C</w:t>
      </w:r>
      <w:r w:rsidR="005B094B" w:rsidRPr="005B094B">
        <w:rPr>
          <w:rFonts w:ascii="Montserrat" w:hAnsi="Montserrat"/>
          <w:szCs w:val="22"/>
        </w:rPr>
        <w:t>on l</w:t>
      </w:r>
      <w:r w:rsidR="00827751">
        <w:rPr>
          <w:rFonts w:ascii="Montserrat" w:hAnsi="Montserrat"/>
          <w:szCs w:val="22"/>
        </w:rPr>
        <w:t>a</w:t>
      </w:r>
      <w:r w:rsidR="005B094B" w:rsidRPr="005B094B">
        <w:rPr>
          <w:rFonts w:ascii="Montserrat" w:hAnsi="Montserrat"/>
          <w:szCs w:val="22"/>
        </w:rPr>
        <w:t xml:space="preserve"> finalidad de llevar un mejor control de las disponibilidades</w:t>
      </w:r>
      <w:r w:rsidR="001D4A23">
        <w:rPr>
          <w:rFonts w:ascii="Montserrat" w:hAnsi="Montserrat"/>
          <w:szCs w:val="22"/>
        </w:rPr>
        <w:t xml:space="preserve"> y</w:t>
      </w:r>
      <w:r w:rsidR="005B094B" w:rsidRPr="005B094B">
        <w:rPr>
          <w:rFonts w:ascii="Montserrat" w:hAnsi="Montserrat"/>
          <w:szCs w:val="22"/>
        </w:rPr>
        <w:t xml:space="preserve"> obtener información financiera confiable y ajustada a la veracidad de las transacciones económicas dentro de los estados financieros, y en especial reconocer adecuadamente las cifras que integran la cuenta de deudores diversos, el 24 de octubre de 2023, en el marco de la 2da sesión ordinaria de Junta de Gobierno, se informó dentro del punto 12.2 de asuntos generales, la cancelación de registros contables que se afectaron por proyectos propios  que a esa fecha ascendían a $13,803,797, la cual no representa un menoscabo monetario para la Institución toda vez que los registros realizados representaron movimientos virtuales para reconocer el comportamiento multianual de los proyectos de la Institución.</w:t>
      </w:r>
    </w:p>
    <w:p w14:paraId="33968229" w14:textId="77292B70" w:rsidR="002F3955" w:rsidRPr="002F3955" w:rsidRDefault="002F3955" w:rsidP="002F3955">
      <w:pPr>
        <w:jc w:val="both"/>
        <w:rPr>
          <w:rFonts w:ascii="Montserrat" w:hAnsi="Montserrat"/>
          <w:szCs w:val="22"/>
        </w:rPr>
      </w:pPr>
    </w:p>
    <w:p w14:paraId="300C2999" w14:textId="77777777" w:rsidR="002F3955" w:rsidRPr="002F3955" w:rsidRDefault="002F3955" w:rsidP="002F3955">
      <w:pPr>
        <w:jc w:val="both"/>
        <w:rPr>
          <w:rFonts w:ascii="Montserrat" w:hAnsi="Montserrat"/>
          <w:szCs w:val="22"/>
        </w:rPr>
      </w:pPr>
    </w:p>
    <w:p w14:paraId="5DA4B017" w14:textId="77777777" w:rsidR="002F3955" w:rsidRDefault="002F3955" w:rsidP="002F3955">
      <w:pPr>
        <w:jc w:val="both"/>
        <w:rPr>
          <w:rFonts w:ascii="Montserrat" w:hAnsi="Montserrat"/>
          <w:szCs w:val="22"/>
        </w:rPr>
      </w:pPr>
    </w:p>
    <w:p w14:paraId="12045693" w14:textId="77777777" w:rsidR="002F3955" w:rsidRPr="002F3955" w:rsidRDefault="002F3955" w:rsidP="002F3955">
      <w:pPr>
        <w:jc w:val="both"/>
        <w:rPr>
          <w:rFonts w:ascii="Montserrat" w:hAnsi="Montserrat"/>
          <w:szCs w:val="22"/>
        </w:rPr>
      </w:pPr>
    </w:p>
    <w:p w14:paraId="61B39A33" w14:textId="42BD4ADF" w:rsidR="002F3955" w:rsidRPr="00BE7CA3" w:rsidRDefault="00BE7CA3" w:rsidP="002F3955">
      <w:pPr>
        <w:jc w:val="both"/>
        <w:rPr>
          <w:rFonts w:ascii="Montserrat" w:hAnsi="Montserrat"/>
          <w:b/>
          <w:bCs/>
          <w:szCs w:val="22"/>
        </w:rPr>
      </w:pPr>
      <w:r w:rsidRPr="00BE7CA3">
        <w:rPr>
          <w:rFonts w:ascii="Montserrat" w:hAnsi="Montserrat"/>
          <w:b/>
          <w:bCs/>
          <w:szCs w:val="22"/>
        </w:rPr>
        <w:lastRenderedPageBreak/>
        <w:t>V</w:t>
      </w:r>
      <w:r w:rsidR="002F3955" w:rsidRPr="00BE7CA3">
        <w:rPr>
          <w:rFonts w:ascii="Montserrat" w:hAnsi="Montserrat"/>
          <w:b/>
          <w:bCs/>
          <w:szCs w:val="22"/>
        </w:rPr>
        <w:t>ariación del Pasivo y Patrimonio.</w:t>
      </w:r>
    </w:p>
    <w:p w14:paraId="61B2EF51" w14:textId="77777777" w:rsidR="002F3955" w:rsidRPr="002F3955" w:rsidRDefault="002F3955" w:rsidP="002F3955">
      <w:pPr>
        <w:jc w:val="both"/>
        <w:rPr>
          <w:rFonts w:ascii="Montserrat" w:hAnsi="Montserrat"/>
          <w:szCs w:val="22"/>
        </w:rPr>
      </w:pPr>
    </w:p>
    <w:p w14:paraId="2893D25D" w14:textId="7FCFFD3F" w:rsidR="002F3955" w:rsidRPr="002F3955" w:rsidRDefault="00F02E92" w:rsidP="002F3955">
      <w:pPr>
        <w:jc w:val="both"/>
        <w:rPr>
          <w:rFonts w:ascii="Montserrat" w:hAnsi="Montserrat"/>
          <w:szCs w:val="22"/>
        </w:rPr>
      </w:pPr>
      <w:r>
        <w:rPr>
          <w:rFonts w:ascii="Montserrat" w:hAnsi="Montserrat"/>
          <w:szCs w:val="22"/>
        </w:rPr>
        <w:t xml:space="preserve">Retenciones y contribuciones </w:t>
      </w:r>
      <w:r w:rsidR="002F3955" w:rsidRPr="002F3955">
        <w:rPr>
          <w:rFonts w:ascii="Montserrat" w:hAnsi="Montserrat"/>
          <w:szCs w:val="22"/>
        </w:rPr>
        <w:t xml:space="preserve">por pagar </w:t>
      </w:r>
    </w:p>
    <w:p w14:paraId="534D6BFD" w14:textId="7BE107F4" w:rsidR="00B60EB7" w:rsidRDefault="002F3955" w:rsidP="002F3955">
      <w:pPr>
        <w:jc w:val="both"/>
        <w:rPr>
          <w:rFonts w:ascii="Montserrat" w:hAnsi="Montserrat"/>
          <w:szCs w:val="22"/>
        </w:rPr>
      </w:pPr>
      <w:r w:rsidRPr="002F3955">
        <w:rPr>
          <w:rFonts w:ascii="Montserrat" w:hAnsi="Montserrat"/>
          <w:szCs w:val="22"/>
        </w:rPr>
        <w:t xml:space="preserve">Se tiene un </w:t>
      </w:r>
      <w:r w:rsidR="005704FF">
        <w:rPr>
          <w:rFonts w:ascii="Montserrat" w:hAnsi="Montserrat"/>
          <w:szCs w:val="22"/>
        </w:rPr>
        <w:t>decremento</w:t>
      </w:r>
      <w:r w:rsidRPr="002F3955">
        <w:rPr>
          <w:rFonts w:ascii="Montserrat" w:hAnsi="Montserrat"/>
          <w:szCs w:val="22"/>
        </w:rPr>
        <w:t xml:space="preserve"> en la variación relativa del </w:t>
      </w:r>
      <w:r w:rsidR="00152C3A">
        <w:rPr>
          <w:rFonts w:ascii="Montserrat" w:hAnsi="Montserrat"/>
          <w:szCs w:val="22"/>
        </w:rPr>
        <w:t>62</w:t>
      </w:r>
      <w:r w:rsidRPr="002F3955">
        <w:rPr>
          <w:rFonts w:ascii="Montserrat" w:hAnsi="Montserrat"/>
          <w:szCs w:val="22"/>
        </w:rPr>
        <w:t>% del cuarto trimestre 20</w:t>
      </w:r>
      <w:r w:rsidR="005704FF">
        <w:rPr>
          <w:rFonts w:ascii="Montserrat" w:hAnsi="Montserrat"/>
          <w:szCs w:val="22"/>
        </w:rPr>
        <w:t>2</w:t>
      </w:r>
      <w:r w:rsidR="00152C3A">
        <w:rPr>
          <w:rFonts w:ascii="Montserrat" w:hAnsi="Montserrat"/>
          <w:szCs w:val="22"/>
        </w:rPr>
        <w:t>3</w:t>
      </w:r>
      <w:r w:rsidRPr="002F3955">
        <w:rPr>
          <w:rFonts w:ascii="Montserrat" w:hAnsi="Montserrat"/>
          <w:szCs w:val="22"/>
        </w:rPr>
        <w:t xml:space="preserve"> en comparación con el cuarto trimestre 20</w:t>
      </w:r>
      <w:r w:rsidR="005704FF">
        <w:rPr>
          <w:rFonts w:ascii="Montserrat" w:hAnsi="Montserrat"/>
          <w:szCs w:val="22"/>
        </w:rPr>
        <w:t>2</w:t>
      </w:r>
      <w:r w:rsidR="00152C3A">
        <w:rPr>
          <w:rFonts w:ascii="Montserrat" w:hAnsi="Montserrat"/>
          <w:szCs w:val="22"/>
        </w:rPr>
        <w:t>2</w:t>
      </w:r>
      <w:r w:rsidRPr="002F3955">
        <w:rPr>
          <w:rFonts w:ascii="Montserrat" w:hAnsi="Montserrat"/>
          <w:szCs w:val="22"/>
        </w:rPr>
        <w:t>.</w:t>
      </w:r>
      <w:r w:rsidR="005704FF">
        <w:rPr>
          <w:rFonts w:ascii="Montserrat" w:hAnsi="Montserrat"/>
          <w:szCs w:val="22"/>
        </w:rPr>
        <w:t xml:space="preserve"> </w:t>
      </w:r>
      <w:r w:rsidRPr="002F3955">
        <w:rPr>
          <w:rFonts w:ascii="Montserrat" w:hAnsi="Montserrat"/>
          <w:szCs w:val="22"/>
        </w:rPr>
        <w:t>La variación absoluta representa $</w:t>
      </w:r>
      <w:r w:rsidR="00152C3A">
        <w:rPr>
          <w:rFonts w:ascii="Montserrat" w:hAnsi="Montserrat"/>
          <w:szCs w:val="22"/>
        </w:rPr>
        <w:t>11</w:t>
      </w:r>
      <w:r w:rsidRPr="002F3955">
        <w:rPr>
          <w:rFonts w:ascii="Montserrat" w:hAnsi="Montserrat"/>
          <w:szCs w:val="22"/>
        </w:rPr>
        <w:t>,</w:t>
      </w:r>
      <w:r w:rsidR="00152C3A">
        <w:rPr>
          <w:rFonts w:ascii="Montserrat" w:hAnsi="Montserrat"/>
          <w:szCs w:val="22"/>
        </w:rPr>
        <w:t>150</w:t>
      </w:r>
      <w:r w:rsidR="0086676A">
        <w:rPr>
          <w:rFonts w:ascii="Montserrat" w:hAnsi="Montserrat"/>
          <w:szCs w:val="22"/>
        </w:rPr>
        <w:t xml:space="preserve"> miles de</w:t>
      </w:r>
      <w:r w:rsidRPr="002F3955">
        <w:rPr>
          <w:rFonts w:ascii="Montserrat" w:hAnsi="Montserrat"/>
          <w:szCs w:val="22"/>
        </w:rPr>
        <w:t xml:space="preserve"> pesos</w:t>
      </w:r>
      <w:r w:rsidR="00BE3756" w:rsidRPr="00BE3756">
        <w:rPr>
          <w:rFonts w:ascii="Montserrat" w:hAnsi="Montserrat"/>
          <w:szCs w:val="22"/>
        </w:rPr>
        <w:t>.</w:t>
      </w:r>
      <w:r w:rsidR="0086676A">
        <w:rPr>
          <w:rFonts w:ascii="Montserrat" w:hAnsi="Montserrat"/>
          <w:szCs w:val="22"/>
        </w:rPr>
        <w:t xml:space="preserve"> </w:t>
      </w:r>
      <w:r w:rsidR="00B60EB7" w:rsidRPr="00B60EB7">
        <w:rPr>
          <w:rFonts w:ascii="Montserrat" w:hAnsi="Montserrat"/>
          <w:szCs w:val="22"/>
        </w:rPr>
        <w:t>El decremento reflejado en el ejercicio 2023 por concepto de ISR e IVA retenido por servicios profesionales, se debe a que se realizó un pago adelantado de impuestos federales durante el mes de diciembre 2023, tratando de liquidar la mayor parte de este impuesto, y en el mes de enero 2024, se aplicó una complementaria por aquellos pagos que no hubieron sido considerados.</w:t>
      </w:r>
    </w:p>
    <w:p w14:paraId="6AC379C8" w14:textId="77777777" w:rsidR="00757AF9" w:rsidRDefault="00757AF9" w:rsidP="002F3955">
      <w:pPr>
        <w:jc w:val="both"/>
        <w:rPr>
          <w:rFonts w:ascii="Montserrat" w:hAnsi="Montserrat"/>
          <w:szCs w:val="22"/>
        </w:rPr>
      </w:pPr>
    </w:p>
    <w:p w14:paraId="465C3E5D" w14:textId="77777777" w:rsidR="00373B9B" w:rsidRPr="002F3955" w:rsidRDefault="00373B9B" w:rsidP="002F3955">
      <w:pPr>
        <w:jc w:val="both"/>
        <w:rPr>
          <w:rFonts w:ascii="Montserrat" w:hAnsi="Montserrat"/>
          <w:szCs w:val="22"/>
        </w:rPr>
      </w:pPr>
    </w:p>
    <w:p w14:paraId="1512A35D" w14:textId="77777777" w:rsidR="002F3955" w:rsidRPr="002F3955" w:rsidRDefault="002F3955" w:rsidP="002F3955">
      <w:pPr>
        <w:jc w:val="both"/>
        <w:rPr>
          <w:rFonts w:ascii="Montserrat" w:hAnsi="Montserrat"/>
          <w:szCs w:val="22"/>
        </w:rPr>
      </w:pPr>
      <w:r w:rsidRPr="002F3955">
        <w:rPr>
          <w:rFonts w:ascii="Montserrat" w:hAnsi="Montserrat"/>
          <w:szCs w:val="22"/>
        </w:rPr>
        <w:t>Fondos en administración.</w:t>
      </w:r>
    </w:p>
    <w:p w14:paraId="0711E893" w14:textId="76EA5DC9" w:rsidR="002F3955" w:rsidRPr="002F3955" w:rsidRDefault="002F3955" w:rsidP="002F3955">
      <w:pPr>
        <w:jc w:val="both"/>
        <w:rPr>
          <w:rFonts w:ascii="Montserrat" w:hAnsi="Montserrat"/>
          <w:szCs w:val="22"/>
        </w:rPr>
      </w:pPr>
      <w:r w:rsidRPr="002F3955">
        <w:rPr>
          <w:rFonts w:ascii="Montserrat" w:hAnsi="Montserrat"/>
          <w:szCs w:val="22"/>
        </w:rPr>
        <w:t xml:space="preserve">Se tiene una disminución en la variación relativa del </w:t>
      </w:r>
      <w:r w:rsidR="00D51E40">
        <w:rPr>
          <w:rFonts w:ascii="Montserrat" w:hAnsi="Montserrat"/>
          <w:szCs w:val="22"/>
        </w:rPr>
        <w:t>50</w:t>
      </w:r>
      <w:r w:rsidRPr="002F3955">
        <w:rPr>
          <w:rFonts w:ascii="Montserrat" w:hAnsi="Montserrat"/>
          <w:szCs w:val="22"/>
        </w:rPr>
        <w:t>% de diciembre 20</w:t>
      </w:r>
      <w:r w:rsidR="00675185">
        <w:rPr>
          <w:rFonts w:ascii="Montserrat" w:hAnsi="Montserrat"/>
          <w:szCs w:val="22"/>
        </w:rPr>
        <w:t>2</w:t>
      </w:r>
      <w:r w:rsidR="00D51E40">
        <w:rPr>
          <w:rFonts w:ascii="Montserrat" w:hAnsi="Montserrat"/>
          <w:szCs w:val="22"/>
        </w:rPr>
        <w:t>3</w:t>
      </w:r>
      <w:r w:rsidRPr="002F3955">
        <w:rPr>
          <w:rFonts w:ascii="Montserrat" w:hAnsi="Montserrat"/>
          <w:szCs w:val="22"/>
        </w:rPr>
        <w:t xml:space="preserve"> en comparación con diciembre 20</w:t>
      </w:r>
      <w:r w:rsidR="00675185">
        <w:rPr>
          <w:rFonts w:ascii="Montserrat" w:hAnsi="Montserrat"/>
          <w:szCs w:val="22"/>
        </w:rPr>
        <w:t>2</w:t>
      </w:r>
      <w:r w:rsidR="00D51E40">
        <w:rPr>
          <w:rFonts w:ascii="Montserrat" w:hAnsi="Montserrat"/>
          <w:szCs w:val="22"/>
        </w:rPr>
        <w:t>2</w:t>
      </w:r>
      <w:r w:rsidRPr="002F3955">
        <w:rPr>
          <w:rFonts w:ascii="Montserrat" w:hAnsi="Montserrat"/>
          <w:szCs w:val="22"/>
        </w:rPr>
        <w:t>. La variación absoluta representa $</w:t>
      </w:r>
      <w:r w:rsidR="00E61C2C">
        <w:rPr>
          <w:rFonts w:ascii="Montserrat" w:hAnsi="Montserrat"/>
          <w:szCs w:val="22"/>
        </w:rPr>
        <w:t>6</w:t>
      </w:r>
      <w:r w:rsidRPr="002F3955">
        <w:rPr>
          <w:rFonts w:ascii="Montserrat" w:hAnsi="Montserrat"/>
          <w:szCs w:val="22"/>
        </w:rPr>
        <w:t>,</w:t>
      </w:r>
      <w:r w:rsidR="00675185">
        <w:rPr>
          <w:rFonts w:ascii="Montserrat" w:hAnsi="Montserrat"/>
          <w:szCs w:val="22"/>
        </w:rPr>
        <w:t>6</w:t>
      </w:r>
      <w:r w:rsidR="00E61C2C">
        <w:rPr>
          <w:rFonts w:ascii="Montserrat" w:hAnsi="Montserrat"/>
          <w:szCs w:val="22"/>
        </w:rPr>
        <w:t>37</w:t>
      </w:r>
      <w:r w:rsidRPr="002F3955">
        <w:rPr>
          <w:rFonts w:ascii="Montserrat" w:hAnsi="Montserrat"/>
          <w:szCs w:val="22"/>
        </w:rPr>
        <w:t xml:space="preserve"> miles de pesos, se debe a que varios de los proyectos de Fondos en Administración, que </w:t>
      </w:r>
      <w:r w:rsidR="002C0BD4" w:rsidRPr="002F3955">
        <w:rPr>
          <w:rFonts w:ascii="Montserrat" w:hAnsi="Montserrat"/>
          <w:szCs w:val="22"/>
        </w:rPr>
        <w:t>hoy en día</w:t>
      </w:r>
      <w:r w:rsidRPr="002F3955">
        <w:rPr>
          <w:rFonts w:ascii="Montserrat" w:hAnsi="Montserrat"/>
          <w:szCs w:val="22"/>
        </w:rPr>
        <w:t xml:space="preserve"> están en proceso, recibieron en el ejercicio anterior la ministración de su recurso económico al 100</w:t>
      </w:r>
      <w:r w:rsidR="002C0BD4" w:rsidRPr="002F3955">
        <w:rPr>
          <w:rFonts w:ascii="Montserrat" w:hAnsi="Montserrat"/>
          <w:szCs w:val="22"/>
        </w:rPr>
        <w:t>% y</w:t>
      </w:r>
      <w:r w:rsidRPr="002F3955">
        <w:rPr>
          <w:rFonts w:ascii="Montserrat" w:hAnsi="Montserrat"/>
          <w:szCs w:val="22"/>
        </w:rPr>
        <w:t xml:space="preserve"> a la fecha se encuentran en proceso de ejecución </w:t>
      </w:r>
      <w:r w:rsidR="002C0BD4" w:rsidRPr="002F3955">
        <w:rPr>
          <w:rFonts w:ascii="Montserrat" w:hAnsi="Montserrat"/>
          <w:szCs w:val="22"/>
        </w:rPr>
        <w:t>de este</w:t>
      </w:r>
      <w:r w:rsidRPr="002F3955">
        <w:rPr>
          <w:rFonts w:ascii="Montserrat" w:hAnsi="Montserrat"/>
          <w:szCs w:val="22"/>
        </w:rPr>
        <w:t>.</w:t>
      </w:r>
    </w:p>
    <w:p w14:paraId="5514154F" w14:textId="77777777" w:rsidR="002F3955" w:rsidRPr="002F3955" w:rsidRDefault="002F3955" w:rsidP="002F3955">
      <w:pPr>
        <w:jc w:val="both"/>
        <w:rPr>
          <w:rFonts w:ascii="Montserrat" w:hAnsi="Montserrat"/>
          <w:szCs w:val="22"/>
        </w:rPr>
      </w:pPr>
    </w:p>
    <w:p w14:paraId="7E826398" w14:textId="77777777" w:rsidR="002F3955" w:rsidRDefault="002F3955" w:rsidP="002F3955">
      <w:pPr>
        <w:jc w:val="both"/>
        <w:rPr>
          <w:rFonts w:ascii="Montserrat" w:hAnsi="Montserrat"/>
          <w:szCs w:val="22"/>
        </w:rPr>
      </w:pPr>
    </w:p>
    <w:p w14:paraId="403509A8" w14:textId="40DE04FD" w:rsidR="00424D88" w:rsidRDefault="00424D88" w:rsidP="002F3955">
      <w:pPr>
        <w:jc w:val="both"/>
        <w:rPr>
          <w:rFonts w:ascii="Montserrat" w:hAnsi="Montserrat"/>
          <w:szCs w:val="22"/>
        </w:rPr>
      </w:pPr>
      <w:r>
        <w:rPr>
          <w:rFonts w:ascii="Montserrat" w:hAnsi="Montserrat"/>
          <w:szCs w:val="22"/>
        </w:rPr>
        <w:t>Provisiones a largo plazo</w:t>
      </w:r>
    </w:p>
    <w:p w14:paraId="01EED494" w14:textId="764A58D0" w:rsidR="00424D88" w:rsidRDefault="00424D88" w:rsidP="002F3955">
      <w:pPr>
        <w:jc w:val="both"/>
        <w:rPr>
          <w:rFonts w:ascii="Montserrat" w:hAnsi="Montserrat"/>
          <w:szCs w:val="22"/>
        </w:rPr>
      </w:pPr>
      <w:r w:rsidRPr="00424D88">
        <w:rPr>
          <w:rFonts w:ascii="Montserrat" w:hAnsi="Montserrat"/>
          <w:szCs w:val="22"/>
        </w:rPr>
        <w:t>Se realizó el reconocimiento de la obligación por una demanda a obtener el fallo por parte de los tribunales, y una vez hecho la actualización el monto asciende a $</w:t>
      </w:r>
      <w:r w:rsidR="00E87CA6">
        <w:rPr>
          <w:rFonts w:ascii="Montserrat" w:hAnsi="Montserrat"/>
          <w:szCs w:val="22"/>
        </w:rPr>
        <w:t>4</w:t>
      </w:r>
      <w:r w:rsidRPr="00424D88">
        <w:rPr>
          <w:rFonts w:ascii="Montserrat" w:hAnsi="Montserrat"/>
          <w:szCs w:val="22"/>
        </w:rPr>
        <w:t>,</w:t>
      </w:r>
      <w:r w:rsidR="001E4FF2">
        <w:rPr>
          <w:rFonts w:ascii="Montserrat" w:hAnsi="Montserrat"/>
          <w:szCs w:val="22"/>
        </w:rPr>
        <w:t>522 miles de</w:t>
      </w:r>
      <w:r w:rsidRPr="00424D88">
        <w:rPr>
          <w:rFonts w:ascii="Montserrat" w:hAnsi="Montserrat"/>
          <w:szCs w:val="22"/>
        </w:rPr>
        <w:t xml:space="preserve"> pesos.</w:t>
      </w:r>
      <w:r>
        <w:rPr>
          <w:rFonts w:ascii="Montserrat" w:hAnsi="Montserrat"/>
          <w:szCs w:val="22"/>
        </w:rPr>
        <w:t xml:space="preserve"> De los cuales </w:t>
      </w:r>
      <w:r w:rsidR="00595866">
        <w:rPr>
          <w:rFonts w:ascii="Montserrat" w:hAnsi="Montserrat"/>
          <w:szCs w:val="22"/>
        </w:rPr>
        <w:t xml:space="preserve">la variación entre un ejercicio y otro representa un incremento del </w:t>
      </w:r>
      <w:r w:rsidR="001E4FF2">
        <w:rPr>
          <w:rFonts w:ascii="Montserrat" w:hAnsi="Montserrat"/>
          <w:szCs w:val="22"/>
        </w:rPr>
        <w:t>18</w:t>
      </w:r>
      <w:r w:rsidR="00595866">
        <w:rPr>
          <w:rFonts w:ascii="Montserrat" w:hAnsi="Montserrat"/>
          <w:szCs w:val="22"/>
        </w:rPr>
        <w:t>%</w:t>
      </w:r>
      <w:r w:rsidR="007E052C">
        <w:rPr>
          <w:rFonts w:ascii="Montserrat" w:hAnsi="Montserrat"/>
          <w:szCs w:val="22"/>
        </w:rPr>
        <w:t>;</w:t>
      </w:r>
      <w:r w:rsidR="00595866">
        <w:rPr>
          <w:rFonts w:ascii="Montserrat" w:hAnsi="Montserrat"/>
          <w:szCs w:val="22"/>
        </w:rPr>
        <w:t xml:space="preserve"> en su </w:t>
      </w:r>
      <w:r w:rsidR="002C0BD4">
        <w:rPr>
          <w:rFonts w:ascii="Montserrat" w:hAnsi="Montserrat"/>
          <w:szCs w:val="22"/>
        </w:rPr>
        <w:t>variación</w:t>
      </w:r>
      <w:r w:rsidR="00595866">
        <w:rPr>
          <w:rFonts w:ascii="Montserrat" w:hAnsi="Montserrat"/>
          <w:szCs w:val="22"/>
        </w:rPr>
        <w:t xml:space="preserve"> absoluta </w:t>
      </w:r>
      <w:r w:rsidR="002575D5">
        <w:rPr>
          <w:rFonts w:ascii="Montserrat" w:hAnsi="Montserrat"/>
          <w:szCs w:val="22"/>
        </w:rPr>
        <w:t xml:space="preserve">se tiene un monto de </w:t>
      </w:r>
      <w:r w:rsidR="001E4FF2">
        <w:rPr>
          <w:rFonts w:ascii="Montserrat" w:hAnsi="Montserrat"/>
          <w:szCs w:val="22"/>
        </w:rPr>
        <w:t>693</w:t>
      </w:r>
      <w:r w:rsidR="002575D5">
        <w:rPr>
          <w:rFonts w:ascii="Montserrat" w:hAnsi="Montserrat"/>
          <w:szCs w:val="22"/>
        </w:rPr>
        <w:t xml:space="preserve"> miles de pesos, resultado de la actualización del saldo determinado.</w:t>
      </w:r>
    </w:p>
    <w:p w14:paraId="6FD89706" w14:textId="77777777" w:rsidR="00EE13E2" w:rsidRDefault="00EE13E2" w:rsidP="002F3955">
      <w:pPr>
        <w:jc w:val="both"/>
        <w:rPr>
          <w:rFonts w:ascii="Montserrat" w:hAnsi="Montserrat"/>
          <w:szCs w:val="22"/>
        </w:rPr>
      </w:pPr>
    </w:p>
    <w:p w14:paraId="1314932A" w14:textId="77777777" w:rsidR="00A12D2E" w:rsidRDefault="00A12D2E" w:rsidP="002F3955">
      <w:pPr>
        <w:jc w:val="both"/>
        <w:rPr>
          <w:rFonts w:ascii="Montserrat" w:hAnsi="Montserrat"/>
          <w:szCs w:val="22"/>
        </w:rPr>
      </w:pPr>
    </w:p>
    <w:p w14:paraId="5CA56EA9" w14:textId="433F6CCE" w:rsidR="00EE13E2" w:rsidRDefault="00EE13E2" w:rsidP="002F3955">
      <w:pPr>
        <w:jc w:val="both"/>
        <w:rPr>
          <w:rFonts w:ascii="Montserrat" w:hAnsi="Montserrat"/>
          <w:szCs w:val="22"/>
        </w:rPr>
      </w:pPr>
      <w:r>
        <w:rPr>
          <w:rFonts w:ascii="Montserrat" w:hAnsi="Montserrat"/>
          <w:szCs w:val="22"/>
        </w:rPr>
        <w:t>Revaluó de bienes</w:t>
      </w:r>
    </w:p>
    <w:p w14:paraId="293415CA" w14:textId="2C5B3492" w:rsidR="00EE13E2" w:rsidRPr="002F3955" w:rsidRDefault="00243CE5" w:rsidP="002F3955">
      <w:pPr>
        <w:jc w:val="both"/>
        <w:rPr>
          <w:rFonts w:ascii="Montserrat" w:hAnsi="Montserrat"/>
          <w:szCs w:val="22"/>
        </w:rPr>
      </w:pPr>
      <w:r w:rsidRPr="00243CE5">
        <w:rPr>
          <w:rFonts w:ascii="Montserrat" w:hAnsi="Montserrat"/>
          <w:szCs w:val="22"/>
        </w:rPr>
        <w:t>Durante el ejercicio 2023, la entidad cambio el método de valuación de su Bienes Inmuebles, pasando de valor histórico original actualizado por el Índice Nacional de Precios al Consumidor (INPC) hasta el ejercicio 2008 a reconocer los valores de avalúo que se determinaron aplicando el método del Instituto de Administración y Avalúos de Bienes Nacionales (INDAABIN).</w:t>
      </w:r>
      <w:r w:rsidR="002344C1">
        <w:rPr>
          <w:rFonts w:ascii="Montserrat" w:hAnsi="Montserrat"/>
          <w:szCs w:val="22"/>
        </w:rPr>
        <w:t xml:space="preserve"> Este cambió represento un incremento del 100%</w:t>
      </w:r>
      <w:r w:rsidR="004D4AED">
        <w:rPr>
          <w:rFonts w:ascii="Montserrat" w:hAnsi="Montserrat"/>
          <w:szCs w:val="22"/>
        </w:rPr>
        <w:t xml:space="preserve"> en la variación relativa de la cuenta de revaluó de bienes</w:t>
      </w:r>
      <w:r w:rsidR="00A12D2E">
        <w:rPr>
          <w:rFonts w:ascii="Montserrat" w:hAnsi="Montserrat"/>
          <w:szCs w:val="22"/>
        </w:rPr>
        <w:t>, con una variación absoluta de 282,502 miles de pesos.</w:t>
      </w:r>
    </w:p>
    <w:sectPr w:rsidR="00EE13E2" w:rsidRPr="002F3955" w:rsidSect="0069610A">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BEBA" w14:textId="77777777" w:rsidR="0069610A" w:rsidRDefault="0069610A" w:rsidP="009D36E7">
      <w:r>
        <w:separator/>
      </w:r>
    </w:p>
  </w:endnote>
  <w:endnote w:type="continuationSeparator" w:id="0">
    <w:p w14:paraId="5016CC7E" w14:textId="77777777" w:rsidR="0069610A" w:rsidRDefault="0069610A"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F83E" w14:textId="77777777" w:rsidR="0069610A" w:rsidRDefault="0069610A" w:rsidP="009D36E7">
      <w:r>
        <w:separator/>
      </w:r>
    </w:p>
  </w:footnote>
  <w:footnote w:type="continuationSeparator" w:id="0">
    <w:p w14:paraId="453FEDCA" w14:textId="77777777" w:rsidR="0069610A" w:rsidRDefault="0069610A"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4DC0" w14:textId="2E432564" w:rsidR="003D3E49" w:rsidRPr="003D3E49" w:rsidRDefault="003D3E49" w:rsidP="003D3E49">
    <w:pPr>
      <w:rPr>
        <w:rFonts w:ascii="Times New Roman" w:eastAsia="Times New Roman" w:hAnsi="Times New Roman"/>
        <w:sz w:val="24"/>
        <w:lang w:val="es-MX" w:eastAsia="es-MX"/>
      </w:rPr>
    </w:pPr>
    <w:r w:rsidRPr="003D3E49">
      <w:rPr>
        <w:rFonts w:ascii="Times New Roman" w:eastAsia="Times New Roman" w:hAnsi="Times New Roman"/>
        <w:noProof/>
        <w:sz w:val="24"/>
        <w:lang w:val="es-MX" w:eastAsia="es-MX"/>
      </w:rPr>
      <w:drawing>
        <wp:inline distT="0" distB="0" distL="0" distR="0" wp14:anchorId="2C9B2F8F" wp14:editId="05FBF719">
          <wp:extent cx="5114925" cy="504825"/>
          <wp:effectExtent l="0" t="0" r="9525" b="9525"/>
          <wp:docPr id="581417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504825"/>
                  </a:xfrm>
                  <a:prstGeom prst="rect">
                    <a:avLst/>
                  </a:prstGeom>
                  <a:noFill/>
                  <a:ln>
                    <a:noFill/>
                  </a:ln>
                </pic:spPr>
              </pic:pic>
            </a:graphicData>
          </a:graphic>
        </wp:inline>
      </w:drawing>
    </w:r>
  </w:p>
  <w:p w14:paraId="705FD86D" w14:textId="3BB4DBEB" w:rsidR="001D1271" w:rsidRDefault="001D12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3"/>
  </w:num>
  <w:num w:numId="4" w16cid:durableId="553007458">
    <w:abstractNumId w:val="20"/>
  </w:num>
  <w:num w:numId="5" w16cid:durableId="971901980">
    <w:abstractNumId w:val="2"/>
  </w:num>
  <w:num w:numId="6" w16cid:durableId="2052027261">
    <w:abstractNumId w:val="4"/>
  </w:num>
  <w:num w:numId="7" w16cid:durableId="698512186">
    <w:abstractNumId w:val="9"/>
  </w:num>
  <w:num w:numId="8" w16cid:durableId="891234912">
    <w:abstractNumId w:val="0"/>
  </w:num>
  <w:num w:numId="9" w16cid:durableId="592667921">
    <w:abstractNumId w:val="11"/>
  </w:num>
  <w:num w:numId="10" w16cid:durableId="1155612465">
    <w:abstractNumId w:val="10"/>
  </w:num>
  <w:num w:numId="11" w16cid:durableId="1813668551">
    <w:abstractNumId w:val="16"/>
  </w:num>
  <w:num w:numId="12" w16cid:durableId="272133886">
    <w:abstractNumId w:val="1"/>
  </w:num>
  <w:num w:numId="13" w16cid:durableId="728577643">
    <w:abstractNumId w:val="18"/>
  </w:num>
  <w:num w:numId="14" w16cid:durableId="2141027620">
    <w:abstractNumId w:val="3"/>
  </w:num>
  <w:num w:numId="15" w16cid:durableId="611010631">
    <w:abstractNumId w:val="17"/>
  </w:num>
  <w:num w:numId="16" w16cid:durableId="709377258">
    <w:abstractNumId w:val="12"/>
  </w:num>
  <w:num w:numId="17" w16cid:durableId="1999651983">
    <w:abstractNumId w:val="14"/>
  </w:num>
  <w:num w:numId="18" w16cid:durableId="489296926">
    <w:abstractNumId w:val="15"/>
  </w:num>
  <w:num w:numId="19" w16cid:durableId="1132602520">
    <w:abstractNumId w:val="19"/>
  </w:num>
  <w:num w:numId="20" w16cid:durableId="56562469">
    <w:abstractNumId w:val="5"/>
  </w:num>
  <w:num w:numId="21" w16cid:durableId="1436556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05EF3"/>
    <w:rsid w:val="00011C94"/>
    <w:rsid w:val="00011E59"/>
    <w:rsid w:val="00025A82"/>
    <w:rsid w:val="00041DC8"/>
    <w:rsid w:val="00050163"/>
    <w:rsid w:val="00051D96"/>
    <w:rsid w:val="00052892"/>
    <w:rsid w:val="000568A5"/>
    <w:rsid w:val="0007008B"/>
    <w:rsid w:val="00072711"/>
    <w:rsid w:val="000822F6"/>
    <w:rsid w:val="00086863"/>
    <w:rsid w:val="00095511"/>
    <w:rsid w:val="000B512C"/>
    <w:rsid w:val="000C2A3D"/>
    <w:rsid w:val="000D1070"/>
    <w:rsid w:val="00104C6B"/>
    <w:rsid w:val="00136142"/>
    <w:rsid w:val="00136E0F"/>
    <w:rsid w:val="00144D4B"/>
    <w:rsid w:val="00150AF3"/>
    <w:rsid w:val="00152C3A"/>
    <w:rsid w:val="00170643"/>
    <w:rsid w:val="00170F47"/>
    <w:rsid w:val="00183A1B"/>
    <w:rsid w:val="001870D0"/>
    <w:rsid w:val="00194865"/>
    <w:rsid w:val="00195D97"/>
    <w:rsid w:val="001A1EB6"/>
    <w:rsid w:val="001B3E27"/>
    <w:rsid w:val="001B4D38"/>
    <w:rsid w:val="001B7E38"/>
    <w:rsid w:val="001D07B4"/>
    <w:rsid w:val="001D1271"/>
    <w:rsid w:val="001D4A23"/>
    <w:rsid w:val="001E4FF2"/>
    <w:rsid w:val="001F3DCD"/>
    <w:rsid w:val="00212042"/>
    <w:rsid w:val="00216AA3"/>
    <w:rsid w:val="0022665B"/>
    <w:rsid w:val="002344C1"/>
    <w:rsid w:val="00236D2B"/>
    <w:rsid w:val="00243CE5"/>
    <w:rsid w:val="002440BD"/>
    <w:rsid w:val="00250052"/>
    <w:rsid w:val="002575D5"/>
    <w:rsid w:val="002671A7"/>
    <w:rsid w:val="00267A36"/>
    <w:rsid w:val="0028074F"/>
    <w:rsid w:val="002858B0"/>
    <w:rsid w:val="00287B6E"/>
    <w:rsid w:val="00292167"/>
    <w:rsid w:val="002A37BD"/>
    <w:rsid w:val="002B7385"/>
    <w:rsid w:val="002C041C"/>
    <w:rsid w:val="002C0BD4"/>
    <w:rsid w:val="002C0E25"/>
    <w:rsid w:val="002C11E5"/>
    <w:rsid w:val="002E07A7"/>
    <w:rsid w:val="002E4D11"/>
    <w:rsid w:val="002F3955"/>
    <w:rsid w:val="003057D3"/>
    <w:rsid w:val="00307400"/>
    <w:rsid w:val="00320742"/>
    <w:rsid w:val="00320B24"/>
    <w:rsid w:val="00320FC5"/>
    <w:rsid w:val="00323F1C"/>
    <w:rsid w:val="00340623"/>
    <w:rsid w:val="00354CD9"/>
    <w:rsid w:val="0036062E"/>
    <w:rsid w:val="00363CE5"/>
    <w:rsid w:val="00367B7E"/>
    <w:rsid w:val="00373B9B"/>
    <w:rsid w:val="00383CB8"/>
    <w:rsid w:val="00386360"/>
    <w:rsid w:val="00396E41"/>
    <w:rsid w:val="003A17A9"/>
    <w:rsid w:val="003B351B"/>
    <w:rsid w:val="003B7978"/>
    <w:rsid w:val="003D3E49"/>
    <w:rsid w:val="003F078F"/>
    <w:rsid w:val="003F4B33"/>
    <w:rsid w:val="00405A69"/>
    <w:rsid w:val="004113A6"/>
    <w:rsid w:val="0041470A"/>
    <w:rsid w:val="0041677E"/>
    <w:rsid w:val="00424D88"/>
    <w:rsid w:val="0042744C"/>
    <w:rsid w:val="004279BF"/>
    <w:rsid w:val="0043149E"/>
    <w:rsid w:val="004467D4"/>
    <w:rsid w:val="00453810"/>
    <w:rsid w:val="00471892"/>
    <w:rsid w:val="00482A00"/>
    <w:rsid w:val="0049327B"/>
    <w:rsid w:val="0049481A"/>
    <w:rsid w:val="004A09C3"/>
    <w:rsid w:val="004A6158"/>
    <w:rsid w:val="004B51D0"/>
    <w:rsid w:val="004C37A1"/>
    <w:rsid w:val="004C7C15"/>
    <w:rsid w:val="004D0594"/>
    <w:rsid w:val="004D11D6"/>
    <w:rsid w:val="004D245F"/>
    <w:rsid w:val="004D4AED"/>
    <w:rsid w:val="004D70E7"/>
    <w:rsid w:val="004D7373"/>
    <w:rsid w:val="004E5237"/>
    <w:rsid w:val="00510037"/>
    <w:rsid w:val="005163B5"/>
    <w:rsid w:val="0051698F"/>
    <w:rsid w:val="00517093"/>
    <w:rsid w:val="005219A6"/>
    <w:rsid w:val="005325DD"/>
    <w:rsid w:val="005360E5"/>
    <w:rsid w:val="005411BF"/>
    <w:rsid w:val="005672A8"/>
    <w:rsid w:val="00570476"/>
    <w:rsid w:val="005704FF"/>
    <w:rsid w:val="00572F28"/>
    <w:rsid w:val="00572F3E"/>
    <w:rsid w:val="00574739"/>
    <w:rsid w:val="0058580A"/>
    <w:rsid w:val="00592A26"/>
    <w:rsid w:val="00593BEC"/>
    <w:rsid w:val="00595866"/>
    <w:rsid w:val="005B094B"/>
    <w:rsid w:val="005B4223"/>
    <w:rsid w:val="005C1816"/>
    <w:rsid w:val="005C3D69"/>
    <w:rsid w:val="005D7820"/>
    <w:rsid w:val="005D79FF"/>
    <w:rsid w:val="005D7FA7"/>
    <w:rsid w:val="005E1ED3"/>
    <w:rsid w:val="005E46A8"/>
    <w:rsid w:val="005F6A2E"/>
    <w:rsid w:val="005F7B94"/>
    <w:rsid w:val="00606D05"/>
    <w:rsid w:val="006123F0"/>
    <w:rsid w:val="006166BF"/>
    <w:rsid w:val="00617FA7"/>
    <w:rsid w:val="0062304F"/>
    <w:rsid w:val="00653110"/>
    <w:rsid w:val="00656738"/>
    <w:rsid w:val="00663F43"/>
    <w:rsid w:val="00664395"/>
    <w:rsid w:val="006731D8"/>
    <w:rsid w:val="00675185"/>
    <w:rsid w:val="00676729"/>
    <w:rsid w:val="00683C9B"/>
    <w:rsid w:val="0069610A"/>
    <w:rsid w:val="006A1429"/>
    <w:rsid w:val="006C2BC8"/>
    <w:rsid w:val="00707E8F"/>
    <w:rsid w:val="0071682A"/>
    <w:rsid w:val="00725A6E"/>
    <w:rsid w:val="00743CF4"/>
    <w:rsid w:val="00745BA0"/>
    <w:rsid w:val="0074692E"/>
    <w:rsid w:val="00752ACA"/>
    <w:rsid w:val="00753F24"/>
    <w:rsid w:val="00755E60"/>
    <w:rsid w:val="00756733"/>
    <w:rsid w:val="00757AF9"/>
    <w:rsid w:val="00772CB4"/>
    <w:rsid w:val="007748C1"/>
    <w:rsid w:val="007A0AB1"/>
    <w:rsid w:val="007A4CF8"/>
    <w:rsid w:val="007C12B5"/>
    <w:rsid w:val="007D2B61"/>
    <w:rsid w:val="007D6DC9"/>
    <w:rsid w:val="007D7503"/>
    <w:rsid w:val="007E052C"/>
    <w:rsid w:val="007E7893"/>
    <w:rsid w:val="0080262A"/>
    <w:rsid w:val="00827751"/>
    <w:rsid w:val="0083076E"/>
    <w:rsid w:val="008504A8"/>
    <w:rsid w:val="0085064B"/>
    <w:rsid w:val="0085579C"/>
    <w:rsid w:val="00856363"/>
    <w:rsid w:val="008666E2"/>
    <w:rsid w:val="0086676A"/>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4760D"/>
    <w:rsid w:val="00950F2F"/>
    <w:rsid w:val="00953876"/>
    <w:rsid w:val="00961E3B"/>
    <w:rsid w:val="00964BAF"/>
    <w:rsid w:val="009677C6"/>
    <w:rsid w:val="009807D5"/>
    <w:rsid w:val="00982D83"/>
    <w:rsid w:val="009A2C01"/>
    <w:rsid w:val="009A7608"/>
    <w:rsid w:val="009C4DCE"/>
    <w:rsid w:val="009C4DF5"/>
    <w:rsid w:val="009D36E7"/>
    <w:rsid w:val="009F2B66"/>
    <w:rsid w:val="009F4C6F"/>
    <w:rsid w:val="009F70AB"/>
    <w:rsid w:val="00A0050B"/>
    <w:rsid w:val="00A12D2E"/>
    <w:rsid w:val="00A13732"/>
    <w:rsid w:val="00A16B2D"/>
    <w:rsid w:val="00A20A03"/>
    <w:rsid w:val="00A21BB3"/>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0518D"/>
    <w:rsid w:val="00B11517"/>
    <w:rsid w:val="00B22D66"/>
    <w:rsid w:val="00B35563"/>
    <w:rsid w:val="00B51C38"/>
    <w:rsid w:val="00B526EA"/>
    <w:rsid w:val="00B60AD9"/>
    <w:rsid w:val="00B60EB7"/>
    <w:rsid w:val="00B61D00"/>
    <w:rsid w:val="00B668B1"/>
    <w:rsid w:val="00B71D27"/>
    <w:rsid w:val="00B854EF"/>
    <w:rsid w:val="00B95DAB"/>
    <w:rsid w:val="00BA65D8"/>
    <w:rsid w:val="00BB078F"/>
    <w:rsid w:val="00BC21E4"/>
    <w:rsid w:val="00BC5C9F"/>
    <w:rsid w:val="00BD1B5C"/>
    <w:rsid w:val="00BD5F10"/>
    <w:rsid w:val="00BE0AC0"/>
    <w:rsid w:val="00BE20EE"/>
    <w:rsid w:val="00BE3756"/>
    <w:rsid w:val="00BE7CA3"/>
    <w:rsid w:val="00BF12CC"/>
    <w:rsid w:val="00BF4FFF"/>
    <w:rsid w:val="00C06E02"/>
    <w:rsid w:val="00C150C7"/>
    <w:rsid w:val="00C178C0"/>
    <w:rsid w:val="00C23DA1"/>
    <w:rsid w:val="00C45BA3"/>
    <w:rsid w:val="00C52F05"/>
    <w:rsid w:val="00C7039D"/>
    <w:rsid w:val="00C84099"/>
    <w:rsid w:val="00C90F4C"/>
    <w:rsid w:val="00C95428"/>
    <w:rsid w:val="00CA54D6"/>
    <w:rsid w:val="00CA7F52"/>
    <w:rsid w:val="00CD4F4A"/>
    <w:rsid w:val="00CD6791"/>
    <w:rsid w:val="00CF0007"/>
    <w:rsid w:val="00CF7F7D"/>
    <w:rsid w:val="00D32E85"/>
    <w:rsid w:val="00D33A0C"/>
    <w:rsid w:val="00D35A87"/>
    <w:rsid w:val="00D35BC6"/>
    <w:rsid w:val="00D43838"/>
    <w:rsid w:val="00D46117"/>
    <w:rsid w:val="00D51E40"/>
    <w:rsid w:val="00D80B2F"/>
    <w:rsid w:val="00D83883"/>
    <w:rsid w:val="00DA1185"/>
    <w:rsid w:val="00DD27D7"/>
    <w:rsid w:val="00DD2D6B"/>
    <w:rsid w:val="00DD3C11"/>
    <w:rsid w:val="00DF7567"/>
    <w:rsid w:val="00E028F2"/>
    <w:rsid w:val="00E049C4"/>
    <w:rsid w:val="00E07987"/>
    <w:rsid w:val="00E11592"/>
    <w:rsid w:val="00E12434"/>
    <w:rsid w:val="00E25749"/>
    <w:rsid w:val="00E33122"/>
    <w:rsid w:val="00E51C89"/>
    <w:rsid w:val="00E5249B"/>
    <w:rsid w:val="00E61C2C"/>
    <w:rsid w:val="00E81AAB"/>
    <w:rsid w:val="00E841B2"/>
    <w:rsid w:val="00E86853"/>
    <w:rsid w:val="00E87CA6"/>
    <w:rsid w:val="00EA1EA7"/>
    <w:rsid w:val="00EA2425"/>
    <w:rsid w:val="00EB1332"/>
    <w:rsid w:val="00EB32CF"/>
    <w:rsid w:val="00EC247D"/>
    <w:rsid w:val="00EC6D62"/>
    <w:rsid w:val="00EE13E2"/>
    <w:rsid w:val="00F02E92"/>
    <w:rsid w:val="00F03248"/>
    <w:rsid w:val="00F21C2E"/>
    <w:rsid w:val="00F31C7E"/>
    <w:rsid w:val="00F5698B"/>
    <w:rsid w:val="00F61DDD"/>
    <w:rsid w:val="00F639E5"/>
    <w:rsid w:val="00F63D18"/>
    <w:rsid w:val="00F65FB0"/>
    <w:rsid w:val="00F91E36"/>
    <w:rsid w:val="00FA293F"/>
    <w:rsid w:val="00FA71C3"/>
    <w:rsid w:val="00FC3AC7"/>
    <w:rsid w:val="00FD0690"/>
    <w:rsid w:val="00FD5A43"/>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5941">
      <w:bodyDiv w:val="1"/>
      <w:marLeft w:val="0"/>
      <w:marRight w:val="0"/>
      <w:marTop w:val="0"/>
      <w:marBottom w:val="0"/>
      <w:divBdr>
        <w:top w:val="none" w:sz="0" w:space="0" w:color="auto"/>
        <w:left w:val="none" w:sz="0" w:space="0" w:color="auto"/>
        <w:bottom w:val="none" w:sz="0" w:space="0" w:color="auto"/>
        <w:right w:val="none" w:sz="0" w:space="0" w:color="auto"/>
      </w:divBdr>
    </w:div>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16031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Uriel de Jesús Ramos Pérez</cp:lastModifiedBy>
  <cp:revision>43</cp:revision>
  <cp:lastPrinted>2023-05-02T22:31:00Z</cp:lastPrinted>
  <dcterms:created xsi:type="dcterms:W3CDTF">2024-04-18T22:40:00Z</dcterms:created>
  <dcterms:modified xsi:type="dcterms:W3CDTF">2024-04-19T17:55:00Z</dcterms:modified>
</cp:coreProperties>
</file>