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719E0" w14:textId="34B127ED" w:rsidR="0064317E" w:rsidRDefault="000A25AF" w:rsidP="0064317E">
      <w:pPr>
        <w:rPr>
          <w:rFonts w:ascii="Montserrat" w:hAnsi="Montserrat"/>
          <w:b/>
        </w:rPr>
      </w:pPr>
      <w:r w:rsidRPr="000A25AF">
        <w:rPr>
          <w:rFonts w:ascii="Montserrat" w:hAnsi="Montserrat"/>
          <w:b/>
        </w:rPr>
        <w:t>5.14</w:t>
      </w:r>
      <w:r w:rsidR="0064317E" w:rsidRPr="000A25AF">
        <w:rPr>
          <w:rFonts w:ascii="Montserrat" w:hAnsi="Montserrat"/>
          <w:b/>
        </w:rPr>
        <w:t xml:space="preserve"> Cuadros del Sistema de Evaluación del Desempeño (SED).</w:t>
      </w:r>
    </w:p>
    <w:p w14:paraId="0B556E7E" w14:textId="77777777" w:rsidR="000A25AF" w:rsidRPr="000A25AF" w:rsidRDefault="000A25AF" w:rsidP="0064317E">
      <w:pPr>
        <w:rPr>
          <w:rFonts w:ascii="Montserrat" w:hAnsi="Montserrat"/>
          <w:b/>
        </w:rPr>
      </w:pPr>
    </w:p>
    <w:p w14:paraId="30243340" w14:textId="2486F83B" w:rsidR="0064317E" w:rsidRPr="00684A96" w:rsidRDefault="000A25AF" w:rsidP="0064317E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0A25AF">
        <w:rPr>
          <w:noProof/>
        </w:rPr>
        <w:drawing>
          <wp:inline distT="0" distB="0" distL="0" distR="0" wp14:anchorId="67AB4CEA" wp14:editId="21041548">
            <wp:extent cx="8086252" cy="5038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5639" cy="504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E428" w14:textId="77777777" w:rsidR="0064317E" w:rsidRDefault="0064317E" w:rsidP="00D36D7F">
      <w:pPr>
        <w:rPr>
          <w:rFonts w:asciiTheme="minorHAnsi" w:hAnsiTheme="minorHAnsi" w:cs="Arial"/>
          <w:b/>
          <w:color w:val="000000"/>
          <w:lang w:eastAsia="en-US"/>
        </w:rPr>
      </w:pPr>
    </w:p>
    <w:p w14:paraId="5713BE6D" w14:textId="68DD6D93" w:rsidR="005A41A8" w:rsidRDefault="005A41A8" w:rsidP="0064317E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El presupuesto programado en </w:t>
      </w:r>
      <w:r w:rsidR="00F41274">
        <w:rPr>
          <w:rFonts w:ascii="Candara" w:hAnsi="Candara"/>
        </w:rPr>
        <w:t xml:space="preserve">el </w:t>
      </w:r>
      <w:r w:rsidR="0064317E" w:rsidRPr="0064317E">
        <w:rPr>
          <w:rFonts w:ascii="Candara" w:hAnsi="Candara"/>
        </w:rPr>
        <w:t xml:space="preserve">ejercicio </w:t>
      </w:r>
      <w:r>
        <w:rPr>
          <w:rFonts w:ascii="Candara" w:hAnsi="Candara"/>
        </w:rPr>
        <w:t>20</w:t>
      </w:r>
      <w:r w:rsidR="005F1431">
        <w:rPr>
          <w:rFonts w:ascii="Candara" w:hAnsi="Candara"/>
        </w:rPr>
        <w:t>2</w:t>
      </w:r>
      <w:r w:rsidR="000A25AF">
        <w:rPr>
          <w:rFonts w:ascii="Candara" w:hAnsi="Candara"/>
        </w:rPr>
        <w:t>3</w:t>
      </w:r>
      <w:r w:rsidR="00001D1A">
        <w:rPr>
          <w:rFonts w:ascii="Candara" w:hAnsi="Candara"/>
        </w:rPr>
        <w:t>,</w:t>
      </w:r>
      <w:r w:rsidR="000A1444">
        <w:rPr>
          <w:rFonts w:ascii="Candara" w:hAnsi="Candara"/>
        </w:rPr>
        <w:t xml:space="preserve"> se erogó </w:t>
      </w:r>
      <w:r w:rsidR="006002C0">
        <w:rPr>
          <w:rFonts w:ascii="Candara" w:hAnsi="Candara"/>
        </w:rPr>
        <w:t>de acuerdo con el</w:t>
      </w:r>
      <w:r w:rsidR="000A1444">
        <w:rPr>
          <w:rFonts w:ascii="Candara" w:hAnsi="Candara"/>
        </w:rPr>
        <w:t xml:space="preserve"> siguiente detalle:</w:t>
      </w:r>
      <w:r w:rsidR="0064317E" w:rsidRPr="0064317E">
        <w:rPr>
          <w:rFonts w:ascii="Candara" w:hAnsi="Candara"/>
        </w:rPr>
        <w:t xml:space="preserve"> </w:t>
      </w:r>
      <w:r w:rsidR="000A1444">
        <w:rPr>
          <w:rFonts w:ascii="Candara" w:hAnsi="Candara"/>
        </w:rPr>
        <w:t>E</w:t>
      </w:r>
      <w:r w:rsidR="0064317E" w:rsidRPr="0064317E">
        <w:rPr>
          <w:rFonts w:ascii="Candara" w:hAnsi="Candara"/>
        </w:rPr>
        <w:t xml:space="preserve">n el capítulo 1000 (servicios personales) se refleja un subejercicio de </w:t>
      </w:r>
      <w:r w:rsidR="000A25AF">
        <w:rPr>
          <w:rFonts w:ascii="Candara" w:hAnsi="Candara"/>
        </w:rPr>
        <w:t>9.9</w:t>
      </w:r>
      <w:r w:rsidR="0064317E" w:rsidRPr="0064317E">
        <w:rPr>
          <w:rFonts w:ascii="Candara" w:hAnsi="Candara"/>
        </w:rPr>
        <w:t xml:space="preserve"> millones de pesos, que representa el </w:t>
      </w:r>
      <w:r w:rsidR="000A25AF">
        <w:rPr>
          <w:rFonts w:ascii="Candara" w:hAnsi="Candara"/>
        </w:rPr>
        <w:t>2.8</w:t>
      </w:r>
      <w:r w:rsidR="0064317E" w:rsidRPr="0064317E">
        <w:rPr>
          <w:rFonts w:ascii="Candara" w:hAnsi="Candara"/>
        </w:rPr>
        <w:t xml:space="preserve">% en comparación con el presupuesto programado, </w:t>
      </w:r>
      <w:r>
        <w:rPr>
          <w:rFonts w:ascii="Candara" w:hAnsi="Candara"/>
        </w:rPr>
        <w:t xml:space="preserve">originado </w:t>
      </w:r>
      <w:r w:rsidRPr="005A41A8">
        <w:rPr>
          <w:rFonts w:ascii="Candara" w:hAnsi="Candara"/>
        </w:rPr>
        <w:t xml:space="preserve">en recursos propios, debido a que en el presupuesto original se </w:t>
      </w:r>
      <w:r w:rsidR="000A25AF">
        <w:rPr>
          <w:rFonts w:ascii="Candara" w:hAnsi="Candara"/>
        </w:rPr>
        <w:t>e</w:t>
      </w:r>
      <w:r w:rsidRPr="005A41A8">
        <w:rPr>
          <w:rFonts w:ascii="Candara" w:hAnsi="Candara"/>
        </w:rPr>
        <w:t>stim</w:t>
      </w:r>
      <w:r w:rsidR="000A25AF">
        <w:rPr>
          <w:rFonts w:ascii="Candara" w:hAnsi="Candara"/>
        </w:rPr>
        <w:t xml:space="preserve">ó captar un importe </w:t>
      </w:r>
      <w:r w:rsidRPr="005A41A8">
        <w:rPr>
          <w:rFonts w:ascii="Candara" w:hAnsi="Candara"/>
        </w:rPr>
        <w:t>mayor de lo que autorizaron las fuentes de financiamiento de los proyectos para la contratación de personal.</w:t>
      </w:r>
    </w:p>
    <w:p w14:paraId="2B7D4B05" w14:textId="77777777" w:rsidR="005A41A8" w:rsidRDefault="005A41A8" w:rsidP="0064317E">
      <w:pPr>
        <w:jc w:val="both"/>
        <w:rPr>
          <w:rFonts w:ascii="Candara" w:hAnsi="Candara"/>
        </w:rPr>
      </w:pPr>
    </w:p>
    <w:p w14:paraId="095E5253" w14:textId="7A53CD51" w:rsidR="002B54C0" w:rsidRDefault="0064317E" w:rsidP="0064317E">
      <w:pPr>
        <w:jc w:val="both"/>
        <w:rPr>
          <w:rFonts w:ascii="Candara" w:hAnsi="Candara"/>
        </w:rPr>
      </w:pPr>
      <w:r w:rsidRPr="0064317E">
        <w:rPr>
          <w:rFonts w:ascii="Candara" w:hAnsi="Candara"/>
        </w:rPr>
        <w:t xml:space="preserve">En el capítulo 2000 (materiales y suministros) se tuvo un subejercicio </w:t>
      </w:r>
      <w:r w:rsidR="002B54C0">
        <w:rPr>
          <w:rFonts w:ascii="Candara" w:hAnsi="Candara"/>
        </w:rPr>
        <w:t xml:space="preserve">en recursos propios </w:t>
      </w:r>
      <w:r w:rsidRPr="0064317E">
        <w:rPr>
          <w:rFonts w:ascii="Candara" w:hAnsi="Candara"/>
        </w:rPr>
        <w:t xml:space="preserve">de </w:t>
      </w:r>
      <w:r w:rsidR="00001D1A">
        <w:rPr>
          <w:rFonts w:ascii="Candara" w:hAnsi="Candara"/>
        </w:rPr>
        <w:t>2.</w:t>
      </w:r>
      <w:r w:rsidR="000A25AF">
        <w:rPr>
          <w:rFonts w:ascii="Candara" w:hAnsi="Candara"/>
        </w:rPr>
        <w:t>9</w:t>
      </w:r>
      <w:r w:rsidRPr="0064317E">
        <w:rPr>
          <w:rFonts w:ascii="Candara" w:hAnsi="Candara"/>
        </w:rPr>
        <w:t xml:space="preserve"> millones de pesos, que representa el </w:t>
      </w:r>
      <w:r w:rsidR="000A25AF">
        <w:rPr>
          <w:rFonts w:ascii="Candara" w:hAnsi="Candara"/>
        </w:rPr>
        <w:t>17.7</w:t>
      </w:r>
      <w:r w:rsidRPr="0064317E">
        <w:rPr>
          <w:rFonts w:ascii="Candara" w:hAnsi="Candara"/>
        </w:rPr>
        <w:t xml:space="preserve">% del presupuesto programado en dicho capítulo, </w:t>
      </w:r>
      <w:r w:rsidR="005A41A8" w:rsidRPr="005A41A8">
        <w:rPr>
          <w:rFonts w:ascii="Candara" w:hAnsi="Candara"/>
        </w:rPr>
        <w:t xml:space="preserve">esta variación </w:t>
      </w:r>
      <w:r w:rsidR="002B54C0" w:rsidRPr="002B54C0">
        <w:rPr>
          <w:rFonts w:ascii="Candara" w:hAnsi="Candara"/>
        </w:rPr>
        <w:t>se originó principalmente</w:t>
      </w:r>
      <w:r w:rsidR="004B463B" w:rsidRPr="004B463B">
        <w:rPr>
          <w:rFonts w:ascii="Candara" w:hAnsi="Candara"/>
        </w:rPr>
        <w:t>, porque la mayoría de los proyectos de investigación se ejercen de forma multianual</w:t>
      </w:r>
      <w:r w:rsidR="00001D1A">
        <w:rPr>
          <w:rFonts w:ascii="Candara" w:hAnsi="Candara"/>
        </w:rPr>
        <w:t>.</w:t>
      </w:r>
      <w:r w:rsidR="004B463B" w:rsidRPr="004B463B">
        <w:rPr>
          <w:rFonts w:ascii="Candara" w:hAnsi="Candara"/>
        </w:rPr>
        <w:t xml:space="preserve"> As</w:t>
      </w:r>
      <w:r w:rsidR="00924CD9">
        <w:rPr>
          <w:rFonts w:ascii="Candara" w:hAnsi="Candara"/>
        </w:rPr>
        <w:t>i</w:t>
      </w:r>
      <w:r w:rsidR="004B463B" w:rsidRPr="004B463B">
        <w:rPr>
          <w:rFonts w:ascii="Candara" w:hAnsi="Candara"/>
        </w:rPr>
        <w:t>mismo, las fuentes de financiamiento nacionales e internacionales redujeron las convocatorias para el financiamiento de proyectos de investigación.</w:t>
      </w:r>
      <w:r w:rsidR="00BA2F9E" w:rsidRPr="00BA2F9E">
        <w:rPr>
          <w:rFonts w:ascii="Candara" w:hAnsi="Candara"/>
        </w:rPr>
        <w:t xml:space="preserve"> </w:t>
      </w:r>
    </w:p>
    <w:p w14:paraId="5654D723" w14:textId="77777777" w:rsidR="004B463B" w:rsidRDefault="004B463B" w:rsidP="0064317E">
      <w:pPr>
        <w:jc w:val="both"/>
        <w:rPr>
          <w:rFonts w:ascii="Candara" w:hAnsi="Candara"/>
        </w:rPr>
      </w:pPr>
    </w:p>
    <w:p w14:paraId="78AB16BE" w14:textId="699D29BC" w:rsidR="00001D1A" w:rsidRDefault="0064317E" w:rsidP="0064317E">
      <w:pPr>
        <w:jc w:val="both"/>
        <w:rPr>
          <w:rFonts w:ascii="Candara" w:hAnsi="Candara"/>
        </w:rPr>
      </w:pPr>
      <w:r w:rsidRPr="0064317E">
        <w:rPr>
          <w:rFonts w:ascii="Candara" w:hAnsi="Candara"/>
        </w:rPr>
        <w:t xml:space="preserve">En el capítulo 3000 (servicios generales) se presentó un subejercicio en recursos propios de </w:t>
      </w:r>
      <w:r w:rsidR="000A25AF">
        <w:rPr>
          <w:rFonts w:ascii="Candara" w:hAnsi="Candara"/>
        </w:rPr>
        <w:t>12.3</w:t>
      </w:r>
      <w:r w:rsidRPr="0064317E">
        <w:rPr>
          <w:rFonts w:ascii="Candara" w:hAnsi="Candara"/>
        </w:rPr>
        <w:t xml:space="preserve"> millones de pesos, que representa el </w:t>
      </w:r>
      <w:r w:rsidR="00001D1A">
        <w:rPr>
          <w:rFonts w:ascii="Candara" w:hAnsi="Candara"/>
        </w:rPr>
        <w:t>1</w:t>
      </w:r>
      <w:r w:rsidR="000A25AF">
        <w:rPr>
          <w:rFonts w:ascii="Candara" w:hAnsi="Candara"/>
        </w:rPr>
        <w:t>7.8</w:t>
      </w:r>
      <w:r w:rsidRPr="0064317E">
        <w:rPr>
          <w:rFonts w:ascii="Candara" w:hAnsi="Candara"/>
        </w:rPr>
        <w:t xml:space="preserve">% en comparación con lo programado en el </w:t>
      </w:r>
      <w:r w:rsidR="002B54C0">
        <w:rPr>
          <w:rFonts w:ascii="Candara" w:hAnsi="Candara"/>
        </w:rPr>
        <w:t>ejercicio</w:t>
      </w:r>
      <w:r w:rsidRPr="0064317E">
        <w:rPr>
          <w:rFonts w:ascii="Candara" w:hAnsi="Candara"/>
        </w:rPr>
        <w:t xml:space="preserve">, </w:t>
      </w:r>
      <w:r w:rsidR="00933C45">
        <w:rPr>
          <w:rFonts w:ascii="Candara" w:hAnsi="Candara"/>
        </w:rPr>
        <w:t>debido a que se</w:t>
      </w:r>
      <w:r w:rsidR="00001D1A" w:rsidRPr="00001D1A">
        <w:rPr>
          <w:rFonts w:ascii="Candara" w:hAnsi="Candara"/>
        </w:rPr>
        <w:t xml:space="preserve"> </w:t>
      </w:r>
      <w:r w:rsidR="00924CD9">
        <w:rPr>
          <w:rFonts w:ascii="Candara" w:hAnsi="Candara"/>
        </w:rPr>
        <w:t xml:space="preserve">estimó captar un monto mayor para el desarrollo de proyectos de investigación; sin embargo, </w:t>
      </w:r>
      <w:r w:rsidR="00001D1A" w:rsidRPr="00001D1A">
        <w:rPr>
          <w:rFonts w:ascii="Candara" w:hAnsi="Candara"/>
        </w:rPr>
        <w:t>las fuentes de financiamiento nacionales e internacionales redujeron las convocatorias para el financiamiento de proyectos de investigación.</w:t>
      </w:r>
      <w:r w:rsidR="00BA2F9E" w:rsidRPr="00BA2F9E">
        <w:rPr>
          <w:rFonts w:ascii="Candara" w:hAnsi="Candara"/>
        </w:rPr>
        <w:t xml:space="preserve"> </w:t>
      </w:r>
      <w:r w:rsidR="00BA2F9E">
        <w:rPr>
          <w:rFonts w:ascii="Candara" w:hAnsi="Candara"/>
        </w:rPr>
        <w:t>A</w:t>
      </w:r>
      <w:r w:rsidR="00BA2F9E" w:rsidRPr="00BA2F9E">
        <w:rPr>
          <w:rFonts w:ascii="Candara" w:hAnsi="Candara"/>
        </w:rPr>
        <w:t>simismo, se tienen proyectos en proceso de ejecución con vigencia mayor a un año.</w:t>
      </w:r>
    </w:p>
    <w:p w14:paraId="770D48AF" w14:textId="77777777" w:rsidR="00001D1A" w:rsidRDefault="00001D1A" w:rsidP="0064317E">
      <w:pPr>
        <w:jc w:val="both"/>
        <w:rPr>
          <w:rFonts w:ascii="Candara" w:hAnsi="Candara"/>
        </w:rPr>
      </w:pPr>
    </w:p>
    <w:p w14:paraId="4A692EE6" w14:textId="5B567B68" w:rsidR="00D36D7F" w:rsidRDefault="00001D1A" w:rsidP="0064317E">
      <w:pPr>
        <w:jc w:val="both"/>
        <w:rPr>
          <w:rFonts w:ascii="Candara" w:hAnsi="Candara"/>
        </w:rPr>
      </w:pPr>
      <w:r>
        <w:rPr>
          <w:rFonts w:ascii="Candara" w:hAnsi="Candara"/>
        </w:rPr>
        <w:t>E</w:t>
      </w:r>
      <w:r w:rsidR="0064317E" w:rsidRPr="0064317E">
        <w:rPr>
          <w:rFonts w:ascii="Candara" w:hAnsi="Candara"/>
        </w:rPr>
        <w:t xml:space="preserve">l capítulo 4000 (becas/otras erogaciones) presentó un subejercicio </w:t>
      </w:r>
      <w:r w:rsidR="00F41274">
        <w:rPr>
          <w:rFonts w:ascii="Candara" w:hAnsi="Candara"/>
        </w:rPr>
        <w:t xml:space="preserve">en recursos propios </w:t>
      </w:r>
      <w:r w:rsidR="0064317E" w:rsidRPr="0064317E">
        <w:rPr>
          <w:rFonts w:ascii="Candara" w:hAnsi="Candara"/>
        </w:rPr>
        <w:t xml:space="preserve">de </w:t>
      </w:r>
      <w:r>
        <w:rPr>
          <w:rFonts w:ascii="Candara" w:hAnsi="Candara"/>
        </w:rPr>
        <w:t>0.</w:t>
      </w:r>
      <w:r w:rsidR="00924CD9">
        <w:rPr>
          <w:rFonts w:ascii="Candara" w:hAnsi="Candara"/>
        </w:rPr>
        <w:t>9</w:t>
      </w:r>
      <w:r w:rsidR="0064317E" w:rsidRPr="0064317E">
        <w:rPr>
          <w:rFonts w:ascii="Candara" w:hAnsi="Candara"/>
        </w:rPr>
        <w:t xml:space="preserve"> millones de pesos, equivalente al </w:t>
      </w:r>
      <w:r w:rsidR="00924CD9">
        <w:rPr>
          <w:rFonts w:ascii="Candara" w:hAnsi="Candara"/>
        </w:rPr>
        <w:t>10.7%</w:t>
      </w:r>
      <w:r w:rsidR="0064317E" w:rsidRPr="0064317E">
        <w:rPr>
          <w:rFonts w:ascii="Candara" w:hAnsi="Candara"/>
        </w:rPr>
        <w:t xml:space="preserve"> </w:t>
      </w:r>
      <w:r w:rsidR="00D36D7F">
        <w:rPr>
          <w:rFonts w:ascii="Candara" w:hAnsi="Candara"/>
        </w:rPr>
        <w:t>del</w:t>
      </w:r>
      <w:r w:rsidR="0064317E" w:rsidRPr="0064317E">
        <w:rPr>
          <w:rFonts w:ascii="Candara" w:hAnsi="Candara"/>
        </w:rPr>
        <w:t xml:space="preserve"> presupuesto programado en el </w:t>
      </w:r>
      <w:r w:rsidR="00F41274">
        <w:rPr>
          <w:rFonts w:ascii="Candara" w:hAnsi="Candara"/>
        </w:rPr>
        <w:t>ejercicio;</w:t>
      </w:r>
      <w:r w:rsidR="0064317E" w:rsidRPr="0064317E">
        <w:rPr>
          <w:rFonts w:ascii="Candara" w:hAnsi="Candara"/>
        </w:rPr>
        <w:t xml:space="preserve"> lo anterior, </w:t>
      </w:r>
      <w:r w:rsidR="00F41274">
        <w:rPr>
          <w:rFonts w:ascii="Candara" w:hAnsi="Candara"/>
        </w:rPr>
        <w:t>originado por que a</w:t>
      </w:r>
      <w:r w:rsidR="00D36D7F" w:rsidRPr="00D36D7F">
        <w:rPr>
          <w:rFonts w:ascii="Candara" w:hAnsi="Candara"/>
        </w:rPr>
        <w:t>lgunas fuentes de financiamiento de los proyectos de investigación autorizaron un número menor de becas para estudiantes en comparación con lo que se había contemplado originalmente en el presupuesto.</w:t>
      </w:r>
    </w:p>
    <w:p w14:paraId="403901D9" w14:textId="77777777" w:rsidR="0064317E" w:rsidRPr="00EF0EBC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</w:p>
    <w:p w14:paraId="6608C8EE" w14:textId="77777777" w:rsidR="0064317E" w:rsidRPr="00EF0EBC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>Capítulo 5000 Bienes Muebles e Inmuebles</w:t>
      </w:r>
      <w:r w:rsidR="00D36D7F">
        <w:rPr>
          <w:rFonts w:ascii="Candara" w:hAnsi="Candara" w:cs="Arial"/>
          <w:color w:val="000000"/>
          <w:lang w:eastAsia="en-US"/>
        </w:rPr>
        <w:t xml:space="preserve">. </w:t>
      </w:r>
      <w:r w:rsidR="00D36D7F" w:rsidRPr="00D36D7F">
        <w:rPr>
          <w:rFonts w:ascii="Candara" w:hAnsi="Candara" w:cs="Arial"/>
          <w:color w:val="000000"/>
          <w:lang w:eastAsia="en-US"/>
        </w:rPr>
        <w:t>No se autorizaron recursos para ejercer en ese capítulo</w:t>
      </w:r>
      <w:r w:rsidR="00D36D7F">
        <w:rPr>
          <w:rFonts w:ascii="Candara" w:hAnsi="Candara" w:cs="Arial"/>
          <w:color w:val="000000"/>
          <w:lang w:eastAsia="en-US"/>
        </w:rPr>
        <w:t>.</w:t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</w:p>
    <w:p w14:paraId="7A115043" w14:textId="77777777" w:rsidR="0064317E" w:rsidRPr="00EF0EBC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</w:p>
    <w:p w14:paraId="05411992" w14:textId="77777777" w:rsidR="00D36D7F" w:rsidRDefault="0064317E" w:rsidP="0064317E">
      <w:pPr>
        <w:rPr>
          <w:rFonts w:ascii="Candara" w:hAnsi="Candara" w:cs="Arial"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>Capítulo 6000 Obra Pública</w:t>
      </w:r>
      <w:r w:rsidR="00D36D7F">
        <w:rPr>
          <w:rFonts w:ascii="Candara" w:hAnsi="Candara" w:cs="Arial"/>
          <w:color w:val="000000"/>
          <w:lang w:eastAsia="en-US"/>
        </w:rPr>
        <w:t xml:space="preserve">.  </w:t>
      </w:r>
      <w:r w:rsidR="00FF63BC" w:rsidRPr="00FF63BC">
        <w:rPr>
          <w:rFonts w:ascii="Candara" w:hAnsi="Candara" w:cs="Arial"/>
          <w:color w:val="000000"/>
          <w:lang w:eastAsia="en-US"/>
        </w:rPr>
        <w:t>No se autorizaron recursos para ejercer en ese capítulo.</w:t>
      </w:r>
    </w:p>
    <w:p w14:paraId="2D7EBA00" w14:textId="77777777" w:rsidR="00D36D7F" w:rsidRDefault="00D36D7F" w:rsidP="0064317E">
      <w:pPr>
        <w:rPr>
          <w:rFonts w:ascii="Candara" w:hAnsi="Candara" w:cs="Arial"/>
          <w:color w:val="000000"/>
          <w:lang w:eastAsia="en-US"/>
        </w:rPr>
      </w:pPr>
    </w:p>
    <w:p w14:paraId="636D1975" w14:textId="1FC938C6" w:rsidR="0064317E" w:rsidRDefault="0064317E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EF0EBC">
        <w:rPr>
          <w:rFonts w:ascii="Candara" w:hAnsi="Candara" w:cs="Arial"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  <w:r w:rsidRPr="0064317E">
        <w:rPr>
          <w:rFonts w:asciiTheme="minorHAnsi" w:hAnsiTheme="minorHAnsi" w:cs="Arial"/>
          <w:b/>
          <w:color w:val="000000"/>
          <w:lang w:eastAsia="en-US"/>
        </w:rPr>
        <w:tab/>
      </w:r>
    </w:p>
    <w:p w14:paraId="6B7697DC" w14:textId="4D36CE4F" w:rsidR="00D36D7F" w:rsidRDefault="00924CD9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924CD9">
        <w:rPr>
          <w:noProof/>
        </w:rPr>
        <w:lastRenderedPageBreak/>
        <w:drawing>
          <wp:inline distT="0" distB="0" distL="0" distR="0" wp14:anchorId="2F3B723B" wp14:editId="6ABEF0B4">
            <wp:extent cx="9247268" cy="4733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631" cy="473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CC483" w14:textId="77777777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61FBBD83" w14:textId="67C2EFA2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1A24853" w14:textId="305EAB66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9BD43B0" w14:textId="46867592" w:rsidR="00D36D7F" w:rsidRDefault="00D36D7F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5C777BA6" w14:textId="66728686" w:rsidR="0086734D" w:rsidRDefault="00924CD9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924CD9">
        <w:rPr>
          <w:noProof/>
        </w:rPr>
        <w:lastRenderedPageBreak/>
        <w:drawing>
          <wp:inline distT="0" distB="0" distL="0" distR="0" wp14:anchorId="34E0A544" wp14:editId="49898E65">
            <wp:extent cx="8891270" cy="5384800"/>
            <wp:effectExtent l="0" t="0" r="508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7EDF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2C71A73E" w14:textId="184C73D1" w:rsidR="00762D62" w:rsidRDefault="00924CD9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924CD9">
        <w:rPr>
          <w:noProof/>
        </w:rPr>
        <w:lastRenderedPageBreak/>
        <w:drawing>
          <wp:inline distT="0" distB="0" distL="0" distR="0" wp14:anchorId="788CE67C" wp14:editId="6F596753">
            <wp:extent cx="8891270" cy="5023485"/>
            <wp:effectExtent l="0" t="0" r="508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9B092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1D67899D" w14:textId="77777777" w:rsidR="00762D62" w:rsidRDefault="00762D62" w:rsidP="0064317E">
      <w:pPr>
        <w:rPr>
          <w:rFonts w:asciiTheme="minorHAnsi" w:hAnsiTheme="minorHAnsi" w:cs="Arial"/>
          <w:b/>
          <w:color w:val="000000"/>
          <w:lang w:eastAsia="en-US"/>
        </w:rPr>
      </w:pPr>
    </w:p>
    <w:p w14:paraId="281704D5" w14:textId="05947E08" w:rsidR="00762D62" w:rsidRDefault="00924CD9" w:rsidP="0064317E">
      <w:pPr>
        <w:rPr>
          <w:rFonts w:asciiTheme="minorHAnsi" w:hAnsiTheme="minorHAnsi" w:cs="Arial"/>
          <w:b/>
          <w:color w:val="000000"/>
          <w:lang w:eastAsia="en-US"/>
        </w:rPr>
      </w:pPr>
      <w:r w:rsidRPr="00924CD9">
        <w:rPr>
          <w:noProof/>
        </w:rPr>
        <w:lastRenderedPageBreak/>
        <w:drawing>
          <wp:inline distT="0" distB="0" distL="0" distR="0" wp14:anchorId="60D0D522" wp14:editId="4738DF30">
            <wp:extent cx="8891270" cy="5194300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728BA" w14:textId="77777777" w:rsidR="00586B90" w:rsidRDefault="00586B90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</w:p>
    <w:p w14:paraId="16212D15" w14:textId="0DA894EC" w:rsidR="0086734D" w:rsidRDefault="0086734D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  <w:sectPr w:rsidR="0086734D" w:rsidSect="003D6535">
          <w:footerReference w:type="default" r:id="rId13"/>
          <w:pgSz w:w="16838" w:h="11906" w:orient="landscape" w:code="9"/>
          <w:pgMar w:top="1701" w:right="1418" w:bottom="1418" w:left="1418" w:header="709" w:footer="709" w:gutter="0"/>
          <w:cols w:space="708"/>
          <w:docGrid w:linePitch="360"/>
        </w:sectPr>
      </w:pPr>
    </w:p>
    <w:p w14:paraId="247AA54F" w14:textId="1DE16A89" w:rsidR="00CA0FDE" w:rsidRDefault="00924CD9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924CD9">
        <w:rPr>
          <w:noProof/>
        </w:rPr>
        <w:lastRenderedPageBreak/>
        <w:drawing>
          <wp:inline distT="0" distB="0" distL="0" distR="0" wp14:anchorId="05EDE481" wp14:editId="06B9CCBA">
            <wp:extent cx="8891270" cy="551370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43A3" w14:textId="77777777" w:rsidR="005F1431" w:rsidRDefault="005F1431" w:rsidP="00762D62">
      <w:pPr>
        <w:jc w:val="center"/>
        <w:rPr>
          <w:rFonts w:asciiTheme="minorHAnsi" w:hAnsiTheme="minorHAnsi" w:cs="Arial"/>
          <w:b/>
          <w:color w:val="000000"/>
          <w:lang w:eastAsia="en-US"/>
        </w:rPr>
      </w:pPr>
      <w:r w:rsidRPr="005F1431">
        <w:rPr>
          <w:noProof/>
        </w:rPr>
        <w:lastRenderedPageBreak/>
        <w:drawing>
          <wp:inline distT="0" distB="0" distL="0" distR="0" wp14:anchorId="18B9306B" wp14:editId="13834334">
            <wp:extent cx="6105525" cy="54864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431" w:rsidSect="003D6535"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38F0E" w14:textId="77777777" w:rsidR="003D6535" w:rsidRDefault="003D6535" w:rsidP="0016034C">
      <w:r>
        <w:separator/>
      </w:r>
    </w:p>
  </w:endnote>
  <w:endnote w:type="continuationSeparator" w:id="0">
    <w:p w14:paraId="0990890C" w14:textId="77777777" w:rsidR="003D6535" w:rsidRDefault="003D6535" w:rsidP="0016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7122" w14:textId="77777777" w:rsidR="00356B48" w:rsidRDefault="00356B48">
    <w:pPr>
      <w:pStyle w:val="Piedepgina"/>
    </w:pPr>
  </w:p>
  <w:p w14:paraId="088E0138" w14:textId="77777777" w:rsidR="00356B48" w:rsidRDefault="00356B48" w:rsidP="003B7539">
    <w:pPr>
      <w:widowControl w:val="0"/>
      <w:tabs>
        <w:tab w:val="center" w:pos="4419"/>
        <w:tab w:val="right" w:pos="8838"/>
        <w:tab w:val="right" w:pos="13325"/>
      </w:tabs>
      <w:jc w:val="both"/>
    </w:pPr>
    <w:r w:rsidRPr="00356B48">
      <w:rPr>
        <w:rFonts w:ascii="Candara" w:eastAsia="Batang" w:hAnsi="Candara" w:cs="Mangal"/>
        <w:b/>
        <w:color w:val="A6A6A6"/>
        <w:kern w:val="1"/>
        <w:sz w:val="18"/>
        <w:szCs w:val="18"/>
        <w:lang w:val="es-MX" w:eastAsia="hi-IN" w:bidi="hi-IN"/>
      </w:rPr>
      <w:tab/>
    </w:r>
    <w:r w:rsidRPr="00356B48">
      <w:rPr>
        <w:rFonts w:ascii="Candara" w:eastAsia="Batang" w:hAnsi="Candara" w:cs="Mangal"/>
        <w:b/>
        <w:color w:val="A6A6A6"/>
        <w:kern w:val="1"/>
        <w:sz w:val="18"/>
        <w:szCs w:val="18"/>
        <w:lang w:val="es-MX" w:eastAsia="hi-IN" w:bidi="hi-I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AABF" w14:textId="77777777" w:rsidR="003D6535" w:rsidRDefault="003D6535" w:rsidP="0016034C">
      <w:r>
        <w:separator/>
      </w:r>
    </w:p>
  </w:footnote>
  <w:footnote w:type="continuationSeparator" w:id="0">
    <w:p w14:paraId="6EBDDA26" w14:textId="77777777" w:rsidR="003D6535" w:rsidRDefault="003D6535" w:rsidP="0016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6C91"/>
    <w:multiLevelType w:val="hybridMultilevel"/>
    <w:tmpl w:val="6EE23C5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3721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4C"/>
    <w:rsid w:val="000009A4"/>
    <w:rsid w:val="00000CC4"/>
    <w:rsid w:val="00000F2E"/>
    <w:rsid w:val="00001197"/>
    <w:rsid w:val="00001325"/>
    <w:rsid w:val="00001D1A"/>
    <w:rsid w:val="00002A65"/>
    <w:rsid w:val="00002A72"/>
    <w:rsid w:val="000037B5"/>
    <w:rsid w:val="00004F5A"/>
    <w:rsid w:val="00005F21"/>
    <w:rsid w:val="00007C0F"/>
    <w:rsid w:val="00011736"/>
    <w:rsid w:val="00011B0B"/>
    <w:rsid w:val="00013246"/>
    <w:rsid w:val="00014112"/>
    <w:rsid w:val="0001699E"/>
    <w:rsid w:val="000170BB"/>
    <w:rsid w:val="00020EEF"/>
    <w:rsid w:val="00022723"/>
    <w:rsid w:val="00023305"/>
    <w:rsid w:val="000243E6"/>
    <w:rsid w:val="000248CD"/>
    <w:rsid w:val="0002661A"/>
    <w:rsid w:val="00026854"/>
    <w:rsid w:val="00032AC4"/>
    <w:rsid w:val="000366FD"/>
    <w:rsid w:val="000371F1"/>
    <w:rsid w:val="00040028"/>
    <w:rsid w:val="000450F6"/>
    <w:rsid w:val="00045E11"/>
    <w:rsid w:val="000470F5"/>
    <w:rsid w:val="000501F3"/>
    <w:rsid w:val="0005144A"/>
    <w:rsid w:val="0005337E"/>
    <w:rsid w:val="00054165"/>
    <w:rsid w:val="00055664"/>
    <w:rsid w:val="00056152"/>
    <w:rsid w:val="00060ED0"/>
    <w:rsid w:val="0006131D"/>
    <w:rsid w:val="000648AF"/>
    <w:rsid w:val="000650E4"/>
    <w:rsid w:val="00065F3E"/>
    <w:rsid w:val="0006625D"/>
    <w:rsid w:val="00066B74"/>
    <w:rsid w:val="0006724E"/>
    <w:rsid w:val="000674B7"/>
    <w:rsid w:val="00070CA2"/>
    <w:rsid w:val="00072F75"/>
    <w:rsid w:val="00073351"/>
    <w:rsid w:val="00073F27"/>
    <w:rsid w:val="000740A0"/>
    <w:rsid w:val="00074DB3"/>
    <w:rsid w:val="00075648"/>
    <w:rsid w:val="00076A22"/>
    <w:rsid w:val="00077D9F"/>
    <w:rsid w:val="00085266"/>
    <w:rsid w:val="00087E6A"/>
    <w:rsid w:val="00091871"/>
    <w:rsid w:val="00091C70"/>
    <w:rsid w:val="00091DD4"/>
    <w:rsid w:val="00091E52"/>
    <w:rsid w:val="000927D3"/>
    <w:rsid w:val="000928CD"/>
    <w:rsid w:val="000A1444"/>
    <w:rsid w:val="000A24EC"/>
    <w:rsid w:val="000A25AF"/>
    <w:rsid w:val="000A3A60"/>
    <w:rsid w:val="000A3DE5"/>
    <w:rsid w:val="000A5AE5"/>
    <w:rsid w:val="000B0AE9"/>
    <w:rsid w:val="000B0BC2"/>
    <w:rsid w:val="000B365E"/>
    <w:rsid w:val="000B6617"/>
    <w:rsid w:val="000B6F41"/>
    <w:rsid w:val="000B71DC"/>
    <w:rsid w:val="000C18F8"/>
    <w:rsid w:val="000C2322"/>
    <w:rsid w:val="000C54E2"/>
    <w:rsid w:val="000C55F0"/>
    <w:rsid w:val="000C56DD"/>
    <w:rsid w:val="000C7045"/>
    <w:rsid w:val="000C71FB"/>
    <w:rsid w:val="000D3EB0"/>
    <w:rsid w:val="000D41FC"/>
    <w:rsid w:val="000D4AC0"/>
    <w:rsid w:val="000D5F17"/>
    <w:rsid w:val="000D6FF4"/>
    <w:rsid w:val="000E06C4"/>
    <w:rsid w:val="000E11F8"/>
    <w:rsid w:val="000E1D9E"/>
    <w:rsid w:val="000E2AC6"/>
    <w:rsid w:val="000E2EA3"/>
    <w:rsid w:val="000E31FF"/>
    <w:rsid w:val="000E3579"/>
    <w:rsid w:val="000E3B12"/>
    <w:rsid w:val="000E778C"/>
    <w:rsid w:val="000F0157"/>
    <w:rsid w:val="000F02E2"/>
    <w:rsid w:val="000F071B"/>
    <w:rsid w:val="000F1CC2"/>
    <w:rsid w:val="000F419A"/>
    <w:rsid w:val="000F4309"/>
    <w:rsid w:val="000F43E7"/>
    <w:rsid w:val="000F5EE1"/>
    <w:rsid w:val="00100E3A"/>
    <w:rsid w:val="0010230F"/>
    <w:rsid w:val="00102BCF"/>
    <w:rsid w:val="001052F1"/>
    <w:rsid w:val="00110118"/>
    <w:rsid w:val="001111DA"/>
    <w:rsid w:val="001113A2"/>
    <w:rsid w:val="0011256E"/>
    <w:rsid w:val="00113CF1"/>
    <w:rsid w:val="0011647D"/>
    <w:rsid w:val="0011715C"/>
    <w:rsid w:val="00117840"/>
    <w:rsid w:val="0012371B"/>
    <w:rsid w:val="00124FC7"/>
    <w:rsid w:val="00125CD3"/>
    <w:rsid w:val="0013008F"/>
    <w:rsid w:val="00131FE6"/>
    <w:rsid w:val="00132CB7"/>
    <w:rsid w:val="00136F94"/>
    <w:rsid w:val="00137397"/>
    <w:rsid w:val="00141CE2"/>
    <w:rsid w:val="00142ACB"/>
    <w:rsid w:val="00144FF9"/>
    <w:rsid w:val="00146276"/>
    <w:rsid w:val="00147E57"/>
    <w:rsid w:val="0015062B"/>
    <w:rsid w:val="00151E22"/>
    <w:rsid w:val="00151E9E"/>
    <w:rsid w:val="001524B8"/>
    <w:rsid w:val="00153720"/>
    <w:rsid w:val="001568E2"/>
    <w:rsid w:val="0016034C"/>
    <w:rsid w:val="0016117F"/>
    <w:rsid w:val="00162E7C"/>
    <w:rsid w:val="00164102"/>
    <w:rsid w:val="001652DF"/>
    <w:rsid w:val="00165736"/>
    <w:rsid w:val="001662F8"/>
    <w:rsid w:val="00166553"/>
    <w:rsid w:val="00166B62"/>
    <w:rsid w:val="001716A1"/>
    <w:rsid w:val="001733DC"/>
    <w:rsid w:val="00173F00"/>
    <w:rsid w:val="0017566D"/>
    <w:rsid w:val="001756F4"/>
    <w:rsid w:val="001769F9"/>
    <w:rsid w:val="00176ACF"/>
    <w:rsid w:val="00176AF8"/>
    <w:rsid w:val="00180492"/>
    <w:rsid w:val="0018489C"/>
    <w:rsid w:val="00185349"/>
    <w:rsid w:val="0018538B"/>
    <w:rsid w:val="001857D0"/>
    <w:rsid w:val="00187031"/>
    <w:rsid w:val="0019163D"/>
    <w:rsid w:val="00192581"/>
    <w:rsid w:val="00195425"/>
    <w:rsid w:val="00196D06"/>
    <w:rsid w:val="00197C4F"/>
    <w:rsid w:val="001A043A"/>
    <w:rsid w:val="001A0639"/>
    <w:rsid w:val="001A1AE0"/>
    <w:rsid w:val="001A3107"/>
    <w:rsid w:val="001A31C1"/>
    <w:rsid w:val="001A3E3E"/>
    <w:rsid w:val="001A5A25"/>
    <w:rsid w:val="001A6A8C"/>
    <w:rsid w:val="001A7B29"/>
    <w:rsid w:val="001B18B9"/>
    <w:rsid w:val="001B2118"/>
    <w:rsid w:val="001B2C90"/>
    <w:rsid w:val="001B5DD0"/>
    <w:rsid w:val="001C39FD"/>
    <w:rsid w:val="001C4F85"/>
    <w:rsid w:val="001C520B"/>
    <w:rsid w:val="001C6A09"/>
    <w:rsid w:val="001C71E3"/>
    <w:rsid w:val="001C73D7"/>
    <w:rsid w:val="001C7A81"/>
    <w:rsid w:val="001D0917"/>
    <w:rsid w:val="001D0968"/>
    <w:rsid w:val="001D3851"/>
    <w:rsid w:val="001D3C21"/>
    <w:rsid w:val="001D3ECE"/>
    <w:rsid w:val="001E0AAB"/>
    <w:rsid w:val="001E2416"/>
    <w:rsid w:val="001E2A2F"/>
    <w:rsid w:val="001E5017"/>
    <w:rsid w:val="001E65A8"/>
    <w:rsid w:val="001E7132"/>
    <w:rsid w:val="001E7708"/>
    <w:rsid w:val="001F02F6"/>
    <w:rsid w:val="001F156C"/>
    <w:rsid w:val="001F1EDB"/>
    <w:rsid w:val="001F4FE3"/>
    <w:rsid w:val="001F6102"/>
    <w:rsid w:val="001F704E"/>
    <w:rsid w:val="0020166E"/>
    <w:rsid w:val="00205617"/>
    <w:rsid w:val="00205A86"/>
    <w:rsid w:val="0020610E"/>
    <w:rsid w:val="00206D83"/>
    <w:rsid w:val="00207733"/>
    <w:rsid w:val="00207B28"/>
    <w:rsid w:val="0021208B"/>
    <w:rsid w:val="002129E4"/>
    <w:rsid w:val="00216E58"/>
    <w:rsid w:val="002176CC"/>
    <w:rsid w:val="00220D2D"/>
    <w:rsid w:val="00221EBA"/>
    <w:rsid w:val="0022458F"/>
    <w:rsid w:val="00224D4A"/>
    <w:rsid w:val="00225E66"/>
    <w:rsid w:val="0023267F"/>
    <w:rsid w:val="00233360"/>
    <w:rsid w:val="00233CE4"/>
    <w:rsid w:val="00234DE5"/>
    <w:rsid w:val="00235881"/>
    <w:rsid w:val="00237A2F"/>
    <w:rsid w:val="00237D93"/>
    <w:rsid w:val="00240213"/>
    <w:rsid w:val="00242538"/>
    <w:rsid w:val="00245F9A"/>
    <w:rsid w:val="002469F0"/>
    <w:rsid w:val="002500CC"/>
    <w:rsid w:val="0025016D"/>
    <w:rsid w:val="00250E2F"/>
    <w:rsid w:val="002513FB"/>
    <w:rsid w:val="002518E7"/>
    <w:rsid w:val="0025191E"/>
    <w:rsid w:val="00251FCE"/>
    <w:rsid w:val="002542B8"/>
    <w:rsid w:val="00256E8E"/>
    <w:rsid w:val="00257931"/>
    <w:rsid w:val="00257E23"/>
    <w:rsid w:val="00260F9F"/>
    <w:rsid w:val="002634AF"/>
    <w:rsid w:val="002667A4"/>
    <w:rsid w:val="00271EFF"/>
    <w:rsid w:val="0027478F"/>
    <w:rsid w:val="002749ED"/>
    <w:rsid w:val="00276D54"/>
    <w:rsid w:val="00277437"/>
    <w:rsid w:val="00277CF9"/>
    <w:rsid w:val="002811C3"/>
    <w:rsid w:val="00281407"/>
    <w:rsid w:val="00281E9F"/>
    <w:rsid w:val="00282256"/>
    <w:rsid w:val="00282329"/>
    <w:rsid w:val="00282621"/>
    <w:rsid w:val="002849CD"/>
    <w:rsid w:val="00286469"/>
    <w:rsid w:val="002874D1"/>
    <w:rsid w:val="00287E89"/>
    <w:rsid w:val="00293203"/>
    <w:rsid w:val="00294341"/>
    <w:rsid w:val="00294462"/>
    <w:rsid w:val="002A17D0"/>
    <w:rsid w:val="002A1B02"/>
    <w:rsid w:val="002A3206"/>
    <w:rsid w:val="002A3A92"/>
    <w:rsid w:val="002A3E9F"/>
    <w:rsid w:val="002A3FE2"/>
    <w:rsid w:val="002A4FC3"/>
    <w:rsid w:val="002A7A8C"/>
    <w:rsid w:val="002B2B1E"/>
    <w:rsid w:val="002B2C12"/>
    <w:rsid w:val="002B3309"/>
    <w:rsid w:val="002B4376"/>
    <w:rsid w:val="002B4676"/>
    <w:rsid w:val="002B46AB"/>
    <w:rsid w:val="002B497C"/>
    <w:rsid w:val="002B4C7B"/>
    <w:rsid w:val="002B53DD"/>
    <w:rsid w:val="002B54C0"/>
    <w:rsid w:val="002B5566"/>
    <w:rsid w:val="002B659E"/>
    <w:rsid w:val="002C3669"/>
    <w:rsid w:val="002C4661"/>
    <w:rsid w:val="002C5B28"/>
    <w:rsid w:val="002C5D66"/>
    <w:rsid w:val="002C6A4C"/>
    <w:rsid w:val="002D140C"/>
    <w:rsid w:val="002D1904"/>
    <w:rsid w:val="002D21C6"/>
    <w:rsid w:val="002D2A22"/>
    <w:rsid w:val="002D5D55"/>
    <w:rsid w:val="002E4D95"/>
    <w:rsid w:val="002E6D77"/>
    <w:rsid w:val="002F0A79"/>
    <w:rsid w:val="002F0BE0"/>
    <w:rsid w:val="002F641D"/>
    <w:rsid w:val="002F6886"/>
    <w:rsid w:val="0030170F"/>
    <w:rsid w:val="00301A87"/>
    <w:rsid w:val="00313355"/>
    <w:rsid w:val="003138B6"/>
    <w:rsid w:val="0031512C"/>
    <w:rsid w:val="00315368"/>
    <w:rsid w:val="00316919"/>
    <w:rsid w:val="003173AD"/>
    <w:rsid w:val="00317405"/>
    <w:rsid w:val="00320AFA"/>
    <w:rsid w:val="00322027"/>
    <w:rsid w:val="003223C4"/>
    <w:rsid w:val="00322D84"/>
    <w:rsid w:val="00324BE4"/>
    <w:rsid w:val="00324E5F"/>
    <w:rsid w:val="0032505F"/>
    <w:rsid w:val="003255A5"/>
    <w:rsid w:val="00325A5F"/>
    <w:rsid w:val="00325FE8"/>
    <w:rsid w:val="00326901"/>
    <w:rsid w:val="00331176"/>
    <w:rsid w:val="0033144E"/>
    <w:rsid w:val="00331545"/>
    <w:rsid w:val="00331CAF"/>
    <w:rsid w:val="00332E86"/>
    <w:rsid w:val="00334DAF"/>
    <w:rsid w:val="00340D76"/>
    <w:rsid w:val="003410BE"/>
    <w:rsid w:val="003415C5"/>
    <w:rsid w:val="00344694"/>
    <w:rsid w:val="00345430"/>
    <w:rsid w:val="0034563D"/>
    <w:rsid w:val="00345A90"/>
    <w:rsid w:val="00347E0C"/>
    <w:rsid w:val="00350ECF"/>
    <w:rsid w:val="0035126F"/>
    <w:rsid w:val="00353341"/>
    <w:rsid w:val="00353CDD"/>
    <w:rsid w:val="003542BC"/>
    <w:rsid w:val="003555B8"/>
    <w:rsid w:val="00356B48"/>
    <w:rsid w:val="00356B9D"/>
    <w:rsid w:val="00361CCC"/>
    <w:rsid w:val="00362C00"/>
    <w:rsid w:val="003640BA"/>
    <w:rsid w:val="003645DD"/>
    <w:rsid w:val="00370929"/>
    <w:rsid w:val="00370F41"/>
    <w:rsid w:val="00371926"/>
    <w:rsid w:val="00371C0E"/>
    <w:rsid w:val="00373480"/>
    <w:rsid w:val="003747B1"/>
    <w:rsid w:val="0037534C"/>
    <w:rsid w:val="00375BC7"/>
    <w:rsid w:val="003773A8"/>
    <w:rsid w:val="00381CE6"/>
    <w:rsid w:val="00383390"/>
    <w:rsid w:val="00383E11"/>
    <w:rsid w:val="00384885"/>
    <w:rsid w:val="00385D0C"/>
    <w:rsid w:val="00386132"/>
    <w:rsid w:val="00390FCD"/>
    <w:rsid w:val="003942E2"/>
    <w:rsid w:val="003951D8"/>
    <w:rsid w:val="003A4D80"/>
    <w:rsid w:val="003A5888"/>
    <w:rsid w:val="003A74F8"/>
    <w:rsid w:val="003B0ED8"/>
    <w:rsid w:val="003B1108"/>
    <w:rsid w:val="003B16C5"/>
    <w:rsid w:val="003B247C"/>
    <w:rsid w:val="003B2789"/>
    <w:rsid w:val="003B3507"/>
    <w:rsid w:val="003B40C8"/>
    <w:rsid w:val="003B5ADA"/>
    <w:rsid w:val="003B622A"/>
    <w:rsid w:val="003B6975"/>
    <w:rsid w:val="003B7539"/>
    <w:rsid w:val="003B765B"/>
    <w:rsid w:val="003B77CC"/>
    <w:rsid w:val="003B7A27"/>
    <w:rsid w:val="003B7AD4"/>
    <w:rsid w:val="003C0450"/>
    <w:rsid w:val="003C0894"/>
    <w:rsid w:val="003C2B64"/>
    <w:rsid w:val="003C3175"/>
    <w:rsid w:val="003C3185"/>
    <w:rsid w:val="003C36F3"/>
    <w:rsid w:val="003C47C2"/>
    <w:rsid w:val="003C52BC"/>
    <w:rsid w:val="003D0E1C"/>
    <w:rsid w:val="003D1315"/>
    <w:rsid w:val="003D1C5F"/>
    <w:rsid w:val="003D1F22"/>
    <w:rsid w:val="003D2A94"/>
    <w:rsid w:val="003D2BA8"/>
    <w:rsid w:val="003D6535"/>
    <w:rsid w:val="003D6547"/>
    <w:rsid w:val="003E0ADE"/>
    <w:rsid w:val="003E1C3B"/>
    <w:rsid w:val="003E3D2E"/>
    <w:rsid w:val="003E4008"/>
    <w:rsid w:val="003E4437"/>
    <w:rsid w:val="003E5E39"/>
    <w:rsid w:val="003E687F"/>
    <w:rsid w:val="003E6C70"/>
    <w:rsid w:val="003F00EE"/>
    <w:rsid w:val="003F1042"/>
    <w:rsid w:val="003F1B4F"/>
    <w:rsid w:val="003F32EF"/>
    <w:rsid w:val="003F419A"/>
    <w:rsid w:val="003F7ED0"/>
    <w:rsid w:val="00401734"/>
    <w:rsid w:val="004036EC"/>
    <w:rsid w:val="004063E9"/>
    <w:rsid w:val="004077E5"/>
    <w:rsid w:val="00407AEE"/>
    <w:rsid w:val="00411883"/>
    <w:rsid w:val="00411A38"/>
    <w:rsid w:val="00411CB6"/>
    <w:rsid w:val="00412126"/>
    <w:rsid w:val="00412B6B"/>
    <w:rsid w:val="00413420"/>
    <w:rsid w:val="004146F3"/>
    <w:rsid w:val="00415330"/>
    <w:rsid w:val="00415B40"/>
    <w:rsid w:val="00415B75"/>
    <w:rsid w:val="00416A4E"/>
    <w:rsid w:val="00416ABC"/>
    <w:rsid w:val="00417D92"/>
    <w:rsid w:val="00417DD5"/>
    <w:rsid w:val="00420D0C"/>
    <w:rsid w:val="0042398D"/>
    <w:rsid w:val="00425391"/>
    <w:rsid w:val="0042676A"/>
    <w:rsid w:val="004303A7"/>
    <w:rsid w:val="0043115E"/>
    <w:rsid w:val="004334DD"/>
    <w:rsid w:val="0043516E"/>
    <w:rsid w:val="0043650A"/>
    <w:rsid w:val="00436577"/>
    <w:rsid w:val="00436C63"/>
    <w:rsid w:val="004377D0"/>
    <w:rsid w:val="00440C89"/>
    <w:rsid w:val="00446F53"/>
    <w:rsid w:val="00450D10"/>
    <w:rsid w:val="00453795"/>
    <w:rsid w:val="0045732C"/>
    <w:rsid w:val="0046177A"/>
    <w:rsid w:val="00462D4D"/>
    <w:rsid w:val="00466FD0"/>
    <w:rsid w:val="00471974"/>
    <w:rsid w:val="00473994"/>
    <w:rsid w:val="004767B6"/>
    <w:rsid w:val="00476869"/>
    <w:rsid w:val="00480C38"/>
    <w:rsid w:val="0048139F"/>
    <w:rsid w:val="004827BA"/>
    <w:rsid w:val="00482931"/>
    <w:rsid w:val="00482983"/>
    <w:rsid w:val="004847A4"/>
    <w:rsid w:val="00485067"/>
    <w:rsid w:val="0048594B"/>
    <w:rsid w:val="00485AB9"/>
    <w:rsid w:val="00487827"/>
    <w:rsid w:val="004905E1"/>
    <w:rsid w:val="0049195B"/>
    <w:rsid w:val="0049457A"/>
    <w:rsid w:val="00495587"/>
    <w:rsid w:val="00495DAF"/>
    <w:rsid w:val="00495FBE"/>
    <w:rsid w:val="00496A2E"/>
    <w:rsid w:val="00497F9C"/>
    <w:rsid w:val="004A0069"/>
    <w:rsid w:val="004A09F1"/>
    <w:rsid w:val="004A1247"/>
    <w:rsid w:val="004A14E6"/>
    <w:rsid w:val="004A4AA7"/>
    <w:rsid w:val="004A58BE"/>
    <w:rsid w:val="004A602E"/>
    <w:rsid w:val="004B01FF"/>
    <w:rsid w:val="004B0817"/>
    <w:rsid w:val="004B1B9F"/>
    <w:rsid w:val="004B2548"/>
    <w:rsid w:val="004B440F"/>
    <w:rsid w:val="004B4600"/>
    <w:rsid w:val="004B463B"/>
    <w:rsid w:val="004B57D7"/>
    <w:rsid w:val="004B598B"/>
    <w:rsid w:val="004B5AC8"/>
    <w:rsid w:val="004C101B"/>
    <w:rsid w:val="004C1C08"/>
    <w:rsid w:val="004C20B8"/>
    <w:rsid w:val="004C23CD"/>
    <w:rsid w:val="004C47C1"/>
    <w:rsid w:val="004C69C8"/>
    <w:rsid w:val="004D0ECB"/>
    <w:rsid w:val="004D1F7B"/>
    <w:rsid w:val="004D26A7"/>
    <w:rsid w:val="004D3786"/>
    <w:rsid w:val="004D40A9"/>
    <w:rsid w:val="004E0223"/>
    <w:rsid w:val="004E1C06"/>
    <w:rsid w:val="004E5CE0"/>
    <w:rsid w:val="004E6AE7"/>
    <w:rsid w:val="004F103B"/>
    <w:rsid w:val="004F18BA"/>
    <w:rsid w:val="004F611F"/>
    <w:rsid w:val="004F69BA"/>
    <w:rsid w:val="004F6A7E"/>
    <w:rsid w:val="00501999"/>
    <w:rsid w:val="00502C36"/>
    <w:rsid w:val="005038DC"/>
    <w:rsid w:val="005039C8"/>
    <w:rsid w:val="00504449"/>
    <w:rsid w:val="005051A1"/>
    <w:rsid w:val="005057C1"/>
    <w:rsid w:val="0050591A"/>
    <w:rsid w:val="005069DA"/>
    <w:rsid w:val="00506E17"/>
    <w:rsid w:val="005074DF"/>
    <w:rsid w:val="00510F62"/>
    <w:rsid w:val="00511FF9"/>
    <w:rsid w:val="00513E83"/>
    <w:rsid w:val="0051417A"/>
    <w:rsid w:val="005173F1"/>
    <w:rsid w:val="00520C6E"/>
    <w:rsid w:val="00524152"/>
    <w:rsid w:val="00524964"/>
    <w:rsid w:val="00524EE5"/>
    <w:rsid w:val="0052636B"/>
    <w:rsid w:val="00526BFD"/>
    <w:rsid w:val="00531611"/>
    <w:rsid w:val="00532AAC"/>
    <w:rsid w:val="00536AFA"/>
    <w:rsid w:val="005373B7"/>
    <w:rsid w:val="00540183"/>
    <w:rsid w:val="00540354"/>
    <w:rsid w:val="0054205B"/>
    <w:rsid w:val="00542960"/>
    <w:rsid w:val="00542EDA"/>
    <w:rsid w:val="0054343A"/>
    <w:rsid w:val="00543DF6"/>
    <w:rsid w:val="0054469D"/>
    <w:rsid w:val="005449EF"/>
    <w:rsid w:val="005454DA"/>
    <w:rsid w:val="0055031C"/>
    <w:rsid w:val="00552592"/>
    <w:rsid w:val="00552EC5"/>
    <w:rsid w:val="00554082"/>
    <w:rsid w:val="00557503"/>
    <w:rsid w:val="00557685"/>
    <w:rsid w:val="00560C10"/>
    <w:rsid w:val="005617D3"/>
    <w:rsid w:val="005623D5"/>
    <w:rsid w:val="00562CD6"/>
    <w:rsid w:val="0056315D"/>
    <w:rsid w:val="00564D3E"/>
    <w:rsid w:val="005655FF"/>
    <w:rsid w:val="00566D7C"/>
    <w:rsid w:val="00567396"/>
    <w:rsid w:val="00571423"/>
    <w:rsid w:val="00571911"/>
    <w:rsid w:val="0057463E"/>
    <w:rsid w:val="00575020"/>
    <w:rsid w:val="0057561D"/>
    <w:rsid w:val="005771EA"/>
    <w:rsid w:val="005823DE"/>
    <w:rsid w:val="00583481"/>
    <w:rsid w:val="00583662"/>
    <w:rsid w:val="00584303"/>
    <w:rsid w:val="00585C3F"/>
    <w:rsid w:val="00586B90"/>
    <w:rsid w:val="00586D45"/>
    <w:rsid w:val="005912FF"/>
    <w:rsid w:val="005928EF"/>
    <w:rsid w:val="00596C41"/>
    <w:rsid w:val="005970B7"/>
    <w:rsid w:val="00597642"/>
    <w:rsid w:val="005A3B9E"/>
    <w:rsid w:val="005A41A8"/>
    <w:rsid w:val="005A4E51"/>
    <w:rsid w:val="005A5BAC"/>
    <w:rsid w:val="005A6091"/>
    <w:rsid w:val="005B09C3"/>
    <w:rsid w:val="005B14B7"/>
    <w:rsid w:val="005B1514"/>
    <w:rsid w:val="005B1BFF"/>
    <w:rsid w:val="005B26E2"/>
    <w:rsid w:val="005B276C"/>
    <w:rsid w:val="005B33DE"/>
    <w:rsid w:val="005C298F"/>
    <w:rsid w:val="005C3FD7"/>
    <w:rsid w:val="005C4581"/>
    <w:rsid w:val="005C47D1"/>
    <w:rsid w:val="005C4DB7"/>
    <w:rsid w:val="005C5498"/>
    <w:rsid w:val="005C6944"/>
    <w:rsid w:val="005C74F3"/>
    <w:rsid w:val="005C7F9F"/>
    <w:rsid w:val="005D01EE"/>
    <w:rsid w:val="005D0D9A"/>
    <w:rsid w:val="005D5D33"/>
    <w:rsid w:val="005E1A2F"/>
    <w:rsid w:val="005E1F40"/>
    <w:rsid w:val="005E2B7F"/>
    <w:rsid w:val="005E361A"/>
    <w:rsid w:val="005E37D2"/>
    <w:rsid w:val="005E6998"/>
    <w:rsid w:val="005F0AEF"/>
    <w:rsid w:val="005F1431"/>
    <w:rsid w:val="005F40B1"/>
    <w:rsid w:val="005F4FBA"/>
    <w:rsid w:val="005F569F"/>
    <w:rsid w:val="006002C0"/>
    <w:rsid w:val="00600522"/>
    <w:rsid w:val="00602299"/>
    <w:rsid w:val="00602CE0"/>
    <w:rsid w:val="0060524B"/>
    <w:rsid w:val="0060573E"/>
    <w:rsid w:val="006075FC"/>
    <w:rsid w:val="00607ADB"/>
    <w:rsid w:val="00607C51"/>
    <w:rsid w:val="00612CEE"/>
    <w:rsid w:val="00613CA4"/>
    <w:rsid w:val="00615068"/>
    <w:rsid w:val="00616642"/>
    <w:rsid w:val="006168A9"/>
    <w:rsid w:val="006202F9"/>
    <w:rsid w:val="00623E87"/>
    <w:rsid w:val="00627DB0"/>
    <w:rsid w:val="0063077D"/>
    <w:rsid w:val="00633557"/>
    <w:rsid w:val="00634FE2"/>
    <w:rsid w:val="0063512A"/>
    <w:rsid w:val="00636FF8"/>
    <w:rsid w:val="006407A7"/>
    <w:rsid w:val="00640C92"/>
    <w:rsid w:val="00642780"/>
    <w:rsid w:val="0064317E"/>
    <w:rsid w:val="00646223"/>
    <w:rsid w:val="00646A05"/>
    <w:rsid w:val="00647932"/>
    <w:rsid w:val="00647DD4"/>
    <w:rsid w:val="00647E27"/>
    <w:rsid w:val="00652EAE"/>
    <w:rsid w:val="0065312D"/>
    <w:rsid w:val="00653667"/>
    <w:rsid w:val="00656598"/>
    <w:rsid w:val="006575C4"/>
    <w:rsid w:val="006604BC"/>
    <w:rsid w:val="006605A1"/>
    <w:rsid w:val="00660C50"/>
    <w:rsid w:val="0066105F"/>
    <w:rsid w:val="00661C8E"/>
    <w:rsid w:val="00663C68"/>
    <w:rsid w:val="0066433D"/>
    <w:rsid w:val="0066499A"/>
    <w:rsid w:val="006719EF"/>
    <w:rsid w:val="006720EA"/>
    <w:rsid w:val="006729C7"/>
    <w:rsid w:val="0067386F"/>
    <w:rsid w:val="00682D64"/>
    <w:rsid w:val="00682F44"/>
    <w:rsid w:val="006849DA"/>
    <w:rsid w:val="00684A96"/>
    <w:rsid w:val="00686392"/>
    <w:rsid w:val="006873DE"/>
    <w:rsid w:val="00687996"/>
    <w:rsid w:val="00687A57"/>
    <w:rsid w:val="0069122F"/>
    <w:rsid w:val="006918F1"/>
    <w:rsid w:val="006926E7"/>
    <w:rsid w:val="006943F8"/>
    <w:rsid w:val="00695470"/>
    <w:rsid w:val="006965D2"/>
    <w:rsid w:val="006A171F"/>
    <w:rsid w:val="006A221E"/>
    <w:rsid w:val="006A37BA"/>
    <w:rsid w:val="006A529C"/>
    <w:rsid w:val="006B19EF"/>
    <w:rsid w:val="006B1FC0"/>
    <w:rsid w:val="006B224C"/>
    <w:rsid w:val="006B2298"/>
    <w:rsid w:val="006B44A8"/>
    <w:rsid w:val="006B4C63"/>
    <w:rsid w:val="006B6C9A"/>
    <w:rsid w:val="006B7311"/>
    <w:rsid w:val="006B7EEF"/>
    <w:rsid w:val="006C1357"/>
    <w:rsid w:val="006C1BA9"/>
    <w:rsid w:val="006C3933"/>
    <w:rsid w:val="006C4558"/>
    <w:rsid w:val="006C5AF2"/>
    <w:rsid w:val="006C65A3"/>
    <w:rsid w:val="006C6955"/>
    <w:rsid w:val="006D2F96"/>
    <w:rsid w:val="006D36EA"/>
    <w:rsid w:val="006D4107"/>
    <w:rsid w:val="006D5EB0"/>
    <w:rsid w:val="006D61FF"/>
    <w:rsid w:val="006D64DA"/>
    <w:rsid w:val="006D7780"/>
    <w:rsid w:val="006E25D0"/>
    <w:rsid w:val="006E326A"/>
    <w:rsid w:val="006E3EAD"/>
    <w:rsid w:val="006E58FF"/>
    <w:rsid w:val="006F15CF"/>
    <w:rsid w:val="006F15F5"/>
    <w:rsid w:val="006F1B21"/>
    <w:rsid w:val="006F29AF"/>
    <w:rsid w:val="006F2B74"/>
    <w:rsid w:val="006F2D26"/>
    <w:rsid w:val="006F3D5B"/>
    <w:rsid w:val="006F48E3"/>
    <w:rsid w:val="006F4CC3"/>
    <w:rsid w:val="006F5B27"/>
    <w:rsid w:val="006F729E"/>
    <w:rsid w:val="00700291"/>
    <w:rsid w:val="0070091A"/>
    <w:rsid w:val="007025D4"/>
    <w:rsid w:val="00704B98"/>
    <w:rsid w:val="00704C47"/>
    <w:rsid w:val="00707146"/>
    <w:rsid w:val="00710D36"/>
    <w:rsid w:val="00711437"/>
    <w:rsid w:val="00711438"/>
    <w:rsid w:val="007121F3"/>
    <w:rsid w:val="00714B6A"/>
    <w:rsid w:val="007203B3"/>
    <w:rsid w:val="007232F3"/>
    <w:rsid w:val="00723521"/>
    <w:rsid w:val="007241A4"/>
    <w:rsid w:val="007276F2"/>
    <w:rsid w:val="00727B6E"/>
    <w:rsid w:val="00727E3B"/>
    <w:rsid w:val="007318F0"/>
    <w:rsid w:val="00731E83"/>
    <w:rsid w:val="00733FA0"/>
    <w:rsid w:val="00734555"/>
    <w:rsid w:val="00735FDB"/>
    <w:rsid w:val="00736098"/>
    <w:rsid w:val="00736680"/>
    <w:rsid w:val="00736896"/>
    <w:rsid w:val="00741798"/>
    <w:rsid w:val="00741D23"/>
    <w:rsid w:val="00742908"/>
    <w:rsid w:val="007448A0"/>
    <w:rsid w:val="00744A56"/>
    <w:rsid w:val="0074788B"/>
    <w:rsid w:val="00750A01"/>
    <w:rsid w:val="007513D5"/>
    <w:rsid w:val="007523F0"/>
    <w:rsid w:val="00752A11"/>
    <w:rsid w:val="007539D8"/>
    <w:rsid w:val="00753E72"/>
    <w:rsid w:val="007557A9"/>
    <w:rsid w:val="0075639E"/>
    <w:rsid w:val="00762909"/>
    <w:rsid w:val="00762D62"/>
    <w:rsid w:val="00762F19"/>
    <w:rsid w:val="00764A77"/>
    <w:rsid w:val="00766DA9"/>
    <w:rsid w:val="0077009B"/>
    <w:rsid w:val="00770B36"/>
    <w:rsid w:val="00772653"/>
    <w:rsid w:val="00773836"/>
    <w:rsid w:val="00773BEB"/>
    <w:rsid w:val="00774D76"/>
    <w:rsid w:val="00781022"/>
    <w:rsid w:val="00782280"/>
    <w:rsid w:val="0078332C"/>
    <w:rsid w:val="00783376"/>
    <w:rsid w:val="00784B02"/>
    <w:rsid w:val="00784F81"/>
    <w:rsid w:val="00785280"/>
    <w:rsid w:val="00785665"/>
    <w:rsid w:val="00794192"/>
    <w:rsid w:val="00796C93"/>
    <w:rsid w:val="007979BB"/>
    <w:rsid w:val="007A067F"/>
    <w:rsid w:val="007A1E4E"/>
    <w:rsid w:val="007A2C93"/>
    <w:rsid w:val="007A34F4"/>
    <w:rsid w:val="007A3B3D"/>
    <w:rsid w:val="007A4208"/>
    <w:rsid w:val="007A4B66"/>
    <w:rsid w:val="007A70FB"/>
    <w:rsid w:val="007A7693"/>
    <w:rsid w:val="007A7E67"/>
    <w:rsid w:val="007B2FFA"/>
    <w:rsid w:val="007B46EF"/>
    <w:rsid w:val="007C0A29"/>
    <w:rsid w:val="007C1506"/>
    <w:rsid w:val="007C30DF"/>
    <w:rsid w:val="007C3527"/>
    <w:rsid w:val="007C3562"/>
    <w:rsid w:val="007C3A02"/>
    <w:rsid w:val="007C3C41"/>
    <w:rsid w:val="007C4CEF"/>
    <w:rsid w:val="007C4F57"/>
    <w:rsid w:val="007C610F"/>
    <w:rsid w:val="007C62CA"/>
    <w:rsid w:val="007C6AE5"/>
    <w:rsid w:val="007D272D"/>
    <w:rsid w:val="007D324D"/>
    <w:rsid w:val="007D3873"/>
    <w:rsid w:val="007D3B0D"/>
    <w:rsid w:val="007D647F"/>
    <w:rsid w:val="007D6B7B"/>
    <w:rsid w:val="007D6F66"/>
    <w:rsid w:val="007D6F75"/>
    <w:rsid w:val="007D75B6"/>
    <w:rsid w:val="007E0A42"/>
    <w:rsid w:val="007E0C88"/>
    <w:rsid w:val="007E3715"/>
    <w:rsid w:val="007E44C3"/>
    <w:rsid w:val="007E547C"/>
    <w:rsid w:val="007E6677"/>
    <w:rsid w:val="007F074C"/>
    <w:rsid w:val="007F0903"/>
    <w:rsid w:val="007F0EFC"/>
    <w:rsid w:val="007F10C2"/>
    <w:rsid w:val="007F21FB"/>
    <w:rsid w:val="007F40B0"/>
    <w:rsid w:val="007F44B9"/>
    <w:rsid w:val="007F5E92"/>
    <w:rsid w:val="007F64C5"/>
    <w:rsid w:val="00800A5A"/>
    <w:rsid w:val="0080255A"/>
    <w:rsid w:val="00804D11"/>
    <w:rsid w:val="00812FBA"/>
    <w:rsid w:val="008131CE"/>
    <w:rsid w:val="00814257"/>
    <w:rsid w:val="00814A52"/>
    <w:rsid w:val="00816815"/>
    <w:rsid w:val="00822F06"/>
    <w:rsid w:val="00824BE9"/>
    <w:rsid w:val="008269C9"/>
    <w:rsid w:val="00826D3B"/>
    <w:rsid w:val="0082704D"/>
    <w:rsid w:val="00827AAE"/>
    <w:rsid w:val="00830DD6"/>
    <w:rsid w:val="008321D9"/>
    <w:rsid w:val="008334FB"/>
    <w:rsid w:val="008359F2"/>
    <w:rsid w:val="00836650"/>
    <w:rsid w:val="0083693D"/>
    <w:rsid w:val="008408CB"/>
    <w:rsid w:val="00846062"/>
    <w:rsid w:val="008510B8"/>
    <w:rsid w:val="00852A11"/>
    <w:rsid w:val="00856055"/>
    <w:rsid w:val="00856D9A"/>
    <w:rsid w:val="00856FFB"/>
    <w:rsid w:val="00857079"/>
    <w:rsid w:val="00860B80"/>
    <w:rsid w:val="00860E84"/>
    <w:rsid w:val="008619B6"/>
    <w:rsid w:val="00861BEB"/>
    <w:rsid w:val="00862BD3"/>
    <w:rsid w:val="008668A6"/>
    <w:rsid w:val="008668C4"/>
    <w:rsid w:val="00866AA3"/>
    <w:rsid w:val="0086734D"/>
    <w:rsid w:val="00867E7F"/>
    <w:rsid w:val="00870A17"/>
    <w:rsid w:val="00872179"/>
    <w:rsid w:val="00873827"/>
    <w:rsid w:val="00874F79"/>
    <w:rsid w:val="008751DF"/>
    <w:rsid w:val="00875B2F"/>
    <w:rsid w:val="00880AFF"/>
    <w:rsid w:val="00881961"/>
    <w:rsid w:val="00883D33"/>
    <w:rsid w:val="00883EB2"/>
    <w:rsid w:val="00884C94"/>
    <w:rsid w:val="008865FD"/>
    <w:rsid w:val="008871FE"/>
    <w:rsid w:val="00887A36"/>
    <w:rsid w:val="008925DF"/>
    <w:rsid w:val="00892D6B"/>
    <w:rsid w:val="008940D3"/>
    <w:rsid w:val="0089547A"/>
    <w:rsid w:val="00895C11"/>
    <w:rsid w:val="00895DA7"/>
    <w:rsid w:val="008A03F5"/>
    <w:rsid w:val="008A380B"/>
    <w:rsid w:val="008A3EB3"/>
    <w:rsid w:val="008A4AB3"/>
    <w:rsid w:val="008A5123"/>
    <w:rsid w:val="008A689A"/>
    <w:rsid w:val="008A727C"/>
    <w:rsid w:val="008B191F"/>
    <w:rsid w:val="008B1E26"/>
    <w:rsid w:val="008B2730"/>
    <w:rsid w:val="008B3D61"/>
    <w:rsid w:val="008B40B5"/>
    <w:rsid w:val="008B4B3F"/>
    <w:rsid w:val="008B5D3A"/>
    <w:rsid w:val="008B61C1"/>
    <w:rsid w:val="008B61D3"/>
    <w:rsid w:val="008B744E"/>
    <w:rsid w:val="008B7856"/>
    <w:rsid w:val="008B79F1"/>
    <w:rsid w:val="008C00F4"/>
    <w:rsid w:val="008C0FD4"/>
    <w:rsid w:val="008C5E06"/>
    <w:rsid w:val="008C6977"/>
    <w:rsid w:val="008C7AFA"/>
    <w:rsid w:val="008D0D57"/>
    <w:rsid w:val="008D203E"/>
    <w:rsid w:val="008D2614"/>
    <w:rsid w:val="008D2DBB"/>
    <w:rsid w:val="008D315C"/>
    <w:rsid w:val="008D4B85"/>
    <w:rsid w:val="008D7B84"/>
    <w:rsid w:val="008D7D50"/>
    <w:rsid w:val="008E0928"/>
    <w:rsid w:val="008E0EE1"/>
    <w:rsid w:val="008E3146"/>
    <w:rsid w:val="008E38B7"/>
    <w:rsid w:val="008E4990"/>
    <w:rsid w:val="008E4D5E"/>
    <w:rsid w:val="008E72C9"/>
    <w:rsid w:val="008E745D"/>
    <w:rsid w:val="008F42A1"/>
    <w:rsid w:val="008F499D"/>
    <w:rsid w:val="008F6A43"/>
    <w:rsid w:val="0090041F"/>
    <w:rsid w:val="00900F86"/>
    <w:rsid w:val="009014CA"/>
    <w:rsid w:val="009021B2"/>
    <w:rsid w:val="00902C94"/>
    <w:rsid w:val="0090385C"/>
    <w:rsid w:val="009050CA"/>
    <w:rsid w:val="009057F3"/>
    <w:rsid w:val="009059BE"/>
    <w:rsid w:val="00906438"/>
    <w:rsid w:val="009073C2"/>
    <w:rsid w:val="00910473"/>
    <w:rsid w:val="0091075F"/>
    <w:rsid w:val="00912975"/>
    <w:rsid w:val="009136CF"/>
    <w:rsid w:val="00917644"/>
    <w:rsid w:val="00917F7C"/>
    <w:rsid w:val="0092024C"/>
    <w:rsid w:val="0092092E"/>
    <w:rsid w:val="00924CD9"/>
    <w:rsid w:val="00925895"/>
    <w:rsid w:val="00930FD7"/>
    <w:rsid w:val="00931496"/>
    <w:rsid w:val="0093231D"/>
    <w:rsid w:val="00933584"/>
    <w:rsid w:val="00933C45"/>
    <w:rsid w:val="00934495"/>
    <w:rsid w:val="00940452"/>
    <w:rsid w:val="009425A1"/>
    <w:rsid w:val="0094319F"/>
    <w:rsid w:val="00943E2A"/>
    <w:rsid w:val="009445C1"/>
    <w:rsid w:val="009446E2"/>
    <w:rsid w:val="00946F8B"/>
    <w:rsid w:val="009479C0"/>
    <w:rsid w:val="009504DF"/>
    <w:rsid w:val="00950629"/>
    <w:rsid w:val="00951824"/>
    <w:rsid w:val="00951ED0"/>
    <w:rsid w:val="00952A81"/>
    <w:rsid w:val="00954243"/>
    <w:rsid w:val="009563DF"/>
    <w:rsid w:val="009565BA"/>
    <w:rsid w:val="009577D1"/>
    <w:rsid w:val="00957E01"/>
    <w:rsid w:val="00963E07"/>
    <w:rsid w:val="009661C3"/>
    <w:rsid w:val="0096730E"/>
    <w:rsid w:val="00970161"/>
    <w:rsid w:val="00971ED6"/>
    <w:rsid w:val="00971FF9"/>
    <w:rsid w:val="00972277"/>
    <w:rsid w:val="00974F9C"/>
    <w:rsid w:val="00975A0D"/>
    <w:rsid w:val="00976AFA"/>
    <w:rsid w:val="00977445"/>
    <w:rsid w:val="00981DC7"/>
    <w:rsid w:val="0098283A"/>
    <w:rsid w:val="00982F43"/>
    <w:rsid w:val="00983F50"/>
    <w:rsid w:val="00984B60"/>
    <w:rsid w:val="00984C97"/>
    <w:rsid w:val="009900B1"/>
    <w:rsid w:val="00990827"/>
    <w:rsid w:val="0099144E"/>
    <w:rsid w:val="00993BC6"/>
    <w:rsid w:val="0099528A"/>
    <w:rsid w:val="009952A2"/>
    <w:rsid w:val="009A03E3"/>
    <w:rsid w:val="009A16AA"/>
    <w:rsid w:val="009A24AB"/>
    <w:rsid w:val="009A67A7"/>
    <w:rsid w:val="009A6B65"/>
    <w:rsid w:val="009A71C0"/>
    <w:rsid w:val="009B05B1"/>
    <w:rsid w:val="009B3970"/>
    <w:rsid w:val="009B3A9A"/>
    <w:rsid w:val="009B3F67"/>
    <w:rsid w:val="009B3FBA"/>
    <w:rsid w:val="009B6819"/>
    <w:rsid w:val="009B68B5"/>
    <w:rsid w:val="009B7BA4"/>
    <w:rsid w:val="009B7BCC"/>
    <w:rsid w:val="009C10CD"/>
    <w:rsid w:val="009C1D7C"/>
    <w:rsid w:val="009C2A77"/>
    <w:rsid w:val="009C3F22"/>
    <w:rsid w:val="009C49BA"/>
    <w:rsid w:val="009C5A3F"/>
    <w:rsid w:val="009D0733"/>
    <w:rsid w:val="009D1929"/>
    <w:rsid w:val="009D2E74"/>
    <w:rsid w:val="009D4629"/>
    <w:rsid w:val="009D4D7B"/>
    <w:rsid w:val="009D5628"/>
    <w:rsid w:val="009D5BB5"/>
    <w:rsid w:val="009D5F05"/>
    <w:rsid w:val="009E0F6D"/>
    <w:rsid w:val="009E1FB3"/>
    <w:rsid w:val="009E2D58"/>
    <w:rsid w:val="009E3488"/>
    <w:rsid w:val="009E3832"/>
    <w:rsid w:val="009E4610"/>
    <w:rsid w:val="009E56C5"/>
    <w:rsid w:val="009E5C8A"/>
    <w:rsid w:val="009E701B"/>
    <w:rsid w:val="009F29CB"/>
    <w:rsid w:val="009F3932"/>
    <w:rsid w:val="00A01585"/>
    <w:rsid w:val="00A02564"/>
    <w:rsid w:val="00A03D32"/>
    <w:rsid w:val="00A056BA"/>
    <w:rsid w:val="00A06A85"/>
    <w:rsid w:val="00A07B97"/>
    <w:rsid w:val="00A07FD0"/>
    <w:rsid w:val="00A1214F"/>
    <w:rsid w:val="00A125E1"/>
    <w:rsid w:val="00A12A18"/>
    <w:rsid w:val="00A12FE9"/>
    <w:rsid w:val="00A13CED"/>
    <w:rsid w:val="00A13D76"/>
    <w:rsid w:val="00A14EA5"/>
    <w:rsid w:val="00A16A7C"/>
    <w:rsid w:val="00A17F64"/>
    <w:rsid w:val="00A24B49"/>
    <w:rsid w:val="00A2594E"/>
    <w:rsid w:val="00A25E92"/>
    <w:rsid w:val="00A26770"/>
    <w:rsid w:val="00A27920"/>
    <w:rsid w:val="00A3561B"/>
    <w:rsid w:val="00A35900"/>
    <w:rsid w:val="00A35CD4"/>
    <w:rsid w:val="00A37002"/>
    <w:rsid w:val="00A372F6"/>
    <w:rsid w:val="00A37F8A"/>
    <w:rsid w:val="00A41819"/>
    <w:rsid w:val="00A42183"/>
    <w:rsid w:val="00A43CF1"/>
    <w:rsid w:val="00A44F07"/>
    <w:rsid w:val="00A450AA"/>
    <w:rsid w:val="00A457E2"/>
    <w:rsid w:val="00A46955"/>
    <w:rsid w:val="00A46E19"/>
    <w:rsid w:val="00A4723E"/>
    <w:rsid w:val="00A47434"/>
    <w:rsid w:val="00A50D45"/>
    <w:rsid w:val="00A52A22"/>
    <w:rsid w:val="00A54B78"/>
    <w:rsid w:val="00A555E1"/>
    <w:rsid w:val="00A64B95"/>
    <w:rsid w:val="00A662D9"/>
    <w:rsid w:val="00A67584"/>
    <w:rsid w:val="00A7044D"/>
    <w:rsid w:val="00A72CA4"/>
    <w:rsid w:val="00A7583B"/>
    <w:rsid w:val="00A7629C"/>
    <w:rsid w:val="00A77048"/>
    <w:rsid w:val="00A77160"/>
    <w:rsid w:val="00A80094"/>
    <w:rsid w:val="00A80924"/>
    <w:rsid w:val="00A8175F"/>
    <w:rsid w:val="00A818AE"/>
    <w:rsid w:val="00A81E1B"/>
    <w:rsid w:val="00A82A9E"/>
    <w:rsid w:val="00A834D7"/>
    <w:rsid w:val="00A83690"/>
    <w:rsid w:val="00A83D1B"/>
    <w:rsid w:val="00A8405A"/>
    <w:rsid w:val="00A86379"/>
    <w:rsid w:val="00A86ADD"/>
    <w:rsid w:val="00A87556"/>
    <w:rsid w:val="00A87A79"/>
    <w:rsid w:val="00A907B1"/>
    <w:rsid w:val="00A91253"/>
    <w:rsid w:val="00A91D28"/>
    <w:rsid w:val="00A920B6"/>
    <w:rsid w:val="00A950F1"/>
    <w:rsid w:val="00A951E4"/>
    <w:rsid w:val="00A95F41"/>
    <w:rsid w:val="00A960E1"/>
    <w:rsid w:val="00A970D6"/>
    <w:rsid w:val="00AA09E7"/>
    <w:rsid w:val="00AA0C2A"/>
    <w:rsid w:val="00AA1BDC"/>
    <w:rsid w:val="00AA2CD0"/>
    <w:rsid w:val="00AA487A"/>
    <w:rsid w:val="00AA4B25"/>
    <w:rsid w:val="00AA5EAD"/>
    <w:rsid w:val="00AB0CFC"/>
    <w:rsid w:val="00AB2325"/>
    <w:rsid w:val="00AB35EC"/>
    <w:rsid w:val="00AB49AF"/>
    <w:rsid w:val="00AB49DB"/>
    <w:rsid w:val="00AB4DD6"/>
    <w:rsid w:val="00AB79E1"/>
    <w:rsid w:val="00AC0CBA"/>
    <w:rsid w:val="00AC101E"/>
    <w:rsid w:val="00AC2158"/>
    <w:rsid w:val="00AC3537"/>
    <w:rsid w:val="00AC3A8D"/>
    <w:rsid w:val="00AC41FF"/>
    <w:rsid w:val="00AC5093"/>
    <w:rsid w:val="00AC61DF"/>
    <w:rsid w:val="00AC6B07"/>
    <w:rsid w:val="00AC6E85"/>
    <w:rsid w:val="00AD288A"/>
    <w:rsid w:val="00AD2BA8"/>
    <w:rsid w:val="00AD2D37"/>
    <w:rsid w:val="00AD3A43"/>
    <w:rsid w:val="00AD4937"/>
    <w:rsid w:val="00AD57DE"/>
    <w:rsid w:val="00AD6D14"/>
    <w:rsid w:val="00AD6D7E"/>
    <w:rsid w:val="00AD730C"/>
    <w:rsid w:val="00AE03F6"/>
    <w:rsid w:val="00AE1724"/>
    <w:rsid w:val="00AE5115"/>
    <w:rsid w:val="00AE5D49"/>
    <w:rsid w:val="00AE677E"/>
    <w:rsid w:val="00AF08E8"/>
    <w:rsid w:val="00AF29C7"/>
    <w:rsid w:val="00AF5303"/>
    <w:rsid w:val="00AF570A"/>
    <w:rsid w:val="00AF616E"/>
    <w:rsid w:val="00AF74E9"/>
    <w:rsid w:val="00B01A5B"/>
    <w:rsid w:val="00B03408"/>
    <w:rsid w:val="00B038C5"/>
    <w:rsid w:val="00B049CF"/>
    <w:rsid w:val="00B04CB3"/>
    <w:rsid w:val="00B0515E"/>
    <w:rsid w:val="00B06228"/>
    <w:rsid w:val="00B102D3"/>
    <w:rsid w:val="00B11A94"/>
    <w:rsid w:val="00B12A68"/>
    <w:rsid w:val="00B13760"/>
    <w:rsid w:val="00B14C5F"/>
    <w:rsid w:val="00B15745"/>
    <w:rsid w:val="00B1589E"/>
    <w:rsid w:val="00B15C91"/>
    <w:rsid w:val="00B176B5"/>
    <w:rsid w:val="00B2019D"/>
    <w:rsid w:val="00B201E1"/>
    <w:rsid w:val="00B2057C"/>
    <w:rsid w:val="00B2083D"/>
    <w:rsid w:val="00B21E69"/>
    <w:rsid w:val="00B24191"/>
    <w:rsid w:val="00B255CF"/>
    <w:rsid w:val="00B26346"/>
    <w:rsid w:val="00B26F82"/>
    <w:rsid w:val="00B27287"/>
    <w:rsid w:val="00B27FE7"/>
    <w:rsid w:val="00B31A7C"/>
    <w:rsid w:val="00B341C1"/>
    <w:rsid w:val="00B35B82"/>
    <w:rsid w:val="00B36346"/>
    <w:rsid w:val="00B366A8"/>
    <w:rsid w:val="00B36DBC"/>
    <w:rsid w:val="00B37B1F"/>
    <w:rsid w:val="00B40104"/>
    <w:rsid w:val="00B4022C"/>
    <w:rsid w:val="00B41335"/>
    <w:rsid w:val="00B415A3"/>
    <w:rsid w:val="00B4192F"/>
    <w:rsid w:val="00B46D8D"/>
    <w:rsid w:val="00B47A18"/>
    <w:rsid w:val="00B47C8F"/>
    <w:rsid w:val="00B51FFA"/>
    <w:rsid w:val="00B529F4"/>
    <w:rsid w:val="00B53B89"/>
    <w:rsid w:val="00B550D8"/>
    <w:rsid w:val="00B56178"/>
    <w:rsid w:val="00B565DB"/>
    <w:rsid w:val="00B56DB4"/>
    <w:rsid w:val="00B61117"/>
    <w:rsid w:val="00B61186"/>
    <w:rsid w:val="00B62951"/>
    <w:rsid w:val="00B62A9D"/>
    <w:rsid w:val="00B63F59"/>
    <w:rsid w:val="00B6410C"/>
    <w:rsid w:val="00B66EC4"/>
    <w:rsid w:val="00B71EC6"/>
    <w:rsid w:val="00B75541"/>
    <w:rsid w:val="00B76173"/>
    <w:rsid w:val="00B76AEB"/>
    <w:rsid w:val="00B77AE1"/>
    <w:rsid w:val="00B80659"/>
    <w:rsid w:val="00B809F1"/>
    <w:rsid w:val="00B80AE8"/>
    <w:rsid w:val="00B83235"/>
    <w:rsid w:val="00B83642"/>
    <w:rsid w:val="00B85A7C"/>
    <w:rsid w:val="00B86808"/>
    <w:rsid w:val="00B869AA"/>
    <w:rsid w:val="00B86B93"/>
    <w:rsid w:val="00B87D73"/>
    <w:rsid w:val="00B90B9E"/>
    <w:rsid w:val="00B91697"/>
    <w:rsid w:val="00B941F8"/>
    <w:rsid w:val="00B95540"/>
    <w:rsid w:val="00B95BCD"/>
    <w:rsid w:val="00B96477"/>
    <w:rsid w:val="00B96601"/>
    <w:rsid w:val="00B96DA1"/>
    <w:rsid w:val="00B97F73"/>
    <w:rsid w:val="00BA0000"/>
    <w:rsid w:val="00BA00A3"/>
    <w:rsid w:val="00BA18C3"/>
    <w:rsid w:val="00BA1D83"/>
    <w:rsid w:val="00BA254C"/>
    <w:rsid w:val="00BA2B2E"/>
    <w:rsid w:val="00BA2F9E"/>
    <w:rsid w:val="00BA5A0A"/>
    <w:rsid w:val="00BA7F7A"/>
    <w:rsid w:val="00BB0645"/>
    <w:rsid w:val="00BB25BA"/>
    <w:rsid w:val="00BB2624"/>
    <w:rsid w:val="00BB46AB"/>
    <w:rsid w:val="00BB5064"/>
    <w:rsid w:val="00BB59E6"/>
    <w:rsid w:val="00BB612D"/>
    <w:rsid w:val="00BB6332"/>
    <w:rsid w:val="00BB6AFB"/>
    <w:rsid w:val="00BB6E39"/>
    <w:rsid w:val="00BB7B40"/>
    <w:rsid w:val="00BB7D0A"/>
    <w:rsid w:val="00BC208F"/>
    <w:rsid w:val="00BC4035"/>
    <w:rsid w:val="00BC71EE"/>
    <w:rsid w:val="00BC75CE"/>
    <w:rsid w:val="00BD03E8"/>
    <w:rsid w:val="00BD5BFC"/>
    <w:rsid w:val="00BD5DAC"/>
    <w:rsid w:val="00BD6D17"/>
    <w:rsid w:val="00BE0834"/>
    <w:rsid w:val="00BE1E14"/>
    <w:rsid w:val="00BE51EF"/>
    <w:rsid w:val="00BE5695"/>
    <w:rsid w:val="00BE709D"/>
    <w:rsid w:val="00BE76E0"/>
    <w:rsid w:val="00BF078D"/>
    <w:rsid w:val="00BF1D5D"/>
    <w:rsid w:val="00BF2F05"/>
    <w:rsid w:val="00BF33D4"/>
    <w:rsid w:val="00BF480E"/>
    <w:rsid w:val="00BF4B1B"/>
    <w:rsid w:val="00BF674F"/>
    <w:rsid w:val="00C00EB3"/>
    <w:rsid w:val="00C028DE"/>
    <w:rsid w:val="00C03872"/>
    <w:rsid w:val="00C04ED6"/>
    <w:rsid w:val="00C059CF"/>
    <w:rsid w:val="00C05C8C"/>
    <w:rsid w:val="00C0729B"/>
    <w:rsid w:val="00C07EDE"/>
    <w:rsid w:val="00C1229B"/>
    <w:rsid w:val="00C13CF0"/>
    <w:rsid w:val="00C1612A"/>
    <w:rsid w:val="00C20ABC"/>
    <w:rsid w:val="00C221A6"/>
    <w:rsid w:val="00C22F29"/>
    <w:rsid w:val="00C22F4E"/>
    <w:rsid w:val="00C23175"/>
    <w:rsid w:val="00C232BD"/>
    <w:rsid w:val="00C23EF7"/>
    <w:rsid w:val="00C2460C"/>
    <w:rsid w:val="00C263BB"/>
    <w:rsid w:val="00C265B2"/>
    <w:rsid w:val="00C27680"/>
    <w:rsid w:val="00C27CBA"/>
    <w:rsid w:val="00C31170"/>
    <w:rsid w:val="00C31FA7"/>
    <w:rsid w:val="00C32B4C"/>
    <w:rsid w:val="00C330AD"/>
    <w:rsid w:val="00C34731"/>
    <w:rsid w:val="00C4088B"/>
    <w:rsid w:val="00C42C94"/>
    <w:rsid w:val="00C44BA8"/>
    <w:rsid w:val="00C45570"/>
    <w:rsid w:val="00C5161E"/>
    <w:rsid w:val="00C5192D"/>
    <w:rsid w:val="00C53894"/>
    <w:rsid w:val="00C53AB4"/>
    <w:rsid w:val="00C6021E"/>
    <w:rsid w:val="00C61733"/>
    <w:rsid w:val="00C61B7F"/>
    <w:rsid w:val="00C62697"/>
    <w:rsid w:val="00C63C2C"/>
    <w:rsid w:val="00C64178"/>
    <w:rsid w:val="00C64220"/>
    <w:rsid w:val="00C642C8"/>
    <w:rsid w:val="00C649ED"/>
    <w:rsid w:val="00C6615B"/>
    <w:rsid w:val="00C70AB8"/>
    <w:rsid w:val="00C70E8F"/>
    <w:rsid w:val="00C7112B"/>
    <w:rsid w:val="00C717D1"/>
    <w:rsid w:val="00C72330"/>
    <w:rsid w:val="00C726D9"/>
    <w:rsid w:val="00C73320"/>
    <w:rsid w:val="00C73E8C"/>
    <w:rsid w:val="00C75C20"/>
    <w:rsid w:val="00C7657F"/>
    <w:rsid w:val="00C765E2"/>
    <w:rsid w:val="00C76D04"/>
    <w:rsid w:val="00C803CF"/>
    <w:rsid w:val="00C808E2"/>
    <w:rsid w:val="00C817EF"/>
    <w:rsid w:val="00C82CCD"/>
    <w:rsid w:val="00C83737"/>
    <w:rsid w:val="00C83956"/>
    <w:rsid w:val="00C84153"/>
    <w:rsid w:val="00C85019"/>
    <w:rsid w:val="00C85D19"/>
    <w:rsid w:val="00C866A0"/>
    <w:rsid w:val="00C87305"/>
    <w:rsid w:val="00C90F27"/>
    <w:rsid w:val="00C9135B"/>
    <w:rsid w:val="00C94402"/>
    <w:rsid w:val="00C95FA7"/>
    <w:rsid w:val="00C9641E"/>
    <w:rsid w:val="00CA09D7"/>
    <w:rsid w:val="00CA0FDE"/>
    <w:rsid w:val="00CA58AA"/>
    <w:rsid w:val="00CB2D01"/>
    <w:rsid w:val="00CB417D"/>
    <w:rsid w:val="00CB4C24"/>
    <w:rsid w:val="00CB640C"/>
    <w:rsid w:val="00CB75E5"/>
    <w:rsid w:val="00CC2783"/>
    <w:rsid w:val="00CC2F46"/>
    <w:rsid w:val="00CC4D44"/>
    <w:rsid w:val="00CC5358"/>
    <w:rsid w:val="00CC6390"/>
    <w:rsid w:val="00CD18BC"/>
    <w:rsid w:val="00CD2086"/>
    <w:rsid w:val="00CD28B3"/>
    <w:rsid w:val="00CD29C0"/>
    <w:rsid w:val="00CD3EBE"/>
    <w:rsid w:val="00CD42C2"/>
    <w:rsid w:val="00CD6696"/>
    <w:rsid w:val="00CD68F4"/>
    <w:rsid w:val="00CD70AA"/>
    <w:rsid w:val="00CE03EB"/>
    <w:rsid w:val="00CE143B"/>
    <w:rsid w:val="00CE2960"/>
    <w:rsid w:val="00CE3BE1"/>
    <w:rsid w:val="00CE4E8C"/>
    <w:rsid w:val="00CE500D"/>
    <w:rsid w:val="00CE500F"/>
    <w:rsid w:val="00CE6683"/>
    <w:rsid w:val="00CE6819"/>
    <w:rsid w:val="00CE78B1"/>
    <w:rsid w:val="00CE79D6"/>
    <w:rsid w:val="00CF3214"/>
    <w:rsid w:val="00CF5834"/>
    <w:rsid w:val="00CF6FA0"/>
    <w:rsid w:val="00CF73A8"/>
    <w:rsid w:val="00D00E30"/>
    <w:rsid w:val="00D0157F"/>
    <w:rsid w:val="00D06849"/>
    <w:rsid w:val="00D06D44"/>
    <w:rsid w:val="00D10D43"/>
    <w:rsid w:val="00D10D98"/>
    <w:rsid w:val="00D1172B"/>
    <w:rsid w:val="00D125F2"/>
    <w:rsid w:val="00D12B0C"/>
    <w:rsid w:val="00D12CC2"/>
    <w:rsid w:val="00D133B7"/>
    <w:rsid w:val="00D13732"/>
    <w:rsid w:val="00D14031"/>
    <w:rsid w:val="00D160A1"/>
    <w:rsid w:val="00D16497"/>
    <w:rsid w:val="00D16982"/>
    <w:rsid w:val="00D21B46"/>
    <w:rsid w:val="00D2414D"/>
    <w:rsid w:val="00D256D3"/>
    <w:rsid w:val="00D25B4A"/>
    <w:rsid w:val="00D26128"/>
    <w:rsid w:val="00D27582"/>
    <w:rsid w:val="00D315F0"/>
    <w:rsid w:val="00D33C51"/>
    <w:rsid w:val="00D34CB2"/>
    <w:rsid w:val="00D3510B"/>
    <w:rsid w:val="00D36C94"/>
    <w:rsid w:val="00D36D08"/>
    <w:rsid w:val="00D36D7F"/>
    <w:rsid w:val="00D37E0E"/>
    <w:rsid w:val="00D37FE0"/>
    <w:rsid w:val="00D40B1A"/>
    <w:rsid w:val="00D4151D"/>
    <w:rsid w:val="00D41548"/>
    <w:rsid w:val="00D4362C"/>
    <w:rsid w:val="00D439E5"/>
    <w:rsid w:val="00D4631E"/>
    <w:rsid w:val="00D469F3"/>
    <w:rsid w:val="00D52D44"/>
    <w:rsid w:val="00D5345F"/>
    <w:rsid w:val="00D53596"/>
    <w:rsid w:val="00D53CF7"/>
    <w:rsid w:val="00D54322"/>
    <w:rsid w:val="00D55D3F"/>
    <w:rsid w:val="00D56026"/>
    <w:rsid w:val="00D56133"/>
    <w:rsid w:val="00D5672E"/>
    <w:rsid w:val="00D602FC"/>
    <w:rsid w:val="00D60613"/>
    <w:rsid w:val="00D60E29"/>
    <w:rsid w:val="00D6330E"/>
    <w:rsid w:val="00D63554"/>
    <w:rsid w:val="00D65665"/>
    <w:rsid w:val="00D66008"/>
    <w:rsid w:val="00D679B8"/>
    <w:rsid w:val="00D70FFF"/>
    <w:rsid w:val="00D71E62"/>
    <w:rsid w:val="00D72833"/>
    <w:rsid w:val="00D72DE3"/>
    <w:rsid w:val="00D732D1"/>
    <w:rsid w:val="00D7350F"/>
    <w:rsid w:val="00D737D2"/>
    <w:rsid w:val="00D737F8"/>
    <w:rsid w:val="00D752D9"/>
    <w:rsid w:val="00D77D58"/>
    <w:rsid w:val="00D801F7"/>
    <w:rsid w:val="00D811A9"/>
    <w:rsid w:val="00D857C9"/>
    <w:rsid w:val="00D85F6B"/>
    <w:rsid w:val="00D86D19"/>
    <w:rsid w:val="00D86FE7"/>
    <w:rsid w:val="00D87EE1"/>
    <w:rsid w:val="00D87F1A"/>
    <w:rsid w:val="00D90909"/>
    <w:rsid w:val="00D90E6F"/>
    <w:rsid w:val="00D919D4"/>
    <w:rsid w:val="00D9258C"/>
    <w:rsid w:val="00D9335A"/>
    <w:rsid w:val="00D94826"/>
    <w:rsid w:val="00D956D0"/>
    <w:rsid w:val="00D95E79"/>
    <w:rsid w:val="00D972EE"/>
    <w:rsid w:val="00D97B49"/>
    <w:rsid w:val="00DA03E9"/>
    <w:rsid w:val="00DA29F0"/>
    <w:rsid w:val="00DA385F"/>
    <w:rsid w:val="00DB04C9"/>
    <w:rsid w:val="00DB19CF"/>
    <w:rsid w:val="00DB20CE"/>
    <w:rsid w:val="00DB3C4A"/>
    <w:rsid w:val="00DB7F45"/>
    <w:rsid w:val="00DC004D"/>
    <w:rsid w:val="00DC0A8E"/>
    <w:rsid w:val="00DC3CE9"/>
    <w:rsid w:val="00DD06CD"/>
    <w:rsid w:val="00DD0DB8"/>
    <w:rsid w:val="00DD0E93"/>
    <w:rsid w:val="00DD19C1"/>
    <w:rsid w:val="00DD21FD"/>
    <w:rsid w:val="00DD22EB"/>
    <w:rsid w:val="00DD325F"/>
    <w:rsid w:val="00DD4679"/>
    <w:rsid w:val="00DD6A2D"/>
    <w:rsid w:val="00DD6A4B"/>
    <w:rsid w:val="00DD6E76"/>
    <w:rsid w:val="00DE0A4F"/>
    <w:rsid w:val="00DE27DF"/>
    <w:rsid w:val="00DE2D1E"/>
    <w:rsid w:val="00DE2E75"/>
    <w:rsid w:val="00DE39CB"/>
    <w:rsid w:val="00DE3FBE"/>
    <w:rsid w:val="00DE4409"/>
    <w:rsid w:val="00DE5825"/>
    <w:rsid w:val="00DE6A7A"/>
    <w:rsid w:val="00DE6D16"/>
    <w:rsid w:val="00DE7A79"/>
    <w:rsid w:val="00DF0B86"/>
    <w:rsid w:val="00DF3491"/>
    <w:rsid w:val="00DF3D6A"/>
    <w:rsid w:val="00DF5A7C"/>
    <w:rsid w:val="00DF5E73"/>
    <w:rsid w:val="00E0016C"/>
    <w:rsid w:val="00E01B81"/>
    <w:rsid w:val="00E02322"/>
    <w:rsid w:val="00E044D3"/>
    <w:rsid w:val="00E046D8"/>
    <w:rsid w:val="00E06010"/>
    <w:rsid w:val="00E067E8"/>
    <w:rsid w:val="00E10592"/>
    <w:rsid w:val="00E11446"/>
    <w:rsid w:val="00E11825"/>
    <w:rsid w:val="00E12E2D"/>
    <w:rsid w:val="00E13582"/>
    <w:rsid w:val="00E15923"/>
    <w:rsid w:val="00E167A4"/>
    <w:rsid w:val="00E17B65"/>
    <w:rsid w:val="00E20A0C"/>
    <w:rsid w:val="00E20D54"/>
    <w:rsid w:val="00E27EB9"/>
    <w:rsid w:val="00E32C2D"/>
    <w:rsid w:val="00E33392"/>
    <w:rsid w:val="00E339B3"/>
    <w:rsid w:val="00E3690D"/>
    <w:rsid w:val="00E37911"/>
    <w:rsid w:val="00E4071C"/>
    <w:rsid w:val="00E4192F"/>
    <w:rsid w:val="00E419E9"/>
    <w:rsid w:val="00E420DB"/>
    <w:rsid w:val="00E429DC"/>
    <w:rsid w:val="00E42B51"/>
    <w:rsid w:val="00E44C59"/>
    <w:rsid w:val="00E44F63"/>
    <w:rsid w:val="00E45473"/>
    <w:rsid w:val="00E45B80"/>
    <w:rsid w:val="00E47967"/>
    <w:rsid w:val="00E5344F"/>
    <w:rsid w:val="00E53BFB"/>
    <w:rsid w:val="00E5403C"/>
    <w:rsid w:val="00E54108"/>
    <w:rsid w:val="00E548CB"/>
    <w:rsid w:val="00E552DC"/>
    <w:rsid w:val="00E55B4A"/>
    <w:rsid w:val="00E6115D"/>
    <w:rsid w:val="00E6260C"/>
    <w:rsid w:val="00E63602"/>
    <w:rsid w:val="00E6682B"/>
    <w:rsid w:val="00E701B6"/>
    <w:rsid w:val="00E70F17"/>
    <w:rsid w:val="00E712F4"/>
    <w:rsid w:val="00E7208A"/>
    <w:rsid w:val="00E72295"/>
    <w:rsid w:val="00E74B90"/>
    <w:rsid w:val="00E7551B"/>
    <w:rsid w:val="00E76847"/>
    <w:rsid w:val="00E77F6E"/>
    <w:rsid w:val="00E806CC"/>
    <w:rsid w:val="00E8353E"/>
    <w:rsid w:val="00E83598"/>
    <w:rsid w:val="00E859C8"/>
    <w:rsid w:val="00E85EAF"/>
    <w:rsid w:val="00E85EC9"/>
    <w:rsid w:val="00E936BC"/>
    <w:rsid w:val="00E95678"/>
    <w:rsid w:val="00E96DC1"/>
    <w:rsid w:val="00E97712"/>
    <w:rsid w:val="00EA0769"/>
    <w:rsid w:val="00EA225D"/>
    <w:rsid w:val="00EA3738"/>
    <w:rsid w:val="00EA39AB"/>
    <w:rsid w:val="00EA3B33"/>
    <w:rsid w:val="00EA67FD"/>
    <w:rsid w:val="00EA709E"/>
    <w:rsid w:val="00EB1E93"/>
    <w:rsid w:val="00EB24F7"/>
    <w:rsid w:val="00EB32FE"/>
    <w:rsid w:val="00EB3642"/>
    <w:rsid w:val="00EB38C9"/>
    <w:rsid w:val="00EB4038"/>
    <w:rsid w:val="00EB5EF8"/>
    <w:rsid w:val="00EB6A4D"/>
    <w:rsid w:val="00EB7C65"/>
    <w:rsid w:val="00EB7CC4"/>
    <w:rsid w:val="00EC2D67"/>
    <w:rsid w:val="00EC358F"/>
    <w:rsid w:val="00EC4965"/>
    <w:rsid w:val="00EC4EAB"/>
    <w:rsid w:val="00EC5E4B"/>
    <w:rsid w:val="00EC6D94"/>
    <w:rsid w:val="00ED1125"/>
    <w:rsid w:val="00ED16F4"/>
    <w:rsid w:val="00ED2F1E"/>
    <w:rsid w:val="00ED672C"/>
    <w:rsid w:val="00ED6A67"/>
    <w:rsid w:val="00ED71E9"/>
    <w:rsid w:val="00ED77CD"/>
    <w:rsid w:val="00EE0091"/>
    <w:rsid w:val="00EE176C"/>
    <w:rsid w:val="00EE197F"/>
    <w:rsid w:val="00EF0068"/>
    <w:rsid w:val="00EF066F"/>
    <w:rsid w:val="00EF0887"/>
    <w:rsid w:val="00EF0E1F"/>
    <w:rsid w:val="00EF0EBC"/>
    <w:rsid w:val="00EF6CE7"/>
    <w:rsid w:val="00EF6EAD"/>
    <w:rsid w:val="00EF71FF"/>
    <w:rsid w:val="00F00154"/>
    <w:rsid w:val="00F00A2C"/>
    <w:rsid w:val="00F01859"/>
    <w:rsid w:val="00F02B69"/>
    <w:rsid w:val="00F03D33"/>
    <w:rsid w:val="00F03DF0"/>
    <w:rsid w:val="00F03E09"/>
    <w:rsid w:val="00F0737B"/>
    <w:rsid w:val="00F111C9"/>
    <w:rsid w:val="00F154F8"/>
    <w:rsid w:val="00F15CFC"/>
    <w:rsid w:val="00F16914"/>
    <w:rsid w:val="00F176F6"/>
    <w:rsid w:val="00F213E5"/>
    <w:rsid w:val="00F21D04"/>
    <w:rsid w:val="00F2393A"/>
    <w:rsid w:val="00F277AD"/>
    <w:rsid w:val="00F278A9"/>
    <w:rsid w:val="00F30329"/>
    <w:rsid w:val="00F30478"/>
    <w:rsid w:val="00F304B0"/>
    <w:rsid w:val="00F30AAA"/>
    <w:rsid w:val="00F312DC"/>
    <w:rsid w:val="00F32FCF"/>
    <w:rsid w:val="00F360E6"/>
    <w:rsid w:val="00F370C8"/>
    <w:rsid w:val="00F4116D"/>
    <w:rsid w:val="00F41274"/>
    <w:rsid w:val="00F428F0"/>
    <w:rsid w:val="00F431E7"/>
    <w:rsid w:val="00F4427C"/>
    <w:rsid w:val="00F450FB"/>
    <w:rsid w:val="00F45BFF"/>
    <w:rsid w:val="00F47985"/>
    <w:rsid w:val="00F50962"/>
    <w:rsid w:val="00F51B5D"/>
    <w:rsid w:val="00F53354"/>
    <w:rsid w:val="00F55193"/>
    <w:rsid w:val="00F55DF6"/>
    <w:rsid w:val="00F57304"/>
    <w:rsid w:val="00F60171"/>
    <w:rsid w:val="00F61E4F"/>
    <w:rsid w:val="00F61F72"/>
    <w:rsid w:val="00F631C0"/>
    <w:rsid w:val="00F640A1"/>
    <w:rsid w:val="00F64212"/>
    <w:rsid w:val="00F649D0"/>
    <w:rsid w:val="00F67ABF"/>
    <w:rsid w:val="00F70883"/>
    <w:rsid w:val="00F75647"/>
    <w:rsid w:val="00F77B2B"/>
    <w:rsid w:val="00F80ABE"/>
    <w:rsid w:val="00F828ED"/>
    <w:rsid w:val="00F831FB"/>
    <w:rsid w:val="00F86064"/>
    <w:rsid w:val="00F87530"/>
    <w:rsid w:val="00F875E2"/>
    <w:rsid w:val="00F915F5"/>
    <w:rsid w:val="00F92C8B"/>
    <w:rsid w:val="00F92D6A"/>
    <w:rsid w:val="00F9324B"/>
    <w:rsid w:val="00F938DC"/>
    <w:rsid w:val="00F959B2"/>
    <w:rsid w:val="00FA1924"/>
    <w:rsid w:val="00FA278F"/>
    <w:rsid w:val="00FA400B"/>
    <w:rsid w:val="00FA45B6"/>
    <w:rsid w:val="00FB0125"/>
    <w:rsid w:val="00FB0F42"/>
    <w:rsid w:val="00FB3079"/>
    <w:rsid w:val="00FB49D9"/>
    <w:rsid w:val="00FB6C74"/>
    <w:rsid w:val="00FC128A"/>
    <w:rsid w:val="00FC1666"/>
    <w:rsid w:val="00FC1C7B"/>
    <w:rsid w:val="00FC1EA9"/>
    <w:rsid w:val="00FC2420"/>
    <w:rsid w:val="00FC37D0"/>
    <w:rsid w:val="00FC53D5"/>
    <w:rsid w:val="00FD0DDF"/>
    <w:rsid w:val="00FD1649"/>
    <w:rsid w:val="00FD2DFE"/>
    <w:rsid w:val="00FD3AFD"/>
    <w:rsid w:val="00FD41B2"/>
    <w:rsid w:val="00FD548D"/>
    <w:rsid w:val="00FD6541"/>
    <w:rsid w:val="00FD74E6"/>
    <w:rsid w:val="00FD799B"/>
    <w:rsid w:val="00FE1B9D"/>
    <w:rsid w:val="00FE20BD"/>
    <w:rsid w:val="00FE2213"/>
    <w:rsid w:val="00FE309C"/>
    <w:rsid w:val="00FE4053"/>
    <w:rsid w:val="00FE47CB"/>
    <w:rsid w:val="00FE498B"/>
    <w:rsid w:val="00FE5835"/>
    <w:rsid w:val="00FE669C"/>
    <w:rsid w:val="00FE7247"/>
    <w:rsid w:val="00FE78A6"/>
    <w:rsid w:val="00FF1D08"/>
    <w:rsid w:val="00FF21FF"/>
    <w:rsid w:val="00FF3FDE"/>
    <w:rsid w:val="00FF440C"/>
    <w:rsid w:val="00FF63BC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513AB"/>
  <w15:docId w15:val="{7F404FE4-8761-4F31-97EA-EDFACBA4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34C"/>
    <w:pPr>
      <w:jc w:val="left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603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034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603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34C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AD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665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655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7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9241-F889-4E1A-B942-5380162F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ECOSUR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Lety</dc:creator>
  <cp:lastModifiedBy>Jorge David Gómez Román</cp:lastModifiedBy>
  <cp:revision>8</cp:revision>
  <cp:lastPrinted>2021-04-14T19:59:00Z</cp:lastPrinted>
  <dcterms:created xsi:type="dcterms:W3CDTF">2023-05-02T23:08:00Z</dcterms:created>
  <dcterms:modified xsi:type="dcterms:W3CDTF">2024-04-19T19:06:00Z</dcterms:modified>
</cp:coreProperties>
</file>