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46109" w14:textId="0AD609C8" w:rsidR="006C368A" w:rsidRPr="009D0F34" w:rsidRDefault="004131A3" w:rsidP="006C368A">
      <w:pPr>
        <w:jc w:val="both"/>
        <w:rPr>
          <w:rFonts w:ascii="Montserrat" w:hAnsi="Montserrat"/>
          <w:b/>
          <w:sz w:val="28"/>
          <w:szCs w:val="28"/>
        </w:rPr>
      </w:pPr>
      <w:r>
        <w:rPr>
          <w:rFonts w:ascii="Montserrat" w:hAnsi="Montserrat"/>
          <w:b/>
          <w:sz w:val="28"/>
          <w:szCs w:val="28"/>
        </w:rPr>
        <w:t>5.1</w:t>
      </w:r>
      <w:r w:rsidR="0066513F">
        <w:rPr>
          <w:rFonts w:ascii="Montserrat" w:hAnsi="Montserrat"/>
          <w:b/>
          <w:sz w:val="28"/>
          <w:szCs w:val="28"/>
        </w:rPr>
        <w:t>3 A. ART. 42 LAASSP</w:t>
      </w:r>
    </w:p>
    <w:p w14:paraId="6D58B39B" w14:textId="77777777" w:rsidR="006C368A" w:rsidRDefault="006C368A" w:rsidP="006C368A">
      <w:pPr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  <w:tab/>
      </w:r>
    </w:p>
    <w:p w14:paraId="7EEF4388" w14:textId="77777777" w:rsidR="006C368A" w:rsidRPr="00A93A81" w:rsidRDefault="006C368A" w:rsidP="006C368A">
      <w:pPr>
        <w:jc w:val="both"/>
        <w:rPr>
          <w:rFonts w:ascii="Montserrat" w:hAnsi="Montserrat"/>
          <w:b/>
          <w:sz w:val="22"/>
          <w:szCs w:val="22"/>
        </w:rPr>
      </w:pPr>
      <w:r w:rsidRPr="00A93A81">
        <w:rPr>
          <w:rFonts w:ascii="Montserrat" w:hAnsi="Montserrat"/>
          <w:b/>
          <w:sz w:val="22"/>
          <w:szCs w:val="22"/>
        </w:rPr>
        <w:t>Cálculo y determinación del porcentaje del 30% a que se refiere el artículo 42 de la LAASSP</w:t>
      </w:r>
    </w:p>
    <w:p w14:paraId="3BFEACEC" w14:textId="77777777" w:rsidR="006C368A" w:rsidRPr="009D0F34" w:rsidRDefault="006C368A" w:rsidP="006C368A">
      <w:pPr>
        <w:jc w:val="both"/>
        <w:rPr>
          <w:rFonts w:ascii="Montserrat" w:hAnsi="Montserrat"/>
        </w:rPr>
      </w:pPr>
    </w:p>
    <w:p w14:paraId="343C9E98" w14:textId="16AE7240" w:rsidR="006C368A" w:rsidRPr="00A93A81" w:rsidRDefault="006C368A" w:rsidP="00A93A81">
      <w:pPr>
        <w:spacing w:line="276" w:lineRule="auto"/>
        <w:jc w:val="both"/>
        <w:rPr>
          <w:rFonts w:ascii="Montserrat" w:hAnsi="Montserrat"/>
          <w:sz w:val="22"/>
          <w:szCs w:val="22"/>
        </w:rPr>
      </w:pPr>
      <w:r w:rsidRPr="00A93A81">
        <w:rPr>
          <w:rFonts w:ascii="Montserrat" w:hAnsi="Montserrat"/>
          <w:sz w:val="22"/>
          <w:szCs w:val="22"/>
        </w:rPr>
        <w:t>Derivado del Presupuesto de Egresos asignado a El Colegio de la Frontera Sur y del Programa Anual de Adquisiciones, Arrendamientos y Servicios 202</w:t>
      </w:r>
      <w:r w:rsidR="007D3012">
        <w:rPr>
          <w:rFonts w:ascii="Montserrat" w:hAnsi="Montserrat"/>
          <w:sz w:val="22"/>
          <w:szCs w:val="22"/>
        </w:rPr>
        <w:t>3</w:t>
      </w:r>
      <w:r w:rsidRPr="00A93A81">
        <w:rPr>
          <w:rFonts w:ascii="Montserrat" w:hAnsi="Montserrat"/>
          <w:sz w:val="22"/>
          <w:szCs w:val="22"/>
        </w:rPr>
        <w:t>, contemplando el capítulo 2000= Materiales y Suministros y capítulo 3000= Servicios Generales, se desprende lo siguiente:</w:t>
      </w:r>
    </w:p>
    <w:p w14:paraId="149D044A" w14:textId="77777777" w:rsidR="006C368A" w:rsidRPr="00A93A81" w:rsidRDefault="006C368A" w:rsidP="006C368A">
      <w:pPr>
        <w:spacing w:line="276" w:lineRule="auto"/>
        <w:jc w:val="both"/>
        <w:rPr>
          <w:rFonts w:ascii="Montserrat" w:hAnsi="Montserrat"/>
          <w:sz w:val="22"/>
          <w:szCs w:val="22"/>
        </w:rPr>
      </w:pPr>
    </w:p>
    <w:p w14:paraId="66BA40E7" w14:textId="3ED145F0" w:rsidR="006C368A" w:rsidRPr="00A93A81" w:rsidRDefault="006C368A" w:rsidP="006C368A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Montserrat" w:hAnsi="Montserrat"/>
        </w:rPr>
      </w:pPr>
      <w:r w:rsidRPr="00A93A81">
        <w:rPr>
          <w:rFonts w:ascii="Montserrat" w:hAnsi="Montserrat"/>
        </w:rPr>
        <w:t xml:space="preserve">La determinación del porcentaje del monto ejercido de enero a </w:t>
      </w:r>
      <w:r w:rsidR="007276D4">
        <w:rPr>
          <w:rFonts w:ascii="Montserrat" w:hAnsi="Montserrat"/>
        </w:rPr>
        <w:t>diciembre</w:t>
      </w:r>
      <w:r w:rsidRPr="00A93A81">
        <w:rPr>
          <w:rFonts w:ascii="Montserrat" w:hAnsi="Montserrat"/>
        </w:rPr>
        <w:t xml:space="preserve"> de 202</w:t>
      </w:r>
      <w:r w:rsidR="00801CA2">
        <w:rPr>
          <w:rFonts w:ascii="Montserrat" w:hAnsi="Montserrat"/>
        </w:rPr>
        <w:t>3</w:t>
      </w:r>
      <w:r w:rsidRPr="00A93A81">
        <w:rPr>
          <w:rFonts w:ascii="Montserrat" w:hAnsi="Montserrat"/>
        </w:rPr>
        <w:t xml:space="preserve"> a que se refiere el artículo 42 de la LAASSP</w:t>
      </w:r>
      <w:r w:rsidR="00801CA2">
        <w:rPr>
          <w:rFonts w:ascii="Montserrat" w:hAnsi="Montserrat"/>
        </w:rPr>
        <w:t>,</w:t>
      </w:r>
      <w:r w:rsidRPr="00A93A81">
        <w:rPr>
          <w:rFonts w:ascii="Montserrat" w:hAnsi="Montserrat"/>
        </w:rPr>
        <w:t xml:space="preserve"> se calculó de la siguiente manera:</w:t>
      </w:r>
    </w:p>
    <w:p w14:paraId="1258DCB3" w14:textId="77777777" w:rsidR="006C368A" w:rsidRPr="00A93A81" w:rsidRDefault="006C368A" w:rsidP="006C368A">
      <w:pPr>
        <w:pStyle w:val="Prrafodelista"/>
        <w:spacing w:after="0" w:line="276" w:lineRule="auto"/>
        <w:jc w:val="both"/>
        <w:rPr>
          <w:rFonts w:ascii="Montserrat" w:hAnsi="Montserrat"/>
        </w:rPr>
      </w:pPr>
    </w:p>
    <w:p w14:paraId="76177F63" w14:textId="60C61434" w:rsidR="006C368A" w:rsidRPr="00A93A81" w:rsidRDefault="006C368A" w:rsidP="006C368A">
      <w:pPr>
        <w:pStyle w:val="Prrafodelista"/>
        <w:numPr>
          <w:ilvl w:val="1"/>
          <w:numId w:val="1"/>
        </w:numPr>
        <w:spacing w:after="0" w:line="276" w:lineRule="auto"/>
        <w:ind w:left="567" w:hanging="283"/>
        <w:jc w:val="both"/>
        <w:rPr>
          <w:rFonts w:ascii="Montserrat" w:hAnsi="Montserrat"/>
        </w:rPr>
      </w:pPr>
      <w:r w:rsidRPr="00A93A81">
        <w:rPr>
          <w:rFonts w:ascii="Montserrat" w:hAnsi="Montserrat"/>
        </w:rPr>
        <w:t>A través del procedimiento de licitación pública, se ejerció un monto de $</w:t>
      </w:r>
      <w:r w:rsidR="007276D4" w:rsidRPr="007276D4">
        <w:rPr>
          <w:rFonts w:ascii="Montserrat" w:hAnsi="Montserrat"/>
        </w:rPr>
        <w:t>35,807,461.41</w:t>
      </w:r>
      <w:r w:rsidRPr="00A93A81">
        <w:rPr>
          <w:rFonts w:ascii="Montserrat" w:hAnsi="Montserrat"/>
        </w:rPr>
        <w:t xml:space="preserve">, lo cual equivale al </w:t>
      </w:r>
      <w:r w:rsidR="00214B1B">
        <w:rPr>
          <w:rFonts w:ascii="Montserrat" w:hAnsi="Montserrat"/>
        </w:rPr>
        <w:t>51.72</w:t>
      </w:r>
      <w:r w:rsidR="00BE0296" w:rsidRPr="00BE0296">
        <w:rPr>
          <w:rFonts w:ascii="Montserrat" w:hAnsi="Montserrat"/>
        </w:rPr>
        <w:t>%</w:t>
      </w:r>
      <w:r w:rsidRPr="00A93A81">
        <w:rPr>
          <w:rFonts w:ascii="Montserrat" w:hAnsi="Montserrat"/>
        </w:rPr>
        <w:t xml:space="preserve"> del presupuesto; los servicios que se han contratado son: servicios de vigilancia, servicio de limpieza, seguro de bienes, seguro de personas, servicios de enlaces de internet y seguridad perimetral, servicio de combustible, vales de despensa, reservación y expedición de boletos de avión. </w:t>
      </w:r>
    </w:p>
    <w:p w14:paraId="7E7EFA4A" w14:textId="77777777" w:rsidR="006C368A" w:rsidRPr="00A93A81" w:rsidRDefault="006C368A" w:rsidP="006C368A">
      <w:pPr>
        <w:pStyle w:val="Prrafodelista"/>
        <w:spacing w:after="0" w:line="276" w:lineRule="auto"/>
        <w:ind w:left="567"/>
        <w:jc w:val="both"/>
        <w:rPr>
          <w:rFonts w:ascii="Montserrat" w:hAnsi="Montserrat"/>
        </w:rPr>
      </w:pPr>
    </w:p>
    <w:p w14:paraId="6854D680" w14:textId="2373D5F8" w:rsidR="006C368A" w:rsidRDefault="006C368A" w:rsidP="006C368A">
      <w:pPr>
        <w:pStyle w:val="Prrafodelista"/>
        <w:numPr>
          <w:ilvl w:val="1"/>
          <w:numId w:val="1"/>
        </w:numPr>
        <w:spacing w:after="0" w:line="276" w:lineRule="auto"/>
        <w:ind w:left="567" w:hanging="283"/>
        <w:jc w:val="both"/>
        <w:rPr>
          <w:rFonts w:ascii="Montserrat" w:hAnsi="Montserrat"/>
        </w:rPr>
      </w:pPr>
      <w:r w:rsidRPr="00A93A81">
        <w:rPr>
          <w:rFonts w:ascii="Montserrat" w:hAnsi="Montserrat"/>
        </w:rPr>
        <w:t>A través de los casos de excepción al amparo del Artículo 41, fracción I.- Inexistencia de bienes o servicios alternativos o sustitutos técnicamente razonables. Es el caso de: Comisión Federal de Electricidad, mantenimiento al sistema integral Net-</w:t>
      </w:r>
      <w:proofErr w:type="spellStart"/>
      <w:r w:rsidRPr="00A93A81">
        <w:rPr>
          <w:rFonts w:ascii="Montserrat" w:hAnsi="Montserrat"/>
        </w:rPr>
        <w:t>Multix</w:t>
      </w:r>
      <w:proofErr w:type="spellEnd"/>
      <w:r w:rsidRPr="00A93A81">
        <w:rPr>
          <w:rFonts w:ascii="Montserrat" w:hAnsi="Montserrat"/>
        </w:rPr>
        <w:t>, y la parte proporcional del contrato correspondiente al servicio de auditoría correspondiente al ejercicio fiscal 202</w:t>
      </w:r>
      <w:r w:rsidR="00AA40AF">
        <w:rPr>
          <w:rFonts w:ascii="Montserrat" w:hAnsi="Montserrat"/>
        </w:rPr>
        <w:t>3</w:t>
      </w:r>
      <w:r w:rsidRPr="00A93A81">
        <w:rPr>
          <w:rFonts w:ascii="Montserrat" w:hAnsi="Montserrat"/>
        </w:rPr>
        <w:t xml:space="preserve">; </w:t>
      </w:r>
      <w:r w:rsidR="00E841E2">
        <w:rPr>
          <w:rFonts w:ascii="Montserrat" w:hAnsi="Montserrat"/>
        </w:rPr>
        <w:t xml:space="preserve">fracción III.- </w:t>
      </w:r>
      <w:r w:rsidR="00F56D41">
        <w:rPr>
          <w:rFonts w:ascii="Montserrat" w:hAnsi="Montserrat"/>
        </w:rPr>
        <w:t>seguro parque vehicular</w:t>
      </w:r>
      <w:r w:rsidR="00F71580">
        <w:rPr>
          <w:rFonts w:ascii="Montserrat" w:hAnsi="Montserrat"/>
        </w:rPr>
        <w:t xml:space="preserve"> y consolidación de prendas de vestir y uniformes</w:t>
      </w:r>
      <w:r w:rsidRPr="00A93A81">
        <w:rPr>
          <w:rFonts w:ascii="Montserrat" w:hAnsi="Montserrat"/>
        </w:rPr>
        <w:t xml:space="preserve">; fracción X.- Consultoría y defensa jurídica para El Colegio de la Frontera Sur; fracción XIV.- Servicios prestados por una persona física; </w:t>
      </w:r>
      <w:r w:rsidR="00E96511">
        <w:rPr>
          <w:rFonts w:ascii="Montserrat" w:hAnsi="Montserrat"/>
        </w:rPr>
        <w:t>fracción XV</w:t>
      </w:r>
      <w:r w:rsidR="00705783">
        <w:rPr>
          <w:rFonts w:ascii="Montserrat" w:hAnsi="Montserrat"/>
        </w:rPr>
        <w:t xml:space="preserve">.- mantenimiento preventivo y correctivo eléctrico, aires acondicionados y parque vehicular, </w:t>
      </w:r>
      <w:r w:rsidRPr="00A93A81">
        <w:rPr>
          <w:rFonts w:ascii="Montserrat" w:hAnsi="Montserrat"/>
        </w:rPr>
        <w:t xml:space="preserve">todo lo anterior asciende a un monto de </w:t>
      </w:r>
      <w:r w:rsidR="001C7B74" w:rsidRPr="001C7B74">
        <w:rPr>
          <w:rFonts w:ascii="Montserrat" w:hAnsi="Montserrat"/>
        </w:rPr>
        <w:t xml:space="preserve">$14,209,948.15 </w:t>
      </w:r>
      <w:r w:rsidRPr="00A93A81">
        <w:rPr>
          <w:rFonts w:ascii="Montserrat" w:hAnsi="Montserrat"/>
        </w:rPr>
        <w:t xml:space="preserve">lo cual corresponde al </w:t>
      </w:r>
      <w:r w:rsidR="00934254">
        <w:rPr>
          <w:rFonts w:ascii="Montserrat" w:hAnsi="Montserrat"/>
        </w:rPr>
        <w:t>20.52</w:t>
      </w:r>
      <w:r w:rsidR="00256258" w:rsidRPr="00256258">
        <w:rPr>
          <w:rFonts w:ascii="Montserrat" w:hAnsi="Montserrat"/>
        </w:rPr>
        <w:t>%</w:t>
      </w:r>
      <w:r w:rsidRPr="00A93A81">
        <w:rPr>
          <w:rFonts w:ascii="Montserrat" w:hAnsi="Montserrat"/>
        </w:rPr>
        <w:t>.</w:t>
      </w:r>
    </w:p>
    <w:p w14:paraId="26D13623" w14:textId="77777777" w:rsidR="003C4D19" w:rsidRPr="003C4D19" w:rsidRDefault="003C4D19" w:rsidP="003C4D19">
      <w:pPr>
        <w:pStyle w:val="Prrafodelista"/>
        <w:rPr>
          <w:rFonts w:ascii="Montserrat" w:hAnsi="Montserrat"/>
        </w:rPr>
      </w:pPr>
    </w:p>
    <w:p w14:paraId="0994A6D7" w14:textId="18887BDE" w:rsidR="003C4D19" w:rsidRPr="00A93A81" w:rsidRDefault="003C4D19" w:rsidP="006C368A">
      <w:pPr>
        <w:pStyle w:val="Prrafodelista"/>
        <w:numPr>
          <w:ilvl w:val="1"/>
          <w:numId w:val="1"/>
        </w:numPr>
        <w:spacing w:after="0" w:line="276" w:lineRule="auto"/>
        <w:ind w:left="567" w:hanging="283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A través del artículo </w:t>
      </w:r>
      <w:r w:rsidR="0069246E">
        <w:rPr>
          <w:rFonts w:ascii="Montserrat" w:hAnsi="Montserrat"/>
        </w:rPr>
        <w:t xml:space="preserve">1, párrafo 3 de la LAASSP, se contrató </w:t>
      </w:r>
      <w:r w:rsidR="00D850D0">
        <w:rPr>
          <w:rFonts w:ascii="Montserrat" w:hAnsi="Montserrat"/>
        </w:rPr>
        <w:t xml:space="preserve">el servicio </w:t>
      </w:r>
      <w:r w:rsidR="00644E50">
        <w:rPr>
          <w:rFonts w:ascii="Montserrat" w:hAnsi="Montserrat"/>
        </w:rPr>
        <w:t xml:space="preserve">de combustible y </w:t>
      </w:r>
      <w:r w:rsidR="0097041C">
        <w:rPr>
          <w:rFonts w:ascii="Montserrat" w:hAnsi="Montserrat"/>
        </w:rPr>
        <w:t xml:space="preserve">seguro de bienes patrimoniales, las cuales fueron consolidadas por la SHCP, el </w:t>
      </w:r>
      <w:r w:rsidR="00A76722">
        <w:rPr>
          <w:rFonts w:ascii="Montserrat" w:hAnsi="Montserrat"/>
        </w:rPr>
        <w:t xml:space="preserve">monto asciende a </w:t>
      </w:r>
      <w:r w:rsidR="00A76722" w:rsidRPr="00A76722">
        <w:rPr>
          <w:rFonts w:ascii="Montserrat" w:hAnsi="Montserrat"/>
        </w:rPr>
        <w:t>$1,095,234.52</w:t>
      </w:r>
      <w:r w:rsidR="00A76722">
        <w:rPr>
          <w:rFonts w:ascii="Montserrat" w:hAnsi="Montserrat"/>
        </w:rPr>
        <w:t>, lo cual representa a</w:t>
      </w:r>
      <w:r w:rsidR="00AD4185">
        <w:rPr>
          <w:rFonts w:ascii="Montserrat" w:hAnsi="Montserrat"/>
        </w:rPr>
        <w:t>l 1.58%</w:t>
      </w:r>
    </w:p>
    <w:p w14:paraId="19B5E2D0" w14:textId="77777777" w:rsidR="006C368A" w:rsidRPr="00A93A81" w:rsidRDefault="006C368A" w:rsidP="006C368A">
      <w:pPr>
        <w:pStyle w:val="Prrafodelista"/>
        <w:rPr>
          <w:rFonts w:ascii="Montserrat" w:hAnsi="Montserrat"/>
        </w:rPr>
      </w:pPr>
    </w:p>
    <w:p w14:paraId="71CB1821" w14:textId="4EEC5025" w:rsidR="006C368A" w:rsidRDefault="006C368A" w:rsidP="006C368A">
      <w:pPr>
        <w:pStyle w:val="Prrafodelista"/>
        <w:numPr>
          <w:ilvl w:val="1"/>
          <w:numId w:val="1"/>
        </w:numPr>
        <w:spacing w:after="0" w:line="276" w:lineRule="auto"/>
        <w:ind w:left="567" w:hanging="283"/>
        <w:jc w:val="both"/>
        <w:rPr>
          <w:rFonts w:ascii="Montserrat" w:hAnsi="Montserrat"/>
        </w:rPr>
      </w:pPr>
      <w:r w:rsidRPr="00A93A81">
        <w:rPr>
          <w:rFonts w:ascii="Montserrat" w:hAnsi="Montserrat"/>
        </w:rPr>
        <w:t>El monto correspondiente al inciso “a</w:t>
      </w:r>
      <w:r w:rsidR="00DD03DE">
        <w:rPr>
          <w:rFonts w:ascii="Montserrat" w:hAnsi="Montserrat"/>
        </w:rPr>
        <w:t xml:space="preserve">, </w:t>
      </w:r>
      <w:r w:rsidRPr="00A93A81">
        <w:rPr>
          <w:rFonts w:ascii="Montserrat" w:hAnsi="Montserrat"/>
        </w:rPr>
        <w:t>b</w:t>
      </w:r>
      <w:r w:rsidR="00DD03DE">
        <w:rPr>
          <w:rFonts w:ascii="Montserrat" w:hAnsi="Montserrat"/>
        </w:rPr>
        <w:t xml:space="preserve"> y c</w:t>
      </w:r>
      <w:r w:rsidRPr="00A93A81">
        <w:rPr>
          <w:rFonts w:ascii="Montserrat" w:hAnsi="Montserrat"/>
        </w:rPr>
        <w:t xml:space="preserve">” asciende a </w:t>
      </w:r>
      <w:r w:rsidR="00DD03DE" w:rsidRPr="00DD03DE">
        <w:rPr>
          <w:rFonts w:ascii="Montserrat" w:hAnsi="Montserrat"/>
        </w:rPr>
        <w:t xml:space="preserve">$51,112,644.08 </w:t>
      </w:r>
      <w:r w:rsidRPr="00A93A81">
        <w:rPr>
          <w:rFonts w:ascii="Montserrat" w:hAnsi="Montserrat"/>
        </w:rPr>
        <w:t xml:space="preserve">lo que representa el </w:t>
      </w:r>
      <w:r w:rsidR="00940D89">
        <w:rPr>
          <w:rFonts w:ascii="Montserrat" w:hAnsi="Montserrat"/>
        </w:rPr>
        <w:t>73.83</w:t>
      </w:r>
      <w:r w:rsidR="004160E8">
        <w:rPr>
          <w:rFonts w:ascii="Montserrat" w:hAnsi="Montserrat"/>
        </w:rPr>
        <w:t xml:space="preserve">% </w:t>
      </w:r>
      <w:r w:rsidRPr="00A93A81">
        <w:rPr>
          <w:rFonts w:ascii="Montserrat" w:hAnsi="Montserrat"/>
        </w:rPr>
        <w:t>del presupuesto, y</w:t>
      </w:r>
    </w:p>
    <w:p w14:paraId="66BC6A6F" w14:textId="77777777" w:rsidR="002E27AC" w:rsidRPr="002E27AC" w:rsidRDefault="002E27AC" w:rsidP="002E27AC">
      <w:pPr>
        <w:spacing w:line="276" w:lineRule="auto"/>
        <w:jc w:val="both"/>
        <w:rPr>
          <w:rFonts w:ascii="Montserrat" w:hAnsi="Montserrat"/>
        </w:rPr>
      </w:pPr>
    </w:p>
    <w:p w14:paraId="4CAA206D" w14:textId="7C4D03C5" w:rsidR="006C368A" w:rsidRPr="00EB1F0C" w:rsidRDefault="006C368A" w:rsidP="00EB1F0C">
      <w:pPr>
        <w:pStyle w:val="Prrafodelista"/>
        <w:numPr>
          <w:ilvl w:val="1"/>
          <w:numId w:val="1"/>
        </w:numPr>
        <w:spacing w:after="0" w:line="276" w:lineRule="auto"/>
        <w:ind w:left="567" w:hanging="283"/>
        <w:jc w:val="both"/>
        <w:rPr>
          <w:rFonts w:ascii="Montserrat" w:hAnsi="Montserrat"/>
        </w:rPr>
      </w:pPr>
      <w:r w:rsidRPr="00A93A81">
        <w:rPr>
          <w:rFonts w:ascii="Montserrat" w:hAnsi="Montserrat"/>
        </w:rPr>
        <w:lastRenderedPageBreak/>
        <w:t>El m</w:t>
      </w:r>
      <w:r w:rsidR="00EB1F0C">
        <w:rPr>
          <w:rFonts w:ascii="Montserrat" w:hAnsi="Montserrat"/>
        </w:rPr>
        <w:t>o</w:t>
      </w:r>
      <w:r w:rsidRPr="00A93A81">
        <w:rPr>
          <w:rFonts w:ascii="Montserrat" w:hAnsi="Montserrat"/>
        </w:rPr>
        <w:t>nto total de los procedimientos realizados al amparo del artículo 42 de la LAASSP es de</w:t>
      </w:r>
      <w:r w:rsidR="005553A0">
        <w:rPr>
          <w:rFonts w:ascii="Montserrat" w:hAnsi="Montserrat"/>
        </w:rPr>
        <w:t xml:space="preserve"> </w:t>
      </w:r>
      <w:r w:rsidR="005553A0" w:rsidRPr="005553A0">
        <w:rPr>
          <w:rFonts w:ascii="Montserrat" w:hAnsi="Montserrat"/>
        </w:rPr>
        <w:t xml:space="preserve">$18,121,056.06 </w:t>
      </w:r>
      <w:r w:rsidRPr="00A93A81">
        <w:rPr>
          <w:rFonts w:ascii="Montserrat" w:hAnsi="Montserrat"/>
        </w:rPr>
        <w:t xml:space="preserve">equivalente al </w:t>
      </w:r>
      <w:r w:rsidR="002F6E3E" w:rsidRPr="002F6E3E">
        <w:rPr>
          <w:rFonts w:ascii="Montserrat" w:hAnsi="Montserrat"/>
        </w:rPr>
        <w:t>2</w:t>
      </w:r>
      <w:r w:rsidR="00E72D08">
        <w:rPr>
          <w:rFonts w:ascii="Montserrat" w:hAnsi="Montserrat"/>
        </w:rPr>
        <w:t>6.17</w:t>
      </w:r>
      <w:r w:rsidR="002F6E3E" w:rsidRPr="002F6E3E">
        <w:rPr>
          <w:rFonts w:ascii="Montserrat" w:hAnsi="Montserrat"/>
        </w:rPr>
        <w:t>%</w:t>
      </w:r>
      <w:r w:rsidRPr="00EB1F0C">
        <w:rPr>
          <w:rFonts w:ascii="Montserrat" w:hAnsi="Montserrat"/>
        </w:rPr>
        <w:t xml:space="preserve"> dentro del cual se adquirió: materiales y reactivos de laboratorio, productos básicos de laboratorio,</w:t>
      </w:r>
      <w:r w:rsidR="00AA2A46" w:rsidRPr="00EB1F0C">
        <w:rPr>
          <w:rFonts w:ascii="Montserrat" w:hAnsi="Montserrat"/>
        </w:rPr>
        <w:t xml:space="preserve"> </w:t>
      </w:r>
      <w:r w:rsidRPr="00EB1F0C">
        <w:rPr>
          <w:rFonts w:ascii="Montserrat" w:hAnsi="Montserrat"/>
        </w:rPr>
        <w:t>adquisición de material para impermeabilizar, servicio administrado de fotocopiado, impresión y escáner, material informático, pintura para mantenimiento de edificios, material de limpieza, etc.</w:t>
      </w:r>
    </w:p>
    <w:p w14:paraId="35AACCD1" w14:textId="77777777" w:rsidR="006C368A" w:rsidRPr="00A93A81" w:rsidRDefault="006C368A" w:rsidP="006C368A">
      <w:pPr>
        <w:rPr>
          <w:rFonts w:ascii="Montserrat" w:hAnsi="Montserrat"/>
          <w:b/>
          <w:sz w:val="22"/>
          <w:szCs w:val="22"/>
          <w:u w:val="single"/>
        </w:rPr>
      </w:pPr>
    </w:p>
    <w:p w14:paraId="748031E2" w14:textId="7825DB9B" w:rsidR="006C368A" w:rsidRDefault="006C368A" w:rsidP="006C368A">
      <w:pPr>
        <w:rPr>
          <w:rFonts w:ascii="Montserrat" w:hAnsi="Montserrat"/>
          <w:b/>
          <w:sz w:val="22"/>
          <w:szCs w:val="22"/>
        </w:rPr>
      </w:pPr>
      <w:r w:rsidRPr="00A93A81">
        <w:rPr>
          <w:rFonts w:ascii="Montserrat" w:hAnsi="Montserrat"/>
          <w:b/>
          <w:sz w:val="22"/>
          <w:szCs w:val="22"/>
        </w:rPr>
        <w:t>Consolidación de procedimientos</w:t>
      </w:r>
    </w:p>
    <w:p w14:paraId="5F66B98D" w14:textId="77777777" w:rsidR="008C5390" w:rsidRPr="00A93A81" w:rsidRDefault="008C5390" w:rsidP="006C368A">
      <w:pPr>
        <w:rPr>
          <w:rFonts w:ascii="Montserrat" w:hAnsi="Montserrat"/>
          <w:b/>
          <w:sz w:val="22"/>
          <w:szCs w:val="22"/>
        </w:rPr>
      </w:pPr>
    </w:p>
    <w:p w14:paraId="7506A1A3" w14:textId="77777777" w:rsidR="006C368A" w:rsidRPr="00A93A81" w:rsidRDefault="006C368A" w:rsidP="006C368A">
      <w:pPr>
        <w:tabs>
          <w:tab w:val="left" w:pos="993"/>
        </w:tabs>
        <w:spacing w:line="276" w:lineRule="auto"/>
        <w:jc w:val="both"/>
        <w:rPr>
          <w:rFonts w:ascii="Montserrat" w:hAnsi="Montserrat"/>
          <w:sz w:val="22"/>
          <w:szCs w:val="22"/>
        </w:rPr>
      </w:pPr>
      <w:r w:rsidRPr="00A93A81">
        <w:rPr>
          <w:rFonts w:ascii="Montserrat" w:hAnsi="Montserrat"/>
          <w:sz w:val="22"/>
          <w:szCs w:val="22"/>
        </w:rPr>
        <w:t>El Colegio de la Frontera Sur, dentro de las disposiciones de austeridad y ajuste del gasto corriente, y de acuerdo con los compromisos del PNCCIMGP, llevó a cabo estrategias de contratación, bajo lo siguiente:</w:t>
      </w:r>
    </w:p>
    <w:p w14:paraId="1A73D1D8" w14:textId="77777777" w:rsidR="006C368A" w:rsidRPr="00A93A81" w:rsidRDefault="006C368A" w:rsidP="006C368A">
      <w:pPr>
        <w:jc w:val="both"/>
        <w:rPr>
          <w:rFonts w:ascii="Montserrat" w:hAnsi="Montserrat"/>
          <w:sz w:val="22"/>
          <w:szCs w:val="22"/>
        </w:rPr>
      </w:pPr>
    </w:p>
    <w:p w14:paraId="68460709" w14:textId="358BAD22" w:rsidR="006C368A" w:rsidRDefault="006C368A" w:rsidP="006C368A">
      <w:pPr>
        <w:numPr>
          <w:ilvl w:val="0"/>
          <w:numId w:val="2"/>
        </w:numPr>
        <w:spacing w:line="276" w:lineRule="auto"/>
        <w:jc w:val="both"/>
        <w:rPr>
          <w:rFonts w:ascii="Montserrat" w:hAnsi="Montserrat"/>
          <w:sz w:val="22"/>
          <w:szCs w:val="22"/>
        </w:rPr>
      </w:pPr>
      <w:r w:rsidRPr="00A93A81">
        <w:rPr>
          <w:rFonts w:ascii="Montserrat" w:hAnsi="Montserrat"/>
          <w:sz w:val="22"/>
          <w:szCs w:val="22"/>
        </w:rPr>
        <w:t>Compras consolidadas encabezadas por la SHCP: ECOSUR participó en la contratación consolidada de</w:t>
      </w:r>
      <w:r w:rsidR="008C5390">
        <w:rPr>
          <w:rFonts w:ascii="Montserrat" w:hAnsi="Montserrat"/>
          <w:sz w:val="22"/>
          <w:szCs w:val="22"/>
        </w:rPr>
        <w:t>:</w:t>
      </w:r>
      <w:r w:rsidRPr="00A93A81">
        <w:rPr>
          <w:rFonts w:ascii="Montserrat" w:hAnsi="Montserrat"/>
          <w:sz w:val="22"/>
          <w:szCs w:val="22"/>
        </w:rPr>
        <w:t xml:space="preserve"> vales de despensa de única ocasión y de manera mensual</w:t>
      </w:r>
      <w:r w:rsidR="00C229AD">
        <w:rPr>
          <w:rFonts w:ascii="Montserrat" w:hAnsi="Montserrat"/>
          <w:sz w:val="22"/>
          <w:szCs w:val="22"/>
        </w:rPr>
        <w:t xml:space="preserve">, </w:t>
      </w:r>
      <w:r w:rsidR="004C3D20">
        <w:rPr>
          <w:rFonts w:ascii="Montserrat" w:hAnsi="Montserrat"/>
          <w:sz w:val="22"/>
          <w:szCs w:val="22"/>
        </w:rPr>
        <w:t xml:space="preserve">así como en el proceso de </w:t>
      </w:r>
      <w:r w:rsidR="00C229AD">
        <w:rPr>
          <w:rFonts w:ascii="Montserrat" w:hAnsi="Montserrat"/>
          <w:sz w:val="22"/>
          <w:szCs w:val="22"/>
        </w:rPr>
        <w:t>medidas de fin de año</w:t>
      </w:r>
      <w:r w:rsidRPr="00A93A81">
        <w:rPr>
          <w:rFonts w:ascii="Montserrat" w:hAnsi="Montserrat"/>
          <w:sz w:val="22"/>
          <w:szCs w:val="22"/>
        </w:rPr>
        <w:t>; servicio de combustible; seguros del parque vehicular</w:t>
      </w:r>
      <w:r w:rsidR="008C5390">
        <w:rPr>
          <w:rFonts w:ascii="Montserrat" w:hAnsi="Montserrat"/>
          <w:sz w:val="22"/>
          <w:szCs w:val="22"/>
        </w:rPr>
        <w:t>; seguro de bienes muebles e inm</w:t>
      </w:r>
      <w:r w:rsidR="00C5597E">
        <w:rPr>
          <w:rFonts w:ascii="Montserrat" w:hAnsi="Montserrat"/>
          <w:sz w:val="22"/>
          <w:szCs w:val="22"/>
        </w:rPr>
        <w:t>uebles</w:t>
      </w:r>
      <w:r w:rsidR="00404266">
        <w:rPr>
          <w:rFonts w:ascii="Montserrat" w:hAnsi="Montserrat"/>
          <w:sz w:val="22"/>
          <w:szCs w:val="22"/>
        </w:rPr>
        <w:t xml:space="preserve">; </w:t>
      </w:r>
      <w:r w:rsidR="004A6BFE">
        <w:rPr>
          <w:rFonts w:ascii="Montserrat" w:hAnsi="Montserrat"/>
          <w:sz w:val="22"/>
          <w:szCs w:val="22"/>
        </w:rPr>
        <w:t xml:space="preserve">seguro de drones y de embarcaciones menores; y </w:t>
      </w:r>
      <w:r w:rsidR="00404266">
        <w:rPr>
          <w:rFonts w:ascii="Montserrat" w:hAnsi="Montserrat"/>
          <w:sz w:val="22"/>
          <w:szCs w:val="22"/>
        </w:rPr>
        <w:t>adquisición de vestuario y uniforme</w:t>
      </w:r>
      <w:r w:rsidR="004A6BFE">
        <w:rPr>
          <w:rFonts w:ascii="Montserrat" w:hAnsi="Montserrat"/>
          <w:sz w:val="22"/>
          <w:szCs w:val="22"/>
        </w:rPr>
        <w:t>.</w:t>
      </w:r>
    </w:p>
    <w:p w14:paraId="79BF997D" w14:textId="77777777" w:rsidR="007B5DFE" w:rsidRPr="00A93A81" w:rsidRDefault="007B5DFE" w:rsidP="007B5DFE">
      <w:pPr>
        <w:spacing w:line="276" w:lineRule="auto"/>
        <w:ind w:left="720"/>
        <w:jc w:val="both"/>
        <w:rPr>
          <w:rFonts w:ascii="Montserrat" w:hAnsi="Montserrat"/>
          <w:sz w:val="22"/>
          <w:szCs w:val="22"/>
        </w:rPr>
      </w:pPr>
    </w:p>
    <w:p w14:paraId="6188CD9E" w14:textId="0D4C60F4" w:rsidR="006C368A" w:rsidRPr="00A93A81" w:rsidRDefault="006C368A" w:rsidP="006C368A">
      <w:pPr>
        <w:numPr>
          <w:ilvl w:val="0"/>
          <w:numId w:val="2"/>
        </w:numPr>
        <w:spacing w:line="276" w:lineRule="auto"/>
        <w:jc w:val="both"/>
        <w:rPr>
          <w:rFonts w:ascii="Montserrat" w:hAnsi="Montserrat"/>
          <w:sz w:val="22"/>
          <w:szCs w:val="22"/>
        </w:rPr>
      </w:pPr>
      <w:r w:rsidRPr="00A93A81">
        <w:rPr>
          <w:rFonts w:ascii="Montserrat" w:hAnsi="Montserrat"/>
          <w:sz w:val="22"/>
          <w:szCs w:val="22"/>
        </w:rPr>
        <w:t xml:space="preserve"> Compras consolidadas por Unidad Administrativa de manera interna a ECOSUR: servicio de limpieza, servicio de vigilancia, reservación y expedición de boletos de avión, seguro de personas, servicio de enlaces de internet y seguridad institucional, servicio de combustible, licenciamiento Microsoft, servicio de vigilancia y limpieza.</w:t>
      </w:r>
    </w:p>
    <w:p w14:paraId="58450F12" w14:textId="77777777" w:rsidR="006C368A" w:rsidRPr="00A93A81" w:rsidRDefault="006C368A" w:rsidP="006C368A">
      <w:pPr>
        <w:rPr>
          <w:rFonts w:ascii="Montserrat" w:hAnsi="Montserrat"/>
          <w:sz w:val="22"/>
          <w:szCs w:val="22"/>
        </w:rPr>
      </w:pPr>
    </w:p>
    <w:p w14:paraId="4F3F3FC0" w14:textId="69358CB8" w:rsidR="00C9005E" w:rsidRPr="00A93A81" w:rsidRDefault="00C9005E" w:rsidP="006C368A">
      <w:pPr>
        <w:rPr>
          <w:sz w:val="22"/>
          <w:szCs w:val="22"/>
        </w:rPr>
      </w:pPr>
    </w:p>
    <w:sectPr w:rsidR="00C9005E" w:rsidRPr="00A93A81" w:rsidSect="008472D8">
      <w:headerReference w:type="default" r:id="rId8"/>
      <w:footerReference w:type="default" r:id="rId9"/>
      <w:pgSz w:w="12240" w:h="15840" w:code="1"/>
      <w:pgMar w:top="2552" w:right="1134" w:bottom="1985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B2293" w14:textId="77777777" w:rsidR="008472D8" w:rsidRDefault="008472D8" w:rsidP="005C6F62">
      <w:r>
        <w:separator/>
      </w:r>
    </w:p>
  </w:endnote>
  <w:endnote w:type="continuationSeparator" w:id="0">
    <w:p w14:paraId="54AFDC5D" w14:textId="77777777" w:rsidR="008472D8" w:rsidRDefault="008472D8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4B75E" w14:textId="65E0615C" w:rsidR="0053400F" w:rsidRDefault="009D2BC7" w:rsidP="00932A35">
    <w:pPr>
      <w:pStyle w:val="Piedepgina"/>
      <w:ind w:left="284" w:right="49"/>
    </w:pPr>
    <w:r>
      <w:rPr>
        <w:noProof/>
      </w:rPr>
      <w:drawing>
        <wp:inline distT="0" distB="0" distL="0" distR="0" wp14:anchorId="6C03EF2B" wp14:editId="34226340">
          <wp:extent cx="6134100" cy="7080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46056" cy="709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7A058" w14:textId="77777777" w:rsidR="008472D8" w:rsidRDefault="008472D8" w:rsidP="005C6F62">
      <w:r>
        <w:separator/>
      </w:r>
    </w:p>
  </w:footnote>
  <w:footnote w:type="continuationSeparator" w:id="0">
    <w:p w14:paraId="2EE0D199" w14:textId="77777777" w:rsidR="008472D8" w:rsidRDefault="008472D8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1216" w14:textId="77777777" w:rsidR="00801040" w:rsidRDefault="00801040" w:rsidP="00CA5F19">
    <w:pPr>
      <w:pStyle w:val="Encabezado"/>
    </w:pPr>
    <w:bookmarkStart w:id="0" w:name="_Hlk123806646"/>
    <w:bookmarkStart w:id="1" w:name="_Hlk123806647"/>
    <w:bookmarkStart w:id="2" w:name="_Hlk123806653"/>
    <w:bookmarkStart w:id="3" w:name="_Hlk123806654"/>
  </w:p>
  <w:p w14:paraId="76E03F63" w14:textId="35C844ED" w:rsidR="00C9005E" w:rsidRDefault="00801040" w:rsidP="00CA5F19">
    <w:pPr>
      <w:pStyle w:val="Encabezado"/>
    </w:pPr>
    <w:r>
      <w:rPr>
        <w:noProof/>
      </w:rPr>
      <w:drawing>
        <wp:inline distT="0" distB="0" distL="0" distR="0" wp14:anchorId="0C878FEC" wp14:editId="47A9197D">
          <wp:extent cx="5778500" cy="571500"/>
          <wp:effectExtent l="0" t="0" r="0" b="0"/>
          <wp:docPr id="2066737149" name="Imagen 20667371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692411" name="Imagen 14236924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78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0"/>
  <w:bookmarkEnd w:id="1"/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5B54"/>
    <w:multiLevelType w:val="hybridMultilevel"/>
    <w:tmpl w:val="D3E0C096"/>
    <w:lvl w:ilvl="0" w:tplc="D4B00D0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C90904"/>
    <w:multiLevelType w:val="hybridMultilevel"/>
    <w:tmpl w:val="B92080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71E34"/>
    <w:multiLevelType w:val="hybridMultilevel"/>
    <w:tmpl w:val="B92080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181159">
    <w:abstractNumId w:val="1"/>
  </w:num>
  <w:num w:numId="2" w16cid:durableId="318927434">
    <w:abstractNumId w:val="2"/>
  </w:num>
  <w:num w:numId="3" w16cid:durableId="1430080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62"/>
    <w:rsid w:val="00000EE0"/>
    <w:rsid w:val="000356A5"/>
    <w:rsid w:val="00075990"/>
    <w:rsid w:val="000F1175"/>
    <w:rsid w:val="00102D79"/>
    <w:rsid w:val="001149BA"/>
    <w:rsid w:val="001411FE"/>
    <w:rsid w:val="00147305"/>
    <w:rsid w:val="001608FC"/>
    <w:rsid w:val="0018280B"/>
    <w:rsid w:val="001852A0"/>
    <w:rsid w:val="001C7B74"/>
    <w:rsid w:val="001D542D"/>
    <w:rsid w:val="001E0A72"/>
    <w:rsid w:val="00214B1B"/>
    <w:rsid w:val="00256258"/>
    <w:rsid w:val="00282B6F"/>
    <w:rsid w:val="002D2C06"/>
    <w:rsid w:val="002E27AC"/>
    <w:rsid w:val="002F19E4"/>
    <w:rsid w:val="002F6E3E"/>
    <w:rsid w:val="003051EC"/>
    <w:rsid w:val="003067D8"/>
    <w:rsid w:val="00327F70"/>
    <w:rsid w:val="00332BC1"/>
    <w:rsid w:val="003503AD"/>
    <w:rsid w:val="003654B7"/>
    <w:rsid w:val="003B277E"/>
    <w:rsid w:val="003C20A8"/>
    <w:rsid w:val="003C4D19"/>
    <w:rsid w:val="003D5629"/>
    <w:rsid w:val="003E2B98"/>
    <w:rsid w:val="00404266"/>
    <w:rsid w:val="004131A3"/>
    <w:rsid w:val="004160E8"/>
    <w:rsid w:val="004337EF"/>
    <w:rsid w:val="00435A26"/>
    <w:rsid w:val="004636CF"/>
    <w:rsid w:val="004A6BFE"/>
    <w:rsid w:val="004C3D20"/>
    <w:rsid w:val="004C5A18"/>
    <w:rsid w:val="004C64FF"/>
    <w:rsid w:val="004D34E4"/>
    <w:rsid w:val="004D5765"/>
    <w:rsid w:val="004E0CD2"/>
    <w:rsid w:val="004E2F81"/>
    <w:rsid w:val="00500536"/>
    <w:rsid w:val="00504D28"/>
    <w:rsid w:val="0053400F"/>
    <w:rsid w:val="005553A0"/>
    <w:rsid w:val="00563455"/>
    <w:rsid w:val="005B29C7"/>
    <w:rsid w:val="005C47D3"/>
    <w:rsid w:val="005C69AD"/>
    <w:rsid w:val="005C6F62"/>
    <w:rsid w:val="00617C28"/>
    <w:rsid w:val="00621622"/>
    <w:rsid w:val="00644E50"/>
    <w:rsid w:val="00650A03"/>
    <w:rsid w:val="006646F0"/>
    <w:rsid w:val="0066513F"/>
    <w:rsid w:val="00672308"/>
    <w:rsid w:val="00673B76"/>
    <w:rsid w:val="0069246E"/>
    <w:rsid w:val="0069291B"/>
    <w:rsid w:val="006A0EC2"/>
    <w:rsid w:val="006B3BA5"/>
    <w:rsid w:val="006C368A"/>
    <w:rsid w:val="006D0505"/>
    <w:rsid w:val="006D3D47"/>
    <w:rsid w:val="006D68C7"/>
    <w:rsid w:val="006E3E2D"/>
    <w:rsid w:val="006F39E5"/>
    <w:rsid w:val="006F529C"/>
    <w:rsid w:val="006F54A5"/>
    <w:rsid w:val="00705783"/>
    <w:rsid w:val="007276D4"/>
    <w:rsid w:val="00727F6F"/>
    <w:rsid w:val="0075319E"/>
    <w:rsid w:val="00784358"/>
    <w:rsid w:val="007902DE"/>
    <w:rsid w:val="00795126"/>
    <w:rsid w:val="007B5DFE"/>
    <w:rsid w:val="007D2749"/>
    <w:rsid w:val="007D3012"/>
    <w:rsid w:val="00801040"/>
    <w:rsid w:val="00801CA2"/>
    <w:rsid w:val="00805376"/>
    <w:rsid w:val="008113B4"/>
    <w:rsid w:val="0084377C"/>
    <w:rsid w:val="00845ACD"/>
    <w:rsid w:val="008472D8"/>
    <w:rsid w:val="00855082"/>
    <w:rsid w:val="00856940"/>
    <w:rsid w:val="008A1D3D"/>
    <w:rsid w:val="008C5390"/>
    <w:rsid w:val="008E3CC1"/>
    <w:rsid w:val="0090066B"/>
    <w:rsid w:val="0092612A"/>
    <w:rsid w:val="00932A35"/>
    <w:rsid w:val="00934254"/>
    <w:rsid w:val="00940D89"/>
    <w:rsid w:val="0097041C"/>
    <w:rsid w:val="00987070"/>
    <w:rsid w:val="00992D4D"/>
    <w:rsid w:val="009947F3"/>
    <w:rsid w:val="009A280C"/>
    <w:rsid w:val="009C3F7A"/>
    <w:rsid w:val="009D2856"/>
    <w:rsid w:val="009D2BC7"/>
    <w:rsid w:val="00A00D9E"/>
    <w:rsid w:val="00A73BB6"/>
    <w:rsid w:val="00A76722"/>
    <w:rsid w:val="00A93A81"/>
    <w:rsid w:val="00AA2A46"/>
    <w:rsid w:val="00AA40AF"/>
    <w:rsid w:val="00AB242E"/>
    <w:rsid w:val="00AD4185"/>
    <w:rsid w:val="00AE4333"/>
    <w:rsid w:val="00AE7380"/>
    <w:rsid w:val="00B16560"/>
    <w:rsid w:val="00B22F1C"/>
    <w:rsid w:val="00B254C4"/>
    <w:rsid w:val="00B25C66"/>
    <w:rsid w:val="00B43B73"/>
    <w:rsid w:val="00B85A03"/>
    <w:rsid w:val="00BC1BAB"/>
    <w:rsid w:val="00BC5DEB"/>
    <w:rsid w:val="00BE0296"/>
    <w:rsid w:val="00C229AD"/>
    <w:rsid w:val="00C25882"/>
    <w:rsid w:val="00C5597E"/>
    <w:rsid w:val="00C806D8"/>
    <w:rsid w:val="00C826A2"/>
    <w:rsid w:val="00C83E34"/>
    <w:rsid w:val="00C9005E"/>
    <w:rsid w:val="00CA5F19"/>
    <w:rsid w:val="00CC14FA"/>
    <w:rsid w:val="00CD771C"/>
    <w:rsid w:val="00CE1375"/>
    <w:rsid w:val="00D15D3A"/>
    <w:rsid w:val="00D310B1"/>
    <w:rsid w:val="00D555C3"/>
    <w:rsid w:val="00D850D0"/>
    <w:rsid w:val="00D96584"/>
    <w:rsid w:val="00DD03DE"/>
    <w:rsid w:val="00E03D15"/>
    <w:rsid w:val="00E12BA0"/>
    <w:rsid w:val="00E528C1"/>
    <w:rsid w:val="00E72D08"/>
    <w:rsid w:val="00E841E2"/>
    <w:rsid w:val="00E9134E"/>
    <w:rsid w:val="00E96511"/>
    <w:rsid w:val="00EB1F0C"/>
    <w:rsid w:val="00ED1DA1"/>
    <w:rsid w:val="00EF5AE5"/>
    <w:rsid w:val="00F1112B"/>
    <w:rsid w:val="00F20AAE"/>
    <w:rsid w:val="00F3285E"/>
    <w:rsid w:val="00F56D41"/>
    <w:rsid w:val="00F71580"/>
    <w:rsid w:val="00F8334C"/>
    <w:rsid w:val="00FB449D"/>
    <w:rsid w:val="00FC0CA6"/>
    <w:rsid w:val="00FC1801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2D1D91"/>
  <w14:defaultImageDpi w14:val="300"/>
  <w15:docId w15:val="{B81ED121-7C4A-A348-9EE2-ACA3CF5F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6C368A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246C97-A343-0C43-8E1A-8294F2BE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Torres Suárez</dc:creator>
  <cp:keywords/>
  <dc:description/>
  <cp:lastModifiedBy>Elizabeth Torres Suarez</cp:lastModifiedBy>
  <cp:revision>4</cp:revision>
  <cp:lastPrinted>2018-12-10T18:18:00Z</cp:lastPrinted>
  <dcterms:created xsi:type="dcterms:W3CDTF">2024-04-24T21:35:00Z</dcterms:created>
  <dcterms:modified xsi:type="dcterms:W3CDTF">2024-04-25T20:46:00Z</dcterms:modified>
</cp:coreProperties>
</file>