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540589081"/>
        <w:docPartObj>
          <w:docPartGallery w:val="Cover Pages"/>
          <w:docPartUnique/>
        </w:docPartObj>
      </w:sdtPr>
      <w:sdtEndPr>
        <w:rPr>
          <w:rFonts w:ascii="Montserrat ExtraBold" w:hAnsi="Montserrat ExtraBold" w:cs="Minion Pro" w:eastAsiaTheme="minorHAnsi"/>
          <w:b/>
          <w:color w:val="9D2449"/>
          <w:sz w:val="28"/>
          <w:lang w:eastAsia="en-US"/>
        </w:rPr>
      </w:sdtEndPr>
      <w:sdtContent>
        <w:p w:rsidR="00236EC1" w:rsidP="00366D86" w:rsidRDefault="00236EC1" w14:paraId="387A7E0B" w14:textId="77777777">
          <w:pPr>
            <w:spacing w:line="276" w:lineRule="auto"/>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46" behindDoc="0" locked="0" layoutInCell="1" allowOverlap="1" wp14:anchorId="6AB0990B" wp14:editId="2A891FB9">
                    <wp:simplePos x="0" y="0"/>
                    <wp:positionH relativeFrom="column">
                      <wp:posOffset>228600</wp:posOffset>
                    </wp:positionH>
                    <wp:positionV relativeFrom="paragraph">
                      <wp:posOffset>-342900</wp:posOffset>
                    </wp:positionV>
                    <wp:extent cx="5943600" cy="8001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A2566" w:rsidR="00D2183E" w:rsidP="00F66B9C" w:rsidRDefault="00D2183E" w14:paraId="51C80BE5" w14:textId="77777777">
                                <w:pPr>
                                  <w:rPr>
                                    <w:rFonts w:ascii="GMX Black" w:hAnsi="GMX Black"/>
                                    <w:b/>
                                    <w:color w:val="441722"/>
                                    <w:sz w:val="56"/>
                                  </w:rPr>
                                </w:pPr>
                              </w:p>
                              <w:p w:rsidRPr="00B44E85" w:rsidR="00D2183E" w:rsidP="00B44E85" w:rsidRDefault="00AD1798" w14:paraId="1A76DBE7" w14:textId="57A6894F">
                                <w:pPr>
                                  <w:ind w:left="567" w:right="658"/>
                                  <w:jc w:val="center"/>
                                  <w:rPr>
                                    <w:rFonts w:ascii="GMX Black" w:hAnsi="GMX Black"/>
                                    <w:b/>
                                    <w:color w:val="8C3046"/>
                                    <w:sz w:val="40"/>
                                  </w:rPr>
                                </w:pPr>
                                <w:r>
                                  <w:rPr>
                                    <w:rFonts w:ascii="GMX Black" w:hAnsi="GMX Black"/>
                                    <w:b/>
                                    <w:noProof/>
                                    <w:color w:val="8C3046"/>
                                    <w:sz w:val="40"/>
                                  </w:rPr>
                                  <w:drawing>
                                    <wp:inline distT="0" distB="0" distL="0" distR="0" wp14:anchorId="2AEE8A72" wp14:editId="02877F23">
                                      <wp:extent cx="1397000" cy="170976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COSUR.png"/>
                                              <pic:cNvPicPr/>
                                            </pic:nvPicPr>
                                            <pic:blipFill>
                                              <a:blip r:embed="rId8"/>
                                              <a:stretch>
                                                <a:fillRect/>
                                              </a:stretch>
                                            </pic:blipFill>
                                            <pic:spPr>
                                              <a:xfrm>
                                                <a:off x="0" y="0"/>
                                                <a:ext cx="1400146" cy="1713612"/>
                                              </a:xfrm>
                                              <a:prstGeom prst="rect">
                                                <a:avLst/>
                                              </a:prstGeom>
                                            </pic:spPr>
                                          </pic:pic>
                                        </a:graphicData>
                                      </a:graphic>
                                    </wp:inline>
                                  </w:drawing>
                                </w:r>
                              </w:p>
                              <w:p w:rsidR="00D2183E" w:rsidP="00236EC1" w:rsidRDefault="00D2183E" w14:paraId="5CDEF513" w14:textId="77777777">
                                <w:pPr>
                                  <w:ind w:left="567" w:right="658"/>
                                  <w:jc w:val="center"/>
                                  <w:rPr>
                                    <w:rFonts w:ascii="GMX Black" w:hAnsi="GMX Black"/>
                                    <w:b/>
                                    <w:color w:val="8C3046"/>
                                    <w:sz w:val="40"/>
                                  </w:rPr>
                                </w:pPr>
                              </w:p>
                              <w:p w:rsidR="00D2183E" w:rsidP="007602C8" w:rsidRDefault="00D2183E" w14:paraId="1834EF4C" w14:textId="77777777">
                                <w:pPr>
                                  <w:ind w:left="567" w:right="658"/>
                                  <w:jc w:val="center"/>
                                  <w:rPr>
                                    <w:rFonts w:ascii="GMX Black" w:hAnsi="GMX Black"/>
                                    <w:b/>
                                    <w:color w:val="9D2449"/>
                                    <w:sz w:val="36"/>
                                    <w:szCs w:val="36"/>
                                  </w:rPr>
                                </w:pPr>
                              </w:p>
                              <w:p w:rsidR="007846CA" w:rsidP="00DE7DA7" w:rsidRDefault="00DE7DA7" w14:paraId="059D9792" w14:textId="7777777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rsidRPr="00DE7DA7" w:rsidR="00D2183E" w:rsidP="00DE7DA7" w:rsidRDefault="00576807" w14:paraId="6F9E843F" w14:textId="6B2BAD20">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rsidRPr="00441A4E" w:rsidR="00D2183E" w:rsidP="00441A4E" w:rsidRDefault="00D2183E" w14:paraId="2F4446F8" w14:textId="77777777">
                                <w:pPr>
                                  <w:ind w:left="567" w:right="658"/>
                                  <w:jc w:val="center"/>
                                  <w:rPr>
                                    <w:rFonts w:ascii="GMX Black" w:hAnsi="GMX Black"/>
                                    <w:b/>
                                    <w:color w:val="9D2449"/>
                                    <w:sz w:val="36"/>
                                    <w:szCs w:val="36"/>
                                  </w:rPr>
                                </w:pPr>
                              </w:p>
                              <w:p w:rsidR="00D2183E" w:rsidP="00236EC1" w:rsidRDefault="00D2183E" w14:paraId="69636917" w14:textId="77777777">
                                <w:pPr>
                                  <w:jc w:val="center"/>
                                  <w:rPr>
                                    <w:rFonts w:ascii="Lucida Fax" w:hAnsi="Lucida Fax"/>
                                    <w:b/>
                                    <w:color w:val="D9B28B"/>
                                    <w:sz w:val="56"/>
                                  </w:rPr>
                                </w:pPr>
                              </w:p>
                              <w:p w:rsidRPr="00952466" w:rsidR="00D2183E" w:rsidP="00952466" w:rsidRDefault="0027422C" w14:paraId="25C37EC2" w14:textId="74ECAB50">
                                <w:pPr>
                                  <w:jc w:val="center"/>
                                  <w:rPr>
                                    <w:rFonts w:ascii="GMX Black" w:hAnsi="GMX Black"/>
                                    <w:b/>
                                    <w:color w:val="B38E5D"/>
                                    <w:sz w:val="36"/>
                                    <w:szCs w:val="36"/>
                                  </w:rPr>
                                </w:pPr>
                                <w:r>
                                  <w:rPr>
                                    <w:rFonts w:ascii="GMX Black" w:hAnsi="GMX Black"/>
                                    <w:b/>
                                    <w:color w:val="B38E5D"/>
                                    <w:sz w:val="36"/>
                                    <w:szCs w:val="36"/>
                                  </w:rPr>
                                  <w:t>El Colegio de la Frontera Sur</w:t>
                                </w:r>
                              </w:p>
                              <w:p w:rsidR="00D2183E" w:rsidP="00236EC1" w:rsidRDefault="00D2183E" w14:paraId="57E2A56D" w14:textId="77777777">
                                <w:pPr>
                                  <w:jc w:val="center"/>
                                  <w:rPr>
                                    <w:rFonts w:ascii="Lucida Fax" w:hAnsi="Lucida Fax"/>
                                    <w:b/>
                                    <w:color w:val="D9B28B"/>
                                    <w:sz w:val="56"/>
                                  </w:rPr>
                                </w:pPr>
                              </w:p>
                              <w:p w:rsidRPr="00441A4E" w:rsidR="00D2183E" w:rsidP="00236EC1" w:rsidRDefault="00D2183E" w14:paraId="2CF13558" w14:textId="77777777">
                                <w:pPr>
                                  <w:jc w:val="center"/>
                                  <w:rPr>
                                    <w:rFonts w:ascii="GMX Black" w:hAnsi="GMX Black"/>
                                    <w:b/>
                                    <w:color w:val="441722"/>
                                    <w:sz w:val="48"/>
                                    <w:szCs w:val="48"/>
                                  </w:rPr>
                                </w:pPr>
                                <w:r w:rsidRPr="00441A4E">
                                  <w:rPr>
                                    <w:rFonts w:ascii="GMX Black" w:hAnsi="GMX Black"/>
                                    <w:b/>
                                    <w:color w:val="441722"/>
                                    <w:sz w:val="48"/>
                                    <w:szCs w:val="48"/>
                                  </w:rPr>
                                  <w:t>AVANCE Y RESULTADOS</w:t>
                                </w:r>
                              </w:p>
                              <w:p w:rsidRPr="00441A4E" w:rsidR="00D2183E" w:rsidP="002A2566" w:rsidRDefault="00BA3C49" w14:paraId="3C983647" w14:textId="2D8C7D6B">
                                <w:pPr>
                                  <w:jc w:val="center"/>
                                  <w:rPr>
                                    <w:rFonts w:ascii="GMX Black" w:hAnsi="GMX Black"/>
                                    <w:b/>
                                    <w:color w:val="441722"/>
                                    <w:sz w:val="48"/>
                                    <w:szCs w:val="48"/>
                                  </w:rPr>
                                </w:pPr>
                                <w:r>
                                  <w:rPr>
                                    <w:rFonts w:ascii="GMX Black" w:hAnsi="GMX Black"/>
                                    <w:b/>
                                    <w:color w:val="441722"/>
                                    <w:sz w:val="48"/>
                                    <w:szCs w:val="48"/>
                                  </w:rPr>
                                  <w:t xml:space="preserve">ENERO-JUNIO </w:t>
                                </w:r>
                                <w:r w:rsidR="00D2183E">
                                  <w:rPr>
                                    <w:rFonts w:ascii="GMX Black" w:hAnsi="GMX Black"/>
                                    <w:b/>
                                    <w:color w:val="441722"/>
                                    <w:sz w:val="48"/>
                                    <w:szCs w:val="48"/>
                                  </w:rPr>
                                  <w:t>202</w:t>
                                </w:r>
                                <w:r>
                                  <w:rPr>
                                    <w:rFonts w:ascii="GMX Black" w:hAnsi="GMX Black"/>
                                    <w:b/>
                                    <w:color w:val="441722"/>
                                    <w:sz w:val="48"/>
                                    <w:szCs w:val="48"/>
                                  </w:rPr>
                                  <w:t>3</w:t>
                                </w:r>
                              </w:p>
                              <w:p w:rsidR="00D2183E" w:rsidP="002A2566" w:rsidRDefault="00D2183E" w14:paraId="36671C4F" w14:textId="77777777">
                                <w:pPr>
                                  <w:jc w:val="center"/>
                                  <w:rPr>
                                    <w:rFonts w:ascii="GMX Black" w:hAnsi="GMX Black"/>
                                    <w:b/>
                                    <w:color w:val="441722"/>
                                    <w:sz w:val="56"/>
                                  </w:rPr>
                                </w:pPr>
                              </w:p>
                              <w:p w:rsidR="00D2183E" w:rsidP="002A2566" w:rsidRDefault="00D2183E" w14:paraId="2CB5C65C" w14:textId="77777777">
                                <w:pPr>
                                  <w:jc w:val="center"/>
                                  <w:rPr>
                                    <w:rFonts w:ascii="GMX Black" w:hAnsi="GMX Black"/>
                                    <w:b/>
                                    <w:color w:val="441722"/>
                                    <w:sz w:val="56"/>
                                  </w:rPr>
                                </w:pPr>
                              </w:p>
                              <w:p w:rsidR="00D2183E" w:rsidP="002A2566" w:rsidRDefault="00D2183E" w14:paraId="54879216" w14:textId="77777777">
                                <w:pPr>
                                  <w:jc w:val="center"/>
                                  <w:rPr>
                                    <w:rFonts w:ascii="GMX Black" w:hAnsi="GMX Black"/>
                                    <w:b/>
                                    <w:color w:val="441722"/>
                                    <w:sz w:val="56"/>
                                  </w:rPr>
                                </w:pPr>
                              </w:p>
                              <w:p w:rsidR="00D2183E" w:rsidP="00236EC1" w:rsidRDefault="00D2183E" w14:paraId="6FFC2796" w14:textId="77777777">
                                <w:pPr>
                                  <w:pStyle w:val="Ttulo5OTROS"/>
                                  <w:spacing w:line="240" w:lineRule="auto"/>
                                  <w:jc w:val="center"/>
                                  <w:rPr>
                                    <w:rFonts w:ascii="Lucida Fax" w:hAnsi="Lucida Fax"/>
                                    <w:color w:val="FFFFFF" w:themeColor="background1"/>
                                    <w:sz w:val="28"/>
                                  </w:rPr>
                                </w:pPr>
                              </w:p>
                              <w:p w:rsidR="00D2183E" w:rsidP="00236EC1" w:rsidRDefault="00D2183E" w14:paraId="37879E47" w14:textId="77777777">
                                <w:pPr>
                                  <w:pStyle w:val="Ttulo5OTROS"/>
                                  <w:spacing w:line="240" w:lineRule="auto"/>
                                  <w:jc w:val="center"/>
                                  <w:rPr>
                                    <w:b w:val="0"/>
                                    <w:sz w:val="28"/>
                                  </w:rPr>
                                </w:pPr>
                                <w:r w:rsidRPr="001F65F6">
                                  <w:rPr>
                                    <w:b w:val="0"/>
                                    <w:sz w:val="28"/>
                                  </w:rPr>
                                  <w:t xml:space="preserve">PROGRAMA DERIVADO DEL </w:t>
                                </w:r>
                              </w:p>
                              <w:p w:rsidRPr="001F65F6" w:rsidR="00D2183E" w:rsidP="00236EC1" w:rsidRDefault="00D2183E" w14:paraId="68CFDC23" w14:textId="77777777">
                                <w:pPr>
                                  <w:pStyle w:val="Ttulo5OTROS"/>
                                  <w:spacing w:line="240" w:lineRule="auto"/>
                                  <w:jc w:val="center"/>
                                  <w:rPr>
                                    <w:b w:val="0"/>
                                    <w:sz w:val="28"/>
                                  </w:rPr>
                                </w:pPr>
                                <w:r w:rsidRPr="001F65F6">
                                  <w:rPr>
                                    <w:b w:val="0"/>
                                    <w:sz w:val="28"/>
                                  </w:rPr>
                                  <w:t>PLAN NACIONAL DE DESARROLLO 2019-2024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9F088B">
                  <v:shapetype id="_x0000_t202" coordsize="21600,21600" o:spt="202" path="m,l,21600r21600,l21600,xe" w14:anchorId="6AB0990B">
                    <v:stroke joinstyle="miter"/>
                    <v:path gradientshapeok="t" o:connecttype="rect"/>
                  </v:shapetype>
                  <v:shape id="Cuadro de texto 1" style="position:absolute;margin-left:18pt;margin-top:-27pt;width:468pt;height:63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">
                    <v:textbox>
                      <w:txbxContent>
                        <w:p w:rsidRPr="002A2566" w:rsidR="00D2183E" w:rsidP="00F66B9C" w:rsidRDefault="00D2183E" w14:paraId="672A6659" w14:textId="77777777">
                          <w:pPr>
                            <w:rPr>
                              <w:rFonts w:ascii="GMX Black" w:hAnsi="GMX Black"/>
                              <w:b/>
                              <w:color w:val="441722"/>
                              <w:sz w:val="56"/>
                            </w:rPr>
                          </w:pPr>
                        </w:p>
                        <w:p w:rsidRPr="00B44E85" w:rsidR="00D2183E" w:rsidP="00B44E85" w:rsidRDefault="00AD1798" w14:paraId="0A37501D" w14:textId="57A6894F">
                          <w:pPr>
                            <w:ind w:left="567" w:right="658"/>
                            <w:jc w:val="center"/>
                            <w:rPr>
                              <w:rFonts w:ascii="GMX Black" w:hAnsi="GMX Black"/>
                              <w:b/>
                              <w:color w:val="8C3046"/>
                              <w:sz w:val="40"/>
                            </w:rPr>
                          </w:pPr>
                          <w:r>
                            <w:rPr>
                              <w:rFonts w:ascii="GMX Black" w:hAnsi="GMX Black"/>
                              <w:b/>
                              <w:noProof/>
                              <w:color w:val="8C3046"/>
                              <w:sz w:val="40"/>
                            </w:rPr>
                            <w:drawing>
                              <wp:inline distT="0" distB="0" distL="0" distR="0" wp14:anchorId="2C0DD337" wp14:editId="02877F23">
                                <wp:extent cx="1397000" cy="1709761"/>
                                <wp:effectExtent l="0" t="0" r="0" b="5080"/>
                                <wp:docPr id="4565727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COSUR.png"/>
                                        <pic:cNvPicPr/>
                                      </pic:nvPicPr>
                                      <pic:blipFill>
                                        <a:blip r:embed="rId8"/>
                                        <a:stretch>
                                          <a:fillRect/>
                                        </a:stretch>
                                      </pic:blipFill>
                                      <pic:spPr>
                                        <a:xfrm>
                                          <a:off x="0" y="0"/>
                                          <a:ext cx="1400146" cy="1713612"/>
                                        </a:xfrm>
                                        <a:prstGeom prst="rect">
                                          <a:avLst/>
                                        </a:prstGeom>
                                      </pic:spPr>
                                    </pic:pic>
                                  </a:graphicData>
                                </a:graphic>
                              </wp:inline>
                            </w:drawing>
                          </w:r>
                        </w:p>
                        <w:p w:rsidR="00D2183E" w:rsidP="00236EC1" w:rsidRDefault="00D2183E" w14:paraId="5DAB6C7B" w14:textId="77777777">
                          <w:pPr>
                            <w:ind w:left="567" w:right="658"/>
                            <w:jc w:val="center"/>
                            <w:rPr>
                              <w:rFonts w:ascii="GMX Black" w:hAnsi="GMX Black"/>
                              <w:b/>
                              <w:color w:val="8C3046"/>
                              <w:sz w:val="40"/>
                            </w:rPr>
                          </w:pPr>
                        </w:p>
                        <w:p w:rsidR="00D2183E" w:rsidP="007602C8" w:rsidRDefault="00D2183E" w14:paraId="02EB378F" w14:textId="77777777">
                          <w:pPr>
                            <w:ind w:left="567" w:right="658"/>
                            <w:jc w:val="center"/>
                            <w:rPr>
                              <w:rFonts w:ascii="GMX Black" w:hAnsi="GMX Black"/>
                              <w:b/>
                              <w:color w:val="9D2449"/>
                              <w:sz w:val="36"/>
                              <w:szCs w:val="36"/>
                            </w:rPr>
                          </w:pPr>
                        </w:p>
                        <w:p w:rsidR="007846CA" w:rsidP="00DE7DA7" w:rsidRDefault="00DE7DA7" w14:paraId="6CE5803D" w14:textId="7777777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rsidRPr="00DE7DA7" w:rsidR="00D2183E" w:rsidP="00DE7DA7" w:rsidRDefault="00576807" w14:paraId="43459C5D" w14:textId="6B2BAD20">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rsidRPr="00441A4E" w:rsidR="00D2183E" w:rsidP="00441A4E" w:rsidRDefault="00D2183E" w14:paraId="6A05A809" w14:textId="77777777">
                          <w:pPr>
                            <w:ind w:left="567" w:right="658"/>
                            <w:jc w:val="center"/>
                            <w:rPr>
                              <w:rFonts w:ascii="GMX Black" w:hAnsi="GMX Black"/>
                              <w:b/>
                              <w:color w:val="9D2449"/>
                              <w:sz w:val="36"/>
                              <w:szCs w:val="36"/>
                            </w:rPr>
                          </w:pPr>
                        </w:p>
                        <w:p w:rsidR="00D2183E" w:rsidP="00236EC1" w:rsidRDefault="00D2183E" w14:paraId="5A39BBE3" w14:textId="77777777">
                          <w:pPr>
                            <w:jc w:val="center"/>
                            <w:rPr>
                              <w:rFonts w:ascii="Lucida Fax" w:hAnsi="Lucida Fax"/>
                              <w:b/>
                              <w:color w:val="D9B28B"/>
                              <w:sz w:val="56"/>
                            </w:rPr>
                          </w:pPr>
                        </w:p>
                        <w:p w:rsidRPr="00952466" w:rsidR="00D2183E" w:rsidP="00952466" w:rsidRDefault="0027422C" w14:paraId="0C1B296C" w14:textId="74ECAB50">
                          <w:pPr>
                            <w:jc w:val="center"/>
                            <w:rPr>
                              <w:rFonts w:ascii="GMX Black" w:hAnsi="GMX Black"/>
                              <w:b/>
                              <w:color w:val="B38E5D"/>
                              <w:sz w:val="36"/>
                              <w:szCs w:val="36"/>
                            </w:rPr>
                          </w:pPr>
                          <w:r>
                            <w:rPr>
                              <w:rFonts w:ascii="GMX Black" w:hAnsi="GMX Black"/>
                              <w:b/>
                              <w:color w:val="B38E5D"/>
                              <w:sz w:val="36"/>
                              <w:szCs w:val="36"/>
                            </w:rPr>
                            <w:t>El Colegio de la Frontera Sur</w:t>
                          </w:r>
                        </w:p>
                        <w:p w:rsidR="00D2183E" w:rsidP="00236EC1" w:rsidRDefault="00D2183E" w14:paraId="41C8F396" w14:textId="77777777">
                          <w:pPr>
                            <w:jc w:val="center"/>
                            <w:rPr>
                              <w:rFonts w:ascii="Lucida Fax" w:hAnsi="Lucida Fax"/>
                              <w:b/>
                              <w:color w:val="D9B28B"/>
                              <w:sz w:val="56"/>
                            </w:rPr>
                          </w:pPr>
                        </w:p>
                        <w:p w:rsidRPr="00441A4E" w:rsidR="00D2183E" w:rsidP="00236EC1" w:rsidRDefault="00D2183E" w14:paraId="6EA5CAE8" w14:textId="77777777">
                          <w:pPr>
                            <w:jc w:val="center"/>
                            <w:rPr>
                              <w:rFonts w:ascii="GMX Black" w:hAnsi="GMX Black"/>
                              <w:b/>
                              <w:color w:val="441722"/>
                              <w:sz w:val="48"/>
                              <w:szCs w:val="48"/>
                            </w:rPr>
                          </w:pPr>
                          <w:r w:rsidRPr="00441A4E">
                            <w:rPr>
                              <w:rFonts w:ascii="GMX Black" w:hAnsi="GMX Black"/>
                              <w:b/>
                              <w:color w:val="441722"/>
                              <w:sz w:val="48"/>
                              <w:szCs w:val="48"/>
                            </w:rPr>
                            <w:t>AVANCE Y RESULTADOS</w:t>
                          </w:r>
                        </w:p>
                        <w:p w:rsidRPr="00441A4E" w:rsidR="00D2183E" w:rsidP="002A2566" w:rsidRDefault="00BA3C49" w14:paraId="227AAABC" w14:textId="2D8C7D6B">
                          <w:pPr>
                            <w:jc w:val="center"/>
                            <w:rPr>
                              <w:rFonts w:ascii="GMX Black" w:hAnsi="GMX Black"/>
                              <w:b/>
                              <w:color w:val="441722"/>
                              <w:sz w:val="48"/>
                              <w:szCs w:val="48"/>
                            </w:rPr>
                          </w:pPr>
                          <w:r>
                            <w:rPr>
                              <w:rFonts w:ascii="GMX Black" w:hAnsi="GMX Black"/>
                              <w:b/>
                              <w:color w:val="441722"/>
                              <w:sz w:val="48"/>
                              <w:szCs w:val="48"/>
                            </w:rPr>
                            <w:t xml:space="preserve">ENERO-JUNIO </w:t>
                          </w:r>
                          <w:r w:rsidR="00D2183E">
                            <w:rPr>
                              <w:rFonts w:ascii="GMX Black" w:hAnsi="GMX Black"/>
                              <w:b/>
                              <w:color w:val="441722"/>
                              <w:sz w:val="48"/>
                              <w:szCs w:val="48"/>
                            </w:rPr>
                            <w:t>202</w:t>
                          </w:r>
                          <w:r>
                            <w:rPr>
                              <w:rFonts w:ascii="GMX Black" w:hAnsi="GMX Black"/>
                              <w:b/>
                              <w:color w:val="441722"/>
                              <w:sz w:val="48"/>
                              <w:szCs w:val="48"/>
                            </w:rPr>
                            <w:t>3</w:t>
                          </w:r>
                        </w:p>
                        <w:p w:rsidR="00D2183E" w:rsidP="002A2566" w:rsidRDefault="00D2183E" w14:paraId="72A3D3EC" w14:textId="77777777">
                          <w:pPr>
                            <w:jc w:val="center"/>
                            <w:rPr>
                              <w:rFonts w:ascii="GMX Black" w:hAnsi="GMX Black"/>
                              <w:b/>
                              <w:color w:val="441722"/>
                              <w:sz w:val="56"/>
                            </w:rPr>
                          </w:pPr>
                        </w:p>
                        <w:p w:rsidR="00D2183E" w:rsidP="002A2566" w:rsidRDefault="00D2183E" w14:paraId="0D0B940D" w14:textId="77777777">
                          <w:pPr>
                            <w:jc w:val="center"/>
                            <w:rPr>
                              <w:rFonts w:ascii="GMX Black" w:hAnsi="GMX Black"/>
                              <w:b/>
                              <w:color w:val="441722"/>
                              <w:sz w:val="56"/>
                            </w:rPr>
                          </w:pPr>
                        </w:p>
                        <w:p w:rsidR="00D2183E" w:rsidP="002A2566" w:rsidRDefault="00D2183E" w14:paraId="0E27B00A" w14:textId="77777777">
                          <w:pPr>
                            <w:jc w:val="center"/>
                            <w:rPr>
                              <w:rFonts w:ascii="GMX Black" w:hAnsi="GMX Black"/>
                              <w:b/>
                              <w:color w:val="441722"/>
                              <w:sz w:val="56"/>
                            </w:rPr>
                          </w:pPr>
                        </w:p>
                        <w:p w:rsidR="00D2183E" w:rsidP="00236EC1" w:rsidRDefault="00D2183E" w14:paraId="60061E4C" w14:textId="77777777">
                          <w:pPr>
                            <w:pStyle w:val="Ttulo5OTROS"/>
                            <w:spacing w:line="240" w:lineRule="auto"/>
                            <w:jc w:val="center"/>
                            <w:rPr>
                              <w:rFonts w:ascii="Lucida Fax" w:hAnsi="Lucida Fax"/>
                              <w:color w:val="FFFFFF" w:themeColor="background1"/>
                              <w:sz w:val="28"/>
                            </w:rPr>
                          </w:pPr>
                        </w:p>
                        <w:p w:rsidR="00D2183E" w:rsidP="00236EC1" w:rsidRDefault="00D2183E" w14:paraId="54DAB115" w14:textId="77777777">
                          <w:pPr>
                            <w:pStyle w:val="Ttulo5OTROS"/>
                            <w:spacing w:line="240" w:lineRule="auto"/>
                            <w:jc w:val="center"/>
                            <w:rPr>
                              <w:b w:val="0"/>
                              <w:sz w:val="28"/>
                            </w:rPr>
                          </w:pPr>
                          <w:r w:rsidRPr="001F65F6">
                            <w:rPr>
                              <w:b w:val="0"/>
                              <w:sz w:val="28"/>
                            </w:rPr>
                            <w:t xml:space="preserve">PROGRAMA DERIVADO DEL </w:t>
                          </w:r>
                        </w:p>
                        <w:p w:rsidRPr="001F65F6" w:rsidR="00D2183E" w:rsidP="00236EC1" w:rsidRDefault="00D2183E" w14:paraId="376BF21A" w14:textId="77777777">
                          <w:pPr>
                            <w:pStyle w:val="Ttulo5OTROS"/>
                            <w:spacing w:line="240" w:lineRule="auto"/>
                            <w:jc w:val="center"/>
                            <w:rPr>
                              <w:b w:val="0"/>
                              <w:sz w:val="28"/>
                            </w:rPr>
                          </w:pPr>
                          <w:r w:rsidRPr="001F65F6">
                            <w:rPr>
                              <w:b w:val="0"/>
                              <w:sz w:val="28"/>
                            </w:rPr>
                            <w:t>PLAN NACIONAL DE DESARROLLO 2019-2024</w:t>
                          </w:r>
                        </w:p>
                      </w:txbxContent>
                    </v:textbox>
                  </v:shape>
                </w:pict>
              </mc:Fallback>
            </mc:AlternateContent>
          </w:r>
          <w:r w:rsidRPr="00CE4D5F">
            <w:rPr>
              <w:rFonts w:ascii="Montserrat" w:hAnsi="Montserrat"/>
              <w:b/>
              <w:noProof/>
            </w:rPr>
            <w:drawing>
              <wp:anchor distT="0" distB="0" distL="114300" distR="114300" simplePos="0" relativeHeight="251658244" behindDoc="0" locked="0" layoutInCell="1" allowOverlap="1" wp14:anchorId="6474D591" wp14:editId="7131FBCE">
                <wp:simplePos x="0" y="0"/>
                <wp:positionH relativeFrom="page">
                  <wp:posOffset>-6985</wp:posOffset>
                </wp:positionH>
                <wp:positionV relativeFrom="paragraph">
                  <wp:posOffset>-1399540</wp:posOffset>
                </wp:positionV>
                <wp:extent cx="7813674" cy="10201186"/>
                <wp:effectExtent l="0" t="0" r="10160" b="1016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EC1" w:rsidP="00366D86" w:rsidRDefault="00236EC1" w14:paraId="4E424828" w14:textId="7777777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Content>
    </w:sdt>
    <w:sdt>
      <w:sdtPr>
        <w:rPr>
          <w:rFonts w:ascii="Montserrat Light" w:hAnsi="Montserrat Light" w:eastAsiaTheme="minorEastAsia" w:cstheme="minorBidi"/>
          <w:b w:val="0"/>
          <w:color w:val="000000" w:themeColor="text1"/>
          <w:lang w:eastAsia="es-ES"/>
        </w:rPr>
        <w:id w:val="-871381885"/>
        <w:docPartObj>
          <w:docPartGallery w:val="Cover Pages"/>
          <w:docPartUnique/>
        </w:docPartObj>
      </w:sdtPr>
      <w:sdtEndPr>
        <w:rPr>
          <w:rFonts w:ascii="Montserrat ExtraBold" w:hAnsi="Montserrat ExtraBold" w:eastAsia="Times New Roman" w:cs="Times New Roman"/>
          <w:color w:val="auto"/>
          <w:sz w:val="28"/>
          <w:lang w:eastAsia="es-MX"/>
        </w:rPr>
      </w:sdtEndPr>
      <w:sdtContent>
        <w:p w:rsidRPr="00E96934" w:rsidR="00952466" w:rsidP="00366D86" w:rsidRDefault="00952466" w14:paraId="5FD71067" w14:textId="77777777">
          <w:pPr>
            <w:pStyle w:val="TtuloTITULAR"/>
            <w:spacing w:line="276" w:lineRule="auto"/>
            <w:rPr>
              <w:b w:val="0"/>
              <w:sz w:val="32"/>
              <w:szCs w:val="32"/>
            </w:rPr>
          </w:pPr>
          <w:r w:rsidRPr="004647AF">
            <w:rPr>
              <w:rFonts w:ascii="Montserrat ExtraBold" w:hAnsi="Montserrat ExtraBold"/>
              <w:sz w:val="32"/>
              <w:szCs w:val="32"/>
            </w:rPr>
            <w:t>Índice</w:t>
          </w:r>
        </w:p>
        <w:p w:rsidRPr="00E96934" w:rsidR="00236EC1" w:rsidP="00366D86" w:rsidRDefault="00236EC1" w14:paraId="589D3282" w14:textId="77777777">
          <w:pPr>
            <w:spacing w:line="276" w:lineRule="auto"/>
            <w:rPr>
              <w:rFonts w:ascii="Montserrat" w:hAnsi="Montserrat"/>
            </w:rPr>
          </w:pPr>
        </w:p>
        <w:p w:rsidRPr="00E96934" w:rsidR="00E96934" w:rsidP="00366D86" w:rsidRDefault="00FA32E1" w14:paraId="71614AB5" w14:textId="2F0E7257">
          <w:pPr>
            <w:pStyle w:val="TDC1"/>
            <w:spacing w:line="276" w:lineRule="auto"/>
            <w:rPr>
              <w:rFonts w:ascii="Montserrat" w:hAnsi="Montserrat" w:eastAsiaTheme="minorEastAsia" w:cstheme="minorBidi"/>
              <w:b w:val="0"/>
              <w:kern w:val="2"/>
              <w:lang w:eastAsia="es-MX"/>
              <w14:ligatures w14:val="standardContextual"/>
            </w:rPr>
          </w:pPr>
          <w:r w:rsidRPr="00E96934">
            <w:rPr>
              <w:rFonts w:ascii="Montserrat" w:hAnsi="Montserrat"/>
              <w:b w:val="0"/>
            </w:rPr>
            <w:fldChar w:fldCharType="begin"/>
          </w:r>
          <w:r w:rsidRPr="00E96934">
            <w:rPr>
              <w:rFonts w:ascii="Montserrat" w:hAnsi="Montserrat"/>
              <w:b w:val="0"/>
            </w:rPr>
            <w:instrText xml:space="preserve"> TOC \o "1-3" \h \z \u </w:instrText>
          </w:r>
          <w:r w:rsidRPr="00E96934">
            <w:rPr>
              <w:rFonts w:ascii="Montserrat" w:hAnsi="Montserrat"/>
              <w:b w:val="0"/>
            </w:rPr>
            <w:fldChar w:fldCharType="separate"/>
          </w:r>
          <w:hyperlink w:history="1" w:anchor="_Toc146133619">
            <w:r w:rsidRPr="00E96934" w:rsidR="00E96934">
              <w:rPr>
                <w:rStyle w:val="Hipervnculo"/>
                <w:b w:val="0"/>
              </w:rPr>
              <w:t>1.- Marco normativo</w:t>
            </w:r>
            <w:r w:rsidRPr="00E96934" w:rsidR="00E96934">
              <w:rPr>
                <w:rFonts w:ascii="Montserrat" w:hAnsi="Montserrat"/>
                <w:b w:val="0"/>
                <w:webHidden/>
              </w:rPr>
              <w:tab/>
            </w:r>
            <w:r w:rsidRPr="00E96934" w:rsidR="00E96934">
              <w:rPr>
                <w:rFonts w:ascii="Montserrat" w:hAnsi="Montserrat"/>
                <w:b w:val="0"/>
                <w:webHidden/>
              </w:rPr>
              <w:fldChar w:fldCharType="begin"/>
            </w:r>
            <w:r w:rsidRPr="00E96934" w:rsidR="00E96934">
              <w:rPr>
                <w:rFonts w:ascii="Montserrat" w:hAnsi="Montserrat"/>
                <w:b w:val="0"/>
                <w:webHidden/>
              </w:rPr>
              <w:instrText xml:space="preserve"> PAGEREF _Toc146133619 \h </w:instrText>
            </w:r>
            <w:r w:rsidRPr="00E96934" w:rsidR="00E96934">
              <w:rPr>
                <w:rFonts w:ascii="Montserrat" w:hAnsi="Montserrat"/>
                <w:b w:val="0"/>
                <w:webHidden/>
              </w:rPr>
            </w:r>
            <w:r w:rsidRPr="00E96934" w:rsidR="00E96934">
              <w:rPr>
                <w:rFonts w:ascii="Montserrat" w:hAnsi="Montserrat"/>
                <w:b w:val="0"/>
                <w:webHidden/>
              </w:rPr>
              <w:fldChar w:fldCharType="separate"/>
            </w:r>
            <w:r w:rsidRPr="00E96934" w:rsidR="00E96934">
              <w:rPr>
                <w:rFonts w:ascii="Montserrat" w:hAnsi="Montserrat"/>
                <w:b w:val="0"/>
                <w:webHidden/>
              </w:rPr>
              <w:t>3</w:t>
            </w:r>
            <w:r w:rsidRPr="00E96934" w:rsidR="00E96934">
              <w:rPr>
                <w:rFonts w:ascii="Montserrat" w:hAnsi="Montserrat"/>
                <w:b w:val="0"/>
                <w:webHidden/>
              </w:rPr>
              <w:fldChar w:fldCharType="end"/>
            </w:r>
          </w:hyperlink>
        </w:p>
        <w:p w:rsidRPr="00E96934" w:rsidR="00E96934" w:rsidP="00366D86" w:rsidRDefault="00E96934" w14:paraId="3C7BEA48" w14:textId="0FC44D91">
          <w:pPr>
            <w:pStyle w:val="TDC1"/>
            <w:spacing w:line="276" w:lineRule="auto"/>
            <w:rPr>
              <w:rFonts w:ascii="Montserrat" w:hAnsi="Montserrat" w:eastAsiaTheme="minorEastAsia" w:cstheme="minorBidi"/>
              <w:b w:val="0"/>
              <w:kern w:val="2"/>
              <w:lang w:eastAsia="es-MX"/>
              <w14:ligatures w14:val="standardContextual"/>
            </w:rPr>
          </w:pPr>
          <w:hyperlink w:history="1" w:anchor="_Toc146133620">
            <w:r w:rsidRPr="00E96934">
              <w:rPr>
                <w:rStyle w:val="Hipervnculo"/>
                <w:b w:val="0"/>
              </w:rPr>
              <w:t>2.- Resumen ejecutivo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_Toc146133620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5</w:t>
            </w:r>
            <w:r w:rsidRPr="00E96934">
              <w:rPr>
                <w:rFonts w:ascii="Montserrat" w:hAnsi="Montserrat"/>
                <w:b w:val="0"/>
                <w:webHidden/>
              </w:rPr>
              <w:fldChar w:fldCharType="end"/>
            </w:r>
          </w:hyperlink>
        </w:p>
        <w:p w:rsidRPr="00E96934" w:rsidR="00E96934" w:rsidP="00366D86" w:rsidRDefault="00E96934" w14:paraId="78D78E9D" w14:textId="23081B49">
          <w:pPr>
            <w:pStyle w:val="TDC1"/>
            <w:spacing w:line="276" w:lineRule="auto"/>
            <w:rPr>
              <w:rFonts w:ascii="Montserrat" w:hAnsi="Montserrat" w:eastAsiaTheme="minorEastAsia" w:cstheme="minorBidi"/>
              <w:b w:val="0"/>
              <w:kern w:val="2"/>
              <w:lang w:eastAsia="es-MX"/>
              <w14:ligatures w14:val="standardContextual"/>
            </w:rPr>
          </w:pPr>
          <w:hyperlink w:history="1" w:anchor="_Toc146133621">
            <w:r w:rsidRPr="00E96934">
              <w:rPr>
                <w:rStyle w:val="Hipervnculo"/>
                <w:b w:val="0"/>
              </w:rPr>
              <w:t>Contribución del Programa al nuevo modelo de desarrollo planteado en el Plan Nacional de Desarrollo 2019-2024</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_Toc146133621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5</w:t>
            </w:r>
            <w:r w:rsidRPr="00E96934">
              <w:rPr>
                <w:rFonts w:ascii="Montserrat" w:hAnsi="Montserrat"/>
                <w:b w:val="0"/>
                <w:webHidden/>
              </w:rPr>
              <w:fldChar w:fldCharType="end"/>
            </w:r>
          </w:hyperlink>
        </w:p>
        <w:p w:rsidRPr="00E96934" w:rsidR="00E96934" w:rsidP="00366D86" w:rsidRDefault="00E96934" w14:paraId="008721AA" w14:textId="584C11F2">
          <w:pPr>
            <w:pStyle w:val="TDC1"/>
            <w:spacing w:line="276" w:lineRule="auto"/>
            <w:rPr>
              <w:rFonts w:ascii="Montserrat" w:hAnsi="Montserrat" w:eastAsiaTheme="minorEastAsia" w:cstheme="minorBidi"/>
              <w:b w:val="0"/>
              <w:kern w:val="2"/>
              <w:lang w:eastAsia="es-MX"/>
              <w14:ligatures w14:val="standardContextual"/>
            </w:rPr>
          </w:pPr>
          <w:hyperlink w:history="1" w:anchor="_Toc146133622">
            <w:r w:rsidRPr="00E96934">
              <w:rPr>
                <w:rStyle w:val="Hipervnculo"/>
                <w:b w:val="0"/>
              </w:rPr>
              <w:t>3.- Avances y Resultados</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_Toc146133622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7</w:t>
            </w:r>
            <w:r w:rsidRPr="00E96934">
              <w:rPr>
                <w:rFonts w:ascii="Montserrat" w:hAnsi="Montserrat"/>
                <w:b w:val="0"/>
                <w:webHidden/>
              </w:rPr>
              <w:fldChar w:fldCharType="end"/>
            </w:r>
          </w:hyperlink>
        </w:p>
        <w:p w:rsidRPr="00E96934" w:rsidR="00E96934" w:rsidP="00366D86" w:rsidRDefault="00E96934" w14:paraId="5B23175A" w14:textId="3EF03DD2">
          <w:pPr>
            <w:pStyle w:val="TDC2"/>
            <w:spacing w:line="276" w:lineRule="auto"/>
            <w:rPr>
              <w:rFonts w:ascii="Montserrat" w:hAnsi="Montserrat" w:eastAsiaTheme="minorEastAsia" w:cstheme="minorBidi"/>
              <w:b w:val="0"/>
              <w:kern w:val="2"/>
              <w:lang w:eastAsia="es-MX"/>
              <w14:ligatures w14:val="standardContextual"/>
            </w:rPr>
          </w:pPr>
          <w:hyperlink w:history="1" w:anchor="_Toc146133623">
            <w:r w:rsidRPr="00E96934">
              <w:rPr>
                <w:rStyle w:val="Hipervnculo"/>
                <w:b w:val="0"/>
              </w:rPr>
              <w:t xml:space="preserve">Objetivo prioritario 1. </w:t>
            </w:r>
            <w:r w:rsidRPr="00E96934">
              <w:rPr>
                <w:rStyle w:val="Hipervnculo"/>
                <w:b w:val="0"/>
                <w:lang w:val="es-ES_tradnl"/>
              </w:rPr>
              <w:t>Investigar las causas directas y subyacentes de las problemáticas</w:t>
            </w:r>
            <w:r w:rsidRPr="00E96934">
              <w:rPr>
                <w:rStyle w:val="Hipervnculo"/>
                <w:rFonts w:cs="Montserrat Light"/>
                <w:b w:val="0"/>
                <w:lang w:val="es-ES_tradnl"/>
              </w:rPr>
              <w:t> </w:t>
            </w:r>
            <w:r w:rsidRPr="00E96934">
              <w:rPr>
                <w:rStyle w:val="Hipervnculo"/>
                <w:b w:val="0"/>
                <w:lang w:val="es-ES_tradnl"/>
              </w:rPr>
              <w:t>socioambientales y contribuir a su solución con una visión multi e interdisciplinaria, en beneficio de la</w:t>
            </w:r>
            <w:r w:rsidRPr="00E96934">
              <w:rPr>
                <w:rStyle w:val="Hipervnculo"/>
                <w:rFonts w:cs="Montserrat Light"/>
                <w:b w:val="0"/>
                <w:lang w:val="es-ES_tradnl"/>
              </w:rPr>
              <w:t> </w:t>
            </w:r>
            <w:r w:rsidRPr="00E96934">
              <w:rPr>
                <w:rStyle w:val="Hipervnculo"/>
                <w:b w:val="0"/>
                <w:lang w:val="es-ES_tradnl"/>
              </w:rPr>
              <w:t>población de la frontera sur de México.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_Toc146133623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7</w:t>
            </w:r>
            <w:r w:rsidRPr="00E96934">
              <w:rPr>
                <w:rFonts w:ascii="Montserrat" w:hAnsi="Montserrat"/>
                <w:b w:val="0"/>
                <w:webHidden/>
              </w:rPr>
              <w:fldChar w:fldCharType="end"/>
            </w:r>
          </w:hyperlink>
        </w:p>
        <w:p w:rsidRPr="00E96934" w:rsidR="00E96934" w:rsidP="00366D86" w:rsidRDefault="00E96934" w14:paraId="6C43B20F" w14:textId="79A00686">
          <w:pPr>
            <w:pStyle w:val="TDC2"/>
            <w:spacing w:line="276" w:lineRule="auto"/>
            <w:rPr>
              <w:rFonts w:ascii="Montserrat" w:hAnsi="Montserrat" w:eastAsiaTheme="minorEastAsia" w:cstheme="minorBidi"/>
              <w:b w:val="0"/>
              <w:kern w:val="2"/>
              <w:lang w:eastAsia="es-MX"/>
              <w14:ligatures w14:val="standardContextual"/>
            </w:rPr>
          </w:pPr>
          <w:hyperlink w:history="1" w:anchor="_Toc146133624">
            <w:r w:rsidRPr="00E96934">
              <w:rPr>
                <w:rStyle w:val="Hipervnculo"/>
                <w:b w:val="0"/>
              </w:rPr>
              <w:t>Objetivo prioritario 2. Garantizar que los programas de formación de recursos humanos</w:t>
            </w:r>
            <w:r w:rsidRPr="00E96934">
              <w:rPr>
                <w:rStyle w:val="Hipervnculo"/>
                <w:rFonts w:cs="Montserrat Light"/>
                <w:b w:val="0"/>
              </w:rPr>
              <w:t> </w:t>
            </w:r>
            <w:r w:rsidRPr="00E96934">
              <w:rPr>
                <w:rStyle w:val="Hipervnculo"/>
                <w:b w:val="0"/>
              </w:rPr>
              <w:t>promuevan una mayor articulación con los actores de la región, aporten una visión interdisciplinaria y</w:t>
            </w:r>
            <w:r w:rsidRPr="00E96934">
              <w:rPr>
                <w:rStyle w:val="Hipervnculo"/>
                <w:rFonts w:cs="Montserrat Light"/>
                <w:b w:val="0"/>
              </w:rPr>
              <w:t> </w:t>
            </w:r>
            <w:r w:rsidRPr="00E96934">
              <w:rPr>
                <w:rStyle w:val="Hipervnculo"/>
                <w:b w:val="0"/>
              </w:rPr>
              <w:t>mantengan un estándar de calidad en beneficio de la población de la región sur sureste de México y</w:t>
            </w:r>
            <w:r w:rsidRPr="00E96934">
              <w:rPr>
                <w:rStyle w:val="Hipervnculo"/>
                <w:rFonts w:cs="Montserrat Light"/>
                <w:b w:val="0"/>
              </w:rPr>
              <w:t> </w:t>
            </w:r>
            <w:r w:rsidRPr="00E96934">
              <w:rPr>
                <w:rStyle w:val="Hipervnculo"/>
                <w:b w:val="0"/>
              </w:rPr>
              <w:t>fuera de ella.</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_Toc146133624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14</w:t>
            </w:r>
            <w:r w:rsidRPr="00E96934">
              <w:rPr>
                <w:rFonts w:ascii="Montserrat" w:hAnsi="Montserrat"/>
                <w:b w:val="0"/>
                <w:webHidden/>
              </w:rPr>
              <w:fldChar w:fldCharType="end"/>
            </w:r>
          </w:hyperlink>
        </w:p>
        <w:p w:rsidRPr="00E96934" w:rsidR="00E96934" w:rsidP="00366D86" w:rsidRDefault="00E96934" w14:paraId="7C12D0FF" w14:textId="13A28C08">
          <w:pPr>
            <w:pStyle w:val="TDC2"/>
            <w:spacing w:line="276" w:lineRule="auto"/>
            <w:rPr>
              <w:rFonts w:ascii="Montserrat" w:hAnsi="Montserrat" w:eastAsiaTheme="minorEastAsia" w:cstheme="minorBidi"/>
              <w:b w:val="0"/>
              <w:kern w:val="2"/>
              <w:lang w:eastAsia="es-MX"/>
              <w14:ligatures w14:val="standardContextual"/>
            </w:rPr>
          </w:pPr>
          <w:hyperlink w:history="1" w:anchor="_Toc146133625">
            <w:r w:rsidRPr="00E96934">
              <w:rPr>
                <w:rStyle w:val="Hipervnculo"/>
                <w:b w:val="0"/>
              </w:rPr>
              <w:t>Objetivo prioritario 3. Fortalecer la apropiación social de la ciencia a través del desarrollo de</w:t>
            </w:r>
            <w:r w:rsidRPr="00E96934">
              <w:rPr>
                <w:rStyle w:val="Hipervnculo"/>
                <w:rFonts w:cs="Montserrat Light"/>
                <w:b w:val="0"/>
              </w:rPr>
              <w:t> </w:t>
            </w:r>
            <w:r w:rsidRPr="00E96934">
              <w:rPr>
                <w:rStyle w:val="Hipervnculo"/>
                <w:b w:val="0"/>
              </w:rPr>
              <w:t>diversos programas de difusión, divulgación del conocimiento y educación continua, en beneficio de</w:t>
            </w:r>
            <w:r w:rsidRPr="00E96934">
              <w:rPr>
                <w:rStyle w:val="Hipervnculo"/>
                <w:rFonts w:cs="Montserrat Light"/>
                <w:b w:val="0"/>
              </w:rPr>
              <w:t> </w:t>
            </w:r>
            <w:r w:rsidRPr="00E96934">
              <w:rPr>
                <w:rStyle w:val="Hipervnculo"/>
                <w:b w:val="0"/>
              </w:rPr>
              <w:t>la población en general de la frontera sur de México.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_Toc146133625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16</w:t>
            </w:r>
            <w:r w:rsidRPr="00E96934">
              <w:rPr>
                <w:rFonts w:ascii="Montserrat" w:hAnsi="Montserrat"/>
                <w:b w:val="0"/>
                <w:webHidden/>
              </w:rPr>
              <w:fldChar w:fldCharType="end"/>
            </w:r>
          </w:hyperlink>
        </w:p>
        <w:p w:rsidRPr="00E96934" w:rsidR="00E96934" w:rsidP="00366D86" w:rsidRDefault="00E96934" w14:paraId="78E8C809" w14:textId="5D809D12">
          <w:pPr>
            <w:pStyle w:val="TDC2"/>
            <w:spacing w:line="276" w:lineRule="auto"/>
            <w:rPr>
              <w:rFonts w:ascii="Montserrat" w:hAnsi="Montserrat" w:eastAsiaTheme="minorEastAsia" w:cstheme="minorBidi"/>
              <w:b w:val="0"/>
              <w:kern w:val="2"/>
              <w:lang w:eastAsia="es-MX"/>
              <w14:ligatures w14:val="standardContextual"/>
            </w:rPr>
          </w:pPr>
          <w:hyperlink w:history="1" w:anchor="_Toc146133626">
            <w:r w:rsidRPr="00E96934">
              <w:rPr>
                <w:rStyle w:val="Hipervnculo"/>
                <w:b w:val="0"/>
              </w:rPr>
              <w:t>Objetivo prioritario 4. Promover la colaboración interinstitucional y articulación con la sociedad, a</w:t>
            </w:r>
            <w:r w:rsidRPr="00E96934">
              <w:rPr>
                <w:rStyle w:val="Hipervnculo"/>
                <w:rFonts w:cs="Montserrat Light"/>
                <w:b w:val="0"/>
              </w:rPr>
              <w:t> </w:t>
            </w:r>
            <w:r w:rsidRPr="00E96934">
              <w:rPr>
                <w:rStyle w:val="Hipervnculo"/>
                <w:b w:val="0"/>
              </w:rPr>
              <w:t>través de la generación de procesos de innovación socioambiental, contratos, convenios y políticas</w:t>
            </w:r>
            <w:r w:rsidRPr="00E96934">
              <w:rPr>
                <w:rStyle w:val="Hipervnculo"/>
                <w:rFonts w:cs="Montserrat Light"/>
                <w:b w:val="0"/>
              </w:rPr>
              <w:t> </w:t>
            </w:r>
            <w:r w:rsidRPr="00E96934">
              <w:rPr>
                <w:rStyle w:val="Hipervnculo"/>
                <w:b w:val="0"/>
              </w:rPr>
              <w:t>públicas, sobre las problemáticas que afectan a la población de la frontera sur de México.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_Toc146133626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19</w:t>
            </w:r>
            <w:r w:rsidRPr="00E96934">
              <w:rPr>
                <w:rFonts w:ascii="Montserrat" w:hAnsi="Montserrat"/>
                <w:b w:val="0"/>
                <w:webHidden/>
              </w:rPr>
              <w:fldChar w:fldCharType="end"/>
            </w:r>
          </w:hyperlink>
        </w:p>
        <w:p w:rsidRPr="00E96934" w:rsidR="00E96934" w:rsidP="00366D86" w:rsidRDefault="00E96934" w14:paraId="154EF5C9" w14:textId="6F9ACA3E">
          <w:pPr>
            <w:pStyle w:val="TDC2"/>
            <w:spacing w:line="276" w:lineRule="auto"/>
            <w:rPr>
              <w:rFonts w:ascii="Montserrat" w:hAnsi="Montserrat" w:eastAsiaTheme="minorEastAsia" w:cstheme="minorBidi"/>
              <w:b w:val="0"/>
              <w:kern w:val="2"/>
              <w:lang w:eastAsia="es-MX"/>
              <w14:ligatures w14:val="standardContextual"/>
            </w:rPr>
          </w:pPr>
          <w:hyperlink w:history="1" w:anchor="_Toc146133627">
            <w:r w:rsidRPr="00E96934">
              <w:rPr>
                <w:rStyle w:val="Hipervnculo"/>
                <w:b w:val="0"/>
              </w:rPr>
              <w:t>Objetivo prioritario 5. Impulsar el desempeño eficiente y la cohesión interna entre el personal</w:t>
            </w:r>
            <w:r w:rsidRPr="00E96934">
              <w:rPr>
                <w:rStyle w:val="Hipervnculo"/>
                <w:rFonts w:cs="Montserrat Light"/>
                <w:b w:val="0"/>
              </w:rPr>
              <w:t> </w:t>
            </w:r>
            <w:r w:rsidRPr="00E96934">
              <w:rPr>
                <w:rStyle w:val="Hipervnculo"/>
                <w:b w:val="0"/>
              </w:rPr>
              <w:t>académico, administrativo y estudiantil, para favorecer la vida colegiada, el buen clima organizacional</w:t>
            </w:r>
            <w:r w:rsidRPr="00E96934">
              <w:rPr>
                <w:rStyle w:val="Hipervnculo"/>
                <w:rFonts w:cs="Montserrat Light"/>
                <w:b w:val="0"/>
              </w:rPr>
              <w:t> </w:t>
            </w:r>
            <w:r w:rsidRPr="00E96934">
              <w:rPr>
                <w:rStyle w:val="Hipervnculo"/>
                <w:b w:val="0"/>
              </w:rPr>
              <w:t>y el liderazgo científico y ético en beneficio de la región.</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_Toc146133627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21</w:t>
            </w:r>
            <w:r w:rsidRPr="00E96934">
              <w:rPr>
                <w:rFonts w:ascii="Montserrat" w:hAnsi="Montserrat"/>
                <w:b w:val="0"/>
                <w:webHidden/>
              </w:rPr>
              <w:fldChar w:fldCharType="end"/>
            </w:r>
          </w:hyperlink>
        </w:p>
        <w:p w:rsidRPr="00E96934" w:rsidR="00E96934" w:rsidP="00366D86" w:rsidRDefault="00E96934" w14:paraId="1137E4E2" w14:textId="5CC663C1">
          <w:pPr>
            <w:pStyle w:val="TDC1"/>
            <w:spacing w:line="276" w:lineRule="auto"/>
            <w:rPr>
              <w:rFonts w:ascii="Montserrat" w:hAnsi="Montserrat" w:eastAsiaTheme="minorEastAsia" w:cstheme="minorBidi"/>
              <w:b w:val="0"/>
              <w:kern w:val="2"/>
              <w:lang w:eastAsia="es-MX"/>
              <w14:ligatures w14:val="standardContextual"/>
            </w:rPr>
          </w:pPr>
          <w:hyperlink w:history="1" w:anchor="_Toc146133628">
            <w:r w:rsidRPr="00E96934">
              <w:rPr>
                <w:rStyle w:val="Hipervnculo"/>
                <w:b w:val="0"/>
              </w:rPr>
              <w:t>4- Anexo.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_Toc146133628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32</w:t>
            </w:r>
            <w:r w:rsidRPr="00E96934">
              <w:rPr>
                <w:rFonts w:ascii="Montserrat" w:hAnsi="Montserrat"/>
                <w:b w:val="0"/>
                <w:webHidden/>
              </w:rPr>
              <w:fldChar w:fldCharType="end"/>
            </w:r>
          </w:hyperlink>
        </w:p>
        <w:p w:rsidRPr="00E96934" w:rsidR="00E96934" w:rsidP="00366D86" w:rsidRDefault="00E96934" w14:paraId="285462CF" w14:textId="798A5243">
          <w:pPr>
            <w:pStyle w:val="TDC1"/>
            <w:spacing w:line="276" w:lineRule="auto"/>
            <w:rPr>
              <w:rFonts w:ascii="Montserrat" w:hAnsi="Montserrat" w:eastAsiaTheme="minorEastAsia" w:cstheme="minorBidi"/>
              <w:b w:val="0"/>
              <w:kern w:val="2"/>
              <w:lang w:eastAsia="es-MX"/>
              <w14:ligatures w14:val="standardContextual"/>
            </w:rPr>
          </w:pPr>
          <w:hyperlink w:history="1" w:anchor="_Toc146133629">
            <w:r w:rsidRPr="00E96934">
              <w:rPr>
                <w:rStyle w:val="Hipervnculo"/>
                <w:b w:val="0"/>
              </w:rPr>
              <w:t>Avance de las Metas para el bienestar y Parámetros</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_Toc146133629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32</w:t>
            </w:r>
            <w:r w:rsidRPr="00E96934">
              <w:rPr>
                <w:rFonts w:ascii="Montserrat" w:hAnsi="Montserrat"/>
                <w:b w:val="0"/>
                <w:webHidden/>
              </w:rPr>
              <w:fldChar w:fldCharType="end"/>
            </w:r>
          </w:hyperlink>
        </w:p>
        <w:p w:rsidRPr="00E96934" w:rsidR="00E96934" w:rsidP="00366D86" w:rsidRDefault="00E96934" w14:paraId="485F5539" w14:textId="070C4D07">
          <w:pPr>
            <w:pStyle w:val="TDC1"/>
            <w:spacing w:line="276" w:lineRule="auto"/>
            <w:rPr>
              <w:rFonts w:ascii="Montserrat" w:hAnsi="Montserrat" w:eastAsiaTheme="minorEastAsia" w:cstheme="minorBidi"/>
              <w:b w:val="0"/>
              <w:kern w:val="2"/>
              <w:lang w:eastAsia="es-MX"/>
              <w14:ligatures w14:val="standardContextual"/>
            </w:rPr>
          </w:pPr>
          <w:hyperlink w:history="1" w:anchor="_Toc146133630">
            <w:r w:rsidRPr="00E96934">
              <w:rPr>
                <w:rStyle w:val="Hipervnculo"/>
                <w:b w:val="0"/>
              </w:rPr>
              <w:t>5- Glosario</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_Toc146133630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63</w:t>
            </w:r>
            <w:r w:rsidRPr="00E96934">
              <w:rPr>
                <w:rFonts w:ascii="Montserrat" w:hAnsi="Montserrat"/>
                <w:b w:val="0"/>
                <w:webHidden/>
              </w:rPr>
              <w:fldChar w:fldCharType="end"/>
            </w:r>
          </w:hyperlink>
        </w:p>
        <w:p w:rsidRPr="00E96934" w:rsidR="00E96934" w:rsidP="00366D86" w:rsidRDefault="00E96934" w14:paraId="0C554420" w14:textId="20126DD6">
          <w:pPr>
            <w:pStyle w:val="TDC1"/>
            <w:spacing w:line="276" w:lineRule="auto"/>
            <w:rPr>
              <w:rFonts w:ascii="Montserrat" w:hAnsi="Montserrat" w:eastAsiaTheme="minorEastAsia" w:cstheme="minorBidi"/>
              <w:b w:val="0"/>
              <w:kern w:val="2"/>
              <w:lang w:eastAsia="es-MX"/>
              <w14:ligatures w14:val="standardContextual"/>
            </w:rPr>
          </w:pPr>
          <w:hyperlink w:history="1" w:anchor="_Toc146133631">
            <w:r w:rsidRPr="00E96934">
              <w:rPr>
                <w:rStyle w:val="Hipervnculo"/>
                <w:b w:val="0"/>
              </w:rPr>
              <w:t>6.- Siglas y abreviaturas</w:t>
            </w:r>
            <w:r w:rsidRPr="00E96934">
              <w:rPr>
                <w:rFonts w:ascii="Montserrat" w:hAnsi="Montserrat"/>
                <w:b w:val="0"/>
                <w:webHidden/>
              </w:rPr>
              <w:tab/>
            </w:r>
            <w:r w:rsidRPr="00E96934">
              <w:rPr>
                <w:rFonts w:ascii="Montserrat" w:hAnsi="Montserrat"/>
                <w:b w:val="0"/>
                <w:webHidden/>
              </w:rPr>
              <w:fldChar w:fldCharType="begin"/>
            </w:r>
            <w:r w:rsidRPr="00E96934">
              <w:rPr>
                <w:rFonts w:ascii="Montserrat" w:hAnsi="Montserrat"/>
                <w:b w:val="0"/>
                <w:webHidden/>
              </w:rPr>
              <w:instrText xml:space="preserve"> PAGEREF _Toc146133631 \h </w:instrText>
            </w:r>
            <w:r w:rsidRPr="00E96934">
              <w:rPr>
                <w:rFonts w:ascii="Montserrat" w:hAnsi="Montserrat"/>
                <w:b w:val="0"/>
                <w:webHidden/>
              </w:rPr>
            </w:r>
            <w:r w:rsidRPr="00E96934">
              <w:rPr>
                <w:rFonts w:ascii="Montserrat" w:hAnsi="Montserrat"/>
                <w:b w:val="0"/>
                <w:webHidden/>
              </w:rPr>
              <w:fldChar w:fldCharType="separate"/>
            </w:r>
            <w:r w:rsidRPr="00E96934">
              <w:rPr>
                <w:rFonts w:ascii="Montserrat" w:hAnsi="Montserrat"/>
                <w:b w:val="0"/>
                <w:webHidden/>
              </w:rPr>
              <w:t>65</w:t>
            </w:r>
            <w:r w:rsidRPr="00E96934">
              <w:rPr>
                <w:rFonts w:ascii="Montserrat" w:hAnsi="Montserrat"/>
                <w:b w:val="0"/>
                <w:webHidden/>
              </w:rPr>
              <w:fldChar w:fldCharType="end"/>
            </w:r>
          </w:hyperlink>
        </w:p>
        <w:p w:rsidR="00952466" w:rsidP="00366D86" w:rsidRDefault="00FA32E1" w14:paraId="6EF00CDB" w14:textId="3E233FFD">
          <w:pPr>
            <w:spacing w:line="276" w:lineRule="auto"/>
          </w:pPr>
          <w:r w:rsidRPr="00E96934">
            <w:rPr>
              <w:rFonts w:ascii="Montserrat" w:hAnsi="Montserrat"/>
            </w:rPr>
            <w:fldChar w:fldCharType="end"/>
          </w:r>
        </w:p>
        <w:p w:rsidR="00AB0764" w:rsidP="00366D86" w:rsidRDefault="00AB0764" w14:paraId="0A2A223A" w14:textId="0E3238B5">
          <w:pPr>
            <w:spacing w:line="276" w:lineRule="auto"/>
            <w:rPr>
              <w:rFonts w:ascii="Montserrat ExtraBold" w:hAnsi="Montserrat ExtraBold" w:cs="Minion Pro" w:eastAsiaTheme="minorHAnsi"/>
              <w:b/>
              <w:color w:val="9D2449"/>
              <w:sz w:val="28"/>
              <w:lang w:eastAsia="en-US"/>
            </w:rPr>
          </w:pPr>
        </w:p>
        <w:p w:rsidR="00AB0764" w:rsidP="00366D86" w:rsidRDefault="00746335" w14:paraId="0D6FB782" w14:textId="735E753F">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47" behindDoc="0" locked="0" layoutInCell="1" allowOverlap="1" wp14:anchorId="60E235DD" wp14:editId="38623A4E">
                    <wp:simplePos x="0" y="0"/>
                    <wp:positionH relativeFrom="column">
                      <wp:posOffset>240030</wp:posOffset>
                    </wp:positionH>
                    <wp:positionV relativeFrom="paragraph">
                      <wp:posOffset>-297815</wp:posOffset>
                    </wp:positionV>
                    <wp:extent cx="5832475" cy="789432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832475" cy="789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335" w:rsidP="00B64E86" w:rsidRDefault="00746335" w14:paraId="6B4DA952" w14:textId="4C23B580">
                                <w:pPr>
                                  <w:rPr>
                                    <w:rFonts w:ascii="GMX Regular Bold" w:hAnsi="GMX Regular Bold"/>
                                    <w:color w:val="78152F"/>
                                    <w:sz w:val="200"/>
                                    <w:szCs w:val="200"/>
                                  </w:rPr>
                                </w:pPr>
                              </w:p>
                              <w:p w:rsidR="00B64E86" w:rsidP="00B526D1" w:rsidRDefault="00B64E86" w14:paraId="10F6DC39" w14:textId="77777777">
                                <w:pPr>
                                  <w:jc w:val="center"/>
                                  <w:rPr>
                                    <w:rFonts w:ascii="GMX Regular Bold" w:hAnsi="GMX Regular Bold"/>
                                    <w:color w:val="78152F"/>
                                    <w:sz w:val="200"/>
                                    <w:szCs w:val="200"/>
                                  </w:rPr>
                                </w:pPr>
                              </w:p>
                              <w:p w:rsidRPr="00963F02" w:rsidR="00D2183E" w:rsidP="00963F02" w:rsidRDefault="00D2183E" w14:paraId="38C9E97D" w14:textId="02900CF4">
                                <w:pPr>
                                  <w:jc w:val="center"/>
                                  <w:rPr>
                                    <w:rFonts w:ascii="GMX Regular Bold" w:hAnsi="GMX Regular Bold"/>
                                    <w:color w:val="9D2449"/>
                                    <w:sz w:val="144"/>
                                    <w:szCs w:val="144"/>
                                  </w:rPr>
                                </w:pPr>
                                <w:r w:rsidRPr="00963F02">
                                  <w:rPr>
                                    <w:rFonts w:ascii="GMX Regular Bold" w:hAnsi="GMX Regular Bold"/>
                                    <w:color w:val="9D2449"/>
                                    <w:sz w:val="144"/>
                                    <w:szCs w:val="144"/>
                                  </w:rPr>
                                  <w:t>1</w:t>
                                </w:r>
                              </w:p>
                              <w:p w:rsidRPr="00963F02" w:rsidR="00D2183E" w:rsidP="00236EC1" w:rsidRDefault="00D2183E" w14:paraId="350F330F" w14:textId="77777777">
                                <w:pPr>
                                  <w:jc w:val="center"/>
                                  <w:rPr>
                                    <w:rFonts w:ascii="GMX Black" w:hAnsi="GMX Black"/>
                                    <w:b/>
                                    <w:color w:val="441722"/>
                                    <w:sz w:val="48"/>
                                    <w:szCs w:val="48"/>
                                  </w:rPr>
                                </w:pPr>
                                <w:r w:rsidRPr="00963F02">
                                  <w:rPr>
                                    <w:rFonts w:ascii="GMX Black" w:hAnsi="GMX Black"/>
                                    <w:b/>
                                    <w:color w:val="441722"/>
                                    <w:sz w:val="48"/>
                                    <w:szCs w:val="48"/>
                                  </w:rPr>
                                  <w:t>MARCO NORMATIVO</w:t>
                                </w:r>
                              </w:p>
                              <w:p w:rsidR="00D2183E" w:rsidP="00236EC1" w:rsidRDefault="00D2183E" w14:paraId="23268757" w14:textId="77777777">
                                <w:pPr>
                                  <w:jc w:val="center"/>
                                  <w:rPr>
                                    <w:rFonts w:ascii="Lucida Fax" w:hAnsi="Lucida Fax"/>
                                    <w:b/>
                                    <w:color w:val="D9B28B"/>
                                    <w:sz w:val="56"/>
                                  </w:rPr>
                                </w:pPr>
                              </w:p>
                              <w:p w:rsidR="00D2183E" w:rsidP="00236EC1" w:rsidRDefault="00D2183E" w14:paraId="1822D39F" w14:textId="77777777">
                                <w:pPr>
                                  <w:jc w:val="center"/>
                                  <w:rPr>
                                    <w:rFonts w:ascii="Lucida Fax" w:hAnsi="Lucida Fax"/>
                                    <w:b/>
                                    <w:color w:val="D9B28B"/>
                                    <w:sz w:val="56"/>
                                  </w:rPr>
                                </w:pPr>
                              </w:p>
                              <w:p w:rsidR="00D2183E" w:rsidP="00236EC1" w:rsidRDefault="00D2183E" w14:paraId="0B1D4B63" w14:textId="77777777">
                                <w:pPr>
                                  <w:rPr>
                                    <w:rFonts w:ascii="Lucida Fax" w:hAnsi="Lucida Fax"/>
                                    <w:b/>
                                    <w:color w:val="D9B28B"/>
                                    <w:sz w:val="56"/>
                                  </w:rPr>
                                </w:pPr>
                              </w:p>
                              <w:p w:rsidR="00D2183E" w:rsidP="00236EC1" w:rsidRDefault="00D2183E" w14:paraId="7DE1D985" w14:textId="77777777">
                                <w:pPr>
                                  <w:jc w:val="center"/>
                                  <w:rPr>
                                    <w:rFonts w:ascii="Lucida Fax" w:hAnsi="Lucida Fax"/>
                                    <w:b/>
                                    <w:color w:val="D9B28B"/>
                                    <w:sz w:val="56"/>
                                  </w:rPr>
                                </w:pPr>
                              </w:p>
                              <w:p w:rsidR="00D2183E" w:rsidP="00236EC1" w:rsidRDefault="00D2183E" w14:paraId="5C62CB3C" w14:textId="77777777">
                                <w:pPr>
                                  <w:jc w:val="center"/>
                                  <w:rPr>
                                    <w:rFonts w:ascii="Lucida Fax" w:hAnsi="Lucida Fax"/>
                                    <w:b/>
                                    <w:color w:val="D9B28B"/>
                                    <w:sz w:val="56"/>
                                  </w:rPr>
                                </w:pPr>
                              </w:p>
                              <w:p w:rsidR="00D2183E" w:rsidP="00236EC1" w:rsidRDefault="00D2183E" w14:paraId="551BA9D1"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CB1E7E">
                  <v:shape id="Cuadro de texto 3" style="position:absolute;margin-left:18.9pt;margin-top:-23.45pt;width:459.25pt;height:62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" w14:anchorId="60E235DD">
                    <v:textbox>
                      <w:txbxContent>
                        <w:p w:rsidR="00746335" w:rsidP="00B64E86" w:rsidRDefault="00746335" w14:paraId="44EAFD9C" w14:textId="4C23B580">
                          <w:pPr>
                            <w:rPr>
                              <w:rFonts w:ascii="GMX Regular Bold" w:hAnsi="GMX Regular Bold"/>
                              <w:color w:val="78152F"/>
                              <w:sz w:val="200"/>
                              <w:szCs w:val="200"/>
                            </w:rPr>
                          </w:pPr>
                        </w:p>
                        <w:p w:rsidR="00B64E86" w:rsidP="00B526D1" w:rsidRDefault="00B64E86" w14:paraId="4B94D5A5" w14:textId="77777777">
                          <w:pPr>
                            <w:jc w:val="center"/>
                            <w:rPr>
                              <w:rFonts w:ascii="GMX Regular Bold" w:hAnsi="GMX Regular Bold"/>
                              <w:color w:val="78152F"/>
                              <w:sz w:val="200"/>
                              <w:szCs w:val="200"/>
                            </w:rPr>
                          </w:pPr>
                        </w:p>
                        <w:p w:rsidRPr="00963F02" w:rsidR="00D2183E" w:rsidP="00963F02" w:rsidRDefault="00D2183E" w14:paraId="649841BE" w14:textId="02900CF4">
                          <w:pPr>
                            <w:jc w:val="center"/>
                            <w:rPr>
                              <w:rFonts w:ascii="GMX Regular Bold" w:hAnsi="GMX Regular Bold"/>
                              <w:color w:val="9D2449"/>
                              <w:sz w:val="144"/>
                              <w:szCs w:val="144"/>
                            </w:rPr>
                          </w:pPr>
                          <w:r w:rsidRPr="00963F02">
                            <w:rPr>
                              <w:rFonts w:ascii="GMX Regular Bold" w:hAnsi="GMX Regular Bold"/>
                              <w:color w:val="9D2449"/>
                              <w:sz w:val="144"/>
                              <w:szCs w:val="144"/>
                            </w:rPr>
                            <w:t>1</w:t>
                          </w:r>
                        </w:p>
                        <w:p w:rsidRPr="00963F02" w:rsidR="00D2183E" w:rsidP="00236EC1" w:rsidRDefault="00D2183E" w14:paraId="24BA5813" w14:textId="77777777">
                          <w:pPr>
                            <w:jc w:val="center"/>
                            <w:rPr>
                              <w:rFonts w:ascii="GMX Black" w:hAnsi="GMX Black"/>
                              <w:b/>
                              <w:color w:val="441722"/>
                              <w:sz w:val="48"/>
                              <w:szCs w:val="48"/>
                            </w:rPr>
                          </w:pPr>
                          <w:r w:rsidRPr="00963F02">
                            <w:rPr>
                              <w:rFonts w:ascii="GMX Black" w:hAnsi="GMX Black"/>
                              <w:b/>
                              <w:color w:val="441722"/>
                              <w:sz w:val="48"/>
                              <w:szCs w:val="48"/>
                            </w:rPr>
                            <w:t>MARCO NORMATIVO</w:t>
                          </w:r>
                        </w:p>
                        <w:p w:rsidR="00D2183E" w:rsidP="00236EC1" w:rsidRDefault="00D2183E" w14:paraId="3DEEC669" w14:textId="77777777">
                          <w:pPr>
                            <w:jc w:val="center"/>
                            <w:rPr>
                              <w:rFonts w:ascii="Lucida Fax" w:hAnsi="Lucida Fax"/>
                              <w:b/>
                              <w:color w:val="D9B28B"/>
                              <w:sz w:val="56"/>
                            </w:rPr>
                          </w:pPr>
                        </w:p>
                        <w:p w:rsidR="00D2183E" w:rsidP="00236EC1" w:rsidRDefault="00D2183E" w14:paraId="3656B9AB" w14:textId="77777777">
                          <w:pPr>
                            <w:jc w:val="center"/>
                            <w:rPr>
                              <w:rFonts w:ascii="Lucida Fax" w:hAnsi="Lucida Fax"/>
                              <w:b/>
                              <w:color w:val="D9B28B"/>
                              <w:sz w:val="56"/>
                            </w:rPr>
                          </w:pPr>
                        </w:p>
                        <w:p w:rsidR="00D2183E" w:rsidP="00236EC1" w:rsidRDefault="00D2183E" w14:paraId="45FB0818" w14:textId="77777777">
                          <w:pPr>
                            <w:rPr>
                              <w:rFonts w:ascii="Lucida Fax" w:hAnsi="Lucida Fax"/>
                              <w:b/>
                              <w:color w:val="D9B28B"/>
                              <w:sz w:val="56"/>
                            </w:rPr>
                          </w:pPr>
                        </w:p>
                        <w:p w:rsidR="00D2183E" w:rsidP="00236EC1" w:rsidRDefault="00D2183E" w14:paraId="049F31CB" w14:textId="77777777">
                          <w:pPr>
                            <w:jc w:val="center"/>
                            <w:rPr>
                              <w:rFonts w:ascii="Lucida Fax" w:hAnsi="Lucida Fax"/>
                              <w:b/>
                              <w:color w:val="D9B28B"/>
                              <w:sz w:val="56"/>
                            </w:rPr>
                          </w:pPr>
                        </w:p>
                        <w:p w:rsidR="00D2183E" w:rsidP="00236EC1" w:rsidRDefault="00D2183E" w14:paraId="53128261" w14:textId="77777777">
                          <w:pPr>
                            <w:jc w:val="center"/>
                            <w:rPr>
                              <w:rFonts w:ascii="Lucida Fax" w:hAnsi="Lucida Fax"/>
                              <w:b/>
                              <w:color w:val="D9B28B"/>
                              <w:sz w:val="56"/>
                            </w:rPr>
                          </w:pPr>
                        </w:p>
                        <w:p w:rsidR="00D2183E" w:rsidP="00236EC1" w:rsidRDefault="00D2183E" w14:paraId="62486C05" w14:textId="77777777">
                          <w:pPr>
                            <w:pStyle w:val="Ttulo5OTROS"/>
                            <w:spacing w:line="240" w:lineRule="auto"/>
                            <w:jc w:val="center"/>
                            <w:rPr>
                              <w:rFonts w:ascii="Lucida Fax" w:hAnsi="Lucida Fax"/>
                              <w:color w:val="FFFFFF" w:themeColor="background1"/>
                              <w:sz w:val="28"/>
                            </w:rPr>
                          </w:pPr>
                        </w:p>
                      </w:txbxContent>
                    </v:textbox>
                  </v:shape>
                </w:pict>
              </mc:Fallback>
            </mc:AlternateContent>
          </w:r>
          <w:r w:rsidRPr="00CE4D5F" w:rsidR="00AB0764">
            <w:rPr>
              <w:rFonts w:ascii="Montserrat" w:hAnsi="Montserrat"/>
              <w:b/>
              <w:noProof/>
            </w:rPr>
            <w:drawing>
              <wp:anchor distT="0" distB="0" distL="114300" distR="114300" simplePos="0" relativeHeight="251658243" behindDoc="0" locked="0" layoutInCell="1" allowOverlap="1" wp14:anchorId="2AC3A1DB" wp14:editId="55CE8DF0">
                <wp:simplePos x="0" y="0"/>
                <wp:positionH relativeFrom="page">
                  <wp:posOffset>-25400</wp:posOffset>
                </wp:positionH>
                <wp:positionV relativeFrom="paragraph">
                  <wp:posOffset>-1474660</wp:posOffset>
                </wp:positionV>
                <wp:extent cx="7813674" cy="1020118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764" w:rsidP="00366D86" w:rsidRDefault="00AB0764" w14:paraId="11DF9EB1"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4AD7A313"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4D97E146"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56AA1E4F"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57599B68"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23ABD567"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1226841F"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6AA75979"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31206A59"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439CA7AE"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6BD9A5C2"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17B904BB"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2FF73A26"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3A7E90D5"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24870ABB"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6BB3691E"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5CD4A526"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64D08961"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2F3341A1"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5C698CD6"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584CD54B"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169F7923"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7EF6F3DA"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62F5DE9D"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0D6A26F2"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3C64D9B2"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04005BF5"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1CD474C3"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1D901D81" w14:textId="77777777">
          <w:pPr>
            <w:spacing w:line="276" w:lineRule="auto"/>
            <w:rPr>
              <w:rFonts w:ascii="Montserrat ExtraBold" w:hAnsi="Montserrat ExtraBold" w:cs="Minion Pro" w:eastAsiaTheme="minorHAnsi"/>
              <w:b/>
              <w:color w:val="9D2449"/>
              <w:sz w:val="28"/>
              <w:lang w:eastAsia="en-US"/>
            </w:rPr>
          </w:pPr>
        </w:p>
        <w:p w:rsidR="00AB0764" w:rsidP="00366D86" w:rsidRDefault="00AB0764" w14:paraId="79F6F8DE" w14:textId="77777777">
          <w:pPr>
            <w:spacing w:line="276" w:lineRule="auto"/>
            <w:rPr>
              <w:rFonts w:ascii="Montserrat ExtraBold" w:hAnsi="Montserrat ExtraBold" w:cs="Minion Pro" w:eastAsiaTheme="minorHAnsi"/>
              <w:b/>
              <w:color w:val="9D2449"/>
              <w:sz w:val="28"/>
              <w:lang w:eastAsia="en-US"/>
            </w:rPr>
            <w:sectPr w:rsidR="00AB0764" w:rsidSect="00CA0801">
              <w:headerReference w:type="default" r:id="rId10"/>
              <w:footerReference w:type="even" r:id="rId11"/>
              <w:footerReference w:type="default" r:id="rId12"/>
              <w:headerReference w:type="first" r:id="rId13"/>
              <w:pgSz w:w="12242" w:h="15842"/>
              <w:pgMar w:top="2149" w:right="1134" w:bottom="1559" w:left="1134" w:header="1552" w:footer="720" w:gutter="0"/>
              <w:pgNumType w:start="0"/>
              <w:cols w:space="720"/>
              <w:noEndnote/>
              <w:titlePg/>
              <w:docGrid w:linePitch="326"/>
            </w:sectPr>
          </w:pPr>
        </w:p>
        <w:p w:rsidRPr="00B83425" w:rsidR="00B83425" w:rsidP="00366D86" w:rsidRDefault="007F006E" w14:paraId="12B648C6" w14:textId="77777777">
          <w:pPr>
            <w:spacing w:line="276" w:lineRule="auto"/>
            <w:rPr>
              <w:rFonts w:ascii="Montserrat ExtraBold" w:hAnsi="Montserrat ExtraBold" w:cs="Minion Pro" w:eastAsiaTheme="minorHAnsi"/>
              <w:b/>
              <w:color w:val="9D2449"/>
              <w:sz w:val="28"/>
              <w:lang w:eastAsia="en-US"/>
            </w:rPr>
          </w:pPr>
        </w:p>
      </w:sdtContent>
    </w:sdt>
    <w:bookmarkStart w:name="_Toc15643427" w:displacedByCustomXml="prev" w:id="0"/>
    <w:bookmarkStart w:name="_Toc56709926" w:displacedByCustomXml="prev" w:id="1"/>
    <w:p w:rsidRPr="004647AF" w:rsidR="00B83425" w:rsidP="00366D86" w:rsidRDefault="00B83425" w14:paraId="76128B99" w14:textId="77777777">
      <w:pPr>
        <w:pStyle w:val="Ttulo1INTRODUCCIN"/>
        <w:spacing w:line="276" w:lineRule="auto"/>
        <w:jc w:val="center"/>
        <w:outlineLvl w:val="0"/>
        <w:rPr>
          <w:sz w:val="32"/>
        </w:rPr>
      </w:pPr>
      <w:bookmarkStart w:name="_Toc146133619" w:id="2"/>
      <w:r>
        <w:rPr>
          <w:sz w:val="32"/>
        </w:rPr>
        <w:t>1</w:t>
      </w:r>
      <w:r w:rsidRPr="004647AF">
        <w:rPr>
          <w:sz w:val="32"/>
        </w:rPr>
        <w:t xml:space="preserve">.- </w:t>
      </w:r>
      <w:bookmarkEnd w:id="0"/>
      <w:r w:rsidRPr="004647AF">
        <w:rPr>
          <w:sz w:val="32"/>
        </w:rPr>
        <w:t>Marco normativo</w:t>
      </w:r>
      <w:bookmarkEnd w:id="1"/>
      <w:bookmarkEnd w:id="2"/>
    </w:p>
    <w:p w:rsidR="00B83425" w:rsidP="00366D86" w:rsidRDefault="00B83425" w14:paraId="40826B36" w14:textId="77777777">
      <w:pPr>
        <w:pStyle w:val="CUERPODETEXTO"/>
        <w:spacing w:line="276" w:lineRule="auto"/>
      </w:pPr>
    </w:p>
    <w:p w:rsidRPr="00B34B42" w:rsidR="00B83425" w:rsidP="00366D86" w:rsidRDefault="00B83425" w14:paraId="6657CF8E" w14:textId="77777777">
      <w:pPr>
        <w:spacing w:before="160" w:line="276" w:lineRule="auto"/>
        <w:jc w:val="both"/>
        <w:rPr>
          <w:rFonts w:ascii="Montserrat" w:hAnsi="Montserrat"/>
        </w:rPr>
      </w:pPr>
      <w:r w:rsidRPr="00B34B42">
        <w:rPr>
          <w:rFonts w:ascii="Montserrat" w:hAnsi="Montserrat"/>
        </w:rPr>
        <w:t>Este documento se presenta con fundamento en lo establecido en los numerales 40 y 44, de los Criterios para elaborar, dictaminar, aprobar y dar seguimiento a los programas derivados del Plan Nacional de Desarrollo 2019-2024, emitidos por la Secretaría de Hacienda y Crédito Público, los cuales señalan lo siguiente:</w:t>
      </w:r>
    </w:p>
    <w:p w:rsidRPr="00B34B42" w:rsidR="00B83425" w:rsidP="00366D86" w:rsidRDefault="00B83425" w14:paraId="51C26BBA" w14:textId="77777777">
      <w:pPr>
        <w:spacing w:before="160" w:line="276" w:lineRule="auto"/>
        <w:jc w:val="both"/>
        <w:rPr>
          <w:rFonts w:ascii="Montserrat" w:hAnsi="Montserrat"/>
        </w:rPr>
      </w:pPr>
      <w:r w:rsidRPr="00B34B42">
        <w:rPr>
          <w:rFonts w:ascii="Montserrat" w:hAnsi="Montserrat"/>
        </w:rPr>
        <w:t>40.- Las dependencias y entidades serán responsables de cumplir los programas en cuya ejecución participen y de reportar sus avances.</w:t>
      </w:r>
    </w:p>
    <w:p w:rsidRPr="00B34B42" w:rsidR="00B83425" w:rsidP="00366D86" w:rsidRDefault="00B83425" w14:paraId="2AABA30D" w14:textId="77777777">
      <w:pPr>
        <w:spacing w:before="160" w:line="276" w:lineRule="auto"/>
        <w:jc w:val="both"/>
        <w:rPr>
          <w:rFonts w:ascii="Montserrat" w:hAnsi="Montserrat"/>
        </w:rPr>
      </w:pPr>
      <w:r w:rsidRPr="00B34B42">
        <w:rPr>
          <w:rFonts w:ascii="Montserrat" w:hAnsi="Montserrat"/>
        </w:rPr>
        <w:t>44.- Asimismo, deberán integrar y publicar anualmente, en sus respectivas páginas de Internet, en los términos y plazos que establezca la Secretaría, un informe sobre el avance y los resultados obtenidos durante el ejercicio fiscal inmediato anterior en el cumplimiento de los Objetivos prioritarios y de las Metas de bienestar contenidas en los programas.</w:t>
      </w:r>
    </w:p>
    <w:p w:rsidR="001F65F6" w:rsidP="00366D86" w:rsidRDefault="001F65F6" w14:paraId="159AF374" w14:textId="77777777">
      <w:pPr>
        <w:spacing w:line="276" w:lineRule="auto"/>
      </w:pPr>
    </w:p>
    <w:p w:rsidR="001F65F6" w:rsidP="00366D86" w:rsidRDefault="001F65F6" w14:paraId="747A78C9" w14:textId="77777777">
      <w:pPr>
        <w:spacing w:line="276" w:lineRule="auto"/>
      </w:pPr>
    </w:p>
    <w:p w:rsidR="00DA6A99" w:rsidP="00366D86" w:rsidRDefault="00DA6A99" w14:paraId="1978BA72" w14:textId="7777777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
      <w:sdtPr>
        <w:rPr>
          <w:rFonts w:cs="Minion Pro" w:eastAsiaTheme="minorHAnsi"/>
          <w:color w:val="404040" w:themeColor="text1" w:themeTint="BF"/>
          <w:sz w:val="18"/>
          <w:lang w:eastAsia="en-US"/>
        </w:rPr>
        <w:id w:val="-2058154916"/>
        <w:docPartObj>
          <w:docPartGallery w:val="Cover Pages"/>
          <w:docPartUnique/>
        </w:docPartObj>
      </w:sdtPr>
      <w:sdtEndPr>
        <w:rPr>
          <w:rFonts w:ascii="Montserrat ExtraBold" w:hAnsi="Montserrat ExtraBold"/>
          <w:b/>
          <w:color w:val="9D2449"/>
          <w:sz w:val="28"/>
        </w:rPr>
      </w:sdtEndPr>
      <w:sdtContent>
        <w:p w:rsidR="00DA6A99" w:rsidP="00366D86" w:rsidRDefault="00574666" w14:paraId="479571F8" w14:textId="77777777">
          <w:pPr>
            <w:spacing w:line="276" w:lineRule="auto"/>
          </w:pPr>
          <w:r w:rsidRPr="00CE4D5F">
            <w:rPr>
              <w:rFonts w:ascii="Montserrat" w:hAnsi="Montserrat"/>
              <w:b/>
              <w:noProof/>
            </w:rPr>
            <w:drawing>
              <wp:anchor distT="0" distB="0" distL="114300" distR="114300" simplePos="0" relativeHeight="251658240" behindDoc="0" locked="0" layoutInCell="1" allowOverlap="1" wp14:anchorId="706A5795" wp14:editId="3AAED15C">
                <wp:simplePos x="0" y="0"/>
                <wp:positionH relativeFrom="page">
                  <wp:posOffset>-6985</wp:posOffset>
                </wp:positionH>
                <wp:positionV relativeFrom="paragraph">
                  <wp:posOffset>-1471485</wp:posOffset>
                </wp:positionV>
                <wp:extent cx="7813040" cy="1020064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9">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41" behindDoc="0" locked="0" layoutInCell="1" allowOverlap="1" wp14:anchorId="5FA2955B" wp14:editId="7B48A337">
                    <wp:simplePos x="0" y="0"/>
                    <wp:positionH relativeFrom="column">
                      <wp:posOffset>228600</wp:posOffset>
                    </wp:positionH>
                    <wp:positionV relativeFrom="paragraph">
                      <wp:posOffset>-342900</wp:posOffset>
                    </wp:positionV>
                    <wp:extent cx="5943600" cy="80010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335" w:rsidP="00963F02" w:rsidRDefault="00746335" w14:paraId="00356163" w14:textId="77777777">
                                <w:pPr>
                                  <w:jc w:val="center"/>
                                  <w:rPr>
                                    <w:rFonts w:ascii="GMX Regular Bold" w:hAnsi="GMX Regular Bold"/>
                                    <w:color w:val="78152F"/>
                                    <w:sz w:val="200"/>
                                    <w:szCs w:val="200"/>
                                  </w:rPr>
                                </w:pPr>
                              </w:p>
                              <w:p w:rsidR="00746335" w:rsidP="00963F02" w:rsidRDefault="00746335" w14:paraId="7CE943FD" w14:textId="77777777">
                                <w:pPr>
                                  <w:jc w:val="center"/>
                                  <w:rPr>
                                    <w:rFonts w:ascii="GMX Regular Bold" w:hAnsi="GMX Regular Bold"/>
                                    <w:color w:val="78152F"/>
                                    <w:sz w:val="200"/>
                                    <w:szCs w:val="200"/>
                                  </w:rPr>
                                </w:pPr>
                              </w:p>
                              <w:p w:rsidRPr="00963F02" w:rsidR="00D2183E" w:rsidP="00963F02" w:rsidRDefault="00D2183E" w14:paraId="260FB8B2" w14:textId="1AE5CCAA">
                                <w:pPr>
                                  <w:jc w:val="center"/>
                                  <w:rPr>
                                    <w:rFonts w:ascii="GMX Regular Bold" w:hAnsi="GMX Regular Bold"/>
                                    <w:color w:val="9D2449"/>
                                    <w:sz w:val="144"/>
                                    <w:szCs w:val="144"/>
                                  </w:rPr>
                                </w:pPr>
                                <w:r w:rsidRPr="00963F02">
                                  <w:rPr>
                                    <w:rFonts w:ascii="GMX Regular Bold" w:hAnsi="GMX Regular Bold"/>
                                    <w:color w:val="9D2449"/>
                                    <w:sz w:val="144"/>
                                    <w:szCs w:val="144"/>
                                  </w:rPr>
                                  <w:t>2</w:t>
                                </w:r>
                              </w:p>
                              <w:p w:rsidRPr="00963F02" w:rsidR="00D2183E" w:rsidP="00DA6A99" w:rsidRDefault="00D2183E" w14:paraId="442D3D3C" w14:textId="77777777">
                                <w:pPr>
                                  <w:jc w:val="center"/>
                                  <w:rPr>
                                    <w:rFonts w:ascii="GMX Black" w:hAnsi="GMX Black"/>
                                    <w:b/>
                                    <w:color w:val="441722"/>
                                    <w:sz w:val="48"/>
                                    <w:szCs w:val="48"/>
                                  </w:rPr>
                                </w:pPr>
                                <w:r w:rsidRPr="00963F02">
                                  <w:rPr>
                                    <w:rFonts w:ascii="GMX Black" w:hAnsi="GMX Black"/>
                                    <w:b/>
                                    <w:color w:val="441722"/>
                                    <w:sz w:val="48"/>
                                    <w:szCs w:val="48"/>
                                  </w:rPr>
                                  <w:t>RESUMEN EJECUTIVO</w:t>
                                </w:r>
                              </w:p>
                              <w:p w:rsidR="00D2183E" w:rsidP="00DA6A99" w:rsidRDefault="00D2183E" w14:paraId="169305F5" w14:textId="77777777">
                                <w:pPr>
                                  <w:jc w:val="center"/>
                                  <w:rPr>
                                    <w:rFonts w:ascii="Lucida Fax" w:hAnsi="Lucida Fax"/>
                                    <w:b/>
                                    <w:color w:val="D9B28B"/>
                                    <w:sz w:val="56"/>
                                  </w:rPr>
                                </w:pPr>
                              </w:p>
                              <w:p w:rsidR="00D2183E" w:rsidP="00DA6A99" w:rsidRDefault="00D2183E" w14:paraId="215855B5" w14:textId="77777777">
                                <w:pPr>
                                  <w:jc w:val="center"/>
                                  <w:rPr>
                                    <w:rFonts w:ascii="Lucida Fax" w:hAnsi="Lucida Fax"/>
                                    <w:b/>
                                    <w:color w:val="D9B28B"/>
                                    <w:sz w:val="56"/>
                                  </w:rPr>
                                </w:pPr>
                              </w:p>
                              <w:p w:rsidR="00D2183E" w:rsidP="00DA6A99" w:rsidRDefault="00D2183E" w14:paraId="54DCC217" w14:textId="77777777">
                                <w:pPr>
                                  <w:rPr>
                                    <w:rFonts w:ascii="Lucida Fax" w:hAnsi="Lucida Fax"/>
                                    <w:b/>
                                    <w:color w:val="D9B28B"/>
                                    <w:sz w:val="56"/>
                                  </w:rPr>
                                </w:pPr>
                              </w:p>
                              <w:p w:rsidR="00D2183E" w:rsidP="00DA6A99" w:rsidRDefault="00D2183E" w14:paraId="340ED52E" w14:textId="77777777">
                                <w:pPr>
                                  <w:jc w:val="center"/>
                                  <w:rPr>
                                    <w:rFonts w:ascii="Lucida Fax" w:hAnsi="Lucida Fax"/>
                                    <w:b/>
                                    <w:color w:val="D9B28B"/>
                                    <w:sz w:val="56"/>
                                  </w:rPr>
                                </w:pPr>
                              </w:p>
                              <w:p w:rsidR="00D2183E" w:rsidP="00DA6A99" w:rsidRDefault="00D2183E" w14:paraId="381523F9" w14:textId="77777777">
                                <w:pPr>
                                  <w:jc w:val="center"/>
                                  <w:rPr>
                                    <w:rFonts w:ascii="Lucida Fax" w:hAnsi="Lucida Fax"/>
                                    <w:b/>
                                    <w:color w:val="D9B28B"/>
                                    <w:sz w:val="56"/>
                                  </w:rPr>
                                </w:pPr>
                              </w:p>
                              <w:p w:rsidR="00D2183E" w:rsidP="00DA6A99" w:rsidRDefault="00D2183E" w14:paraId="1E11CE44"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13E2FF">
                  <v:shape id="Cuadro de texto 44" style="position:absolute;margin-left:18pt;margin-top:-27pt;width:468pt;height:6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" w14:anchorId="5FA2955B">
                    <v:textbox>
                      <w:txbxContent>
                        <w:p w:rsidR="00746335" w:rsidP="00963F02" w:rsidRDefault="00746335" w14:paraId="4101652C" w14:textId="77777777">
                          <w:pPr>
                            <w:jc w:val="center"/>
                            <w:rPr>
                              <w:rFonts w:ascii="GMX Regular Bold" w:hAnsi="GMX Regular Bold"/>
                              <w:color w:val="78152F"/>
                              <w:sz w:val="200"/>
                              <w:szCs w:val="200"/>
                            </w:rPr>
                          </w:pPr>
                        </w:p>
                        <w:p w:rsidR="00746335" w:rsidP="00963F02" w:rsidRDefault="00746335" w14:paraId="4B99056E" w14:textId="77777777">
                          <w:pPr>
                            <w:jc w:val="center"/>
                            <w:rPr>
                              <w:rFonts w:ascii="GMX Regular Bold" w:hAnsi="GMX Regular Bold"/>
                              <w:color w:val="78152F"/>
                              <w:sz w:val="200"/>
                              <w:szCs w:val="200"/>
                            </w:rPr>
                          </w:pPr>
                        </w:p>
                        <w:p w:rsidRPr="00963F02" w:rsidR="00D2183E" w:rsidP="00963F02" w:rsidRDefault="00D2183E" w14:paraId="18F999B5" w14:textId="1AE5CCAA">
                          <w:pPr>
                            <w:jc w:val="center"/>
                            <w:rPr>
                              <w:rFonts w:ascii="GMX Regular Bold" w:hAnsi="GMX Regular Bold"/>
                              <w:color w:val="9D2449"/>
                              <w:sz w:val="144"/>
                              <w:szCs w:val="144"/>
                            </w:rPr>
                          </w:pPr>
                          <w:r w:rsidRPr="00963F02">
                            <w:rPr>
                              <w:rFonts w:ascii="GMX Regular Bold" w:hAnsi="GMX Regular Bold"/>
                              <w:color w:val="9D2449"/>
                              <w:sz w:val="144"/>
                              <w:szCs w:val="144"/>
                            </w:rPr>
                            <w:t>2</w:t>
                          </w:r>
                        </w:p>
                        <w:p w:rsidRPr="00963F02" w:rsidR="00D2183E" w:rsidP="00DA6A99" w:rsidRDefault="00D2183E" w14:paraId="50A933AB" w14:textId="77777777">
                          <w:pPr>
                            <w:jc w:val="center"/>
                            <w:rPr>
                              <w:rFonts w:ascii="GMX Black" w:hAnsi="GMX Black"/>
                              <w:b/>
                              <w:color w:val="441722"/>
                              <w:sz w:val="48"/>
                              <w:szCs w:val="48"/>
                            </w:rPr>
                          </w:pPr>
                          <w:r w:rsidRPr="00963F02">
                            <w:rPr>
                              <w:rFonts w:ascii="GMX Black" w:hAnsi="GMX Black"/>
                              <w:b/>
                              <w:color w:val="441722"/>
                              <w:sz w:val="48"/>
                              <w:szCs w:val="48"/>
                            </w:rPr>
                            <w:t>RESUMEN EJECUTIVO</w:t>
                          </w:r>
                        </w:p>
                        <w:p w:rsidR="00D2183E" w:rsidP="00DA6A99" w:rsidRDefault="00D2183E" w14:paraId="1299C43A" w14:textId="77777777">
                          <w:pPr>
                            <w:jc w:val="center"/>
                            <w:rPr>
                              <w:rFonts w:ascii="Lucida Fax" w:hAnsi="Lucida Fax"/>
                              <w:b/>
                              <w:color w:val="D9B28B"/>
                              <w:sz w:val="56"/>
                            </w:rPr>
                          </w:pPr>
                        </w:p>
                        <w:p w:rsidR="00D2183E" w:rsidP="00DA6A99" w:rsidRDefault="00D2183E" w14:paraId="4DDBEF00" w14:textId="77777777">
                          <w:pPr>
                            <w:jc w:val="center"/>
                            <w:rPr>
                              <w:rFonts w:ascii="Lucida Fax" w:hAnsi="Lucida Fax"/>
                              <w:b/>
                              <w:color w:val="D9B28B"/>
                              <w:sz w:val="56"/>
                            </w:rPr>
                          </w:pPr>
                        </w:p>
                        <w:p w:rsidR="00D2183E" w:rsidP="00DA6A99" w:rsidRDefault="00D2183E" w14:paraId="3461D779" w14:textId="77777777">
                          <w:pPr>
                            <w:rPr>
                              <w:rFonts w:ascii="Lucida Fax" w:hAnsi="Lucida Fax"/>
                              <w:b/>
                              <w:color w:val="D9B28B"/>
                              <w:sz w:val="56"/>
                            </w:rPr>
                          </w:pPr>
                        </w:p>
                        <w:p w:rsidR="00D2183E" w:rsidP="00DA6A99" w:rsidRDefault="00D2183E" w14:paraId="3CF2D8B6" w14:textId="77777777">
                          <w:pPr>
                            <w:jc w:val="center"/>
                            <w:rPr>
                              <w:rFonts w:ascii="Lucida Fax" w:hAnsi="Lucida Fax"/>
                              <w:b/>
                              <w:color w:val="D9B28B"/>
                              <w:sz w:val="56"/>
                            </w:rPr>
                          </w:pPr>
                        </w:p>
                        <w:p w:rsidR="00D2183E" w:rsidP="00DA6A99" w:rsidRDefault="00D2183E" w14:paraId="0FB78278" w14:textId="77777777">
                          <w:pPr>
                            <w:jc w:val="center"/>
                            <w:rPr>
                              <w:rFonts w:ascii="Lucida Fax" w:hAnsi="Lucida Fax"/>
                              <w:b/>
                              <w:color w:val="D9B28B"/>
                              <w:sz w:val="56"/>
                            </w:rPr>
                          </w:pPr>
                        </w:p>
                        <w:p w:rsidR="00D2183E" w:rsidP="00DA6A99" w:rsidRDefault="00D2183E" w14:paraId="1FC39945"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DA6A99" w:rsidP="00366D86" w:rsidRDefault="00DA6A99" w14:paraId="4B4206AB" w14:textId="77777777">
          <w:pPr>
            <w:spacing w:line="276" w:lineRule="auto"/>
          </w:pPr>
          <w:r>
            <w:rPr>
              <w:rFonts w:ascii="Montserrat ExtraBold" w:hAnsi="Montserrat ExtraBold" w:cs="Minion Pro" w:eastAsiaTheme="minorHAnsi"/>
              <w:b/>
              <w:color w:val="9D2449"/>
              <w:sz w:val="28"/>
              <w:lang w:eastAsia="en-US"/>
            </w:rPr>
            <w:br w:type="page"/>
          </w:r>
        </w:p>
        <w:p w:rsidRPr="004647AF" w:rsidR="00B83425" w:rsidP="00366D86" w:rsidRDefault="00B83425" w14:paraId="3F06A437" w14:textId="77777777">
          <w:pPr>
            <w:pStyle w:val="Ttulo1INTRODUCCIN"/>
            <w:spacing w:line="276" w:lineRule="auto"/>
            <w:jc w:val="center"/>
            <w:outlineLvl w:val="0"/>
            <w:rPr>
              <w:sz w:val="32"/>
            </w:rPr>
          </w:pPr>
          <w:bookmarkStart w:name="_Toc15643429" w:id="3"/>
          <w:bookmarkStart w:name="_Toc56709927" w:id="4"/>
          <w:bookmarkStart w:name="_Toc146133620" w:id="5"/>
          <w:r>
            <w:rPr>
              <w:sz w:val="32"/>
            </w:rPr>
            <w:t>2</w:t>
          </w:r>
          <w:r w:rsidRPr="004647AF">
            <w:rPr>
              <w:sz w:val="32"/>
            </w:rPr>
            <w:t xml:space="preserve">.- </w:t>
          </w:r>
          <w:bookmarkEnd w:id="3"/>
          <w:r w:rsidRPr="004647AF">
            <w:rPr>
              <w:sz w:val="32"/>
            </w:rPr>
            <w:t>Resumen ejecutivo</w:t>
          </w:r>
          <w:bookmarkEnd w:id="4"/>
          <w:bookmarkEnd w:id="5"/>
          <w:r w:rsidRPr="004647AF">
            <w:rPr>
              <w:sz w:val="32"/>
            </w:rPr>
            <w:t xml:space="preserve"> </w:t>
          </w:r>
        </w:p>
        <w:p w:rsidRPr="004647AF" w:rsidR="00B83425" w:rsidP="00366D86" w:rsidRDefault="00B83425" w14:paraId="7CD6A080" w14:textId="77777777">
          <w:pPr>
            <w:pStyle w:val="Ttulo1INTRODUCCIN"/>
            <w:spacing w:line="276" w:lineRule="auto"/>
            <w:jc w:val="both"/>
            <w:outlineLvl w:val="0"/>
            <w:rPr>
              <w:sz w:val="32"/>
            </w:rPr>
          </w:pPr>
          <w:bookmarkStart w:name="_Toc56709928" w:id="6"/>
          <w:bookmarkStart w:name="_Toc146133621" w:id="7"/>
          <w:r w:rsidRPr="004647AF">
            <w:rPr>
              <w:sz w:val="32"/>
            </w:rPr>
            <w:t>Contribución del Programa al nuevo modelo de desarrollo planteado en el Plan Nacional de Desarrollo 2019-2024</w:t>
          </w:r>
          <w:bookmarkEnd w:id="6"/>
          <w:bookmarkEnd w:id="7"/>
        </w:p>
        <w:p w:rsidR="007C01B0" w:rsidP="00366D86" w:rsidRDefault="007C01B0" w14:paraId="409DC468" w14:textId="77777777">
          <w:pPr>
            <w:spacing w:line="276" w:lineRule="auto"/>
            <w:jc w:val="both"/>
            <w:rPr>
              <w:rFonts w:ascii="Montserrat" w:hAnsi="Montserrat" w:cs="Minion Pro" w:eastAsiaTheme="minorHAnsi"/>
              <w:color w:val="404040" w:themeColor="text1" w:themeTint="BF"/>
              <w:lang w:eastAsia="en-US"/>
            </w:rPr>
          </w:pPr>
        </w:p>
        <w:p w:rsidRPr="00740A53" w:rsidR="007C01B0" w:rsidP="00366D86" w:rsidRDefault="007C01B0" w14:paraId="63D7919A" w14:textId="02383033">
          <w:pPr>
            <w:spacing w:line="276" w:lineRule="auto"/>
            <w:jc w:val="both"/>
            <w:rPr>
              <w:rFonts w:ascii="Montserrat" w:hAnsi="Montserrat" w:eastAsia="Montserrat" w:cs="Montserrat"/>
              <w:sz w:val="22"/>
              <w:szCs w:val="22"/>
            </w:rPr>
          </w:pPr>
          <w:r w:rsidRPr="00740A53">
            <w:rPr>
              <w:rFonts w:ascii="Montserrat" w:hAnsi="Montserrat" w:eastAsia="Montserrat" w:cs="Montserrat"/>
              <w:sz w:val="22"/>
              <w:szCs w:val="22"/>
            </w:rPr>
            <w:t>L</w:t>
          </w:r>
          <w:r>
            <w:rPr>
              <w:rFonts w:ascii="Montserrat" w:hAnsi="Montserrat" w:eastAsia="Montserrat" w:cs="Montserrat"/>
              <w:sz w:val="22"/>
              <w:szCs w:val="22"/>
            </w:rPr>
            <w:t>os</w:t>
          </w:r>
          <w:r w:rsidRPr="00740A53">
            <w:rPr>
              <w:rFonts w:ascii="Montserrat" w:hAnsi="Montserrat" w:eastAsia="Montserrat" w:cs="Montserrat"/>
              <w:sz w:val="22"/>
              <w:szCs w:val="22"/>
            </w:rPr>
            <w:t xml:space="preserve"> </w:t>
          </w:r>
          <w:r>
            <w:rPr>
              <w:rFonts w:ascii="Montserrat" w:hAnsi="Montserrat" w:eastAsia="Montserrat" w:cs="Montserrat"/>
              <w:sz w:val="22"/>
              <w:szCs w:val="22"/>
            </w:rPr>
            <w:t xml:space="preserve">proyectos de </w:t>
          </w:r>
          <w:r w:rsidRPr="00740A53">
            <w:rPr>
              <w:rFonts w:ascii="Montserrat" w:hAnsi="Montserrat" w:eastAsia="Montserrat" w:cs="Montserrat"/>
              <w:sz w:val="22"/>
              <w:szCs w:val="22"/>
            </w:rPr>
            <w:t>investigación en ECOSUR busca</w:t>
          </w:r>
          <w:r>
            <w:rPr>
              <w:rFonts w:ascii="Montserrat" w:hAnsi="Montserrat" w:eastAsia="Montserrat" w:cs="Montserrat"/>
              <w:sz w:val="22"/>
              <w:szCs w:val="22"/>
            </w:rPr>
            <w:t>n</w:t>
          </w:r>
          <w:r w:rsidRPr="00740A53">
            <w:rPr>
              <w:rFonts w:ascii="Montserrat" w:hAnsi="Montserrat" w:eastAsia="Montserrat" w:cs="Montserrat"/>
              <w:sz w:val="22"/>
              <w:szCs w:val="22"/>
            </w:rPr>
            <w:t xml:space="preserve"> contribuir a la solución de los problemas que plantea el desarrollo </w:t>
          </w:r>
          <w:r>
            <w:rPr>
              <w:rFonts w:ascii="Montserrat" w:hAnsi="Montserrat" w:eastAsia="Montserrat" w:cs="Montserrat"/>
              <w:sz w:val="22"/>
              <w:szCs w:val="22"/>
            </w:rPr>
            <w:t>sostenible</w:t>
          </w:r>
          <w:r w:rsidRPr="00740A53">
            <w:rPr>
              <w:rFonts w:ascii="Montserrat" w:hAnsi="Montserrat" w:eastAsia="Montserrat" w:cs="Montserrat"/>
              <w:sz w:val="22"/>
              <w:szCs w:val="22"/>
            </w:rPr>
            <w:t xml:space="preserve"> y la conservación de los recursos naturales en la frontera sur de México, los cuales son problemas complejos que deben abordarse desde una óptica multidisciplinaria. El posicionamiento regional de ECOSUR a lo largo de la región de la frontera sur </w:t>
          </w:r>
          <w:r>
            <w:rPr>
              <w:rFonts w:ascii="Montserrat" w:hAnsi="Montserrat" w:eastAsia="Montserrat" w:cs="Montserrat"/>
              <w:sz w:val="22"/>
              <w:szCs w:val="22"/>
            </w:rPr>
            <w:t xml:space="preserve">es una </w:t>
          </w:r>
          <w:r w:rsidRPr="00740A53">
            <w:rPr>
              <w:rFonts w:ascii="Montserrat" w:hAnsi="Montserrat" w:eastAsia="Montserrat" w:cs="Montserrat"/>
              <w:sz w:val="22"/>
              <w:szCs w:val="22"/>
            </w:rPr>
            <w:t xml:space="preserve">fortaleza que le permite involucrarse de forma directa con la diversidad de actores anclados al territorio, por lo que </w:t>
          </w:r>
          <w:r>
            <w:rPr>
              <w:rFonts w:ascii="Montserrat" w:hAnsi="Montserrat" w:eastAsia="Montserrat" w:cs="Montserrat"/>
              <w:sz w:val="22"/>
              <w:szCs w:val="22"/>
            </w:rPr>
            <w:t>ha sido posible la</w:t>
          </w:r>
          <w:r w:rsidRPr="00740A53">
            <w:rPr>
              <w:rFonts w:ascii="Montserrat" w:hAnsi="Montserrat" w:eastAsia="Montserrat" w:cs="Montserrat"/>
              <w:sz w:val="22"/>
              <w:szCs w:val="22"/>
            </w:rPr>
            <w:t xml:space="preserve"> identificación de los problemas y las alternativas</w:t>
          </w:r>
          <w:r>
            <w:rPr>
              <w:rFonts w:ascii="Montserrat" w:hAnsi="Montserrat" w:eastAsia="Montserrat" w:cs="Montserrat"/>
              <w:sz w:val="22"/>
              <w:szCs w:val="22"/>
            </w:rPr>
            <w:t xml:space="preserve"> enmarcados en proyectos con incidencia</w:t>
          </w:r>
          <w:r w:rsidRPr="00740A53">
            <w:rPr>
              <w:rFonts w:ascii="Montserrat" w:hAnsi="Montserrat" w:eastAsia="Montserrat" w:cs="Montserrat"/>
              <w:sz w:val="22"/>
              <w:szCs w:val="22"/>
            </w:rPr>
            <w:t xml:space="preserve">. </w:t>
          </w:r>
        </w:p>
        <w:p w:rsidRPr="00740A53" w:rsidR="007C01B0" w:rsidP="00366D86" w:rsidRDefault="007C01B0" w14:paraId="5FF9BB27" w14:textId="77777777">
          <w:pPr>
            <w:spacing w:line="276" w:lineRule="auto"/>
            <w:jc w:val="both"/>
            <w:rPr>
              <w:rFonts w:ascii="Montserrat" w:hAnsi="Montserrat" w:eastAsia="Montserrat" w:cs="Montserrat"/>
              <w:sz w:val="22"/>
              <w:szCs w:val="22"/>
            </w:rPr>
          </w:pPr>
        </w:p>
        <w:p w:rsidRPr="00740A53" w:rsidR="007C01B0" w:rsidP="00366D86" w:rsidRDefault="007C01B0" w14:paraId="0A8DAAD4" w14:textId="5259BBFB">
          <w:pPr>
            <w:spacing w:line="276" w:lineRule="auto"/>
            <w:jc w:val="both"/>
            <w:rPr>
              <w:rFonts w:ascii="Montserrat" w:hAnsi="Montserrat" w:eastAsia="Montserrat" w:cs="Montserrat"/>
              <w:sz w:val="22"/>
              <w:szCs w:val="22"/>
            </w:rPr>
          </w:pPr>
          <w:r>
            <w:rPr>
              <w:rFonts w:ascii="Montserrat" w:hAnsi="Montserrat" w:eastAsia="Montserrat" w:cs="Montserrat"/>
              <w:sz w:val="22"/>
              <w:szCs w:val="22"/>
            </w:rPr>
            <w:t>En los siete departamentos</w:t>
          </w:r>
          <w:r w:rsidRPr="00740A53">
            <w:rPr>
              <w:rFonts w:ascii="Montserrat" w:hAnsi="Montserrat" w:eastAsia="Montserrat" w:cs="Montserrat"/>
              <w:sz w:val="22"/>
              <w:szCs w:val="22"/>
            </w:rPr>
            <w:t xml:space="preserve"> académico</w:t>
          </w:r>
          <w:r>
            <w:rPr>
              <w:rFonts w:ascii="Montserrat" w:hAnsi="Montserrat" w:eastAsia="Montserrat" w:cs="Montserrat"/>
              <w:sz w:val="22"/>
              <w:szCs w:val="22"/>
            </w:rPr>
            <w:t>s</w:t>
          </w:r>
          <w:r w:rsidRPr="00740A53">
            <w:rPr>
              <w:rFonts w:ascii="Montserrat" w:hAnsi="Montserrat" w:eastAsia="Montserrat" w:cs="Montserrat"/>
              <w:sz w:val="22"/>
              <w:szCs w:val="22"/>
            </w:rPr>
            <w:t xml:space="preserve"> </w:t>
          </w:r>
          <w:r>
            <w:rPr>
              <w:rFonts w:ascii="Montserrat" w:hAnsi="Montserrat" w:eastAsia="Montserrat" w:cs="Montserrat"/>
              <w:sz w:val="22"/>
              <w:szCs w:val="22"/>
            </w:rPr>
            <w:t xml:space="preserve">se </w:t>
          </w:r>
          <w:r w:rsidRPr="00740A53">
            <w:rPr>
              <w:rFonts w:ascii="Montserrat" w:hAnsi="Montserrat" w:eastAsia="Montserrat" w:cs="Montserrat"/>
              <w:sz w:val="22"/>
              <w:szCs w:val="22"/>
            </w:rPr>
            <w:t xml:space="preserve">participa en numerosas redes de colaboración académica y </w:t>
          </w:r>
          <w:r>
            <w:rPr>
              <w:rFonts w:ascii="Montserrat" w:hAnsi="Montserrat" w:eastAsia="Montserrat" w:cs="Montserrat"/>
              <w:sz w:val="22"/>
              <w:szCs w:val="22"/>
            </w:rPr>
            <w:t>de vinculación</w:t>
          </w:r>
          <w:r w:rsidRPr="00740A53">
            <w:rPr>
              <w:rFonts w:ascii="Montserrat" w:hAnsi="Montserrat" w:eastAsia="Montserrat" w:cs="Montserrat"/>
              <w:sz w:val="22"/>
              <w:szCs w:val="22"/>
            </w:rPr>
            <w:t>. En este sentido desde la investigación se contribuy</w:t>
          </w:r>
          <w:r>
            <w:rPr>
              <w:rFonts w:ascii="Montserrat" w:hAnsi="Montserrat" w:eastAsia="Montserrat" w:cs="Montserrat"/>
              <w:sz w:val="22"/>
              <w:szCs w:val="22"/>
            </w:rPr>
            <w:t>ó</w:t>
          </w:r>
          <w:r w:rsidRPr="00740A53">
            <w:rPr>
              <w:rFonts w:ascii="Montserrat" w:hAnsi="Montserrat" w:eastAsia="Montserrat" w:cs="Montserrat"/>
              <w:sz w:val="22"/>
              <w:szCs w:val="22"/>
            </w:rPr>
            <w:t xml:space="preserve"> a los ejes rectores “Por el bien de todos, primero los pobres” y “No dejar a nadie atrás, no dejar a nadie afuera” puesto que la identificación de los problemas se realiza con las comunidades, grupos familiares y sectores de la sociedad que enfrentan problemas de diversa índole, entre ellos los de producción agropecuaria, de pérdida de servicios ecosistémicos, de violencias o migración.</w:t>
          </w:r>
          <w:r w:rsidRPr="00740A53">
            <w:rPr>
              <w:rFonts w:ascii="Montserrat Light" w:hAnsi="Montserrat Light" w:eastAsia="Montserrat" w:cs="Montserrat Light"/>
              <w:sz w:val="22"/>
              <w:szCs w:val="22"/>
            </w:rPr>
            <w:t> </w:t>
          </w:r>
        </w:p>
        <w:p w:rsidRPr="00740A53" w:rsidR="007C01B0" w:rsidP="00366D86" w:rsidRDefault="007C01B0" w14:paraId="77DF2A74" w14:textId="77777777">
          <w:pPr>
            <w:pStyle w:val="paragraph"/>
            <w:spacing w:before="0" w:beforeAutospacing="0" w:after="0" w:afterAutospacing="0" w:line="276" w:lineRule="auto"/>
            <w:jc w:val="both"/>
            <w:textAlignment w:val="baseline"/>
            <w:rPr>
              <w:rFonts w:ascii="Montserrat" w:hAnsi="Montserrat" w:eastAsia="Montserrat" w:cs="Montserrat"/>
              <w:sz w:val="22"/>
              <w:szCs w:val="22"/>
            </w:rPr>
          </w:pPr>
          <w:r w:rsidRPr="00740A53">
            <w:rPr>
              <w:rStyle w:val="eop"/>
              <w:rFonts w:ascii="Montserrat Light" w:hAnsi="Montserrat Light" w:eastAsia="Montserrat" w:cs="Montserrat Light"/>
              <w:sz w:val="22"/>
              <w:szCs w:val="22"/>
            </w:rPr>
            <w:t> </w:t>
          </w:r>
        </w:p>
        <w:p w:rsidRPr="00740A53" w:rsidR="007C01B0" w:rsidP="00366D86" w:rsidRDefault="007C01B0" w14:paraId="476CA11F" w14:textId="3DB8F022">
          <w:pPr>
            <w:spacing w:line="276" w:lineRule="auto"/>
            <w:jc w:val="both"/>
            <w:rPr>
              <w:rFonts w:ascii="Montserrat" w:hAnsi="Montserrat" w:eastAsia="Montserrat" w:cs="Montserrat"/>
              <w:sz w:val="22"/>
              <w:szCs w:val="22"/>
              <w:lang w:val="es-ES"/>
            </w:rPr>
          </w:pPr>
          <w:r w:rsidRPr="00740A53">
            <w:rPr>
              <w:rFonts w:ascii="Montserrat" w:hAnsi="Montserrat" w:eastAsia="Montserrat" w:cs="Montserrat"/>
              <w:sz w:val="22"/>
              <w:szCs w:val="22"/>
            </w:rPr>
            <w:t>Las actividades de investigación enfrenta</w:t>
          </w:r>
          <w:r>
            <w:rPr>
              <w:rFonts w:ascii="Montserrat" w:hAnsi="Montserrat" w:eastAsia="Montserrat" w:cs="Montserrat"/>
              <w:sz w:val="22"/>
              <w:szCs w:val="22"/>
            </w:rPr>
            <w:t>ron</w:t>
          </w:r>
          <w:r w:rsidRPr="00740A53">
            <w:rPr>
              <w:rFonts w:ascii="Montserrat" w:hAnsi="Montserrat" w:eastAsia="Montserrat" w:cs="Montserrat"/>
              <w:sz w:val="22"/>
              <w:szCs w:val="22"/>
            </w:rPr>
            <w:t xml:space="preserve"> una serie de desafíos que deben ser mitigados, entre los que se destacan la fuerte reducción en los recursos fiscales, la sobrerregulación en su uso, situación que se repite con</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los</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recursos</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propios,</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lo</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que ha tenido un impacto</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negativo</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en el impulso de la búsqueda de financiamiento externo,</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que se ha sumado a</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la cada vez más obsoleta infraestructura de tecnologías de la información y de vehículos. Internamente, una de las debilidades es</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la tendencia hacia el</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trabajo no colegiado e individual, lo cual también obedece al contexto de evaluación</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en el Sistema Nacional de Investigadores y</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la</w:t>
          </w:r>
          <w:r w:rsidRPr="00740A53">
            <w:rPr>
              <w:rFonts w:ascii="Montserrat Light" w:hAnsi="Montserrat Light" w:eastAsia="Montserrat" w:cs="Montserrat Light"/>
              <w:sz w:val="22"/>
              <w:szCs w:val="22"/>
            </w:rPr>
            <w:t> </w:t>
          </w:r>
          <w:r w:rsidRPr="00740A53">
            <w:rPr>
              <w:rFonts w:ascii="Montserrat" w:hAnsi="Montserrat" w:eastAsia="Montserrat" w:cs="Montserrat"/>
              <w:sz w:val="22"/>
              <w:szCs w:val="22"/>
            </w:rPr>
            <w:t>evaluación de promoción de categoría.</w:t>
          </w:r>
          <w:r w:rsidRPr="00740A53">
            <w:rPr>
              <w:rFonts w:ascii="Montserrat Light" w:hAnsi="Montserrat Light" w:eastAsia="Montserrat" w:cs="Montserrat Light"/>
              <w:sz w:val="22"/>
              <w:szCs w:val="22"/>
              <w:lang w:val="es-ES"/>
            </w:rPr>
            <w:t> </w:t>
          </w:r>
        </w:p>
        <w:p w:rsidRPr="00740A53" w:rsidR="007C01B0" w:rsidP="00366D86" w:rsidRDefault="007C01B0" w14:paraId="2267B89A" w14:textId="1A4A175C">
          <w:pPr>
            <w:spacing w:line="276" w:lineRule="auto"/>
            <w:jc w:val="both"/>
            <w:rPr>
              <w:rFonts w:ascii="Montserrat" w:hAnsi="Montserrat" w:eastAsia="Montserrat" w:cs="Montserrat"/>
              <w:sz w:val="22"/>
              <w:szCs w:val="22"/>
              <w:lang w:val="es-ES"/>
            </w:rPr>
          </w:pPr>
          <w:r w:rsidRPr="00740A53">
            <w:rPr>
              <w:rFonts w:ascii="Montserrat Light" w:hAnsi="Montserrat Light" w:eastAsia="Montserrat" w:cs="Montserrat Light"/>
              <w:sz w:val="22"/>
              <w:szCs w:val="22"/>
              <w:lang w:val="es-ES"/>
            </w:rPr>
            <w:t> </w:t>
          </w:r>
        </w:p>
        <w:p w:rsidR="00332B3B" w:rsidP="00366D86" w:rsidRDefault="009D6189" w14:paraId="5D4D3568" w14:textId="7975FEBA">
          <w:pPr>
            <w:pStyle w:val="CUERPODETEXTO"/>
            <w:spacing w:line="276" w:lineRule="auto"/>
            <w:rPr>
              <w:rFonts w:ascii="Montserrat" w:hAnsi="Montserrat" w:eastAsia="Montserrat" w:cs="Montserrat"/>
              <w:sz w:val="22"/>
              <w:szCs w:val="22"/>
              <w:lang w:val="es-ES"/>
            </w:rPr>
          </w:pPr>
          <w:r>
            <w:rPr>
              <w:rFonts w:ascii="Montserrat" w:hAnsi="Montserrat" w:eastAsia="Montserrat" w:cs="Montserrat"/>
              <w:color w:val="auto"/>
              <w:sz w:val="22"/>
              <w:szCs w:val="22"/>
              <w:lang w:val="es-ES" w:eastAsia="es-MX"/>
            </w:rPr>
            <w:t xml:space="preserve">El nuevo modelo de ciencia requiere una </w:t>
          </w:r>
          <w:r w:rsidRPr="00044C02" w:rsidR="00F574B8">
            <w:rPr>
              <w:rFonts w:ascii="Montserrat" w:hAnsi="Montserrat" w:eastAsia="Montserrat" w:cs="Montserrat"/>
              <w:color w:val="auto"/>
              <w:sz w:val="22"/>
              <w:szCs w:val="22"/>
              <w:lang w:val="es-ES" w:eastAsia="es-MX"/>
            </w:rPr>
            <w:t>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r>
            <w:rPr>
              <w:rFonts w:ascii="Montserrat" w:hAnsi="Montserrat" w:eastAsia="Montserrat" w:cs="Montserrat"/>
              <w:color w:val="auto"/>
              <w:sz w:val="22"/>
              <w:szCs w:val="22"/>
              <w:lang w:val="es-ES" w:eastAsia="es-MX"/>
            </w:rPr>
            <w:t xml:space="preserve"> </w:t>
          </w:r>
          <w:r w:rsidRPr="00044C02" w:rsidR="00F574B8">
            <w:rPr>
              <w:rFonts w:ascii="Montserrat" w:hAnsi="Montserrat" w:eastAsia="Montserrat" w:cs="Montserrat"/>
              <w:color w:val="auto"/>
              <w:sz w:val="22"/>
              <w:szCs w:val="22"/>
              <w:lang w:val="es-ES" w:eastAsia="es-MX"/>
            </w:rPr>
            <w:t xml:space="preserve">El desarrollo de la organización </w:t>
          </w:r>
          <w:r>
            <w:rPr>
              <w:rFonts w:ascii="Montserrat" w:hAnsi="Montserrat" w:eastAsia="Montserrat" w:cs="Montserrat"/>
              <w:color w:val="auto"/>
              <w:sz w:val="22"/>
              <w:szCs w:val="22"/>
              <w:lang w:val="es-ES" w:eastAsia="es-MX"/>
            </w:rPr>
            <w:t>en 202</w:t>
          </w:r>
          <w:r w:rsidR="00BA3C49">
            <w:rPr>
              <w:rFonts w:ascii="Montserrat" w:hAnsi="Montserrat" w:eastAsia="Montserrat" w:cs="Montserrat"/>
              <w:color w:val="auto"/>
              <w:sz w:val="22"/>
              <w:szCs w:val="22"/>
              <w:lang w:val="es-ES" w:eastAsia="es-MX"/>
            </w:rPr>
            <w:t>3</w:t>
          </w:r>
          <w:r>
            <w:rPr>
              <w:rFonts w:ascii="Montserrat" w:hAnsi="Montserrat" w:eastAsia="Montserrat" w:cs="Montserrat"/>
              <w:color w:val="auto"/>
              <w:sz w:val="22"/>
              <w:szCs w:val="22"/>
              <w:lang w:val="es-ES" w:eastAsia="es-MX"/>
            </w:rPr>
            <w:t xml:space="preserve"> transitó</w:t>
          </w:r>
          <w:r w:rsidRPr="00044C02" w:rsidR="00F574B8">
            <w:rPr>
              <w:rFonts w:ascii="Montserrat" w:hAnsi="Montserrat" w:eastAsia="Montserrat" w:cs="Montserrat"/>
              <w:color w:val="auto"/>
              <w:sz w:val="22"/>
              <w:szCs w:val="22"/>
              <w:lang w:val="es-ES" w:eastAsia="es-MX"/>
            </w:rPr>
            <w:t xml:space="preserve"> diversos retos, entre ellos</w:t>
          </w:r>
          <w:r w:rsidR="00BA3C49">
            <w:rPr>
              <w:rFonts w:ascii="Montserrat" w:hAnsi="Montserrat" w:eastAsia="Montserrat" w:cs="Montserrat"/>
              <w:color w:val="auto"/>
              <w:sz w:val="22"/>
              <w:szCs w:val="22"/>
              <w:lang w:val="es-ES" w:eastAsia="es-MX"/>
            </w:rPr>
            <w:t xml:space="preserve"> el nombramiento de una Dirección General Interina,</w:t>
          </w:r>
          <w:r w:rsidRPr="00044C02" w:rsidR="00F574B8">
            <w:rPr>
              <w:rFonts w:ascii="Montserrat" w:hAnsi="Montserrat" w:eastAsia="Montserrat" w:cs="Montserrat"/>
              <w:color w:val="auto"/>
              <w:sz w:val="22"/>
              <w:szCs w:val="22"/>
              <w:lang w:val="es-ES" w:eastAsia="es-MX"/>
            </w:rPr>
            <w:t xml:space="preserve"> los derivados de la desigualdad de género y otras expresiones de exclusión que se manifiestan al interior y que ponen en riesgo un clima organizacional sano</w:t>
          </w:r>
          <w:r w:rsidR="00BA3C49">
            <w:rPr>
              <w:rFonts w:ascii="Montserrat" w:hAnsi="Montserrat" w:eastAsia="Montserrat" w:cs="Montserrat"/>
              <w:color w:val="auto"/>
              <w:sz w:val="22"/>
              <w:szCs w:val="22"/>
              <w:lang w:val="es-ES" w:eastAsia="es-MX"/>
            </w:rPr>
            <w:t>.</w:t>
          </w:r>
        </w:p>
        <w:p w:rsidR="00366D86" w:rsidP="00366D86" w:rsidRDefault="00366D86" w14:paraId="6D9D614B" w14:textId="21823646">
          <w:pPr>
            <w:spacing w:line="276" w:lineRule="auto"/>
          </w:pPr>
          <w:r w:rsidRPr="00CE4D5F">
            <w:rPr>
              <w:rFonts w:ascii="Montserrat" w:hAnsi="Montserrat"/>
              <w:b/>
              <w:noProof/>
            </w:rPr>
            <w:drawing>
              <wp:anchor distT="0" distB="0" distL="114300" distR="114300" simplePos="0" relativeHeight="251658252" behindDoc="1" locked="0" layoutInCell="1" allowOverlap="1" wp14:anchorId="14F91AE5" wp14:editId="4E012BB8">
                <wp:simplePos x="0" y="0"/>
                <wp:positionH relativeFrom="page">
                  <wp:posOffset>28112</wp:posOffset>
                </wp:positionH>
                <wp:positionV relativeFrom="paragraph">
                  <wp:posOffset>-1302642</wp:posOffset>
                </wp:positionV>
                <wp:extent cx="7813040" cy="10200640"/>
                <wp:effectExtent l="0" t="0" r="0" b="0"/>
                <wp:wrapNone/>
                <wp:docPr id="1807461860" name="Imagen 180746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FD2">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45" behindDoc="0" locked="0" layoutInCell="1" allowOverlap="1" wp14:anchorId="50B31F5C" wp14:editId="609E4264">
                    <wp:simplePos x="0" y="0"/>
                    <wp:positionH relativeFrom="column">
                      <wp:posOffset>230886</wp:posOffset>
                    </wp:positionH>
                    <wp:positionV relativeFrom="paragraph">
                      <wp:posOffset>-276479</wp:posOffset>
                    </wp:positionV>
                    <wp:extent cx="5413248" cy="9400032"/>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5413248" cy="9400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183E" w:rsidP="003F2FD2" w:rsidRDefault="00D2183E" w14:paraId="4F0A7D51" w14:textId="6E22577D">
                                <w:pPr>
                                  <w:rPr>
                                    <w:rFonts w:ascii="GMX Regular Bold" w:hAnsi="GMX Regular Bold"/>
                                    <w:color w:val="78152F"/>
                                    <w:sz w:val="200"/>
                                    <w:szCs w:val="200"/>
                                  </w:rPr>
                                </w:pPr>
                              </w:p>
                              <w:p w:rsidR="003F2FD2" w:rsidP="003F2FD2" w:rsidRDefault="003F2FD2" w14:paraId="36834D9F" w14:textId="77777777">
                                <w:pPr>
                                  <w:rPr>
                                    <w:rFonts w:ascii="GMX Regular Bold" w:hAnsi="GMX Regular Bold"/>
                                    <w:color w:val="78152F"/>
                                    <w:sz w:val="200"/>
                                    <w:szCs w:val="200"/>
                                  </w:rPr>
                                </w:pPr>
                              </w:p>
                              <w:p w:rsidRPr="00963F02" w:rsidR="00D2183E" w:rsidP="00DA6A99" w:rsidRDefault="00D2183E" w14:paraId="60766E95"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3</w:t>
                                </w:r>
                              </w:p>
                              <w:p w:rsidRPr="00963F02" w:rsidR="00D2183E" w:rsidP="00DA6A99" w:rsidRDefault="00D2183E" w14:paraId="3A7D2205" w14:textId="77777777">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rsidR="00D2183E" w:rsidP="00DA6A99" w:rsidRDefault="00D2183E" w14:paraId="6D8EF620" w14:textId="77777777">
                                <w:pPr>
                                  <w:jc w:val="center"/>
                                  <w:rPr>
                                    <w:rFonts w:ascii="Lucida Fax" w:hAnsi="Lucida Fax"/>
                                    <w:b/>
                                    <w:color w:val="D9B28B"/>
                                    <w:sz w:val="56"/>
                                  </w:rPr>
                                </w:pPr>
                              </w:p>
                              <w:p w:rsidR="00D2183E" w:rsidP="00DA6A99" w:rsidRDefault="00D2183E" w14:paraId="20852170" w14:textId="77777777">
                                <w:pPr>
                                  <w:jc w:val="center"/>
                                  <w:rPr>
                                    <w:rFonts w:ascii="Lucida Fax" w:hAnsi="Lucida Fax"/>
                                    <w:b/>
                                    <w:color w:val="D9B28B"/>
                                    <w:sz w:val="56"/>
                                  </w:rPr>
                                </w:pPr>
                              </w:p>
                              <w:p w:rsidR="00D2183E" w:rsidP="00DA6A99" w:rsidRDefault="00D2183E" w14:paraId="2E608A40" w14:textId="77777777">
                                <w:pPr>
                                  <w:rPr>
                                    <w:rFonts w:ascii="Lucida Fax" w:hAnsi="Lucida Fax"/>
                                    <w:b/>
                                    <w:color w:val="D9B28B"/>
                                    <w:sz w:val="56"/>
                                  </w:rPr>
                                </w:pPr>
                              </w:p>
                              <w:p w:rsidR="00D2183E" w:rsidP="00DA6A99" w:rsidRDefault="00D2183E" w14:paraId="48A47471" w14:textId="77777777">
                                <w:pPr>
                                  <w:jc w:val="center"/>
                                  <w:rPr>
                                    <w:rFonts w:ascii="Lucida Fax" w:hAnsi="Lucida Fax"/>
                                    <w:b/>
                                    <w:color w:val="D9B28B"/>
                                    <w:sz w:val="56"/>
                                  </w:rPr>
                                </w:pPr>
                              </w:p>
                              <w:p w:rsidR="00D2183E" w:rsidP="00DA6A99" w:rsidRDefault="00D2183E" w14:paraId="6813FFEB" w14:textId="77777777">
                                <w:pPr>
                                  <w:jc w:val="center"/>
                                  <w:rPr>
                                    <w:rFonts w:ascii="Lucida Fax" w:hAnsi="Lucida Fax"/>
                                    <w:b/>
                                    <w:color w:val="D9B28B"/>
                                    <w:sz w:val="56"/>
                                  </w:rPr>
                                </w:pPr>
                              </w:p>
                              <w:p w:rsidR="00D2183E" w:rsidP="00DA6A99" w:rsidRDefault="00D2183E" w14:paraId="624DD7A6"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78B2E5">
                  <v:shape id="Cuadro de texto 50" style="position:absolute;margin-left:18.2pt;margin-top:-21.75pt;width:426.25pt;height:74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" w14:anchorId="50B31F5C">
                    <v:textbox>
                      <w:txbxContent>
                        <w:p w:rsidR="00D2183E" w:rsidP="003F2FD2" w:rsidRDefault="00D2183E" w14:paraId="0562CB0E" w14:textId="6E22577D">
                          <w:pPr>
                            <w:rPr>
                              <w:rFonts w:ascii="GMX Regular Bold" w:hAnsi="GMX Regular Bold"/>
                              <w:color w:val="78152F"/>
                              <w:sz w:val="200"/>
                              <w:szCs w:val="200"/>
                            </w:rPr>
                          </w:pPr>
                        </w:p>
                        <w:p w:rsidR="003F2FD2" w:rsidP="003F2FD2" w:rsidRDefault="003F2FD2" w14:paraId="34CE0A41" w14:textId="77777777">
                          <w:pPr>
                            <w:rPr>
                              <w:rFonts w:ascii="GMX Regular Bold" w:hAnsi="GMX Regular Bold"/>
                              <w:color w:val="78152F"/>
                              <w:sz w:val="200"/>
                              <w:szCs w:val="200"/>
                            </w:rPr>
                          </w:pPr>
                        </w:p>
                        <w:p w:rsidRPr="00963F02" w:rsidR="00D2183E" w:rsidP="00DA6A99" w:rsidRDefault="00D2183E" w14:paraId="5FCD5EC4"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3</w:t>
                          </w:r>
                        </w:p>
                        <w:p w:rsidRPr="00963F02" w:rsidR="00D2183E" w:rsidP="00DA6A99" w:rsidRDefault="00D2183E" w14:paraId="2987745F" w14:textId="77777777">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rsidR="00D2183E" w:rsidP="00DA6A99" w:rsidRDefault="00D2183E" w14:paraId="62EBF3C5" w14:textId="77777777">
                          <w:pPr>
                            <w:jc w:val="center"/>
                            <w:rPr>
                              <w:rFonts w:ascii="Lucida Fax" w:hAnsi="Lucida Fax"/>
                              <w:b/>
                              <w:color w:val="D9B28B"/>
                              <w:sz w:val="56"/>
                            </w:rPr>
                          </w:pPr>
                        </w:p>
                        <w:p w:rsidR="00D2183E" w:rsidP="00DA6A99" w:rsidRDefault="00D2183E" w14:paraId="6D98A12B" w14:textId="77777777">
                          <w:pPr>
                            <w:jc w:val="center"/>
                            <w:rPr>
                              <w:rFonts w:ascii="Lucida Fax" w:hAnsi="Lucida Fax"/>
                              <w:b/>
                              <w:color w:val="D9B28B"/>
                              <w:sz w:val="56"/>
                            </w:rPr>
                          </w:pPr>
                        </w:p>
                        <w:p w:rsidR="00D2183E" w:rsidP="00DA6A99" w:rsidRDefault="00D2183E" w14:paraId="2946DB82" w14:textId="77777777">
                          <w:pPr>
                            <w:rPr>
                              <w:rFonts w:ascii="Lucida Fax" w:hAnsi="Lucida Fax"/>
                              <w:b/>
                              <w:color w:val="D9B28B"/>
                              <w:sz w:val="56"/>
                            </w:rPr>
                          </w:pPr>
                        </w:p>
                        <w:p w:rsidR="00D2183E" w:rsidP="00DA6A99" w:rsidRDefault="00D2183E" w14:paraId="5997CC1D" w14:textId="77777777">
                          <w:pPr>
                            <w:jc w:val="center"/>
                            <w:rPr>
                              <w:rFonts w:ascii="Lucida Fax" w:hAnsi="Lucida Fax"/>
                              <w:b/>
                              <w:color w:val="D9B28B"/>
                              <w:sz w:val="56"/>
                            </w:rPr>
                          </w:pPr>
                        </w:p>
                        <w:p w:rsidR="00D2183E" w:rsidP="00DA6A99" w:rsidRDefault="00D2183E" w14:paraId="110FFD37" w14:textId="77777777">
                          <w:pPr>
                            <w:jc w:val="center"/>
                            <w:rPr>
                              <w:rFonts w:ascii="Lucida Fax" w:hAnsi="Lucida Fax"/>
                              <w:b/>
                              <w:color w:val="D9B28B"/>
                              <w:sz w:val="56"/>
                            </w:rPr>
                          </w:pPr>
                        </w:p>
                        <w:p w:rsidR="00D2183E" w:rsidP="00DA6A99" w:rsidRDefault="00D2183E" w14:paraId="6B699379" w14:textId="77777777">
                          <w:pPr>
                            <w:pStyle w:val="Ttulo5OTROS"/>
                            <w:spacing w:line="240" w:lineRule="auto"/>
                            <w:jc w:val="center"/>
                            <w:rPr>
                              <w:rFonts w:ascii="Lucida Fax" w:hAnsi="Lucida Fax"/>
                              <w:color w:val="FFFFFF" w:themeColor="background1"/>
                              <w:sz w:val="28"/>
                            </w:rPr>
                          </w:pPr>
                        </w:p>
                      </w:txbxContent>
                    </v:textbox>
                  </v:shape>
                </w:pict>
              </mc:Fallback>
            </mc:AlternateContent>
          </w:r>
        </w:p>
        <w:sdt>
          <w:sdtPr>
            <w:id w:val="844745928"/>
            <w:docPartObj>
              <w:docPartGallery w:val="Cover Pages"/>
              <w:docPartUnique/>
            </w:docPartObj>
          </w:sdtPr>
          <w:sdtEndPr>
            <w:rPr>
              <w:rFonts w:ascii="Montserrat ExtraBold" w:hAnsi="Montserrat ExtraBold" w:cs="Minion Pro" w:eastAsiaTheme="minorHAnsi"/>
              <w:b/>
              <w:color w:val="9D2449"/>
              <w:sz w:val="28"/>
              <w:lang w:eastAsia="en-US"/>
            </w:rPr>
          </w:sdtEndPr>
          <w:sdtContent>
            <w:p w:rsidRPr="00366D86" w:rsidR="00DA6A99" w:rsidP="00366D86" w:rsidRDefault="00DA6A99" w14:paraId="51E1FB4C" w14:textId="59FA2D01">
              <w:pPr>
                <w:spacing w:line="276" w:lineRule="auto"/>
                <w:rPr>
                  <w:rFonts w:ascii="Montserrat" w:hAnsi="Montserrat" w:eastAsia="Montserrat" w:cs="Montserrat"/>
                  <w:sz w:val="22"/>
                  <w:szCs w:val="22"/>
                  <w:lang w:val="es-ES"/>
                </w:rPr>
              </w:pPr>
            </w:p>
            <w:p w:rsidR="00DA6A99" w:rsidP="00366D86" w:rsidRDefault="00DA6A99" w14:paraId="65726567" w14:textId="2C06F21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Content>
        </w:sdt>
        <w:p w:rsidRPr="00F7183B" w:rsidR="00180DB0" w:rsidP="00366D86" w:rsidRDefault="00870864" w14:paraId="21AEB872" w14:textId="43DF73F2">
          <w:pPr>
            <w:pStyle w:val="Ttulo1INTRODUCCIN"/>
            <w:spacing w:line="276" w:lineRule="auto"/>
            <w:jc w:val="center"/>
            <w:outlineLvl w:val="0"/>
            <w:rPr>
              <w:sz w:val="32"/>
            </w:rPr>
          </w:pPr>
          <w:bookmarkStart w:name="_Toc15643430" w:id="8"/>
          <w:bookmarkStart w:name="_Toc56709929" w:id="9"/>
          <w:bookmarkStart w:name="_Toc146133622" w:id="10"/>
          <w:r>
            <w:rPr>
              <w:sz w:val="32"/>
            </w:rPr>
            <w:t>3</w:t>
          </w:r>
          <w:r w:rsidRPr="004647AF">
            <w:rPr>
              <w:sz w:val="32"/>
            </w:rPr>
            <w:t xml:space="preserve">.- </w:t>
          </w:r>
          <w:bookmarkEnd w:id="8"/>
          <w:r w:rsidRPr="004647AF">
            <w:rPr>
              <w:sz w:val="32"/>
            </w:rPr>
            <w:t>Avance</w:t>
          </w:r>
          <w:r w:rsidR="0060234B">
            <w:rPr>
              <w:sz w:val="32"/>
            </w:rPr>
            <w:t>s</w:t>
          </w:r>
          <w:r w:rsidRPr="004647AF">
            <w:rPr>
              <w:sz w:val="32"/>
            </w:rPr>
            <w:t xml:space="preserve"> y Resultados</w:t>
          </w:r>
          <w:bookmarkStart w:name="_Toc53147441" w:id="11"/>
          <w:bookmarkStart w:name="_Toc56709930" w:id="12"/>
          <w:bookmarkEnd w:id="9"/>
          <w:bookmarkEnd w:id="10"/>
        </w:p>
        <w:p w:rsidRPr="00E32AD9" w:rsidR="00226A58" w:rsidP="00366D86" w:rsidRDefault="00870864" w14:paraId="5BB0F1B1" w14:textId="720C35D5">
          <w:pPr>
            <w:pStyle w:val="Ttulo3ESTRATEGIA"/>
            <w:spacing w:before="120" w:after="120" w:line="276" w:lineRule="auto"/>
            <w:jc w:val="both"/>
            <w:outlineLvl w:val="1"/>
            <w:rPr>
              <w:sz w:val="28"/>
              <w:lang w:val="es-ES_tradnl"/>
            </w:rPr>
          </w:pPr>
          <w:bookmarkStart w:name="_Toc146133623" w:id="13"/>
          <w:r w:rsidRPr="00F11DC9">
            <w:rPr>
              <w:sz w:val="28"/>
            </w:rPr>
            <w:t>Objetivo prioritario 1.</w:t>
          </w:r>
          <w:bookmarkEnd w:id="11"/>
          <w:bookmarkEnd w:id="12"/>
          <w:r w:rsidR="00226A58">
            <w:rPr>
              <w:sz w:val="28"/>
            </w:rPr>
            <w:t xml:space="preserve"> </w:t>
          </w:r>
          <w:r w:rsidRPr="00E32AD9" w:rsidR="00226A58">
            <w:rPr>
              <w:sz w:val="28"/>
              <w:lang w:val="es-ES_tradnl"/>
            </w:rPr>
            <w:t>Investigar las causas directas y subyacentes de las problemáticas</w:t>
          </w:r>
          <w:r w:rsidRPr="00E32AD9" w:rsidR="00226A58">
            <w:rPr>
              <w:rFonts w:ascii="Montserrat Light" w:hAnsi="Montserrat Light" w:cs="Montserrat Light"/>
              <w:sz w:val="28"/>
              <w:lang w:val="es-ES_tradnl"/>
            </w:rPr>
            <w:t> </w:t>
          </w:r>
          <w:r w:rsidRPr="00E32AD9" w:rsidR="00226A58">
            <w:rPr>
              <w:sz w:val="28"/>
              <w:lang w:val="es-ES_tradnl"/>
            </w:rPr>
            <w:t>socioambientales y contribuir a su solución con una visión multi e interdisciplinaria, en beneficio de la</w:t>
          </w:r>
          <w:r w:rsidRPr="00E32AD9" w:rsidR="00226A58">
            <w:rPr>
              <w:rFonts w:ascii="Montserrat Light" w:hAnsi="Montserrat Light" w:cs="Montserrat Light"/>
              <w:sz w:val="28"/>
              <w:lang w:val="es-ES_tradnl"/>
            </w:rPr>
            <w:t> </w:t>
          </w:r>
          <w:r w:rsidRPr="00E32AD9" w:rsidR="00226A58">
            <w:rPr>
              <w:sz w:val="28"/>
              <w:lang w:val="es-ES_tradnl"/>
            </w:rPr>
            <w:t>población de la frontera sur de México.</w:t>
          </w:r>
          <w:bookmarkEnd w:id="13"/>
        </w:p>
        <w:p w:rsidR="00870864" w:rsidP="00366D86" w:rsidRDefault="00870864" w14:paraId="11D2A828" w14:textId="77777777">
          <w:pPr>
            <w:pStyle w:val="Ttulo1INTRODUCCIN"/>
            <w:spacing w:line="276" w:lineRule="auto"/>
            <w:rPr>
              <w:rFonts w:ascii="Montserrat" w:hAnsi="Montserrat" w:eastAsia="Calibri" w:cs="ACaslonPro-Regular"/>
              <w:b w:val="0"/>
              <w:color w:val="auto"/>
              <w:sz w:val="24"/>
            </w:rPr>
          </w:pPr>
        </w:p>
        <w:p w:rsidR="00870864" w:rsidP="00366D86" w:rsidRDefault="00870864" w14:paraId="5989D129" w14:textId="4A75F47F">
          <w:pPr>
            <w:pStyle w:val="Ttulo1INTRODUCCIN"/>
            <w:spacing w:line="276" w:lineRule="auto"/>
          </w:pPr>
          <w:r w:rsidRPr="00AF7F98">
            <w:t>Resultados</w:t>
          </w:r>
        </w:p>
        <w:p w:rsidRPr="0073284D" w:rsidR="0073284D" w:rsidP="00366D86" w:rsidRDefault="0073284D" w14:paraId="54DE9508" w14:textId="77777777">
          <w:pPr>
            <w:pStyle w:val="Ttulo1INTRODUCCIN"/>
            <w:numPr>
              <w:ilvl w:val="0"/>
              <w:numId w:val="5"/>
            </w:numPr>
            <w:spacing w:before="160" w:line="276" w:lineRule="auto"/>
            <w:jc w:val="both"/>
            <w:rPr>
              <w:rFonts w:ascii="Montserrat" w:hAnsi="Montserrat" w:eastAsia="Calibri" w:cs="ACaslonPro-Regular"/>
              <w:b w:val="0"/>
              <w:color w:val="auto"/>
              <w:sz w:val="24"/>
            </w:rPr>
          </w:pPr>
          <w:r w:rsidRPr="0073284D">
            <w:rPr>
              <w:rFonts w:ascii="Montserrat" w:hAnsi="Montserrat" w:eastAsia="Calibri" w:cs="ACaslonPro-Regular"/>
              <w:b w:val="0"/>
              <w:color w:val="auto"/>
              <w:sz w:val="24"/>
            </w:rPr>
            <w:t>Incremento en el conocimiento de la diversidad biológica del Sureste Mexicano en diferentes grupos taxonómicos. </w:t>
          </w:r>
        </w:p>
        <w:p w:rsidRPr="0073284D" w:rsidR="0073284D" w:rsidP="00366D86" w:rsidRDefault="0073284D" w14:paraId="7A083CBA" w14:textId="77777777">
          <w:pPr>
            <w:pStyle w:val="Ttulo1INTRODUCCIN"/>
            <w:numPr>
              <w:ilvl w:val="0"/>
              <w:numId w:val="5"/>
            </w:numPr>
            <w:spacing w:before="160" w:line="276" w:lineRule="auto"/>
            <w:jc w:val="both"/>
            <w:rPr>
              <w:rFonts w:ascii="Montserrat" w:hAnsi="Montserrat" w:eastAsia="Calibri" w:cs="ACaslonPro-Regular"/>
              <w:b w:val="0"/>
              <w:color w:val="auto"/>
              <w:sz w:val="24"/>
            </w:rPr>
          </w:pPr>
          <w:r w:rsidRPr="0073284D">
            <w:rPr>
              <w:rFonts w:ascii="Montserrat" w:hAnsi="Montserrat" w:eastAsia="Calibri" w:cs="ACaslonPro-Regular"/>
              <w:b w:val="0"/>
              <w:color w:val="auto"/>
              <w:sz w:val="24"/>
            </w:rPr>
            <w:t>Acreditación de 32 colecciones biológicas de ECOSUR y el registro de 1 colección ante SEMARNAT. </w:t>
          </w:r>
        </w:p>
        <w:p w:rsidR="003E272D" w:rsidP="00366D86" w:rsidRDefault="003E272D" w14:paraId="244C410F" w14:textId="77777777">
          <w:pPr>
            <w:pStyle w:val="Ttulo1INTRODUCCIN"/>
            <w:spacing w:before="160" w:line="276" w:lineRule="auto"/>
            <w:jc w:val="both"/>
            <w:rPr>
              <w:rFonts w:ascii="Montserrat" w:hAnsi="Montserrat" w:eastAsia="Calibri" w:cs="ACaslonPro-Regular"/>
              <w:b w:val="0"/>
              <w:color w:val="auto"/>
              <w:sz w:val="24"/>
            </w:rPr>
          </w:pPr>
        </w:p>
        <w:p w:rsidR="00870864" w:rsidP="00366D86" w:rsidRDefault="00870864" w14:paraId="1F8EC6D0" w14:textId="7B70AFA4">
          <w:pPr>
            <w:pStyle w:val="Ttulo1INTRODUCCIN"/>
            <w:spacing w:line="276" w:lineRule="auto"/>
          </w:pPr>
          <w:r w:rsidRPr="00AF7F98">
            <w:t>Actividades relevantes</w:t>
          </w:r>
        </w:p>
        <w:p w:rsidRPr="00AF7F98" w:rsidR="00B526D1" w:rsidP="00366D86" w:rsidRDefault="00B526D1" w14:paraId="2D0F165F" w14:textId="77777777">
          <w:pPr>
            <w:pStyle w:val="Ttulo1INTRODUCCIN"/>
            <w:spacing w:line="276" w:lineRule="auto"/>
          </w:pPr>
        </w:p>
        <w:p w:rsidRPr="00A46B41" w:rsidR="007742C5" w:rsidP="00366D86" w:rsidRDefault="00870864" w14:paraId="3AE1D3B0" w14:textId="5FD1572B">
          <w:pPr>
            <w:pStyle w:val="Ttulo3ESTRATEGIA"/>
            <w:spacing w:before="120" w:after="120" w:line="276" w:lineRule="auto"/>
            <w:jc w:val="both"/>
            <w:rPr>
              <w:sz w:val="28"/>
            </w:rPr>
          </w:pPr>
          <w:r w:rsidRPr="00AF7F98">
            <w:rPr>
              <w:sz w:val="28"/>
            </w:rPr>
            <w:t xml:space="preserve">Estrategia </w:t>
          </w:r>
          <w:r w:rsidR="003A591E">
            <w:rPr>
              <w:sz w:val="28"/>
            </w:rPr>
            <w:t>prioritaria</w:t>
          </w:r>
          <w:r w:rsidRPr="00AF7F98" w:rsidR="003A591E">
            <w:rPr>
              <w:sz w:val="28"/>
            </w:rPr>
            <w:t xml:space="preserve"> </w:t>
          </w:r>
          <w:r w:rsidRPr="00AF7F98">
            <w:rPr>
              <w:sz w:val="28"/>
            </w:rPr>
            <w:t>1.1</w:t>
          </w:r>
          <w:r w:rsidR="0020786D">
            <w:rPr>
              <w:sz w:val="28"/>
            </w:rPr>
            <w:t>.-</w:t>
          </w:r>
          <w:r w:rsidRPr="00AF7F98">
            <w:rPr>
              <w:sz w:val="28"/>
            </w:rPr>
            <w:t xml:space="preserve"> </w:t>
          </w:r>
          <w:r w:rsidRPr="007822A9" w:rsidR="007822A9">
            <w:rPr>
              <w:sz w:val="28"/>
            </w:rPr>
            <w:t>Fomentar la excelencia académica en la investigación científica, que</w:t>
          </w:r>
          <w:r w:rsidRPr="007822A9" w:rsidR="007822A9">
            <w:rPr>
              <w:rFonts w:ascii="Montserrat Light" w:hAnsi="Montserrat Light" w:cs="Montserrat Light"/>
              <w:sz w:val="28"/>
            </w:rPr>
            <w:t> </w:t>
          </w:r>
          <w:r w:rsidRPr="007822A9" w:rsidR="007822A9">
            <w:rPr>
              <w:sz w:val="28"/>
            </w:rPr>
            <w:t>identifique las causas y efectos de las problemáticas socioambientales, para alcanzar condiciones de</w:t>
          </w:r>
          <w:r w:rsidRPr="007822A9" w:rsidR="007822A9">
            <w:rPr>
              <w:rFonts w:ascii="Montserrat Light" w:hAnsi="Montserrat Light" w:cs="Montserrat Light"/>
              <w:sz w:val="28"/>
            </w:rPr>
            <w:t> </w:t>
          </w:r>
          <w:r w:rsidRPr="007822A9" w:rsidR="007822A9">
            <w:rPr>
              <w:sz w:val="28"/>
            </w:rPr>
            <w:t>desarrollo sustentable en la frontera sur de México.</w:t>
          </w:r>
        </w:p>
        <w:p w:rsidR="00C0051C" w:rsidP="00366D86" w:rsidRDefault="00A46B41" w14:paraId="70EDEB20" w14:textId="2A9D601E">
          <w:pPr>
            <w:pStyle w:val="Ttulo1INTRODUCCIN"/>
            <w:spacing w:before="160" w:line="276" w:lineRule="auto"/>
            <w:jc w:val="both"/>
            <w:rPr>
              <w:rFonts w:ascii="Montserrat" w:hAnsi="Montserrat" w:eastAsia="Calibri" w:cs="ACaslonPro-Regular"/>
              <w:b w:val="0"/>
              <w:color w:val="auto"/>
              <w:sz w:val="24"/>
            </w:rPr>
          </w:pPr>
          <w:r w:rsidRPr="00A46B41">
            <w:rPr>
              <w:rFonts w:ascii="Montserrat" w:hAnsi="Montserrat" w:eastAsia="Calibri" w:cs="ACaslonPro-Regular"/>
              <w:b w:val="0"/>
              <w:color w:val="auto"/>
              <w:sz w:val="24"/>
            </w:rPr>
            <w:t>Durante el primer semestre del 2023 se otorgaron en total 26 cartas de apoyo para los diferentes departamentos académicos de ECOSUR, de las cuáles ya resultaron apoyadas 6.  </w:t>
          </w:r>
        </w:p>
        <w:p w:rsidR="00C0051C" w:rsidP="00366D86" w:rsidRDefault="00C0051C" w14:paraId="3CB33750" w14:textId="166B4192">
          <w:pPr>
            <w:pStyle w:val="Ttulo1INTRODUCCIN"/>
            <w:spacing w:before="160" w:line="276" w:lineRule="auto"/>
            <w:jc w:val="both"/>
            <w:rPr>
              <w:rFonts w:ascii="Montserrat" w:hAnsi="Montserrat" w:eastAsia="Calibri" w:cs="ACaslonPro-Regular"/>
              <w:b w:val="0"/>
              <w:color w:val="auto"/>
              <w:sz w:val="24"/>
            </w:rPr>
          </w:pPr>
          <w:r w:rsidRPr="00C0051C">
            <w:rPr>
              <w:rFonts w:ascii="Montserrat" w:hAnsi="Montserrat" w:eastAsia="Calibri" w:cs="ACaslonPro-Regular"/>
              <w:b w:val="0"/>
              <w:color w:val="auto"/>
              <w:sz w:val="24"/>
            </w:rPr>
            <w:t>Se formalizaron seis convenios de la convocatoria de ciencia de frontera</w:t>
          </w:r>
          <w:r>
            <w:rPr>
              <w:rFonts w:ascii="Montserrat" w:hAnsi="Montserrat" w:eastAsia="Calibri" w:cs="ACaslonPro-Regular"/>
              <w:b w:val="0"/>
              <w:color w:val="auto"/>
              <w:sz w:val="24"/>
            </w:rPr>
            <w:t xml:space="preserve">: </w:t>
          </w:r>
          <w:r w:rsidRPr="00C0051C">
            <w:rPr>
              <w:rFonts w:ascii="Montserrat" w:hAnsi="Montserrat" w:eastAsia="Calibri" w:cs="ACaslonPro-Regular"/>
              <w:b w:val="0"/>
              <w:color w:val="auto"/>
              <w:sz w:val="24"/>
            </w:rPr>
            <w:t>Efecto de la transición a una dieta comprada en la microbiota intestinal y el metabolismo de menores de 36 meses en zonas rurales de Yucatán</w:t>
          </w:r>
          <w:r>
            <w:rPr>
              <w:rFonts w:ascii="Montserrat" w:hAnsi="Montserrat" w:eastAsia="Calibri" w:cs="ACaslonPro-Regular"/>
              <w:b w:val="0"/>
              <w:color w:val="auto"/>
              <w:sz w:val="24"/>
            </w:rPr>
            <w:t xml:space="preserve">; </w:t>
          </w:r>
          <w:r w:rsidRPr="00C0051C">
            <w:rPr>
              <w:rFonts w:ascii="Montserrat" w:hAnsi="Montserrat" w:eastAsia="Calibri" w:cs="ACaslonPro-Regular"/>
              <w:b w:val="0"/>
              <w:color w:val="auto"/>
              <w:sz w:val="24"/>
            </w:rPr>
            <w:t>Transiciones epidemiológicas y migraciones esenciales: disrupciones desde poblaciones laborales agrícolas Sur-Sur</w:t>
          </w:r>
          <w:r>
            <w:rPr>
              <w:rFonts w:ascii="Montserrat" w:hAnsi="Montserrat" w:eastAsia="Calibri" w:cs="ACaslonPro-Regular"/>
              <w:b w:val="0"/>
              <w:color w:val="auto"/>
              <w:sz w:val="24"/>
            </w:rPr>
            <w:t xml:space="preserve">; </w:t>
          </w:r>
          <w:r w:rsidRPr="00C0051C">
            <w:rPr>
              <w:rFonts w:ascii="Montserrat" w:hAnsi="Montserrat" w:eastAsia="Calibri" w:cs="ACaslonPro-Regular"/>
              <w:b w:val="0"/>
              <w:color w:val="auto"/>
              <w:sz w:val="24"/>
            </w:rPr>
            <w:t>Feminicidios y homicidios de mujeres en el sureste mexicano</w:t>
          </w:r>
          <w:r>
            <w:rPr>
              <w:rFonts w:ascii="Montserrat" w:hAnsi="Montserrat" w:eastAsia="Calibri" w:cs="ACaslonPro-Regular"/>
              <w:b w:val="0"/>
              <w:color w:val="auto"/>
              <w:sz w:val="24"/>
            </w:rPr>
            <w:t xml:space="preserve">; </w:t>
          </w:r>
          <w:r w:rsidRPr="00C0051C">
            <w:rPr>
              <w:rFonts w:ascii="Montserrat" w:hAnsi="Montserrat" w:eastAsia="Calibri" w:cs="ACaslonPro-Regular"/>
              <w:b w:val="0"/>
              <w:color w:val="auto"/>
              <w:sz w:val="24"/>
            </w:rPr>
            <w:t>Marcos normativos y morales en las prácticas de los derechos humanos en atención a la población migrante en la Frontera Sur de México</w:t>
          </w:r>
          <w:r>
            <w:rPr>
              <w:rFonts w:ascii="Montserrat" w:hAnsi="Montserrat" w:eastAsia="Calibri" w:cs="ACaslonPro-Regular"/>
              <w:b w:val="0"/>
              <w:color w:val="auto"/>
              <w:sz w:val="24"/>
            </w:rPr>
            <w:t xml:space="preserve">; </w:t>
          </w:r>
          <w:r w:rsidRPr="00C0051C">
            <w:rPr>
              <w:rFonts w:ascii="Montserrat" w:hAnsi="Montserrat" w:eastAsia="Calibri" w:cs="ACaslonPro-Regular"/>
              <w:b w:val="0"/>
              <w:color w:val="auto"/>
              <w:sz w:val="24"/>
            </w:rPr>
            <w:t>Moderación del paisaje sobre patrones de biodiversidad: contribución a la teoría ecológica del paisaje</w:t>
          </w:r>
          <w:r>
            <w:rPr>
              <w:rFonts w:ascii="Montserrat" w:hAnsi="Montserrat" w:eastAsia="Calibri" w:cs="ACaslonPro-Regular"/>
              <w:b w:val="0"/>
              <w:color w:val="auto"/>
              <w:sz w:val="24"/>
            </w:rPr>
            <w:t xml:space="preserve"> y </w:t>
          </w:r>
          <w:r w:rsidRPr="00C0051C">
            <w:rPr>
              <w:rFonts w:ascii="Montserrat" w:hAnsi="Montserrat" w:eastAsia="Calibri" w:cs="ACaslonPro-Regular"/>
              <w:b w:val="0"/>
              <w:color w:val="auto"/>
              <w:sz w:val="24"/>
            </w:rPr>
            <w:t xml:space="preserve">Virus de plantas en </w:t>
          </w:r>
          <w:r w:rsidRPr="00C0051C">
            <w:rPr>
              <w:rFonts w:ascii="Montserrat" w:hAnsi="Montserrat" w:eastAsia="Calibri" w:cs="ACaslonPro-Regular"/>
              <w:b w:val="0"/>
              <w:color w:val="auto"/>
              <w:sz w:val="24"/>
            </w:rPr>
            <w:t>aguas residuales y superficiales: Indicadores de la calidad del agua o amenazas para la agricultura. </w:t>
          </w:r>
        </w:p>
        <w:p w:rsidR="0041441F" w:rsidP="00366D86" w:rsidRDefault="0041441F" w14:paraId="427F7B7B" w14:textId="77777777">
          <w:pPr>
            <w:pStyle w:val="paragraph"/>
            <w:spacing w:before="0" w:beforeAutospacing="0" w:after="0" w:afterAutospacing="0" w:line="276" w:lineRule="auto"/>
            <w:textAlignment w:val="baseline"/>
            <w:rPr>
              <w:rFonts w:ascii="Montserrat" w:hAnsi="Montserrat" w:eastAsia="Calibri" w:cs="ACaslonPro-Regular"/>
              <w:lang w:eastAsia="en-US"/>
            </w:rPr>
          </w:pPr>
        </w:p>
        <w:p w:rsidRPr="0041441F" w:rsidR="0041441F" w:rsidP="00366D86" w:rsidRDefault="0041441F" w14:paraId="6A1C221E" w14:textId="77BA55EE">
          <w:pPr>
            <w:pStyle w:val="paragraph"/>
            <w:spacing w:before="0" w:beforeAutospacing="0" w:after="0" w:afterAutospacing="0" w:line="276" w:lineRule="auto"/>
            <w:jc w:val="both"/>
            <w:textAlignment w:val="baseline"/>
            <w:rPr>
              <w:rFonts w:ascii="Montserrat" w:hAnsi="Montserrat" w:eastAsia="Calibri" w:cs="ACaslonPro-Regular"/>
              <w:lang w:eastAsia="en-US"/>
            </w:rPr>
          </w:pPr>
          <w:r w:rsidRPr="0041441F">
            <w:rPr>
              <w:rFonts w:ascii="Montserrat" w:hAnsi="Montserrat" w:eastAsia="Calibri" w:cs="ACaslonPro-Regular"/>
              <w:lang w:eastAsia="en-US"/>
            </w:rPr>
            <w:t>Se apoyaron doce propuestas por medio de la Convocatoria interna del proyecto Estratégico Institucional Multidisciplinario (ESIM, 2023).  Esto se hace a través de los proyectos en los que están involucrados los responsables de las colecciones. </w:t>
          </w:r>
        </w:p>
        <w:p w:rsidR="005E24BB" w:rsidP="00366D86" w:rsidRDefault="005E24BB" w14:paraId="156883B2" w14:textId="77777777">
          <w:pPr>
            <w:pStyle w:val="paragraph"/>
            <w:spacing w:before="0" w:beforeAutospacing="0" w:after="0" w:afterAutospacing="0" w:line="276" w:lineRule="auto"/>
            <w:textAlignment w:val="baseline"/>
            <w:rPr>
              <w:rFonts w:ascii="Montserrat" w:hAnsi="Montserrat" w:eastAsia="Calibri" w:cs="ACaslonPro-Regular"/>
              <w:b/>
            </w:rPr>
          </w:pPr>
        </w:p>
        <w:p w:rsidR="005E24BB" w:rsidP="00366D86" w:rsidRDefault="005E24BB" w14:paraId="49851900" w14:textId="791C4F57">
          <w:pPr>
            <w:pStyle w:val="paragraph"/>
            <w:spacing w:before="0" w:beforeAutospacing="0" w:after="0" w:afterAutospacing="0" w:line="276" w:lineRule="auto"/>
            <w:jc w:val="both"/>
            <w:textAlignment w:val="baseline"/>
            <w:rPr>
              <w:rFonts w:ascii="Montserrat" w:hAnsi="Montserrat" w:eastAsia="Calibri" w:cs="ACaslonPro-Regular"/>
              <w:lang w:eastAsia="en-US"/>
            </w:rPr>
          </w:pPr>
          <w:r w:rsidRPr="005E24BB">
            <w:rPr>
              <w:rFonts w:ascii="Montserrat" w:hAnsi="Montserrat" w:eastAsia="Calibri" w:cs="ACaslonPro-Regular"/>
              <w:lang w:eastAsia="en-US"/>
            </w:rPr>
            <w:t>Se apoya la que las Colecciones Biológicas, están integradas a diversas organizaciones dependiendo de su área de desarrollo, por ejemplo, a nivel nacional: </w:t>
          </w:r>
        </w:p>
        <w:p w:rsidRPr="005E24BB" w:rsidR="002C2E10" w:rsidP="00366D86" w:rsidRDefault="002C2E10" w14:paraId="009081C0" w14:textId="77777777">
          <w:pPr>
            <w:pStyle w:val="paragraph"/>
            <w:spacing w:before="0" w:beforeAutospacing="0" w:after="0" w:afterAutospacing="0" w:line="276" w:lineRule="auto"/>
            <w:jc w:val="both"/>
            <w:textAlignment w:val="baseline"/>
            <w:rPr>
              <w:rFonts w:ascii="Montserrat" w:hAnsi="Montserrat" w:eastAsia="Calibri" w:cs="ACaslonPro-Regular"/>
              <w:lang w:eastAsia="en-US"/>
            </w:rPr>
          </w:pPr>
        </w:p>
        <w:p w:rsidRPr="005E24BB" w:rsidR="005E24BB" w:rsidP="00366D86" w:rsidRDefault="005E24BB" w14:paraId="121CFC08"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Ictiológica Mexicana AC </w:t>
          </w:r>
        </w:p>
        <w:p w:rsidRPr="005E24BB" w:rsidR="005E24BB" w:rsidP="00366D86" w:rsidRDefault="005E24BB" w14:paraId="7CFD6903"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Mexicana de Planctología AC </w:t>
          </w:r>
        </w:p>
        <w:p w:rsidRPr="005E24BB" w:rsidR="005E24BB" w:rsidP="00366D86" w:rsidRDefault="005E24BB" w14:paraId="20B29B71"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Asociación Mexicana de Orquideología </w:t>
          </w:r>
        </w:p>
        <w:p w:rsidRPr="005E24BB" w:rsidR="005E24BB" w:rsidP="00366D86" w:rsidRDefault="005E24BB" w14:paraId="7F02018F"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Asociación Mexicana de Mastozoología A.C. </w:t>
          </w:r>
        </w:p>
        <w:p w:rsidRPr="005E24BB" w:rsidR="005E24BB" w:rsidP="00366D86" w:rsidRDefault="005E24BB" w14:paraId="0B02BE0B"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Científica Mexicana de Ecología A.C. </w:t>
          </w:r>
        </w:p>
        <w:p w:rsidRPr="005E24BB" w:rsidR="005E24BB" w:rsidP="00366D86" w:rsidRDefault="005E24BB" w14:paraId="03415F7A"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Mexicana de Parasitología </w:t>
          </w:r>
        </w:p>
        <w:p w:rsidRPr="005E24BB" w:rsidR="005E24BB" w:rsidP="00366D86" w:rsidRDefault="005E24BB" w14:paraId="7DF876A0"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Mexicana de peces cartilaginosos. </w:t>
          </w:r>
        </w:p>
        <w:p w:rsidRPr="005E24BB" w:rsidR="005E24BB" w:rsidP="00366D86" w:rsidRDefault="005E24BB" w14:paraId="3FEBD7E1"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Mexicana de Entomología </w:t>
          </w:r>
        </w:p>
        <w:p w:rsidRPr="005E24BB" w:rsidR="005E24BB" w:rsidP="00366D86" w:rsidRDefault="005E24BB" w14:paraId="55C5B7F7"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Mexicana de Micología </w:t>
          </w:r>
        </w:p>
        <w:p w:rsidRPr="005E24BB" w:rsidR="005E24BB" w:rsidP="00366D86" w:rsidRDefault="005E24BB" w14:paraId="1D2F67C8"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Asociación de Especialistas en Mamíferos Marinos </w:t>
          </w:r>
        </w:p>
        <w:p w:rsidRPr="005E24BB" w:rsidR="005E24BB" w:rsidP="00366D86" w:rsidRDefault="005E24BB" w14:paraId="3EAD3075"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Asociación Mexicana de Jardines Botánicos </w:t>
          </w:r>
        </w:p>
        <w:p w:rsidRPr="005E24BB" w:rsidR="005E24BB" w:rsidP="00366D86" w:rsidRDefault="005E24BB" w14:paraId="1528D950"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Sociedad de Malacología de México A.C </w:t>
          </w:r>
        </w:p>
        <w:p w:rsidRPr="006F211F" w:rsidR="005E24BB" w:rsidP="00366D86" w:rsidRDefault="005E24BB" w14:paraId="5B259F9D" w14:textId="77777777">
          <w:pPr>
            <w:pStyle w:val="paragraph"/>
            <w:numPr>
              <w:ilvl w:val="0"/>
              <w:numId w:val="6"/>
            </w:numPr>
            <w:spacing w:before="0" w:beforeAutospacing="0" w:after="0" w:afterAutospacing="0" w:line="276" w:lineRule="auto"/>
            <w:textAlignment w:val="baseline"/>
            <w:rPr>
              <w:rFonts w:ascii="Montserrat" w:hAnsi="Montserrat" w:eastAsia="Calibri" w:cs="ACaslonPro-Regular"/>
              <w:lang w:val="en-US" w:eastAsia="en-US"/>
            </w:rPr>
          </w:pPr>
          <w:r w:rsidRPr="006F211F">
            <w:rPr>
              <w:rFonts w:ascii="Montserrat" w:hAnsi="Montserrat" w:eastAsia="Calibri" w:cs="ACaslonPro-Regular"/>
              <w:lang w:val="en-US" w:eastAsia="en-US"/>
            </w:rPr>
            <w:t>American Society of Ichthyologists and Herpetologists </w:t>
          </w:r>
        </w:p>
        <w:p w:rsidRPr="00DE56E6" w:rsidR="0041441F" w:rsidP="00366D86" w:rsidRDefault="005E24BB" w14:paraId="5F7F591B" w14:textId="632AA463">
          <w:pPr>
            <w:pStyle w:val="paragraph"/>
            <w:numPr>
              <w:ilvl w:val="0"/>
              <w:numId w:val="6"/>
            </w:numPr>
            <w:spacing w:before="0" w:beforeAutospacing="0" w:after="0" w:afterAutospacing="0" w:line="276" w:lineRule="auto"/>
            <w:textAlignment w:val="baseline"/>
            <w:rPr>
              <w:rFonts w:ascii="Montserrat" w:hAnsi="Montserrat" w:eastAsia="Calibri" w:cs="ACaslonPro-Regular"/>
              <w:lang w:eastAsia="en-US"/>
            </w:rPr>
          </w:pPr>
          <w:r w:rsidRPr="005E24BB">
            <w:rPr>
              <w:rFonts w:ascii="Montserrat" w:hAnsi="Montserrat" w:eastAsia="Calibri" w:cs="ACaslonPro-Regular"/>
              <w:lang w:eastAsia="en-US"/>
            </w:rPr>
            <w:t>American Society of Mammalogists </w:t>
          </w:r>
        </w:p>
        <w:p w:rsidR="002C2E10" w:rsidP="00366D86" w:rsidRDefault="002C2E10" w14:paraId="450743C3" w14:textId="7E72A77E">
          <w:pPr>
            <w:pStyle w:val="Ttulo1INTRODUCCIN"/>
            <w:spacing w:before="160" w:line="276" w:lineRule="auto"/>
            <w:jc w:val="both"/>
            <w:rPr>
              <w:rFonts w:ascii="Montserrat" w:hAnsi="Montserrat" w:eastAsia="Calibri" w:cs="ACaslonPro-Regular"/>
              <w:b w:val="0"/>
              <w:color w:val="auto"/>
              <w:sz w:val="24"/>
            </w:rPr>
          </w:pPr>
          <w:r w:rsidRPr="002C2E10">
            <w:rPr>
              <w:rFonts w:ascii="Montserrat" w:hAnsi="Montserrat" w:eastAsia="Calibri" w:cs="ACaslonPro-Regular"/>
              <w:b w:val="0"/>
              <w:color w:val="auto"/>
              <w:sz w:val="24"/>
            </w:rPr>
            <w:t>Como parte de las políticas sobre renovación generacional en el primer semestre de 2023 se dio atención a quince convocatorias, diez de personal de investigación y cinco de personal técnico. A la fecha, se avanzó en la selección e ingreso de cinco de personal de investigación y una de personal técnico; las nueve restantes se esperan concretar en el segundo semestre del 2023. Dos de las convocatorias fueron exclusivas para mujeres, 50% del personal ingresado fue mujer. Adicionalmente se concretó el ingreso de una plaza de investigación y dos de personal técnico que se finalizaron en 2022. </w:t>
          </w:r>
        </w:p>
        <w:p w:rsidRPr="005F5249" w:rsidR="00584F4D" w:rsidP="00366D86" w:rsidRDefault="00584F4D" w14:paraId="58C06663" w14:textId="1FB920D7">
          <w:pPr>
            <w:pStyle w:val="Ttulo1INTRODUCCIN"/>
            <w:spacing w:before="160" w:line="276" w:lineRule="auto"/>
            <w:jc w:val="both"/>
            <w:rPr>
              <w:rFonts w:ascii="Montserrat" w:hAnsi="Montserrat" w:eastAsia="Calibri" w:cs="ACaslonPro-Regular"/>
              <w:b w:val="0"/>
              <w:color w:val="auto"/>
              <w:sz w:val="24"/>
            </w:rPr>
          </w:pPr>
          <w:r w:rsidRPr="005F5249">
            <w:rPr>
              <w:rFonts w:ascii="Montserrat" w:hAnsi="Montserrat" w:eastAsia="Calibri" w:cs="ACaslonPro-Regular"/>
              <w:b w:val="0"/>
              <w:color w:val="auto"/>
              <w:sz w:val="24"/>
            </w:rPr>
            <w:t xml:space="preserve">Como resultado, se dio la incorporación en departamentos académicos de las siguientes personas: en Agricultura Sociedad y Ambiente ingresaron como </w:t>
          </w:r>
          <w:r w:rsidRPr="005F5249">
            <w:rPr>
              <w:rFonts w:ascii="Montserrat" w:hAnsi="Montserrat" w:eastAsia="Calibri" w:cs="ACaslonPro-Regular"/>
              <w:b w:val="0"/>
              <w:color w:val="auto"/>
              <w:sz w:val="24"/>
            </w:rPr>
            <w:t>investigadores Obeimar Herrera, Norma Zamora, y como técnico Fernando Cortés; en Conservación de la Biodiversidad ingresaron como investigadores Susana Maza y Pierre Charruau; y en Sistemática y Ecología Acuática ingresó como investigadora María de los Ángeles Mendoza. </w:t>
          </w:r>
        </w:p>
        <w:p w:rsidRPr="005F5249" w:rsidR="00584F4D" w:rsidP="00366D86" w:rsidRDefault="00584F4D" w14:paraId="6824BA0E" w14:textId="77777777">
          <w:pPr>
            <w:pStyle w:val="Ttulo1INTRODUCCIN"/>
            <w:spacing w:before="160" w:line="276" w:lineRule="auto"/>
            <w:jc w:val="both"/>
            <w:rPr>
              <w:rFonts w:ascii="Montserrat" w:hAnsi="Montserrat" w:eastAsia="Calibri" w:cs="ACaslonPro-Regular"/>
              <w:b w:val="0"/>
              <w:color w:val="auto"/>
              <w:sz w:val="24"/>
            </w:rPr>
          </w:pPr>
          <w:r w:rsidRPr="005F5249">
            <w:rPr>
              <w:rFonts w:eastAsia="Calibri" w:cs="ACaslonPro-Regular"/>
              <w:b w:val="0"/>
              <w:color w:val="auto"/>
              <w:sz w:val="24"/>
            </w:rPr>
            <w:t> </w:t>
          </w:r>
        </w:p>
        <w:p w:rsidR="00584F4D" w:rsidP="00366D86" w:rsidRDefault="00584F4D" w14:paraId="64029FF9" w14:textId="6E642053">
          <w:pPr>
            <w:pStyle w:val="paragraph"/>
            <w:spacing w:before="0" w:beforeAutospacing="0" w:after="0" w:afterAutospacing="0" w:line="276" w:lineRule="auto"/>
            <w:jc w:val="center"/>
            <w:textAlignment w:val="baseline"/>
            <w:rPr>
              <w:rFonts w:ascii="Segoe UI" w:hAnsi="Segoe UI" w:cs="Segoe UI"/>
              <w:sz w:val="18"/>
              <w:szCs w:val="18"/>
            </w:rPr>
          </w:pPr>
          <w:r>
            <w:rPr>
              <w:rStyle w:val="normaltextrun"/>
              <w:rFonts w:ascii="Montserrat" w:hAnsi="Montserrat" w:cs="Segoe UI" w:eastAsiaTheme="minorEastAsia"/>
              <w:sz w:val="20"/>
              <w:szCs w:val="20"/>
            </w:rPr>
            <w:t>Distribución del personal académico al 30 de junio del 2023</w:t>
          </w:r>
          <w:r>
            <w:rPr>
              <w:rStyle w:val="eop"/>
              <w:rFonts w:ascii="Montserrat" w:hAnsi="Montserrat" w:cs="Segoe UI"/>
              <w:sz w:val="20"/>
              <w:szCs w:val="20"/>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83"/>
            <w:gridCol w:w="629"/>
            <w:gridCol w:w="629"/>
            <w:gridCol w:w="647"/>
            <w:gridCol w:w="613"/>
            <w:gridCol w:w="528"/>
            <w:gridCol w:w="580"/>
            <w:gridCol w:w="546"/>
            <w:gridCol w:w="546"/>
            <w:gridCol w:w="460"/>
            <w:gridCol w:w="797"/>
          </w:tblGrid>
          <w:tr w:rsidR="00584F4D" w:rsidTr="00DE56E6" w14:paraId="19C7F109" w14:textId="77777777">
            <w:trPr>
              <w:trHeight w:val="240"/>
            </w:trPr>
            <w:tc>
              <w:tcPr>
                <w:tcW w:w="2000" w:type="pct"/>
                <w:vMerge w:val="restar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3BFFB1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lang w:val="pt-PT"/>
                  </w:rPr>
                  <w:t>Departamento Académico/ subárea o Grupo</w:t>
                </w:r>
                <w:r>
                  <w:rPr>
                    <w:rStyle w:val="eop"/>
                    <w:rFonts w:ascii="Montserrat" w:hAnsi="Montserrat"/>
                    <w:sz w:val="18"/>
                    <w:szCs w:val="18"/>
                  </w:rPr>
                  <w:t> </w:t>
                </w:r>
              </w:p>
            </w:tc>
            <w:tc>
              <w:tcPr>
                <w:tcW w:w="957" w:type="pct"/>
                <w:gridSpan w:val="3"/>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710367D"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Personal de Investigación por México</w:t>
                </w:r>
                <w:r>
                  <w:rPr>
                    <w:rStyle w:val="eop"/>
                    <w:rFonts w:ascii="Montserrat" w:hAnsi="Montserrat"/>
                    <w:sz w:val="18"/>
                    <w:szCs w:val="18"/>
                  </w:rPr>
                  <w:t> </w:t>
                </w:r>
              </w:p>
            </w:tc>
            <w:tc>
              <w:tcPr>
                <w:tcW w:w="863" w:type="pct"/>
                <w:gridSpan w:val="3"/>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407156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Personal de Investigación</w:t>
                </w:r>
                <w:r>
                  <w:rPr>
                    <w:rStyle w:val="eop"/>
                    <w:rFonts w:ascii="Montserrat" w:hAnsi="Montserrat"/>
                    <w:sz w:val="18"/>
                    <w:szCs w:val="18"/>
                  </w:rPr>
                  <w:t> </w:t>
                </w:r>
              </w:p>
            </w:tc>
            <w:tc>
              <w:tcPr>
                <w:tcW w:w="778" w:type="pct"/>
                <w:gridSpan w:val="3"/>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ECDE364"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Personal Técnico</w:t>
                </w:r>
                <w:r>
                  <w:rPr>
                    <w:rStyle w:val="eop"/>
                    <w:rFonts w:ascii="Montserrat" w:hAnsi="Montserrat"/>
                    <w:sz w:val="18"/>
                    <w:szCs w:val="18"/>
                  </w:rPr>
                  <w:t> </w:t>
                </w:r>
              </w:p>
            </w:tc>
            <w:tc>
              <w:tcPr>
                <w:tcW w:w="402" w:type="pct"/>
                <w:vMerge w:val="restar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B9969A3"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Total gene</w:t>
                </w:r>
                <w:r>
                  <w:rPr>
                    <w:rStyle w:val="eop"/>
                    <w:rFonts w:ascii="Montserrat" w:hAnsi="Montserrat"/>
                    <w:sz w:val="18"/>
                    <w:szCs w:val="18"/>
                  </w:rPr>
                  <w:t> </w:t>
                </w:r>
              </w:p>
              <w:p w:rsidR="00584F4D" w:rsidP="00366D86" w:rsidRDefault="00584F4D" w14:paraId="77768B39"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ral</w:t>
                </w:r>
                <w:r>
                  <w:rPr>
                    <w:rStyle w:val="eop"/>
                    <w:rFonts w:ascii="Montserrat" w:hAnsi="Montserrat"/>
                    <w:sz w:val="18"/>
                    <w:szCs w:val="18"/>
                  </w:rPr>
                  <w:t> </w:t>
                </w:r>
              </w:p>
            </w:tc>
          </w:tr>
          <w:tr w:rsidR="00DE56E6" w:rsidTr="00DE56E6" w14:paraId="69DF0FA3" w14:textId="77777777">
            <w:trPr>
              <w:trHeight w:val="240"/>
            </w:trPr>
            <w:tc>
              <w:tcPr>
                <w:tcW w:w="2000"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584F4D" w:rsidP="00366D86" w:rsidRDefault="00584F4D" w14:paraId="2676AC54" w14:textId="77777777">
                <w:pPr>
                  <w:spacing w:line="276" w:lineRule="auto"/>
                </w:pP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1BDE5FD"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H</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D2CDBB9"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M</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CF6269F"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T</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A34502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H</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3F35FA1"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M</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AA8623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T</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8CC4001"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H</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EC03B6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M</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FB3E4D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sz w:val="18"/>
                    <w:szCs w:val="18"/>
                  </w:rPr>
                  <w:t>T</w:t>
                </w:r>
                <w:r>
                  <w:rPr>
                    <w:rStyle w:val="eop"/>
                    <w:rFonts w:ascii="Montserrat" w:hAnsi="Montserrat"/>
                    <w:sz w:val="18"/>
                    <w:szCs w:val="18"/>
                  </w:rPr>
                  <w:t> </w:t>
                </w:r>
              </w:p>
            </w:tc>
            <w:tc>
              <w:tcPr>
                <w:tcW w:w="402"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584F4D" w:rsidP="00366D86" w:rsidRDefault="00584F4D" w14:paraId="035EE0B4" w14:textId="77777777">
                <w:pPr>
                  <w:spacing w:line="276" w:lineRule="auto"/>
                </w:pPr>
              </w:p>
            </w:tc>
          </w:tr>
          <w:tr w:rsidR="00584F4D" w:rsidTr="00DE56E6" w14:paraId="10832776"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D67CD8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Agroecología</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244DB2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697837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D9A429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1F9A91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1D7E7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2E9B83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15</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B4C90D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35C410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537454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11</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469237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32</w:t>
                </w:r>
                <w:r>
                  <w:rPr>
                    <w:rStyle w:val="eop"/>
                    <w:rFonts w:ascii="Montserrat" w:hAnsi="Montserrat"/>
                    <w:sz w:val="18"/>
                    <w:szCs w:val="18"/>
                  </w:rPr>
                  <w:t> </w:t>
                </w:r>
              </w:p>
            </w:tc>
          </w:tr>
          <w:tr w:rsidR="00584F4D" w:rsidTr="00DE56E6" w14:paraId="5CDF4D0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8DA46D"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Ecología de Artrópodos y Manejo de Plagas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EE992C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1B1E54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0B63CC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A46393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30CEEA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22C856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106F9F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8</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3AF798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DD5135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54DE4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24</w:t>
                </w:r>
                <w:r>
                  <w:rPr>
                    <w:rStyle w:val="eop"/>
                    <w:rFonts w:ascii="Montserrat" w:hAnsi="Montserrat"/>
                    <w:sz w:val="18"/>
                    <w:szCs w:val="18"/>
                  </w:rPr>
                  <w:t> </w:t>
                </w:r>
              </w:p>
            </w:tc>
          </w:tr>
          <w:tr w:rsidR="00584F4D" w:rsidTr="00DE56E6" w14:paraId="34F4CA6A"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D9B41E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Estudios Socioambientales y Gestión Territorial</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83C7A3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329391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F81030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35DCFD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0FAB8F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D973B2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9</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DC5AD2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38F751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18AAD2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020CA1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15</w:t>
                </w:r>
                <w:r>
                  <w:rPr>
                    <w:rStyle w:val="eop"/>
                    <w:rFonts w:ascii="Montserrat" w:hAnsi="Montserrat"/>
                    <w:sz w:val="18"/>
                    <w:szCs w:val="18"/>
                  </w:rPr>
                  <w:t> </w:t>
                </w:r>
              </w:p>
            </w:tc>
          </w:tr>
          <w:tr w:rsidR="00584F4D" w:rsidTr="00DE56E6" w14:paraId="4EAE2BBB"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E060F10"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Ganadería Sustentable y Cambio Climático</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97CA86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E54B40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8C71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0FD451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F50187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C82F6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0D0557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36BB38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5D2770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62D9B5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DE56E6" w:rsidTr="00DE56E6" w14:paraId="739A278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AD082F9"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Agricultura, Sociedad y Ambiente</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C3D3C5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4416E3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8</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D2DF0E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67F74E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2B3C6F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6</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5E4A26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38</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F3858B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FB0168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8</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15D462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30</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258615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78</w:t>
                </w:r>
                <w:r>
                  <w:rPr>
                    <w:rStyle w:val="eop"/>
                    <w:rFonts w:ascii="Montserrat" w:hAnsi="Montserrat"/>
                    <w:sz w:val="18"/>
                    <w:szCs w:val="18"/>
                  </w:rPr>
                  <w:t> </w:t>
                </w:r>
              </w:p>
            </w:tc>
          </w:tr>
          <w:tr w:rsidR="00584F4D" w:rsidTr="00DE56E6" w14:paraId="0367BDA2"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BEB74B4"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Adaptación Humana y Manejo de Recursos en Ecosistemas Tropicales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E9179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33B2C5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01FC9D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8EE93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B96A27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CE3E99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8</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84A2A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160392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37E7E1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6B907A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11</w:t>
                </w:r>
                <w:r>
                  <w:rPr>
                    <w:rStyle w:val="eop"/>
                    <w:rFonts w:ascii="Montserrat" w:hAnsi="Montserrat"/>
                    <w:sz w:val="18"/>
                    <w:szCs w:val="18"/>
                  </w:rPr>
                  <w:t> </w:t>
                </w:r>
              </w:p>
            </w:tc>
          </w:tr>
          <w:tr w:rsidR="00584F4D" w:rsidTr="00DE56E6" w14:paraId="19E41EA1"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DE29E28"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Biotecnología Ambiental</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9DA481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60D436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5DE6E4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13865D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BA6D13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9B570C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0B4EF2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847185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A7E6AE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8</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D8AFF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16</w:t>
                </w:r>
                <w:r>
                  <w:rPr>
                    <w:rStyle w:val="eop"/>
                    <w:rFonts w:ascii="Montserrat" w:hAnsi="Montserrat"/>
                    <w:sz w:val="18"/>
                    <w:szCs w:val="18"/>
                  </w:rPr>
                  <w:t> </w:t>
                </w:r>
              </w:p>
            </w:tc>
          </w:tr>
          <w:tr w:rsidR="00584F4D" w:rsidTr="00DE56E6" w14:paraId="7684A53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F77D64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Manejo Sustentable de Cuencas y Zonas Costeras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364998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562457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610421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8C383D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FA54D6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3967B9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F11667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995C0A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10B6D4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6CFF2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16</w:t>
                </w:r>
                <w:r>
                  <w:rPr>
                    <w:rStyle w:val="eop"/>
                    <w:rFonts w:ascii="Montserrat" w:hAnsi="Montserrat"/>
                    <w:sz w:val="18"/>
                    <w:szCs w:val="18"/>
                  </w:rPr>
                  <w:t> </w:t>
                </w:r>
              </w:p>
            </w:tc>
          </w:tr>
          <w:tr w:rsidR="00DE56E6" w:rsidTr="00DE56E6" w14:paraId="45BE0060"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9C36ECC"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Ciencias de la Sustentabilidad</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97E61F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08078F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BACDBA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173FD5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13</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9CB0B1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D7516F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FFF08F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608335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5</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3A6664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16</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1AD706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43</w:t>
                </w:r>
                <w:r>
                  <w:rPr>
                    <w:rStyle w:val="eop"/>
                    <w:rFonts w:ascii="Montserrat" w:hAnsi="Montserrat"/>
                    <w:sz w:val="18"/>
                    <w:szCs w:val="18"/>
                  </w:rPr>
                  <w:t> </w:t>
                </w:r>
              </w:p>
            </w:tc>
          </w:tr>
          <w:tr w:rsidR="00584F4D" w:rsidTr="00DE56E6" w14:paraId="20C23ED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5213E5D"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Conservación y Restauración de Bosques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762475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0566D2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EA647A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C17033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9E34E7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045097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388C77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159D52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535C1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EFFA74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12</w:t>
                </w:r>
                <w:r>
                  <w:rPr>
                    <w:rStyle w:val="eop"/>
                    <w:rFonts w:ascii="Montserrat" w:hAnsi="Montserrat"/>
                    <w:sz w:val="18"/>
                    <w:szCs w:val="18"/>
                  </w:rPr>
                  <w:t> </w:t>
                </w:r>
              </w:p>
            </w:tc>
          </w:tr>
          <w:tr w:rsidR="00584F4D" w:rsidTr="00DE56E6" w14:paraId="186132DD"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6F1A056"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Diversidad y Dinámica de Ecosistemas del Sureste de México</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A0E21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D0ED7A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D735A0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D51F29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BD49D9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6AD902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B80F9A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DF60C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35CAB1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51C43C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584F4D" w:rsidTr="00DE56E6" w14:paraId="267E881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3E90EA4"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Ecología Evolutiva y Conservación de los Sistemas Socioambientales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EE398E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C6E6C6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342719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70C2ED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96D62B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470EF4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B99619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641F16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AD655D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BA7915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11</w:t>
                </w:r>
                <w:r>
                  <w:rPr>
                    <w:rStyle w:val="eop"/>
                    <w:rFonts w:ascii="Montserrat" w:hAnsi="Montserrat"/>
                    <w:sz w:val="18"/>
                    <w:szCs w:val="18"/>
                  </w:rPr>
                  <w:t> </w:t>
                </w:r>
              </w:p>
            </w:tc>
          </w:tr>
          <w:tr w:rsidR="00584F4D" w:rsidTr="00DE56E6" w14:paraId="3C001CA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F37FF5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Ecología para la Conservación de la Fauna Silvestre</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24BD22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1C8D27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03F0BF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DBA6FA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4591AC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96426D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23342D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3986DE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9BC0B9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144D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13</w:t>
                </w:r>
                <w:r>
                  <w:rPr>
                    <w:rStyle w:val="eop"/>
                    <w:rFonts w:ascii="Montserrat" w:hAnsi="Montserrat"/>
                    <w:sz w:val="18"/>
                    <w:szCs w:val="18"/>
                  </w:rPr>
                  <w:t> </w:t>
                </w:r>
              </w:p>
            </w:tc>
          </w:tr>
          <w:tr w:rsidR="00584F4D" w:rsidTr="00DE56E6" w14:paraId="36046CCB"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B582BC0"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Interacción, Adaptación y Biodiversidad</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09352F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EE2D56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F228E8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BC40D9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B4A4D9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C9098A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23D8BA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E241E1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AA486E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4D7CDF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r>
          <w:tr w:rsidR="00DE56E6" w:rsidTr="00DE56E6" w14:paraId="436F2E23"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2CE8435"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Conservación de la Biodiversidad</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7B2C4A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02E83D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383EAA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6CCE61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17</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DA33A9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A0BD54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28</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302BD0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B1A3EA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6</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8E39F8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19</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F6CFE9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49</w:t>
                </w:r>
                <w:r>
                  <w:rPr>
                    <w:rStyle w:val="eop"/>
                    <w:rFonts w:ascii="Montserrat" w:hAnsi="Montserrat"/>
                    <w:sz w:val="18"/>
                    <w:szCs w:val="18"/>
                  </w:rPr>
                  <w:t> </w:t>
                </w:r>
              </w:p>
            </w:tc>
          </w:tr>
          <w:tr w:rsidR="00584F4D" w:rsidTr="00DE56E6" w14:paraId="3C18EC74"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B49BB60" w14:textId="77777777">
                <w:pPr>
                  <w:pStyle w:val="paragraph"/>
                  <w:spacing w:before="0" w:beforeAutospacing="0" w:after="0" w:afterAutospacing="0" w:line="276" w:lineRule="auto"/>
                  <w:textAlignment w:val="baseline"/>
                </w:pPr>
                <w:r>
                  <w:rPr>
                    <w:rStyle w:val="normaltextrun"/>
                    <w:rFonts w:eastAsiaTheme="minorEastAsia"/>
                    <w:sz w:val="18"/>
                    <w:szCs w:val="18"/>
                  </w:rPr>
                  <w:t> </w:t>
                </w:r>
                <w:r>
                  <w:rPr>
                    <w:rStyle w:val="normaltextrun"/>
                    <w:rFonts w:ascii="Montserrat" w:hAnsi="Montserrat" w:eastAsiaTheme="minorEastAsia"/>
                    <w:sz w:val="18"/>
                    <w:szCs w:val="18"/>
                  </w:rPr>
                  <w:t>Total Departamento de Difusión y Comunicación</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6A6105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BCEAC5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2B7008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19C940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EE7F84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42DBCC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9AFDC1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A9BF26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BAEC67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B00786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r>
          <w:tr w:rsidR="00584F4D" w:rsidTr="00DE56E6" w14:paraId="09F0B67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333E57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Analítica Espacial y Ciencia de Datos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8F729C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D0B64F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92CC96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637F37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B844E7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DC3C99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B1A21F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496C94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7B508A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71ACB2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584F4D" w:rsidTr="00DE56E6" w14:paraId="4C43A5CF"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294D383"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Ecología, paisaje y sustentabilidad</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283321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256C9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CC43E6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F9A522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E4D809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E4C3C4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DB1A55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320FF4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3EF211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7D61DD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584F4D" w:rsidTr="00DE56E6" w14:paraId="1B0D571B"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A3CD4D5"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Procesos oceanográficos y dinámica de sistemas acuáticos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ABDD90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3BBFB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F3728C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224047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ACCA04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72D831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80B8F4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E857DC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236F7F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1D45D5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r>
          <w:tr w:rsidR="00DE56E6" w:rsidTr="00DE56E6" w14:paraId="6AF1BDC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9D36D64"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Observación y Estudio de la Tierra, la Atmósfera y el Océano</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F18733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3</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808CF5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505EAB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F0AEA6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6</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0CECBB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86A90D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10</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B433BA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D5474A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C0CBFC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5</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0251DB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19</w:t>
                </w:r>
                <w:r>
                  <w:rPr>
                    <w:rStyle w:val="eop"/>
                    <w:rFonts w:ascii="Montserrat" w:hAnsi="Montserrat"/>
                    <w:sz w:val="18"/>
                    <w:szCs w:val="18"/>
                  </w:rPr>
                  <w:t> </w:t>
                </w:r>
              </w:p>
            </w:tc>
          </w:tr>
          <w:tr w:rsidR="00584F4D" w:rsidTr="00DE56E6" w14:paraId="6189CB52"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70AACB9"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Enfermedades Emergentes, Epidémicas, y del Metabolismo Asociadas a la Alimentación</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F9113D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BB308C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E63B24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1BBF3D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285431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D6C6D2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3A3614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DD8D0C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1CDCA8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EDFFA1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r>
          <w:tr w:rsidR="00584F4D" w:rsidTr="00DE56E6" w14:paraId="23E9D6CB"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E4A04DE"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Salud y Ambiente</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8A9B10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0FA626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09D7D5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4DEDC8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4BF2A6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4CA283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A751F9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A4ACA3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3D57D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65F5FC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r>
          <w:tr w:rsidR="00584F4D" w:rsidTr="00DE56E6" w14:paraId="21C56263"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CE1F57F"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Salud, Género y Desigualdad Social</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393FB7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F23583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9FB976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3EC6CC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0164C7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28024D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912C52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22D3C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322FB8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18C83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r>
          <w:tr w:rsidR="00584F4D" w:rsidTr="00DE56E6" w14:paraId="52B06D6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C5C2E3B" w14:textId="77777777">
                <w:pPr>
                  <w:pStyle w:val="paragraph"/>
                  <w:spacing w:before="0" w:beforeAutospacing="0" w:after="0" w:afterAutospacing="0" w:line="276" w:lineRule="auto"/>
                  <w:textAlignment w:val="baseline"/>
                </w:pPr>
                <w:r>
                  <w:rPr>
                    <w:rStyle w:val="normaltextrun"/>
                    <w:rFonts w:eastAsiaTheme="minorEastAsia"/>
                    <w:sz w:val="18"/>
                    <w:szCs w:val="18"/>
                  </w:rPr>
                  <w:t> </w:t>
                </w:r>
                <w:r>
                  <w:rPr>
                    <w:rStyle w:val="normaltextrun"/>
                    <w:rFonts w:ascii="Montserrat" w:hAnsi="Montserrat" w:eastAsiaTheme="minorEastAsia"/>
                    <w:sz w:val="18"/>
                    <w:szCs w:val="18"/>
                  </w:rPr>
                  <w:t>Total Departamento de Salud</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766651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E415DD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CBA520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2E8DA1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A03632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FF648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8</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6C0399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76EA96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B64BF6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30F07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16</w:t>
                </w:r>
                <w:r>
                  <w:rPr>
                    <w:rStyle w:val="eop"/>
                    <w:rFonts w:ascii="Montserrat" w:hAnsi="Montserrat"/>
                    <w:sz w:val="18"/>
                    <w:szCs w:val="18"/>
                  </w:rPr>
                  <w:t> </w:t>
                </w:r>
              </w:p>
            </w:tc>
          </w:tr>
          <w:tr w:rsidR="00584F4D" w:rsidTr="00DE56E6" w14:paraId="246A910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5622C36"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Estructura y Función del Bentos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246F00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6722EC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5796F0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EA4EDC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842D8C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782992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839CDE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C9DBA6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A04582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3B5E6F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r>
          <w:tr w:rsidR="00584F4D" w:rsidTr="00DE56E6" w14:paraId="17F539F2"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74AD120"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Sistemática, Ecología y Manejo de Recursos Acuáticos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C457DB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F474B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D2ED3A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87B27A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7AC238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1DBDC4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A9EF27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EC8117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C52434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AEC57E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r>
          <w:tr w:rsidR="00584F4D" w:rsidTr="00DE56E6" w14:paraId="09DBF2B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5BCCA83"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Taxonomía y Ecología del Zooplancton Marino y de Aguas Continentales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6B1D60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F6C037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DCCAB1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FCB7AA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C2E0DF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DDADC1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3AB8C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7CF49E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653628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7F7008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DE56E6" w:rsidTr="00DE56E6" w14:paraId="43A1D60C"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5FB2EBF"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Sistemática y Ecología Acuática</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03D2E2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621578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828A8F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AE614E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7BC6BE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2839D0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16</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E2B42C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5</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CAC7E3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5</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073EDB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10</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A741DA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27</w:t>
                </w:r>
                <w:r>
                  <w:rPr>
                    <w:rStyle w:val="eop"/>
                    <w:rFonts w:ascii="Montserrat" w:hAnsi="Montserrat"/>
                    <w:sz w:val="18"/>
                    <w:szCs w:val="18"/>
                  </w:rPr>
                  <w:t> </w:t>
                </w:r>
              </w:p>
            </w:tc>
          </w:tr>
          <w:tr w:rsidR="00584F4D" w:rsidTr="00DE56E6" w14:paraId="46F06E70"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29D706A"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Estudios de Género</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CEE551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E444C1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5D2819A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66CC27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56DC5F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F509A6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2403D0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573218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CDABB1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E4778C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r>
          <w:tr w:rsidR="00584F4D" w:rsidTr="00DE56E6" w14:paraId="327CCB41"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0C98EF0"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Estudios de Migración y Procesos Transfronterizos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F7D554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63D07D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E63944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D3C76A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3A1D9F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33389A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9</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B34E35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701B33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744B9B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12967E6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14</w:t>
                </w:r>
                <w:r>
                  <w:rPr>
                    <w:rStyle w:val="eop"/>
                    <w:rFonts w:ascii="Montserrat" w:hAnsi="Montserrat"/>
                    <w:sz w:val="18"/>
                    <w:szCs w:val="18"/>
                  </w:rPr>
                  <w:t> </w:t>
                </w:r>
              </w:p>
            </w:tc>
          </w:tr>
          <w:tr w:rsidR="00584F4D" w:rsidTr="00DE56E6" w14:paraId="07E35998"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88E442B" w14:textId="77777777">
                <w:pPr>
                  <w:pStyle w:val="paragraph"/>
                  <w:spacing w:before="0" w:beforeAutospacing="0" w:after="0" w:afterAutospacing="0" w:line="276" w:lineRule="auto"/>
                  <w:textAlignment w:val="baseline"/>
                </w:pPr>
                <w:r>
                  <w:rPr>
                    <w:rStyle w:val="normaltextrun"/>
                    <w:rFonts w:ascii="Montserrat" w:hAnsi="Montserrat" w:eastAsiaTheme="minorEastAsia"/>
                    <w:sz w:val="18"/>
                    <w:szCs w:val="18"/>
                  </w:rPr>
                  <w:t>Procesos Culturales y Construcción Social de Alternativas</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04DA115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CD924C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7164DA2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0</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5111D2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C9809B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2FB9227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C6D2F6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33BFCD3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6030B8A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584F4D" w:rsidP="00366D86" w:rsidRDefault="00584F4D" w14:paraId="4829D52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11</w:t>
                </w:r>
                <w:r>
                  <w:rPr>
                    <w:rStyle w:val="eop"/>
                    <w:rFonts w:ascii="Montserrat" w:hAnsi="Montserrat"/>
                    <w:sz w:val="18"/>
                    <w:szCs w:val="18"/>
                  </w:rPr>
                  <w:t> </w:t>
                </w:r>
              </w:p>
            </w:tc>
          </w:tr>
          <w:tr w:rsidR="00DE56E6" w:rsidTr="00DE56E6" w14:paraId="49E1B5A1"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7F0CB93"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Sociedad y Cultura</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BBE987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9EB49A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2751EE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23037B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ED694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91CA82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17</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B6AFE3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7</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2A8347D"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9F2807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10</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0736518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32</w:t>
                </w:r>
                <w:r>
                  <w:rPr>
                    <w:rStyle w:val="eop"/>
                    <w:rFonts w:ascii="Montserrat" w:hAnsi="Montserrat"/>
                    <w:sz w:val="18"/>
                    <w:szCs w:val="18"/>
                  </w:rPr>
                  <w:t> </w:t>
                </w:r>
              </w:p>
            </w:tc>
          </w:tr>
          <w:tr w:rsidR="00DE56E6" w:rsidTr="00DE56E6" w14:paraId="2A5788A4"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301AD50" w14:textId="77777777">
                <w:pPr>
                  <w:pStyle w:val="paragraph"/>
                  <w:spacing w:before="0" w:beforeAutospacing="0" w:after="0" w:afterAutospacing="0" w:line="276" w:lineRule="auto"/>
                  <w:textAlignment w:val="baseline"/>
                </w:pPr>
                <w:r>
                  <w:rPr>
                    <w:rStyle w:val="normaltextrun"/>
                    <w:rFonts w:eastAsiaTheme="minorEastAsia"/>
                    <w:b/>
                    <w:bCs/>
                    <w:sz w:val="18"/>
                    <w:szCs w:val="18"/>
                  </w:rPr>
                  <w:t> </w:t>
                </w:r>
                <w:r>
                  <w:rPr>
                    <w:rStyle w:val="normaltextrun"/>
                    <w:rFonts w:ascii="Montserrat" w:hAnsi="Montserrat" w:eastAsiaTheme="minorEastAsia"/>
                    <w:b/>
                    <w:bCs/>
                    <w:sz w:val="18"/>
                    <w:szCs w:val="18"/>
                  </w:rPr>
                  <w:t>Total general</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262CF6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9</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3BA4C5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18</w:t>
                </w:r>
                <w:r>
                  <w:rPr>
                    <w:rStyle w:val="eop"/>
                    <w:rFonts w:ascii="Montserrat" w:hAnsi="Montserrat"/>
                    <w:sz w:val="18"/>
                    <w:szCs w:val="18"/>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D0FCE3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27</w:t>
                </w:r>
                <w:r>
                  <w:rPr>
                    <w:rStyle w:val="eop"/>
                    <w:rFonts w:ascii="Montserrat" w:hAnsi="Montserrat"/>
                    <w:sz w:val="18"/>
                    <w:szCs w:val="18"/>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4266222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92</w:t>
                </w:r>
                <w:r>
                  <w:rPr>
                    <w:rStyle w:val="eop"/>
                    <w:rFonts w:ascii="Montserrat" w:hAnsi="Montserrat"/>
                    <w:sz w:val="18"/>
                    <w:szCs w:val="18"/>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339827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49</w:t>
                </w:r>
                <w:r>
                  <w:rPr>
                    <w:rStyle w:val="eop"/>
                    <w:rFonts w:ascii="Montserrat" w:hAnsi="Montserrat"/>
                    <w:sz w:val="18"/>
                    <w:szCs w:val="18"/>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04F0DE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141</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3D6699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67</w:t>
                </w:r>
                <w:r>
                  <w:rPr>
                    <w:rStyle w:val="eop"/>
                    <w:rFonts w:ascii="Montserrat" w:hAnsi="Montserrat"/>
                    <w:sz w:val="18"/>
                    <w:szCs w:val="18"/>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39D583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29</w:t>
                </w:r>
                <w:r>
                  <w:rPr>
                    <w:rStyle w:val="eop"/>
                    <w:rFonts w:ascii="Montserrat" w:hAnsi="Montserrat"/>
                    <w:sz w:val="18"/>
                    <w:szCs w:val="18"/>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64DFCB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96</w:t>
                </w:r>
                <w:r>
                  <w:rPr>
                    <w:rStyle w:val="eop"/>
                    <w:rFonts w:ascii="Montserrat" w:hAnsi="Montserrat"/>
                    <w:sz w:val="18"/>
                    <w:szCs w:val="18"/>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8E4BD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264</w:t>
                </w:r>
                <w:r>
                  <w:rPr>
                    <w:rStyle w:val="eop"/>
                    <w:rFonts w:ascii="Montserrat" w:hAnsi="Montserrat"/>
                    <w:sz w:val="18"/>
                    <w:szCs w:val="18"/>
                  </w:rPr>
                  <w:t> </w:t>
                </w:r>
              </w:p>
            </w:tc>
          </w:tr>
          <w:tr w:rsidR="00DE56E6" w:rsidTr="00DE56E6" w14:paraId="06058F99" w14:textId="77777777">
            <w:trPr>
              <w:trHeight w:val="240"/>
            </w:trPr>
            <w:tc>
              <w:tcPr>
                <w:tcW w:w="200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B21B6FE"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sz w:val="18"/>
                    <w:szCs w:val="18"/>
                  </w:rPr>
                  <w:t>Porcentaje por sexo y nombramiento.</w:t>
                </w:r>
                <w:r>
                  <w:rPr>
                    <w:rStyle w:val="eop"/>
                    <w:rFonts w:ascii="Montserrat" w:hAnsi="Montserrat"/>
                    <w:sz w:val="18"/>
                    <w:szCs w:val="18"/>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776300C"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33%</w:t>
                </w:r>
                <w:r>
                  <w:rPr>
                    <w:rStyle w:val="eop"/>
                    <w:rFonts w:ascii="Montserrat" w:hAnsi="Montserrat"/>
                    <w:sz w:val="16"/>
                    <w:szCs w:val="16"/>
                  </w:rPr>
                  <w:t> </w:t>
                </w:r>
              </w:p>
            </w:tc>
            <w:tc>
              <w:tcPr>
                <w:tcW w:w="316"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6C1E2D4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67%</w:t>
                </w:r>
                <w:r>
                  <w:rPr>
                    <w:rStyle w:val="eop"/>
                    <w:rFonts w:ascii="Montserrat" w:hAnsi="Montserrat"/>
                    <w:sz w:val="16"/>
                    <w:szCs w:val="16"/>
                  </w:rPr>
                  <w:t> </w:t>
                </w:r>
              </w:p>
            </w:tc>
            <w:tc>
              <w:tcPr>
                <w:tcW w:w="32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5CBBCC5E" w14:textId="77777777">
                <w:pPr>
                  <w:pStyle w:val="paragraph"/>
                  <w:spacing w:before="0" w:beforeAutospacing="0" w:after="0" w:afterAutospacing="0" w:line="276" w:lineRule="auto"/>
                  <w:jc w:val="right"/>
                  <w:textAlignment w:val="baseline"/>
                </w:pPr>
                <w:r>
                  <w:rPr>
                    <w:rStyle w:val="eop"/>
                    <w:rFonts w:ascii="Montserrat" w:hAnsi="Montserrat"/>
                    <w:sz w:val="16"/>
                    <w:szCs w:val="16"/>
                  </w:rPr>
                  <w:t> </w:t>
                </w:r>
              </w:p>
            </w:tc>
            <w:tc>
              <w:tcPr>
                <w:tcW w:w="308"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B9C086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65%</w:t>
                </w:r>
                <w:r>
                  <w:rPr>
                    <w:rStyle w:val="eop"/>
                    <w:rFonts w:ascii="Montserrat" w:hAnsi="Montserrat"/>
                    <w:sz w:val="16"/>
                    <w:szCs w:val="16"/>
                  </w:rPr>
                  <w:t> </w:t>
                </w:r>
              </w:p>
            </w:tc>
            <w:tc>
              <w:tcPr>
                <w:tcW w:w="265"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1BFAC0C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35%</w:t>
                </w:r>
                <w:r>
                  <w:rPr>
                    <w:rStyle w:val="eop"/>
                    <w:rFonts w:ascii="Montserrat" w:hAnsi="Montserrat"/>
                    <w:sz w:val="16"/>
                    <w:szCs w:val="16"/>
                  </w:rPr>
                  <w:t> </w:t>
                </w:r>
              </w:p>
            </w:tc>
            <w:tc>
              <w:tcPr>
                <w:tcW w:w="29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DC2E4C3" w14:textId="77777777">
                <w:pPr>
                  <w:pStyle w:val="paragraph"/>
                  <w:spacing w:before="0" w:beforeAutospacing="0" w:after="0" w:afterAutospacing="0" w:line="276" w:lineRule="auto"/>
                  <w:jc w:val="right"/>
                  <w:textAlignment w:val="baseline"/>
                </w:pPr>
                <w:r>
                  <w:rPr>
                    <w:rStyle w:val="eop"/>
                    <w:rFonts w:ascii="Montserrat" w:hAnsi="Montserrat"/>
                    <w:sz w:val="16"/>
                    <w:szCs w:val="16"/>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38CF15C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70%</w:t>
                </w:r>
                <w:r>
                  <w:rPr>
                    <w:rStyle w:val="eop"/>
                    <w:rFonts w:ascii="Montserrat" w:hAnsi="Montserrat"/>
                    <w:sz w:val="16"/>
                    <w:szCs w:val="16"/>
                  </w:rPr>
                  <w:t> </w:t>
                </w:r>
              </w:p>
            </w:tc>
            <w:tc>
              <w:tcPr>
                <w:tcW w:w="274"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B84818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6"/>
                    <w:szCs w:val="16"/>
                  </w:rPr>
                  <w:t>30%</w:t>
                </w:r>
                <w:r>
                  <w:rPr>
                    <w:rStyle w:val="eop"/>
                    <w:rFonts w:ascii="Montserrat" w:hAnsi="Montserrat"/>
                    <w:sz w:val="16"/>
                    <w:szCs w:val="16"/>
                  </w:rPr>
                  <w:t> </w:t>
                </w:r>
              </w:p>
            </w:tc>
            <w:tc>
              <w:tcPr>
                <w:tcW w:w="231"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256A4EB8" w14:textId="77777777">
                <w:pPr>
                  <w:pStyle w:val="paragraph"/>
                  <w:spacing w:before="0" w:beforeAutospacing="0" w:after="0" w:afterAutospacing="0" w:line="276" w:lineRule="auto"/>
                  <w:jc w:val="right"/>
                  <w:textAlignment w:val="baseline"/>
                </w:pPr>
                <w:r>
                  <w:rPr>
                    <w:rStyle w:val="eop"/>
                    <w:rFonts w:ascii="Montserrat" w:hAnsi="Montserrat"/>
                    <w:sz w:val="16"/>
                    <w:szCs w:val="16"/>
                  </w:rPr>
                  <w:t> </w:t>
                </w:r>
              </w:p>
            </w:tc>
            <w:tc>
              <w:tcPr>
                <w:tcW w:w="40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584F4D" w:rsidP="00366D86" w:rsidRDefault="00584F4D" w14:paraId="7A5ABCAF" w14:textId="77777777">
                <w:pPr>
                  <w:pStyle w:val="paragraph"/>
                  <w:spacing w:before="0" w:beforeAutospacing="0" w:after="0" w:afterAutospacing="0" w:line="276" w:lineRule="auto"/>
                  <w:jc w:val="right"/>
                  <w:textAlignment w:val="baseline"/>
                </w:pPr>
                <w:r>
                  <w:rPr>
                    <w:rStyle w:val="eop"/>
                    <w:rFonts w:ascii="Montserrat" w:hAnsi="Montserrat"/>
                    <w:sz w:val="16"/>
                    <w:szCs w:val="16"/>
                  </w:rPr>
                  <w:t> </w:t>
                </w:r>
              </w:p>
            </w:tc>
          </w:tr>
        </w:tbl>
        <w:p w:rsidR="00584F4D" w:rsidP="00366D86" w:rsidRDefault="00584F4D" w14:paraId="1E62842D"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Montserrat" w:hAnsi="Montserrat" w:cs="Segoe UI" w:eastAsiaTheme="minorEastAsia"/>
              <w:sz w:val="16"/>
              <w:szCs w:val="16"/>
            </w:rPr>
            <w:t>*PIMx: Personal de investigación por México. H: Hombres. M: Mujeres. T:Total.</w:t>
          </w:r>
          <w:r>
            <w:rPr>
              <w:rStyle w:val="eop"/>
              <w:rFonts w:ascii="Montserrat" w:hAnsi="Montserrat" w:cs="Segoe UI"/>
              <w:sz w:val="16"/>
              <w:szCs w:val="16"/>
            </w:rPr>
            <w:t> </w:t>
          </w:r>
        </w:p>
        <w:p w:rsidR="00584F4D" w:rsidP="00366D86" w:rsidRDefault="00584F4D" w14:paraId="4475708A"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Montserrat" w:hAnsi="Montserrat" w:cs="Segoe UI"/>
              <w:sz w:val="20"/>
              <w:szCs w:val="20"/>
            </w:rPr>
            <w:t> </w:t>
          </w:r>
        </w:p>
        <w:p w:rsidRPr="00DE56E6" w:rsidR="00584F4D" w:rsidP="00366D86" w:rsidRDefault="00584F4D" w14:paraId="686B2ED4" w14:textId="54CA4273">
          <w:pPr>
            <w:pStyle w:val="paragraph"/>
            <w:spacing w:before="0" w:beforeAutospacing="0" w:after="0" w:afterAutospacing="0" w:line="276" w:lineRule="auto"/>
            <w:jc w:val="center"/>
            <w:textAlignment w:val="baseline"/>
            <w:rPr>
              <w:rFonts w:ascii="Segoe UI" w:hAnsi="Segoe UI" w:cs="Segoe UI"/>
              <w:sz w:val="18"/>
              <w:szCs w:val="18"/>
            </w:rPr>
          </w:pPr>
          <w:r w:rsidRPr="00DE56E6">
            <w:rPr>
              <w:rStyle w:val="normaltextrun"/>
              <w:rFonts w:ascii="Montserrat" w:hAnsi="Montserrat" w:cs="Segoe UI" w:eastAsiaTheme="minorEastAsia"/>
              <w:sz w:val="20"/>
              <w:szCs w:val="20"/>
            </w:rPr>
            <w:t>Convocatorias para renovación de la planta académica.</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9"/>
            <w:gridCol w:w="1539"/>
            <w:gridCol w:w="604"/>
            <w:gridCol w:w="603"/>
            <w:gridCol w:w="637"/>
            <w:gridCol w:w="603"/>
            <w:gridCol w:w="603"/>
            <w:gridCol w:w="637"/>
            <w:gridCol w:w="603"/>
            <w:gridCol w:w="603"/>
            <w:gridCol w:w="637"/>
          </w:tblGrid>
          <w:tr w:rsidR="00584F4D" w:rsidTr="00DE56E6" w14:paraId="1FAA0A96" w14:textId="77777777">
            <w:trPr>
              <w:trHeight w:val="285"/>
            </w:trPr>
            <w:tc>
              <w:tcPr>
                <w:tcW w:w="1450" w:type="pct"/>
                <w:vMerge w:val="restart"/>
                <w:tcBorders>
                  <w:top w:val="single" w:color="000000" w:sz="6" w:space="0"/>
                  <w:left w:val="single" w:color="000000" w:sz="6" w:space="0"/>
                  <w:bottom w:val="single" w:color="000000" w:sz="6" w:space="0"/>
                  <w:right w:val="single" w:color="000000" w:sz="6" w:space="0"/>
                </w:tcBorders>
                <w:shd w:val="clear" w:color="auto" w:fill="D9D9D9"/>
                <w:vAlign w:val="center"/>
                <w:hideMark/>
              </w:tcPr>
              <w:p w:rsidR="00584F4D" w:rsidP="00366D86" w:rsidRDefault="00584F4D" w14:paraId="72F06CE7"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Nombramiento</w:t>
                </w:r>
                <w:r>
                  <w:rPr>
                    <w:rStyle w:val="eop"/>
                    <w:rFonts w:ascii="Montserrat" w:hAnsi="Montserrat"/>
                    <w:color w:val="000000"/>
                    <w:sz w:val="18"/>
                    <w:szCs w:val="18"/>
                  </w:rPr>
                  <w:t> </w:t>
                </w:r>
              </w:p>
              <w:p w:rsidR="00584F4D" w:rsidP="00366D86" w:rsidRDefault="00584F4D" w14:paraId="0C8EDDB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/Situación</w:t>
                </w:r>
                <w:r>
                  <w:rPr>
                    <w:rStyle w:val="eop"/>
                    <w:rFonts w:ascii="Montserrat" w:hAnsi="Montserrat"/>
                    <w:color w:val="000000"/>
                    <w:sz w:val="18"/>
                    <w:szCs w:val="18"/>
                  </w:rPr>
                  <w:t> </w:t>
                </w:r>
              </w:p>
            </w:tc>
            <w:tc>
              <w:tcPr>
                <w:tcW w:w="772" w:type="pct"/>
                <w:vMerge w:val="restart"/>
                <w:tcBorders>
                  <w:top w:val="single" w:color="000000" w:sz="6" w:space="0"/>
                  <w:left w:val="single" w:color="000000" w:sz="6" w:space="0"/>
                  <w:bottom w:val="single" w:color="000000" w:sz="6" w:space="0"/>
                  <w:right w:val="single" w:color="000000" w:sz="6" w:space="0"/>
                </w:tcBorders>
                <w:shd w:val="clear" w:color="auto" w:fill="D9D9D9"/>
                <w:vAlign w:val="center"/>
                <w:hideMark/>
              </w:tcPr>
              <w:p w:rsidR="00584F4D" w:rsidP="00366D86" w:rsidRDefault="00584F4D" w14:paraId="5FDCA2CD"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Convocatorias</w:t>
                </w:r>
                <w:r>
                  <w:rPr>
                    <w:rStyle w:val="eop"/>
                    <w:rFonts w:ascii="Montserrat" w:hAnsi="Montserrat"/>
                    <w:color w:val="000000"/>
                    <w:sz w:val="18"/>
                    <w:szCs w:val="18"/>
                  </w:rPr>
                  <w:t> </w:t>
                </w:r>
              </w:p>
            </w:tc>
            <w:tc>
              <w:tcPr>
                <w:tcW w:w="926" w:type="pct"/>
                <w:gridSpan w:val="3"/>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2E5E6CD6"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Participantes</w:t>
                </w:r>
                <w:r>
                  <w:rPr>
                    <w:rStyle w:val="eop"/>
                    <w:rFonts w:ascii="Montserrat" w:hAnsi="Montserrat"/>
                    <w:color w:val="000000"/>
                    <w:sz w:val="18"/>
                    <w:szCs w:val="18"/>
                  </w:rPr>
                  <w:t> </w:t>
                </w:r>
              </w:p>
            </w:tc>
            <w:tc>
              <w:tcPr>
                <w:tcW w:w="926" w:type="pct"/>
                <w:gridSpan w:val="3"/>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778229D3"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Entrevistados</w:t>
                </w:r>
                <w:r>
                  <w:rPr>
                    <w:rStyle w:val="eop"/>
                    <w:rFonts w:ascii="Montserrat" w:hAnsi="Montserrat"/>
                    <w:color w:val="000000"/>
                    <w:sz w:val="18"/>
                    <w:szCs w:val="18"/>
                  </w:rPr>
                  <w:t> </w:t>
                </w:r>
              </w:p>
            </w:tc>
            <w:tc>
              <w:tcPr>
                <w:tcW w:w="926" w:type="pct"/>
                <w:gridSpan w:val="3"/>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578B8CEB"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Seleccionados</w:t>
                </w:r>
                <w:r>
                  <w:rPr>
                    <w:rStyle w:val="eop"/>
                    <w:rFonts w:ascii="Montserrat" w:hAnsi="Montserrat"/>
                    <w:color w:val="000000"/>
                    <w:sz w:val="18"/>
                    <w:szCs w:val="18"/>
                  </w:rPr>
                  <w:t> </w:t>
                </w:r>
              </w:p>
            </w:tc>
          </w:tr>
          <w:tr w:rsidR="00DE56E6" w:rsidTr="00DE56E6" w14:paraId="3398F39C" w14:textId="77777777">
            <w:trPr>
              <w:trHeight w:val="285"/>
            </w:trPr>
            <w:tc>
              <w:tcPr>
                <w:tcW w:w="1450" w:type="pct"/>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00584F4D" w:rsidP="00366D86" w:rsidRDefault="00584F4D" w14:paraId="5964CF98" w14:textId="77777777">
                <w:pPr>
                  <w:spacing w:line="276" w:lineRule="auto"/>
                </w:pPr>
              </w:p>
            </w:tc>
            <w:tc>
              <w:tcPr>
                <w:tcW w:w="772" w:type="pct"/>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00584F4D" w:rsidP="00366D86" w:rsidRDefault="00584F4D" w14:paraId="0B7CCF6A" w14:textId="77777777">
                <w:pPr>
                  <w:spacing w:line="276" w:lineRule="auto"/>
                </w:pP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4E2DDD24"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H</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50897A6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M</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452AAB5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T</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10FB4F1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H</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141516B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M</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08146423"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T</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1152526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H</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1E30226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M</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D9D9D9"/>
                <w:vAlign w:val="bottom"/>
                <w:hideMark/>
              </w:tcPr>
              <w:p w:rsidR="00584F4D" w:rsidP="00366D86" w:rsidRDefault="00584F4D" w14:paraId="37A44287"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b/>
                    <w:bCs/>
                    <w:color w:val="000000"/>
                    <w:sz w:val="18"/>
                    <w:szCs w:val="18"/>
                  </w:rPr>
                  <w:t>T</w:t>
                </w:r>
                <w:r>
                  <w:rPr>
                    <w:rStyle w:val="eop"/>
                    <w:rFonts w:ascii="Montserrat" w:hAnsi="Montserrat"/>
                    <w:color w:val="000000"/>
                    <w:sz w:val="18"/>
                    <w:szCs w:val="18"/>
                  </w:rPr>
                  <w:t> </w:t>
                </w:r>
              </w:p>
            </w:tc>
          </w:tr>
          <w:tr w:rsidR="00584F4D" w:rsidTr="00DE56E6" w14:paraId="1E0DF999"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DC674DA"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Investigación</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17D861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10</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78F0C3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69</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5D428E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67</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731924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136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3C5E41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11</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9CC43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18</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C57122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29</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3600B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6B85D7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2</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9E5C04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5</w:t>
                </w:r>
                <w:r>
                  <w:rPr>
                    <w:rStyle w:val="eop"/>
                    <w:rFonts w:ascii="Montserrat" w:hAnsi="Montserrat"/>
                    <w:color w:val="000000"/>
                    <w:sz w:val="18"/>
                    <w:szCs w:val="18"/>
                  </w:rPr>
                  <w:t> </w:t>
                </w:r>
              </w:p>
            </w:tc>
          </w:tr>
          <w:tr w:rsidR="00584F4D" w:rsidTr="00DE56E6" w14:paraId="17303695"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92D36F4" w14:textId="77777777">
                <w:pPr>
                  <w:pStyle w:val="paragraph"/>
                  <w:spacing w:before="0" w:beforeAutospacing="0" w:after="0" w:afterAutospacing="0" w:line="276" w:lineRule="auto"/>
                  <w:ind w:firstLine="225"/>
                  <w:textAlignment w:val="baseline"/>
                </w:pPr>
                <w:r>
                  <w:rPr>
                    <w:rStyle w:val="normaltextrun"/>
                    <w:rFonts w:ascii="Montserrat" w:hAnsi="Montserrat" w:eastAsiaTheme="minorEastAsia"/>
                    <w:color w:val="000000"/>
                    <w:sz w:val="18"/>
                    <w:szCs w:val="18"/>
                  </w:rPr>
                  <w:t>En CDI/CDE</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6A1F65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E7487A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784EAE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35</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134ACE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48</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CDB20D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D86E38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13</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AD326E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1875D1C" w14:textId="77777777">
                <w:pPr>
                  <w:pStyle w:val="paragraph"/>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10BA6DC"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70CF56E"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r>
          <w:tr w:rsidR="00584F4D" w:rsidTr="00DE56E6" w14:paraId="722F3E16"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FAABFC2" w14:textId="77777777">
                <w:pPr>
                  <w:pStyle w:val="paragraph"/>
                  <w:spacing w:before="0" w:beforeAutospacing="0" w:after="0" w:afterAutospacing="0" w:line="276" w:lineRule="auto"/>
                  <w:ind w:firstLine="225"/>
                  <w:textAlignment w:val="baseline"/>
                </w:pPr>
                <w:r>
                  <w:rPr>
                    <w:rStyle w:val="normaltextrun"/>
                    <w:rFonts w:ascii="Montserrat" w:hAnsi="Montserrat" w:eastAsiaTheme="minorEastAsia"/>
                    <w:color w:val="000000"/>
                    <w:sz w:val="18"/>
                    <w:szCs w:val="18"/>
                  </w:rPr>
                  <w:t>Ocupada</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48B2FD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5</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AB75E6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56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7ADE66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32</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56C7B0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88</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DB84FD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8</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2DC1A4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5</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0E9566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2A5BA1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AE0CF0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D74500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5</w:t>
                </w:r>
                <w:r>
                  <w:rPr>
                    <w:rStyle w:val="eop"/>
                    <w:rFonts w:ascii="Montserrat" w:hAnsi="Montserrat"/>
                    <w:color w:val="000000"/>
                    <w:sz w:val="18"/>
                    <w:szCs w:val="18"/>
                  </w:rPr>
                  <w:t> </w:t>
                </w:r>
              </w:p>
            </w:tc>
          </w:tr>
          <w:tr w:rsidR="00584F4D" w:rsidTr="00DE56E6" w14:paraId="07B79B7F"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96DC383" w14:textId="77777777">
                <w:pPr>
                  <w:pStyle w:val="paragraph"/>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Técnico</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2F2334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sz w:val="18"/>
                    <w:szCs w:val="18"/>
                  </w:rPr>
                  <w:t>5</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0A54D6F"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30</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09868B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44</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1F6736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74</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6B5E30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AD253C2"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6</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1E434B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12</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AC7E27E" w14:textId="77777777">
                <w:pPr>
                  <w:pStyle w:val="paragraph"/>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148DFA7"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3B8E86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w:t>
                </w:r>
                <w:r>
                  <w:rPr>
                    <w:rStyle w:val="eop"/>
                    <w:rFonts w:ascii="Montserrat" w:hAnsi="Montserrat"/>
                    <w:color w:val="000000"/>
                    <w:sz w:val="18"/>
                    <w:szCs w:val="18"/>
                  </w:rPr>
                  <w:t> </w:t>
                </w:r>
              </w:p>
            </w:tc>
          </w:tr>
          <w:tr w:rsidR="00584F4D" w:rsidTr="00DE56E6" w14:paraId="627B5178"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9D50AD7" w14:textId="77777777">
                <w:pPr>
                  <w:pStyle w:val="paragraph"/>
                  <w:spacing w:before="0" w:beforeAutospacing="0" w:after="0" w:afterAutospacing="0" w:line="276" w:lineRule="auto"/>
                  <w:ind w:firstLine="225"/>
                  <w:textAlignment w:val="baseline"/>
                </w:pPr>
                <w:r>
                  <w:rPr>
                    <w:rStyle w:val="normaltextrun"/>
                    <w:rFonts w:ascii="Montserrat" w:hAnsi="Montserrat" w:eastAsiaTheme="minorEastAsia"/>
                    <w:color w:val="000000"/>
                    <w:sz w:val="18"/>
                    <w:szCs w:val="18"/>
                  </w:rPr>
                  <w:t>Abierta</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D0D9A5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DE608D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0</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CED0946"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C89A9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84ADD12" w14:textId="77777777">
                <w:pPr>
                  <w:pStyle w:val="paragraph"/>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B0FE21D"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B626600"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8EFE464"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619BABA"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341D48B7"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r>
          <w:tr w:rsidR="00584F4D" w:rsidTr="00DE56E6" w14:paraId="22188332"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FF16341" w14:textId="77777777">
                <w:pPr>
                  <w:pStyle w:val="paragraph"/>
                  <w:spacing w:before="0" w:beforeAutospacing="0" w:after="0" w:afterAutospacing="0" w:line="276" w:lineRule="auto"/>
                  <w:ind w:firstLine="225"/>
                  <w:textAlignment w:val="baseline"/>
                </w:pPr>
                <w:r>
                  <w:rPr>
                    <w:rStyle w:val="normaltextrun"/>
                    <w:rFonts w:ascii="Montserrat" w:hAnsi="Montserrat" w:eastAsiaTheme="minorEastAsia"/>
                    <w:color w:val="000000"/>
                    <w:sz w:val="18"/>
                    <w:szCs w:val="18"/>
                  </w:rPr>
                  <w:t>En CDI/CDE</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A79755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3</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097D52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21</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BD87894"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15</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A96AFF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1E87E41"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6F4044F3"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FA2071B"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8</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5F74EC7" w14:textId="77777777">
                <w:pPr>
                  <w:pStyle w:val="paragraph"/>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B961C6F"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8CD96A2" w14:textId="77777777">
                <w:pPr>
                  <w:pStyle w:val="paragraph"/>
                  <w:spacing w:before="0" w:beforeAutospacing="0" w:after="0" w:afterAutospacing="0" w:line="276" w:lineRule="auto"/>
                  <w:jc w:val="right"/>
                  <w:textAlignment w:val="baseline"/>
                </w:pPr>
                <w:r>
                  <w:rPr>
                    <w:rStyle w:val="eop"/>
                    <w:rFonts w:ascii="Montserrat" w:hAnsi="Montserrat"/>
                    <w:sz w:val="18"/>
                    <w:szCs w:val="18"/>
                  </w:rPr>
                  <w:t> </w:t>
                </w:r>
              </w:p>
            </w:tc>
          </w:tr>
          <w:tr w:rsidR="00584F4D" w:rsidTr="00DE56E6" w14:paraId="2F1F135C"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16DCD70" w14:textId="77777777">
                <w:pPr>
                  <w:pStyle w:val="paragraph"/>
                  <w:spacing w:before="0" w:beforeAutospacing="0" w:after="0" w:afterAutospacing="0" w:line="276" w:lineRule="auto"/>
                  <w:ind w:firstLine="225"/>
                  <w:textAlignment w:val="baseline"/>
                </w:pPr>
                <w:r>
                  <w:rPr>
                    <w:rStyle w:val="normaltextrun"/>
                    <w:rFonts w:ascii="Montserrat" w:hAnsi="Montserrat" w:eastAsiaTheme="minorEastAsia"/>
                    <w:color w:val="000000"/>
                    <w:sz w:val="18"/>
                    <w:szCs w:val="18"/>
                  </w:rPr>
                  <w:t>Ocupada</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C6F04FA"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sz w:val="18"/>
                    <w:szCs w:val="18"/>
                  </w:rPr>
                  <w:t>1</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1A1EA2A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9</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245253C8"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27</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564F03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36</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0C5FDED9"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0</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4F4EA25"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4</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52C779F0"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4</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99DC6A0" w14:textId="77777777">
                <w:pPr>
                  <w:pStyle w:val="paragraph"/>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44D9CB2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auto"/>
                <w:vAlign w:val="bottom"/>
                <w:hideMark/>
              </w:tcPr>
              <w:p w:rsidR="00584F4D" w:rsidP="00366D86" w:rsidRDefault="00584F4D" w14:paraId="7254827E" w14:textId="77777777">
                <w:pPr>
                  <w:pStyle w:val="paragraph"/>
                  <w:spacing w:before="0" w:beforeAutospacing="0" w:after="0" w:afterAutospacing="0" w:line="276" w:lineRule="auto"/>
                  <w:jc w:val="right"/>
                  <w:textAlignment w:val="baseline"/>
                </w:pPr>
                <w:r>
                  <w:rPr>
                    <w:rStyle w:val="normaltextrun"/>
                    <w:rFonts w:ascii="Montserrat" w:hAnsi="Montserrat" w:eastAsiaTheme="minorEastAsia"/>
                    <w:color w:val="000000"/>
                    <w:sz w:val="18"/>
                    <w:szCs w:val="18"/>
                  </w:rPr>
                  <w:t>1</w:t>
                </w:r>
                <w:r>
                  <w:rPr>
                    <w:rStyle w:val="eop"/>
                    <w:rFonts w:ascii="Montserrat" w:hAnsi="Montserrat"/>
                    <w:color w:val="000000"/>
                    <w:sz w:val="18"/>
                    <w:szCs w:val="18"/>
                  </w:rPr>
                  <w:t> </w:t>
                </w:r>
              </w:p>
            </w:tc>
          </w:tr>
          <w:tr w:rsidR="00DE56E6" w:rsidTr="00DE56E6" w14:paraId="051441CA"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5636865D" w14:textId="77777777">
                <w:pPr>
                  <w:pStyle w:val="paragraph"/>
                  <w:shd w:val="clear" w:color="auto" w:fill="D9D9D9"/>
                  <w:spacing w:before="0" w:beforeAutospacing="0" w:after="0" w:afterAutospacing="0" w:line="276" w:lineRule="auto"/>
                  <w:textAlignment w:val="baseline"/>
                </w:pPr>
                <w:r>
                  <w:rPr>
                    <w:rStyle w:val="normaltextrun"/>
                    <w:rFonts w:ascii="Montserrat" w:hAnsi="Montserrat" w:eastAsiaTheme="minorEastAsia"/>
                    <w:b/>
                    <w:bCs/>
                    <w:color w:val="000000"/>
                    <w:sz w:val="18"/>
                    <w:szCs w:val="18"/>
                  </w:rPr>
                  <w:t>Total general</w:t>
                </w:r>
                <w:r>
                  <w:rPr>
                    <w:rStyle w:val="eop"/>
                    <w:rFonts w:ascii="Montserrat" w:hAnsi="Montserrat"/>
                    <w:color w:val="000000"/>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04CD84BE"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sz w:val="18"/>
                    <w:szCs w:val="18"/>
                  </w:rPr>
                  <w:t>15</w:t>
                </w: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5B6A102A"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99</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0EFAFC5E"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111</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4DB06535"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210</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032791E7"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17</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2014F0C2"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24</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5E6511E7"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41</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666CAA13"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3</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71C58EF7"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3</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430A816E"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6</w:t>
                </w:r>
                <w:r>
                  <w:rPr>
                    <w:rStyle w:val="eop"/>
                    <w:rFonts w:ascii="Montserrat" w:hAnsi="Montserrat"/>
                    <w:color w:val="000000"/>
                    <w:sz w:val="18"/>
                    <w:szCs w:val="18"/>
                  </w:rPr>
                  <w:t> </w:t>
                </w:r>
              </w:p>
            </w:tc>
          </w:tr>
          <w:tr w:rsidR="00DE56E6" w:rsidTr="00DE56E6" w14:paraId="31E92ED2" w14:textId="77777777">
            <w:trPr>
              <w:trHeight w:val="285"/>
            </w:trPr>
            <w:tc>
              <w:tcPr>
                <w:tcW w:w="145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752C9A47" w14:textId="77777777">
                <w:pPr>
                  <w:pStyle w:val="paragraph"/>
                  <w:shd w:val="clear" w:color="auto" w:fill="D9D9D9"/>
                  <w:spacing w:before="0" w:beforeAutospacing="0" w:after="0" w:afterAutospacing="0" w:line="276" w:lineRule="auto"/>
                  <w:textAlignment w:val="baseline"/>
                </w:pPr>
                <w:r>
                  <w:rPr>
                    <w:rStyle w:val="normaltextrun"/>
                    <w:rFonts w:ascii="Montserrat" w:hAnsi="Montserrat" w:eastAsiaTheme="minorEastAsia"/>
                    <w:b/>
                    <w:bCs/>
                    <w:sz w:val="18"/>
                    <w:szCs w:val="18"/>
                  </w:rPr>
                  <w:t>Porcentaje por sexo</w:t>
                </w:r>
                <w:r>
                  <w:rPr>
                    <w:rStyle w:val="eop"/>
                    <w:rFonts w:ascii="Montserrat" w:hAnsi="Montserrat"/>
                    <w:sz w:val="18"/>
                    <w:szCs w:val="18"/>
                  </w:rPr>
                  <w:t> </w:t>
                </w:r>
              </w:p>
            </w:tc>
            <w:tc>
              <w:tcPr>
                <w:tcW w:w="772"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4B2782F7" w14:textId="77777777">
                <w:pPr>
                  <w:pStyle w:val="paragraph"/>
                  <w:shd w:val="clear" w:color="auto" w:fill="D9D9D9"/>
                  <w:spacing w:before="0" w:beforeAutospacing="0" w:after="0" w:afterAutospacing="0" w:line="276" w:lineRule="auto"/>
                  <w:jc w:val="right"/>
                  <w:textAlignment w:val="baseline"/>
                </w:pPr>
                <w:r>
                  <w:rPr>
                    <w:rStyle w:val="eop"/>
                    <w:rFonts w:ascii="Montserrat" w:hAnsi="Montserrat"/>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45D80A3B"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47%</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0C0D64BC"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53%</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78DE37F7" w14:textId="77777777">
                <w:pPr>
                  <w:pStyle w:val="paragraph"/>
                  <w:shd w:val="clear" w:color="auto" w:fill="D9D9D9"/>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0015FD5D"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41%</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66A58B5C"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59%</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77E03990" w14:textId="77777777">
                <w:pPr>
                  <w:pStyle w:val="paragraph"/>
                  <w:shd w:val="clear" w:color="auto" w:fill="D9D9D9"/>
                  <w:spacing w:before="0" w:beforeAutospacing="0" w:after="0" w:afterAutospacing="0" w:line="276" w:lineRule="auto"/>
                  <w:jc w:val="right"/>
                  <w:textAlignment w:val="baseline"/>
                </w:pP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700D3B6D"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50%</w:t>
                </w:r>
                <w:r>
                  <w:rPr>
                    <w:rStyle w:val="eop"/>
                    <w:rFonts w:ascii="Montserrat" w:hAnsi="Montserrat"/>
                    <w:color w:val="000000"/>
                    <w:sz w:val="18"/>
                    <w:szCs w:val="18"/>
                  </w:rPr>
                  <w:t> </w:t>
                </w:r>
              </w:p>
            </w:tc>
            <w:tc>
              <w:tcPr>
                <w:tcW w:w="303"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46ADB703" w14:textId="77777777">
                <w:pPr>
                  <w:pStyle w:val="paragraph"/>
                  <w:shd w:val="clear" w:color="auto" w:fill="D9D9D9"/>
                  <w:spacing w:before="0" w:beforeAutospacing="0" w:after="0" w:afterAutospacing="0" w:line="276" w:lineRule="auto"/>
                  <w:jc w:val="right"/>
                  <w:textAlignment w:val="baseline"/>
                </w:pPr>
                <w:r>
                  <w:rPr>
                    <w:rStyle w:val="normaltextrun"/>
                    <w:rFonts w:ascii="Montserrat" w:hAnsi="Montserrat" w:eastAsiaTheme="minorEastAsia"/>
                    <w:b/>
                    <w:bCs/>
                    <w:color w:val="000000"/>
                    <w:sz w:val="18"/>
                    <w:szCs w:val="18"/>
                  </w:rPr>
                  <w:t>50%</w:t>
                </w:r>
                <w:r>
                  <w:rPr>
                    <w:rStyle w:val="eop"/>
                    <w:rFonts w:ascii="Montserrat" w:hAnsi="Montserrat"/>
                    <w:color w:val="000000"/>
                    <w:sz w:val="18"/>
                    <w:szCs w:val="18"/>
                  </w:rPr>
                  <w:t> </w:t>
                </w:r>
              </w:p>
            </w:tc>
            <w:tc>
              <w:tcPr>
                <w:tcW w:w="320" w:type="pct"/>
                <w:tcBorders>
                  <w:top w:val="single" w:color="000000" w:sz="6" w:space="0"/>
                  <w:left w:val="single" w:color="000000" w:sz="6" w:space="0"/>
                  <w:bottom w:val="single" w:color="000000" w:sz="6" w:space="0"/>
                  <w:right w:val="single" w:color="000000" w:sz="6" w:space="0"/>
                </w:tcBorders>
                <w:shd w:val="clear" w:color="auto" w:fill="BFBFBF"/>
                <w:vAlign w:val="bottom"/>
                <w:hideMark/>
              </w:tcPr>
              <w:p w:rsidR="00584F4D" w:rsidP="00366D86" w:rsidRDefault="00584F4D" w14:paraId="1152D605" w14:textId="77777777">
                <w:pPr>
                  <w:pStyle w:val="paragraph"/>
                  <w:shd w:val="clear" w:color="auto" w:fill="D9D9D9"/>
                  <w:spacing w:before="0" w:beforeAutospacing="0" w:after="0" w:afterAutospacing="0" w:line="276" w:lineRule="auto"/>
                  <w:jc w:val="right"/>
                  <w:textAlignment w:val="baseline"/>
                </w:pPr>
                <w:r>
                  <w:rPr>
                    <w:rStyle w:val="eop"/>
                    <w:rFonts w:ascii="Montserrat" w:hAnsi="Montserrat"/>
                    <w:color w:val="000000"/>
                    <w:sz w:val="18"/>
                    <w:szCs w:val="18"/>
                  </w:rPr>
                  <w:t> </w:t>
                </w:r>
              </w:p>
            </w:tc>
          </w:tr>
        </w:tbl>
        <w:p w:rsidR="00584F4D" w:rsidP="00366D86" w:rsidRDefault="00584F4D" w14:paraId="59B6002F" w14:textId="77777777">
          <w:pPr>
            <w:pStyle w:val="paragraph"/>
            <w:shd w:val="clear" w:color="auto" w:fill="D9D9D9"/>
            <w:spacing w:before="0" w:beforeAutospacing="0" w:after="0" w:afterAutospacing="0" w:line="276" w:lineRule="auto"/>
            <w:jc w:val="both"/>
            <w:textAlignment w:val="baseline"/>
            <w:rPr>
              <w:rFonts w:ascii="Segoe UI" w:hAnsi="Segoe UI" w:cs="Segoe UI"/>
              <w:sz w:val="18"/>
              <w:szCs w:val="18"/>
            </w:rPr>
          </w:pPr>
          <w:r>
            <w:rPr>
              <w:rStyle w:val="eop"/>
              <w:rFonts w:ascii="Montserrat" w:hAnsi="Montserrat" w:cs="Segoe UI"/>
              <w:sz w:val="22"/>
              <w:szCs w:val="22"/>
            </w:rPr>
            <w:t> </w:t>
          </w:r>
        </w:p>
        <w:p w:rsidRPr="005F5249" w:rsidR="00A46B41" w:rsidP="00366D86" w:rsidRDefault="00584F4D" w14:paraId="7E78CD2F" w14:textId="4E0287CD">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Montserrat" w:hAnsi="Montserrat" w:cs="Segoe UI"/>
              <w:sz w:val="20"/>
              <w:szCs w:val="20"/>
            </w:rPr>
            <w:t> </w:t>
          </w:r>
        </w:p>
        <w:p w:rsidR="00A72EDA" w:rsidP="00366D86" w:rsidRDefault="000644B6" w14:paraId="5D23E373" w14:textId="6D3CE6F6">
          <w:pPr>
            <w:pStyle w:val="Ttulo3ESTRATEGIA"/>
            <w:spacing w:before="120" w:after="120" w:line="276" w:lineRule="auto"/>
            <w:jc w:val="both"/>
            <w:rPr>
              <w:sz w:val="28"/>
            </w:rPr>
          </w:pPr>
          <w:r w:rsidRPr="00AF7F98">
            <w:rPr>
              <w:sz w:val="28"/>
            </w:rPr>
            <w:t xml:space="preserve">Estrategia </w:t>
          </w:r>
          <w:r w:rsidR="003A591E">
            <w:rPr>
              <w:sz w:val="28"/>
            </w:rPr>
            <w:t>prioritaria</w:t>
          </w:r>
          <w:r w:rsidRPr="00AF7F98" w:rsidR="003A591E">
            <w:rPr>
              <w:sz w:val="28"/>
            </w:rPr>
            <w:t xml:space="preserve"> </w:t>
          </w:r>
          <w:r w:rsidRPr="00AF7F98">
            <w:rPr>
              <w:sz w:val="28"/>
            </w:rPr>
            <w:t>1.</w:t>
          </w:r>
          <w:r>
            <w:rPr>
              <w:sz w:val="28"/>
            </w:rPr>
            <w:t>2.-</w:t>
          </w:r>
          <w:r w:rsidRPr="00AF7F98">
            <w:rPr>
              <w:sz w:val="28"/>
            </w:rPr>
            <w:t xml:space="preserve"> </w:t>
          </w:r>
          <w:r w:rsidRPr="006661D1" w:rsidR="006661D1">
            <w:rPr>
              <w:sz w:val="28"/>
            </w:rPr>
            <w:t>Incorporar una visión multi, inter y transdisciplinaria en el desarrollo de</w:t>
          </w:r>
          <w:r w:rsidRPr="006661D1" w:rsidR="006661D1">
            <w:rPr>
              <w:rFonts w:ascii="Montserrat Light" w:hAnsi="Montserrat Light" w:cs="Montserrat Light"/>
              <w:sz w:val="28"/>
            </w:rPr>
            <w:t> </w:t>
          </w:r>
          <w:r w:rsidRPr="006661D1" w:rsidR="006661D1">
            <w:rPr>
              <w:sz w:val="28"/>
            </w:rPr>
            <w:t>proyectos de investigación sobre las problemáticas socioambientales en la frontera sur de México.</w:t>
          </w:r>
        </w:p>
        <w:p w:rsidR="0079682F" w:rsidP="00366D86" w:rsidRDefault="0079682F" w14:paraId="38590A07" w14:textId="1ABEA46C">
          <w:pPr>
            <w:pStyle w:val="Ttulo3ESTRATEGIA"/>
            <w:spacing w:before="120" w:after="120" w:line="276" w:lineRule="auto"/>
            <w:jc w:val="both"/>
            <w:rPr>
              <w:rFonts w:eastAsia="Calibri" w:cs="ACaslonPro-Regular"/>
              <w:b w:val="0"/>
              <w:bCs/>
              <w:color w:val="auto"/>
              <w:sz w:val="24"/>
            </w:rPr>
          </w:pPr>
          <w:r w:rsidRPr="0079682F">
            <w:rPr>
              <w:rFonts w:eastAsia="Calibri" w:cs="ACaslonPro-Regular"/>
              <w:b w:val="0"/>
              <w:bCs/>
              <w:color w:val="auto"/>
              <w:sz w:val="24"/>
            </w:rPr>
            <w:t xml:space="preserve">Se continuó el trabajo para la realización del libro que resultó del “Taller libro Praxis de la inter- y transdisciplina en ECOSUR” realizado durante 2022. El libro consistirá en 11 capítulos de experiencias de investigación colaborativa en ECOSUR alrededor de tres enfoques: investigación-acción participativa, interdisciplina y transdisciplina. Los capítulos ya fueron entregados por los equipos de trabajo y se realizó una </w:t>
          </w:r>
          <w:r w:rsidRPr="0079682F">
            <w:rPr>
              <w:rFonts w:eastAsia="Calibri" w:cs="ACaslonPro-Regular"/>
              <w:b w:val="0"/>
              <w:bCs/>
              <w:color w:val="auto"/>
              <w:sz w:val="24"/>
            </w:rPr>
            <w:t>revisión interna para que cada capítulo fuera revisado por otro equipo de trabajo. A partir del mes de julio, se enviará a arbitraje externo de cada capítulo y en el mes de agosto y septiembre, se pretende realizar los capítulos de introducción y recomendaciones, así como el arbitraje de la obra. </w:t>
          </w:r>
          <w:r w:rsidR="00413410">
            <w:rPr>
              <w:rFonts w:eastAsia="Calibri" w:cs="ACaslonPro-Regular"/>
              <w:b w:val="0"/>
              <w:bCs/>
              <w:color w:val="auto"/>
              <w:sz w:val="24"/>
            </w:rPr>
            <w:t xml:space="preserve"> </w:t>
          </w:r>
          <w:r w:rsidRPr="00413410" w:rsidR="00413410">
            <w:rPr>
              <w:rFonts w:eastAsia="Calibri" w:cs="ACaslonPro-Regular"/>
              <w:b w:val="0"/>
              <w:bCs/>
              <w:color w:val="auto"/>
              <w:sz w:val="24"/>
            </w:rPr>
            <w:t>Se espera obtener información relevante del capítulo de recomendaciones del libro resultado del “Taller libro Praxis de la inter- y transdisciplina en ECOSUR”. </w:t>
          </w:r>
        </w:p>
        <w:p w:rsidR="00297F61" w:rsidP="00366D86" w:rsidRDefault="00297F61" w14:paraId="1318F303" w14:textId="4C4B17B8">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587588">
            <w:rPr>
              <w:rFonts w:ascii="Montserrat" w:hAnsi="Montserrat" w:eastAsia="Calibri" w:cs="ACaslonPro-Regular"/>
              <w:bCs/>
              <w:lang w:eastAsia="en-US"/>
            </w:rPr>
            <w:t xml:space="preserve">En </w:t>
          </w:r>
          <w:r w:rsidR="00587588">
            <w:rPr>
              <w:rFonts w:ascii="Montserrat" w:hAnsi="Montserrat" w:eastAsia="Calibri" w:cs="ACaslonPro-Regular"/>
              <w:bCs/>
              <w:lang w:eastAsia="en-US"/>
            </w:rPr>
            <w:t>Ecosur</w:t>
          </w:r>
          <w:r w:rsidRPr="00587588">
            <w:rPr>
              <w:rFonts w:ascii="Montserrat" w:hAnsi="Montserrat" w:eastAsia="Calibri" w:cs="ACaslonPro-Regular"/>
              <w:bCs/>
              <w:lang w:eastAsia="en-US"/>
            </w:rPr>
            <w:t xml:space="preserve"> se desarrollan actividades que promueven la transdisciplina; ejemplo de ello es el liderazgo en la edición del libro "Praxis de la investigación colaborativa en Ecosur", que implica la colaboración con colegas de la institución, que reflexionaron sobre su forma de realizar investigación transdiciplinaria. Este enfoque se promueve también mediante cursos de posgrado "Transdisciplina para la sustentabilidad", el diseño y adaptación de juegos serios para el estudio de las decisiones y el aprendizaje socioambiental. En comités tutelares refleja la colaboración interdisciplinaria, pues se suele colaborar con colegas de otros departamentos y disciplinas. Se publicó un libro digital: Protocolo para el muestreo, análisis y estudio de la biota portuaria en México, en el que colaboraron 5 instituciones.  </w:t>
          </w:r>
        </w:p>
        <w:p w:rsidRPr="00587588" w:rsidR="00587588" w:rsidP="00366D86" w:rsidRDefault="00587588" w14:paraId="77C5E224"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Pr="00587588" w:rsidR="00297F61" w:rsidP="00366D86" w:rsidRDefault="00297F61" w14:paraId="3F2F6E77" w14:textId="79DDD459">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587588">
            <w:rPr>
              <w:rFonts w:ascii="Montserrat" w:hAnsi="Montserrat" w:eastAsia="Calibri" w:cs="ACaslonPro-Regular"/>
              <w:bCs/>
              <w:lang w:eastAsia="en-US"/>
            </w:rPr>
            <w:t xml:space="preserve">Este año, </w:t>
          </w:r>
          <w:r w:rsidR="00587588">
            <w:rPr>
              <w:rFonts w:ascii="Montserrat" w:hAnsi="Montserrat" w:eastAsia="Calibri" w:cs="ACaslonPro-Regular"/>
              <w:bCs/>
              <w:lang w:eastAsia="en-US"/>
            </w:rPr>
            <w:t>se gestaron</w:t>
          </w:r>
          <w:r w:rsidRPr="00587588">
            <w:rPr>
              <w:rFonts w:ascii="Montserrat" w:hAnsi="Montserrat" w:eastAsia="Calibri" w:cs="ACaslonPro-Regular"/>
              <w:bCs/>
              <w:lang w:eastAsia="en-US"/>
            </w:rPr>
            <w:t xml:space="preserve"> propuestas de investigación para la convocatoria ESIM-ECOSUR 2023 que precisamente busca propiciar y fortalecer el trabajo multi, inter- y transdisciplinario al interior de ECOSUR: 1) "La dimensión ecológica, social y económica del Carbono Azul en la reserva de la Biosfera, los Petenes Campeche”; 2) "Fortalecimiento de la investigación multidisciplinaria en el Sistema Arrecifal Mesoamericano", para fortalecer la investigación científica y colaborativa del Grupo de Trabajo "Arrecife Mesoamericano" (GTAM), implementando ejercicios piloto, elaboración de propuestas de investigación financiables, y la creación de materiales de difusión que proyecten a ECOSUR. 3) “Estudio de la Diversidad Biológica y Molecular de Invertebrados de Ecosistemas y Agroecosistemas de Chiapas”, que involucra al DCS, el D. de Entomología, LI’s y productores bananeros del Soconusco, en la búsqueda de alternativas sobre nuevas moléculas en salud. 4) “Proyecto piloto de investigación participativa y estandarización de la detección molecular para el control del dengue en el municipio de Tapachula, México”, sobre enfermedades trasmitidas por vectores (mosquitos), que involucra a DCS, D. de Salud, el D. de Sociedad y Cultura e instituciones externas como la Secretaría de Salud. 5) "Conciliar la conservación del patrimonio biocultural y de la biodiversidad con las necesidades del bienestar humano en el corredor Baalam´beh que busca conectar Laguna de </w:t>
          </w:r>
          <w:r w:rsidRPr="00587588">
            <w:rPr>
              <w:rFonts w:ascii="Montserrat" w:hAnsi="Montserrat" w:eastAsia="Calibri" w:cs="ACaslonPro-Regular"/>
              <w:bCs/>
              <w:lang w:eastAsia="en-US"/>
            </w:rPr>
            <w:t>Términos y RB Calakmul en Campeche”, con colegas de D. Conservación, DASA, Sociedad y Ambiente y DCS-CYZCO. 6) "Identificación de los servicios ecosistémicos que brindan las abejas nativas en una comunidad rural de Chiapas", donde participa CYZCO, Estudios de migración y procesos transfronterizos, Biotecnología, Ecología de artrópodos y manejo de plagas, para abordar integralmente problemáticas y oportunidad de desarrollo en zonas rurales de la planicie costera de Chiapas. 7) “Diagnóstico de las condiciones socio-ecológicas y la dinámica espacial y temporal del humedal urbano Luis Gil Pérez, su impacto en la incidencia de enfermedades transmitidas por vector y salud del ecosistema”, entre los departamentos de Ciencias de la sustentabilidad, DOETAO y Salud en la unidad Villahermosa. </w:t>
          </w:r>
        </w:p>
        <w:p w:rsidRPr="00587588" w:rsidR="00297F61" w:rsidP="00366D86" w:rsidRDefault="00297F61" w14:paraId="19ADA3CC"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587588">
            <w:rPr>
              <w:rFonts w:ascii="Montserrat" w:hAnsi="Montserrat" w:eastAsia="Calibri" w:cs="ACaslonPro-Regular"/>
              <w:bCs/>
              <w:lang w:eastAsia="en-US"/>
            </w:rPr>
            <w:t> </w:t>
          </w:r>
        </w:p>
        <w:p w:rsidRPr="00587588" w:rsidR="00297F61" w:rsidP="00366D86" w:rsidRDefault="00297F61" w14:paraId="2D4C3182" w14:textId="6CC22BFB">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587588">
            <w:rPr>
              <w:rFonts w:ascii="Montserrat" w:hAnsi="Montserrat" w:eastAsia="Calibri" w:cs="ACaslonPro-Regular"/>
              <w:bCs/>
              <w:lang w:eastAsia="en-US"/>
            </w:rPr>
            <w:t>Se continúa trabajando activamente en grupos multidisciplinarios desde tiempo atrás, como el de GIEZCA (Grupo de Investigación en Zonas Cafetaleras), en el proyecto Cona</w:t>
          </w:r>
          <w:r w:rsidR="00136669">
            <w:rPr>
              <w:rFonts w:ascii="Montserrat" w:hAnsi="Montserrat" w:eastAsia="Calibri" w:cs="ACaslonPro-Regular"/>
              <w:bCs/>
              <w:lang w:eastAsia="en-US"/>
            </w:rPr>
            <w:t>h</w:t>
          </w:r>
          <w:r w:rsidRPr="00587588">
            <w:rPr>
              <w:rFonts w:ascii="Montserrat" w:hAnsi="Montserrat" w:eastAsia="Calibri" w:cs="ACaslonPro-Regular"/>
              <w:bCs/>
              <w:lang w:eastAsia="en-US"/>
            </w:rPr>
            <w:t xml:space="preserve">cyt-Pronace “Sustentabilidad de Territorios Cafetaleros". </w:t>
          </w:r>
        </w:p>
        <w:p w:rsidRPr="007E2FCC" w:rsidR="007742C5" w:rsidP="00366D86" w:rsidRDefault="00297F61" w14:paraId="2BD19EFE" w14:textId="65DB72FA">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587588">
            <w:rPr>
              <w:rFonts w:ascii="Montserrat" w:hAnsi="Montserrat" w:eastAsia="Calibri" w:cs="ACaslonPro-Regular"/>
              <w:bCs/>
              <w:lang w:eastAsia="en-US"/>
            </w:rPr>
            <w:t> </w:t>
          </w:r>
        </w:p>
        <w:p w:rsidR="003F2FD2" w:rsidP="00366D86" w:rsidRDefault="000644B6" w14:paraId="19AC6CAB" w14:textId="187EB80F">
          <w:pPr>
            <w:pStyle w:val="Ttulo3ESTRATEGIA"/>
            <w:spacing w:before="120" w:after="120" w:line="276" w:lineRule="auto"/>
            <w:jc w:val="both"/>
            <w:rPr>
              <w:sz w:val="28"/>
            </w:rPr>
          </w:pPr>
          <w:r w:rsidRPr="00AF7F98">
            <w:rPr>
              <w:sz w:val="28"/>
            </w:rPr>
            <w:t xml:space="preserve">Estrategia </w:t>
          </w:r>
          <w:r w:rsidR="003A591E">
            <w:rPr>
              <w:sz w:val="28"/>
            </w:rPr>
            <w:t>prioritaria</w:t>
          </w:r>
          <w:r w:rsidRPr="00AF7F98" w:rsidR="003A591E">
            <w:rPr>
              <w:sz w:val="28"/>
            </w:rPr>
            <w:t xml:space="preserve"> </w:t>
          </w:r>
          <w:r w:rsidRPr="007050AC" w:rsidR="006661D1">
            <w:rPr>
              <w:sz w:val="28"/>
            </w:rPr>
            <w:t>1.3</w:t>
          </w:r>
          <w:r w:rsidRPr="007050AC">
            <w:rPr>
              <w:sz w:val="28"/>
            </w:rPr>
            <w:t xml:space="preserve">.- </w:t>
          </w:r>
          <w:r w:rsidRPr="007050AC" w:rsidR="006661D1">
            <w:rPr>
              <w:sz w:val="28"/>
            </w:rPr>
            <w:t>Desarrollar proyectos de investigación e incidencia y armonizar los esfuerzos</w:t>
          </w:r>
          <w:r w:rsidRPr="007050AC" w:rsidR="006661D1">
            <w:rPr>
              <w:rFonts w:ascii="Montserrat Light" w:hAnsi="Montserrat Light" w:cs="Montserrat Light"/>
              <w:sz w:val="28"/>
            </w:rPr>
            <w:t> </w:t>
          </w:r>
          <w:r w:rsidRPr="007050AC" w:rsidR="006661D1">
            <w:rPr>
              <w:sz w:val="28"/>
            </w:rPr>
            <w:t>del desarrollo regional, basados en conocimientos científicos y un enfoque interinstitucional, que aporten a la</w:t>
          </w:r>
          <w:r w:rsidRPr="007050AC" w:rsidR="006661D1">
            <w:rPr>
              <w:rFonts w:ascii="Montserrat Light" w:hAnsi="Montserrat Light" w:cs="Montserrat Light"/>
              <w:sz w:val="28"/>
            </w:rPr>
            <w:t> </w:t>
          </w:r>
          <w:r w:rsidRPr="007050AC" w:rsidR="006661D1">
            <w:rPr>
              <w:sz w:val="28"/>
            </w:rPr>
            <w:t>construcción de una agenda pública nacional.</w:t>
          </w:r>
        </w:p>
        <w:p w:rsidRPr="0062335E" w:rsidR="008D076A" w:rsidP="00366D86" w:rsidRDefault="008D076A" w14:paraId="5067C9CD" w14:textId="77777777">
          <w:pPr>
            <w:pStyle w:val="Ttulo3ESTRATEGIA"/>
            <w:spacing w:before="120" w:after="120" w:line="276" w:lineRule="auto"/>
            <w:jc w:val="both"/>
            <w:rPr>
              <w:rFonts w:eastAsia="Calibri" w:cs="ACaslonPro-Regular"/>
              <w:b w:val="0"/>
              <w:bCs/>
              <w:color w:val="auto"/>
              <w:sz w:val="24"/>
            </w:rPr>
          </w:pPr>
        </w:p>
        <w:p w:rsidRPr="0062335E" w:rsidR="0062335E" w:rsidP="00366D86" w:rsidRDefault="0062335E" w14:paraId="04D008A3"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62335E">
            <w:rPr>
              <w:rFonts w:ascii="Montserrat" w:hAnsi="Montserrat" w:eastAsia="Calibri" w:cs="ACaslonPro-Regular"/>
              <w:bCs/>
              <w:lang w:eastAsia="en-US"/>
            </w:rPr>
            <w:t>Se realizó la actualización de 32 colecciones biológicas de Ecosur ante SEMARNAT </w:t>
          </w:r>
        </w:p>
        <w:p w:rsidRPr="0062335E" w:rsidR="0062335E" w:rsidP="00366D86" w:rsidRDefault="0062335E" w14:paraId="3BE7F942"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62335E">
            <w:rPr>
              <w:rFonts w:ascii="Montserrat" w:hAnsi="Montserrat" w:eastAsia="Calibri" w:cs="ACaslonPro-Regular"/>
              <w:bCs/>
              <w:lang w:eastAsia="en-US"/>
            </w:rPr>
            <w:t>Se registró 1 nueva colección “Colección de referencia de Invertebrados Marinos Biomarccar” de la unidad Campeche ante SEMARNAT.  </w:t>
          </w:r>
        </w:p>
        <w:p w:rsidRPr="0062335E" w:rsidR="0062335E" w:rsidP="00366D86" w:rsidRDefault="0062335E" w14:paraId="3A3E6D9C" w14:textId="77777777">
          <w:pPr>
            <w:pStyle w:val="Ttulo3ESTRATEGIA"/>
            <w:spacing w:before="120" w:after="120" w:line="276" w:lineRule="auto"/>
            <w:jc w:val="both"/>
            <w:rPr>
              <w:rFonts w:eastAsia="Calibri" w:cs="ACaslonPro-Regular"/>
              <w:b w:val="0"/>
              <w:bCs/>
              <w:color w:val="auto"/>
              <w:sz w:val="24"/>
            </w:rPr>
          </w:pPr>
        </w:p>
        <w:p w:rsidR="007742C5" w:rsidP="00366D86" w:rsidRDefault="00AC58FA" w14:paraId="25C4F80B" w14:textId="162BC83D">
          <w:pPr>
            <w:pStyle w:val="Ttulo3ESTRATEGIA"/>
            <w:spacing w:before="120" w:after="120" w:line="276" w:lineRule="auto"/>
            <w:jc w:val="both"/>
            <w:rPr>
              <w:sz w:val="28"/>
            </w:rPr>
          </w:pPr>
          <w:r w:rsidRPr="00AF7F98">
            <w:rPr>
              <w:sz w:val="28"/>
            </w:rPr>
            <w:t xml:space="preserve">Estrategia </w:t>
          </w:r>
          <w:r w:rsidRPr="007050AC">
            <w:rPr>
              <w:sz w:val="28"/>
            </w:rPr>
            <w:t>prioritaria 1.4.- Apoyar la sostenibilidad financiera de la investigación mediante el desarrollo de</w:t>
          </w:r>
          <w:r w:rsidRPr="007050AC">
            <w:rPr>
              <w:rFonts w:ascii="Montserrat Light" w:hAnsi="Montserrat Light" w:cs="Montserrat Light"/>
              <w:sz w:val="28"/>
            </w:rPr>
            <w:t> </w:t>
          </w:r>
          <w:r w:rsidRPr="007050AC">
            <w:rPr>
              <w:sz w:val="28"/>
            </w:rPr>
            <w:t>mecanismos internos en un marco de transparencia y uso eficiente de recursos.</w:t>
          </w:r>
        </w:p>
        <w:p w:rsidR="00CD7385" w:rsidP="00366D86" w:rsidRDefault="00097676" w14:paraId="28AD778C" w14:textId="2B5DE96C">
          <w:pPr>
            <w:pStyle w:val="Ttulo3ESTRATEGIA"/>
            <w:spacing w:before="120" w:after="120" w:line="276" w:lineRule="auto"/>
            <w:jc w:val="both"/>
            <w:rPr>
              <w:rFonts w:eastAsia="Calibri" w:cs="ACaslonPro-Regular"/>
              <w:color w:val="auto"/>
              <w:sz w:val="24"/>
            </w:rPr>
          </w:pPr>
          <w:r w:rsidRPr="00097676">
            <w:rPr>
              <w:rFonts w:eastAsia="Calibri" w:cs="ACaslonPro-Regular"/>
              <w:b w:val="0"/>
              <w:bCs/>
              <w:color w:val="auto"/>
              <w:sz w:val="24"/>
            </w:rPr>
            <w:t>Se avanzó en el análisis y diseño de mejoras para los sistemas solicitud de cartas de apoyo y de seguimiento de proyectos de investigación, de manera que se pueda recabar información para valorar como estos responden a las problemáticas socioambientales de la región. Se actualizará las fichas de procesos y sistemas durante el segundo semestre.</w:t>
          </w:r>
          <w:r w:rsidRPr="00097676">
            <w:rPr>
              <w:rFonts w:eastAsia="Calibri" w:cs="ACaslonPro-Regular"/>
              <w:color w:val="auto"/>
              <w:sz w:val="24"/>
            </w:rPr>
            <w:t> </w:t>
          </w:r>
        </w:p>
        <w:p w:rsidRPr="00097676" w:rsidR="00366D86" w:rsidP="00366D86" w:rsidRDefault="00366D86" w14:paraId="2815F423" w14:textId="77777777">
          <w:pPr>
            <w:pStyle w:val="Ttulo3ESTRATEGIA"/>
            <w:spacing w:before="120" w:after="120" w:line="276" w:lineRule="auto"/>
            <w:jc w:val="both"/>
            <w:rPr>
              <w:rFonts w:eastAsia="Calibri" w:cs="ACaslonPro-Regular"/>
              <w:b w:val="0"/>
              <w:bCs/>
              <w:color w:val="auto"/>
              <w:sz w:val="24"/>
            </w:rPr>
          </w:pPr>
        </w:p>
        <w:p w:rsidR="00781E65" w:rsidP="00366D86" w:rsidRDefault="00781E65" w14:paraId="2610842F" w14:textId="3EA86CB6">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781E65">
            <w:rPr>
              <w:rFonts w:ascii="Montserrat" w:hAnsi="Montserrat" w:eastAsia="Calibri" w:cs="ACaslonPro-Regular"/>
              <w:bCs/>
              <w:lang w:eastAsia="en-US"/>
            </w:rPr>
            <w:t>Continua la tendencia de incremento en el número de proyectos financiados por fuentes internacionales siendo al primer semestre del 43%.  </w:t>
          </w:r>
        </w:p>
        <w:p w:rsidR="00366D86" w:rsidP="00366D86" w:rsidRDefault="00366D86" w14:paraId="554A42F2"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00366D86" w:rsidP="00366D86" w:rsidRDefault="00366D86" w14:paraId="4FAA4986"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00366D86" w:rsidP="00366D86" w:rsidRDefault="00366D86" w14:paraId="16CF724D"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Pr="00781E65" w:rsidR="00DE56E6" w:rsidP="00366D86" w:rsidRDefault="00DE56E6" w14:paraId="09972BDB"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Pr="00925B82" w:rsidR="00781E65" w:rsidP="00366D86" w:rsidRDefault="00781E65" w14:paraId="13A1BD77" w14:textId="77777777">
          <w:pPr>
            <w:pStyle w:val="paragraph"/>
            <w:spacing w:before="0" w:beforeAutospacing="0" w:after="0" w:afterAutospacing="0" w:line="276" w:lineRule="auto"/>
            <w:jc w:val="center"/>
            <w:textAlignment w:val="baseline"/>
            <w:rPr>
              <w:rFonts w:ascii="Segoe UI" w:hAnsi="Segoe UI" w:cs="Segoe UI"/>
              <w:sz w:val="18"/>
              <w:szCs w:val="18"/>
            </w:rPr>
          </w:pPr>
          <w:r w:rsidRPr="00925B82">
            <w:rPr>
              <w:rStyle w:val="normaltextrun"/>
              <w:rFonts w:ascii="Montserrat" w:hAnsi="Montserrat" w:cs="Segoe UI" w:eastAsiaTheme="minorEastAsia"/>
              <w:sz w:val="20"/>
              <w:szCs w:val="20"/>
            </w:rPr>
            <w:t>Número de proyectos operados por tipo de fuente en 2022.</w:t>
          </w:r>
          <w:r w:rsidRPr="00925B82">
            <w:rPr>
              <w:rStyle w:val="eop"/>
              <w:rFonts w:ascii="Montserrat" w:hAnsi="Montserrat" w:cs="Segoe UI"/>
              <w:sz w:val="20"/>
              <w:szCs w:val="20"/>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6"/>
            <w:gridCol w:w="1008"/>
            <w:gridCol w:w="956"/>
            <w:gridCol w:w="956"/>
            <w:gridCol w:w="958"/>
            <w:gridCol w:w="1060"/>
            <w:gridCol w:w="1093"/>
            <w:gridCol w:w="870"/>
            <w:gridCol w:w="821"/>
          </w:tblGrid>
          <w:tr w:rsidR="00781E65" w:rsidTr="00DE56E6" w14:paraId="06F220FA" w14:textId="77777777">
            <w:trPr>
              <w:trHeight w:val="285"/>
            </w:trPr>
            <w:tc>
              <w:tcPr>
                <w:tcW w:w="1123" w:type="pct"/>
                <w:vMerge w:val="restar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3EEE409E" w14:textId="77777777">
                <w:pPr>
                  <w:pStyle w:val="paragraph"/>
                  <w:spacing w:before="0" w:beforeAutospacing="0" w:after="0" w:afterAutospacing="0" w:line="276" w:lineRule="auto"/>
                  <w:jc w:val="both"/>
                  <w:textAlignment w:val="baseline"/>
                  <w:rPr>
                    <w:b/>
                    <w:bCs/>
                  </w:rPr>
                </w:pPr>
                <w:r>
                  <w:rPr>
                    <w:rStyle w:val="normaltextrun"/>
                    <w:rFonts w:ascii="Montserrat" w:hAnsi="Montserrat" w:eastAsiaTheme="minorEastAsia"/>
                    <w:b/>
                    <w:bCs/>
                    <w:color w:val="000000"/>
                    <w:sz w:val="16"/>
                    <w:szCs w:val="16"/>
                    <w:lang w:val="es-ES"/>
                  </w:rPr>
                  <w:t>Tipo de fuente</w:t>
                </w:r>
                <w:r>
                  <w:rPr>
                    <w:rStyle w:val="eop"/>
                    <w:rFonts w:ascii="Montserrat" w:hAnsi="Montserrat"/>
                    <w:b/>
                    <w:bCs/>
                    <w:color w:val="000000"/>
                    <w:sz w:val="16"/>
                    <w:szCs w:val="16"/>
                  </w:rPr>
                  <w:t> </w:t>
                </w:r>
              </w:p>
            </w:tc>
            <w:tc>
              <w:tcPr>
                <w:tcW w:w="1947" w:type="pct"/>
                <w:gridSpan w:val="4"/>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5531C4B0" w14:textId="77777777">
                <w:pPr>
                  <w:pStyle w:val="paragraph"/>
                  <w:spacing w:before="0" w:beforeAutospacing="0" w:after="0" w:afterAutospacing="0" w:line="276" w:lineRule="auto"/>
                  <w:jc w:val="center"/>
                  <w:textAlignment w:val="baseline"/>
                  <w:rPr>
                    <w:b/>
                    <w:bCs/>
                  </w:rPr>
                </w:pPr>
                <w:r>
                  <w:rPr>
                    <w:rStyle w:val="normaltextrun"/>
                    <w:rFonts w:ascii="Montserrat" w:hAnsi="Montserrat" w:eastAsiaTheme="minorEastAsia"/>
                    <w:b/>
                    <w:bCs/>
                    <w:color w:val="000000"/>
                    <w:sz w:val="16"/>
                    <w:szCs w:val="16"/>
                    <w:lang w:val="es-ES"/>
                  </w:rPr>
                  <w:t>2022</w:t>
                </w:r>
                <w:r>
                  <w:rPr>
                    <w:rStyle w:val="eop"/>
                    <w:rFonts w:ascii="Montserrat" w:hAnsi="Montserrat"/>
                    <w:b/>
                    <w:bCs/>
                    <w:color w:val="000000"/>
                    <w:sz w:val="16"/>
                    <w:szCs w:val="16"/>
                  </w:rPr>
                  <w:t> </w:t>
                </w:r>
              </w:p>
              <w:p w:rsidR="00781E65" w:rsidP="00366D86" w:rsidRDefault="00781E65" w14:paraId="7153853A" w14:textId="77777777">
                <w:pPr>
                  <w:pStyle w:val="paragraph"/>
                  <w:spacing w:before="0" w:beforeAutospacing="0" w:after="0" w:afterAutospacing="0" w:line="276" w:lineRule="auto"/>
                  <w:jc w:val="center"/>
                  <w:textAlignment w:val="baseline"/>
                  <w:rPr>
                    <w:b/>
                    <w:bCs/>
                  </w:rPr>
                </w:pPr>
                <w:r>
                  <w:rPr>
                    <w:rStyle w:val="eop"/>
                    <w:rFonts w:ascii="Montserrat" w:hAnsi="Montserrat"/>
                    <w:b/>
                    <w:bCs/>
                    <w:color w:val="000000"/>
                    <w:sz w:val="16"/>
                    <w:szCs w:val="16"/>
                  </w:rPr>
                  <w:t> </w:t>
                </w:r>
              </w:p>
            </w:tc>
            <w:tc>
              <w:tcPr>
                <w:tcW w:w="1930" w:type="pct"/>
                <w:gridSpan w:val="4"/>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2C2AF47D" w14:textId="77777777">
                <w:pPr>
                  <w:pStyle w:val="paragraph"/>
                  <w:spacing w:before="0" w:beforeAutospacing="0" w:after="0" w:afterAutospacing="0" w:line="276" w:lineRule="auto"/>
                  <w:jc w:val="center"/>
                  <w:textAlignment w:val="baseline"/>
                  <w:rPr>
                    <w:b/>
                    <w:bCs/>
                  </w:rPr>
                </w:pPr>
                <w:r>
                  <w:rPr>
                    <w:rStyle w:val="normaltextrun"/>
                    <w:rFonts w:ascii="Montserrat" w:hAnsi="Montserrat" w:eastAsiaTheme="minorEastAsia"/>
                    <w:b/>
                    <w:bCs/>
                    <w:color w:val="000000"/>
                    <w:sz w:val="16"/>
                    <w:szCs w:val="16"/>
                    <w:lang w:val="es-ES"/>
                  </w:rPr>
                  <w:t>2023-1er semestre</w:t>
                </w:r>
                <w:r>
                  <w:rPr>
                    <w:rStyle w:val="eop"/>
                    <w:rFonts w:ascii="Montserrat" w:hAnsi="Montserrat"/>
                    <w:b/>
                    <w:bCs/>
                    <w:color w:val="000000"/>
                    <w:sz w:val="16"/>
                    <w:szCs w:val="16"/>
                  </w:rPr>
                  <w:t> </w:t>
                </w:r>
              </w:p>
            </w:tc>
          </w:tr>
          <w:tr w:rsidR="00781E65" w:rsidTr="00DE56E6" w14:paraId="7E5BEF2D" w14:textId="77777777">
            <w:trPr>
              <w:trHeight w:val="225"/>
            </w:trPr>
            <w:tc>
              <w:tcPr>
                <w:tcW w:w="1123"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11E7C7D4" w14:textId="77777777">
                <w:pPr>
                  <w:spacing w:line="276" w:lineRule="auto"/>
                  <w:rPr>
                    <w:b/>
                    <w:bCs/>
                  </w:rPr>
                </w:pPr>
              </w:p>
            </w:tc>
            <w:tc>
              <w:tcPr>
                <w:tcW w:w="986" w:type="pct"/>
                <w:gridSpan w:val="2"/>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03E9BB8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Responsable</w:t>
                </w:r>
                <w:r>
                  <w:rPr>
                    <w:rStyle w:val="eop"/>
                    <w:rFonts w:ascii="Montserrat" w:hAnsi="Montserrat"/>
                    <w:color w:val="000000"/>
                    <w:sz w:val="16"/>
                    <w:szCs w:val="16"/>
                  </w:rPr>
                  <w:t> </w:t>
                </w:r>
              </w:p>
            </w:tc>
            <w:tc>
              <w:tcPr>
                <w:tcW w:w="480" w:type="pct"/>
                <w:vMerge w:val="restar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38CCD82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Total</w:t>
                </w:r>
                <w:r>
                  <w:rPr>
                    <w:rStyle w:val="eop"/>
                    <w:rFonts w:ascii="Montserrat" w:hAnsi="Montserrat"/>
                    <w:color w:val="000000"/>
                    <w:sz w:val="16"/>
                    <w:szCs w:val="16"/>
                  </w:rPr>
                  <w:t> </w:t>
                </w:r>
              </w:p>
            </w:tc>
            <w:tc>
              <w:tcPr>
                <w:tcW w:w="480" w:type="pct"/>
                <w:vMerge w:val="restar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258D386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w:t>
                </w:r>
                <w:r>
                  <w:rPr>
                    <w:rStyle w:val="eop"/>
                    <w:rFonts w:ascii="Montserrat" w:hAnsi="Montserrat"/>
                    <w:color w:val="000000"/>
                    <w:sz w:val="16"/>
                    <w:szCs w:val="16"/>
                  </w:rPr>
                  <w:t> </w:t>
                </w:r>
              </w:p>
            </w:tc>
            <w:tc>
              <w:tcPr>
                <w:tcW w:w="1081" w:type="pct"/>
                <w:gridSpan w:val="2"/>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35B9479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Responsable</w:t>
                </w:r>
                <w:r>
                  <w:rPr>
                    <w:rStyle w:val="eop"/>
                    <w:rFonts w:ascii="Montserrat" w:hAnsi="Montserrat"/>
                    <w:color w:val="000000"/>
                    <w:sz w:val="16"/>
                    <w:szCs w:val="16"/>
                  </w:rPr>
                  <w:t> </w:t>
                </w:r>
              </w:p>
            </w:tc>
            <w:tc>
              <w:tcPr>
                <w:tcW w:w="437" w:type="pct"/>
                <w:vMerge w:val="restar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1FFB6D74"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Total</w:t>
                </w:r>
                <w:r>
                  <w:rPr>
                    <w:rStyle w:val="eop"/>
                    <w:rFonts w:ascii="Montserrat" w:hAnsi="Montserrat"/>
                    <w:color w:val="000000"/>
                    <w:sz w:val="16"/>
                    <w:szCs w:val="16"/>
                  </w:rPr>
                  <w:t> </w:t>
                </w:r>
              </w:p>
            </w:tc>
            <w:tc>
              <w:tcPr>
                <w:tcW w:w="412" w:type="pct"/>
                <w:vMerge w:val="restar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0BA2C493"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w:t>
                </w:r>
                <w:r>
                  <w:rPr>
                    <w:rStyle w:val="eop"/>
                    <w:rFonts w:ascii="Montserrat" w:hAnsi="Montserrat"/>
                    <w:color w:val="000000"/>
                    <w:sz w:val="16"/>
                    <w:szCs w:val="16"/>
                  </w:rPr>
                  <w:t> </w:t>
                </w:r>
              </w:p>
            </w:tc>
          </w:tr>
          <w:tr w:rsidR="00781E65" w:rsidTr="00DE56E6" w14:paraId="2CA8042D" w14:textId="77777777">
            <w:trPr>
              <w:trHeight w:val="225"/>
            </w:trPr>
            <w:tc>
              <w:tcPr>
                <w:tcW w:w="1123"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27F37EE5" w14:textId="77777777">
                <w:pPr>
                  <w:spacing w:line="276" w:lineRule="auto"/>
                  <w:rPr>
                    <w:b/>
                    <w:bCs/>
                  </w:rPr>
                </w:pPr>
              </w:p>
            </w:tc>
            <w:tc>
              <w:tcPr>
                <w:tcW w:w="506"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4357E03F"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Hombre</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1D42AE8D"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Mujer</w:t>
                </w:r>
                <w:r>
                  <w:rPr>
                    <w:rStyle w:val="eop"/>
                    <w:rFonts w:ascii="Montserrat" w:hAnsi="Montserrat"/>
                    <w:color w:val="000000"/>
                    <w:sz w:val="16"/>
                    <w:szCs w:val="16"/>
                  </w:rPr>
                  <w:t> </w:t>
                </w:r>
              </w:p>
            </w:tc>
            <w:tc>
              <w:tcPr>
                <w:tcW w:w="480"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222F0CA6" w14:textId="77777777">
                <w:pPr>
                  <w:spacing w:line="276" w:lineRule="auto"/>
                </w:pPr>
              </w:p>
            </w:tc>
            <w:tc>
              <w:tcPr>
                <w:tcW w:w="480"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02050357" w14:textId="77777777">
                <w:pPr>
                  <w:spacing w:line="276" w:lineRule="auto"/>
                </w:pPr>
              </w:p>
            </w:tc>
            <w:tc>
              <w:tcPr>
                <w:tcW w:w="532"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155DDB94"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Hombre</w:t>
                </w:r>
                <w:r>
                  <w:rPr>
                    <w:rStyle w:val="eop"/>
                    <w:rFonts w:ascii="Montserrat" w:hAnsi="Montserrat"/>
                    <w:color w:val="000000"/>
                    <w:sz w:val="16"/>
                    <w:szCs w:val="16"/>
                  </w:rPr>
                  <w:t> </w:t>
                </w:r>
              </w:p>
            </w:tc>
            <w:tc>
              <w:tcPr>
                <w:tcW w:w="549"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4CBD6E5F"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Mujer</w:t>
                </w:r>
                <w:r>
                  <w:rPr>
                    <w:rStyle w:val="eop"/>
                    <w:rFonts w:ascii="Montserrat" w:hAnsi="Montserrat"/>
                    <w:color w:val="000000"/>
                    <w:sz w:val="16"/>
                    <w:szCs w:val="16"/>
                  </w:rPr>
                  <w:t> </w:t>
                </w:r>
              </w:p>
            </w:tc>
            <w:tc>
              <w:tcPr>
                <w:tcW w:w="437"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1A40066F" w14:textId="77777777">
                <w:pPr>
                  <w:spacing w:line="276" w:lineRule="auto"/>
                </w:pPr>
              </w:p>
            </w:tc>
            <w:tc>
              <w:tcPr>
                <w:tcW w:w="412" w:type="pct"/>
                <w:vMerge/>
                <w:tcBorders>
                  <w:top w:val="single" w:color="auto" w:sz="6" w:space="0"/>
                  <w:left w:val="single" w:color="auto" w:sz="6" w:space="0"/>
                  <w:bottom w:val="single" w:color="auto" w:sz="6" w:space="0"/>
                  <w:right w:val="single" w:color="auto" w:sz="6" w:space="0"/>
                </w:tcBorders>
                <w:shd w:val="clear" w:color="auto" w:fill="auto"/>
                <w:vAlign w:val="center"/>
                <w:hideMark/>
              </w:tcPr>
              <w:p w:rsidR="00781E65" w:rsidP="00366D86" w:rsidRDefault="00781E65" w14:paraId="25439496" w14:textId="77777777">
                <w:pPr>
                  <w:spacing w:line="276" w:lineRule="auto"/>
                </w:pPr>
              </w:p>
            </w:tc>
          </w:tr>
          <w:tr w:rsidR="00781E65" w:rsidTr="00DE56E6" w14:paraId="4987DCF1" w14:textId="77777777">
            <w:trPr>
              <w:trHeight w:val="225"/>
            </w:trPr>
            <w:tc>
              <w:tcPr>
                <w:tcW w:w="1123"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44B50957" w14:textId="75BAE49A">
                <w:pPr>
                  <w:pStyle w:val="paragraph"/>
                  <w:spacing w:before="0" w:beforeAutospacing="0" w:after="0" w:afterAutospacing="0" w:line="276" w:lineRule="auto"/>
                  <w:jc w:val="both"/>
                  <w:textAlignment w:val="baseline"/>
                  <w:rPr>
                    <w:b/>
                    <w:bCs/>
                  </w:rPr>
                </w:pPr>
                <w:proofErr w:type="spellStart"/>
                <w:r>
                  <w:rPr>
                    <w:rStyle w:val="normaltextrun"/>
                    <w:rFonts w:ascii="Montserrat" w:hAnsi="Montserrat" w:eastAsiaTheme="minorEastAsia"/>
                    <w:color w:val="000000"/>
                    <w:sz w:val="16"/>
                    <w:szCs w:val="16"/>
                    <w:lang w:val="es-ES"/>
                  </w:rPr>
                  <w:t>C</w:t>
                </w:r>
                <w:r w:rsidR="00136669">
                  <w:rPr>
                    <w:rStyle w:val="normaltextrun"/>
                    <w:rFonts w:ascii="Montserrat" w:hAnsi="Montserrat" w:eastAsiaTheme="minorEastAsia"/>
                    <w:color w:val="000000"/>
                    <w:sz w:val="16"/>
                    <w:szCs w:val="16"/>
                    <w:lang w:val="es-ES"/>
                  </w:rPr>
                  <w:t>onahcyt</w:t>
                </w:r>
                <w:proofErr w:type="spellEnd"/>
              </w:p>
            </w:tc>
            <w:tc>
              <w:tcPr>
                <w:tcW w:w="506"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7034240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22</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1B56D6B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19</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6D7810E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41</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322D79BC"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44%</w:t>
                </w:r>
                <w:r>
                  <w:rPr>
                    <w:rStyle w:val="eop"/>
                    <w:rFonts w:ascii="Montserrat" w:hAnsi="Montserrat"/>
                    <w:color w:val="000000"/>
                    <w:sz w:val="16"/>
                    <w:szCs w:val="16"/>
                  </w:rPr>
                  <w:t> </w:t>
                </w:r>
              </w:p>
            </w:tc>
            <w:tc>
              <w:tcPr>
                <w:tcW w:w="53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15A3F90A"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10</w:t>
                </w:r>
                <w:r>
                  <w:rPr>
                    <w:rStyle w:val="eop"/>
                    <w:rFonts w:ascii="Montserrat" w:hAnsi="Montserrat"/>
                    <w:color w:val="000000"/>
                    <w:sz w:val="16"/>
                    <w:szCs w:val="16"/>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4E95C30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17</w:t>
                </w:r>
                <w:r>
                  <w:rPr>
                    <w:rStyle w:val="eop"/>
                    <w:rFonts w:ascii="Montserrat" w:hAnsi="Montserrat"/>
                    <w:color w:val="000000"/>
                    <w:sz w:val="16"/>
                    <w:szCs w:val="16"/>
                  </w:rPr>
                  <w:t> </w:t>
                </w:r>
              </w:p>
            </w:tc>
            <w:tc>
              <w:tcPr>
                <w:tcW w:w="437"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6266FD6A"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27</w:t>
                </w:r>
                <w:r>
                  <w:rPr>
                    <w:rStyle w:val="eop"/>
                    <w:rFonts w:ascii="Montserrat" w:hAnsi="Montserrat"/>
                    <w:color w:val="000000"/>
                    <w:sz w:val="16"/>
                    <w:szCs w:val="16"/>
                  </w:rPr>
                  <w:t> </w:t>
                </w:r>
              </w:p>
            </w:tc>
            <w:tc>
              <w:tcPr>
                <w:tcW w:w="41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2414B59C"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39%</w:t>
                </w:r>
                <w:r>
                  <w:rPr>
                    <w:rStyle w:val="eop"/>
                    <w:rFonts w:ascii="Montserrat" w:hAnsi="Montserrat"/>
                    <w:color w:val="000000"/>
                    <w:sz w:val="16"/>
                    <w:szCs w:val="16"/>
                  </w:rPr>
                  <w:t> </w:t>
                </w:r>
              </w:p>
            </w:tc>
          </w:tr>
          <w:tr w:rsidR="00781E65" w:rsidTr="00DE56E6" w14:paraId="60403F02" w14:textId="77777777">
            <w:trPr>
              <w:trHeight w:val="225"/>
            </w:trPr>
            <w:tc>
              <w:tcPr>
                <w:tcW w:w="1123"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7C33D706" w14:textId="77777777">
                <w:pPr>
                  <w:pStyle w:val="paragraph"/>
                  <w:spacing w:before="0" w:beforeAutospacing="0" w:after="0" w:afterAutospacing="0" w:line="276" w:lineRule="auto"/>
                  <w:jc w:val="both"/>
                  <w:textAlignment w:val="baseline"/>
                  <w:rPr>
                    <w:b/>
                    <w:bCs/>
                  </w:rPr>
                </w:pPr>
                <w:r>
                  <w:rPr>
                    <w:rStyle w:val="normaltextrun"/>
                    <w:rFonts w:ascii="Montserrat" w:hAnsi="Montserrat" w:eastAsiaTheme="minorEastAsia"/>
                    <w:color w:val="000000"/>
                    <w:sz w:val="16"/>
                    <w:szCs w:val="16"/>
                    <w:lang w:val="es-ES"/>
                  </w:rPr>
                  <w:t>Otras nacionales</w:t>
                </w:r>
                <w:r>
                  <w:rPr>
                    <w:rStyle w:val="eop"/>
                    <w:rFonts w:ascii="Montserrat" w:hAnsi="Montserrat"/>
                    <w:b/>
                    <w:bCs/>
                    <w:color w:val="000000"/>
                    <w:sz w:val="16"/>
                    <w:szCs w:val="16"/>
                  </w:rPr>
                  <w:t> </w:t>
                </w:r>
              </w:p>
            </w:tc>
            <w:tc>
              <w:tcPr>
                <w:tcW w:w="506"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6BCCFA56"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14</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31ACAA8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7</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4815FB0B"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21</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0E4CA93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22%</w:t>
                </w:r>
                <w:r>
                  <w:rPr>
                    <w:rStyle w:val="eop"/>
                    <w:rFonts w:ascii="Montserrat" w:hAnsi="Montserrat"/>
                    <w:color w:val="000000"/>
                    <w:sz w:val="16"/>
                    <w:szCs w:val="16"/>
                  </w:rPr>
                  <w:t> </w:t>
                </w:r>
              </w:p>
            </w:tc>
            <w:tc>
              <w:tcPr>
                <w:tcW w:w="53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2E04831D"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4</w:t>
                </w:r>
                <w:r>
                  <w:rPr>
                    <w:rStyle w:val="eop"/>
                    <w:rFonts w:ascii="Montserrat" w:hAnsi="Montserrat"/>
                    <w:color w:val="000000"/>
                    <w:sz w:val="16"/>
                    <w:szCs w:val="16"/>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7E26CB1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9</w:t>
                </w:r>
                <w:r>
                  <w:rPr>
                    <w:rStyle w:val="eop"/>
                    <w:rFonts w:ascii="Montserrat" w:hAnsi="Montserrat"/>
                    <w:color w:val="000000"/>
                    <w:sz w:val="16"/>
                    <w:szCs w:val="16"/>
                  </w:rPr>
                  <w:t> </w:t>
                </w:r>
              </w:p>
            </w:tc>
            <w:tc>
              <w:tcPr>
                <w:tcW w:w="437"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314A5693"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13</w:t>
                </w:r>
                <w:r>
                  <w:rPr>
                    <w:rStyle w:val="eop"/>
                    <w:rFonts w:ascii="Montserrat" w:hAnsi="Montserrat"/>
                    <w:color w:val="000000"/>
                    <w:sz w:val="16"/>
                    <w:szCs w:val="16"/>
                  </w:rPr>
                  <w:t> </w:t>
                </w:r>
              </w:p>
            </w:tc>
            <w:tc>
              <w:tcPr>
                <w:tcW w:w="41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0BE80CD0"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19%</w:t>
                </w:r>
                <w:r>
                  <w:rPr>
                    <w:rStyle w:val="eop"/>
                    <w:rFonts w:ascii="Montserrat" w:hAnsi="Montserrat"/>
                    <w:color w:val="000000"/>
                    <w:sz w:val="16"/>
                    <w:szCs w:val="16"/>
                  </w:rPr>
                  <w:t> </w:t>
                </w:r>
              </w:p>
            </w:tc>
          </w:tr>
          <w:tr w:rsidR="00781E65" w:rsidTr="00DE56E6" w14:paraId="20976D57" w14:textId="77777777">
            <w:trPr>
              <w:trHeight w:val="225"/>
            </w:trPr>
            <w:tc>
              <w:tcPr>
                <w:tcW w:w="1123"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1BBE1974" w14:textId="77777777">
                <w:pPr>
                  <w:pStyle w:val="paragraph"/>
                  <w:spacing w:before="0" w:beforeAutospacing="0" w:after="0" w:afterAutospacing="0" w:line="276" w:lineRule="auto"/>
                  <w:jc w:val="both"/>
                  <w:textAlignment w:val="baseline"/>
                  <w:rPr>
                    <w:b/>
                    <w:bCs/>
                  </w:rPr>
                </w:pPr>
                <w:r>
                  <w:rPr>
                    <w:rStyle w:val="normaltextrun"/>
                    <w:rFonts w:ascii="Montserrat" w:hAnsi="Montserrat" w:eastAsiaTheme="minorEastAsia"/>
                    <w:color w:val="000000"/>
                    <w:sz w:val="16"/>
                    <w:szCs w:val="16"/>
                    <w:lang w:val="es-ES"/>
                  </w:rPr>
                  <w:t>Internacional</w:t>
                </w:r>
                <w:r>
                  <w:rPr>
                    <w:rStyle w:val="eop"/>
                    <w:rFonts w:ascii="Montserrat" w:hAnsi="Montserrat"/>
                    <w:b/>
                    <w:bCs/>
                    <w:color w:val="000000"/>
                    <w:sz w:val="16"/>
                    <w:szCs w:val="16"/>
                  </w:rPr>
                  <w:t> </w:t>
                </w:r>
              </w:p>
            </w:tc>
            <w:tc>
              <w:tcPr>
                <w:tcW w:w="506"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66E335E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20</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3598CD8B"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12</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42121E6B"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32</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4C25CF4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34%</w:t>
                </w:r>
                <w:r>
                  <w:rPr>
                    <w:rStyle w:val="eop"/>
                    <w:rFonts w:ascii="Montserrat" w:hAnsi="Montserrat"/>
                    <w:color w:val="000000"/>
                    <w:sz w:val="16"/>
                    <w:szCs w:val="16"/>
                  </w:rPr>
                  <w:t> </w:t>
                </w:r>
              </w:p>
            </w:tc>
            <w:tc>
              <w:tcPr>
                <w:tcW w:w="53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618EB468"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12</w:t>
                </w:r>
                <w:r>
                  <w:rPr>
                    <w:rStyle w:val="eop"/>
                    <w:rFonts w:ascii="Montserrat" w:hAnsi="Montserrat"/>
                    <w:color w:val="000000"/>
                    <w:sz w:val="16"/>
                    <w:szCs w:val="16"/>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3AABE827"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18</w:t>
                </w:r>
                <w:r>
                  <w:rPr>
                    <w:rStyle w:val="eop"/>
                    <w:rFonts w:ascii="Montserrat" w:hAnsi="Montserrat"/>
                    <w:color w:val="000000"/>
                    <w:sz w:val="16"/>
                    <w:szCs w:val="16"/>
                  </w:rPr>
                  <w:t> </w:t>
                </w:r>
              </w:p>
            </w:tc>
            <w:tc>
              <w:tcPr>
                <w:tcW w:w="437"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6FF5E8FF"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30</w:t>
                </w:r>
                <w:r>
                  <w:rPr>
                    <w:rStyle w:val="eop"/>
                    <w:rFonts w:ascii="Montserrat" w:hAnsi="Montserrat"/>
                    <w:color w:val="000000"/>
                    <w:sz w:val="16"/>
                    <w:szCs w:val="16"/>
                  </w:rPr>
                  <w:t> </w:t>
                </w:r>
              </w:p>
            </w:tc>
            <w:tc>
              <w:tcPr>
                <w:tcW w:w="41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47F86DC1"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43%</w:t>
                </w:r>
                <w:r>
                  <w:rPr>
                    <w:rStyle w:val="eop"/>
                    <w:rFonts w:ascii="Montserrat" w:hAnsi="Montserrat"/>
                    <w:color w:val="000000"/>
                    <w:sz w:val="16"/>
                    <w:szCs w:val="16"/>
                  </w:rPr>
                  <w:t> </w:t>
                </w:r>
              </w:p>
            </w:tc>
          </w:tr>
          <w:tr w:rsidR="00781E65" w:rsidTr="00DE56E6" w14:paraId="66AE575F" w14:textId="77777777">
            <w:trPr>
              <w:trHeight w:val="225"/>
            </w:trPr>
            <w:tc>
              <w:tcPr>
                <w:tcW w:w="1123"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6C4A6F7B" w14:textId="77777777">
                <w:pPr>
                  <w:pStyle w:val="paragraph"/>
                  <w:spacing w:before="0" w:beforeAutospacing="0" w:after="0" w:afterAutospacing="0" w:line="276" w:lineRule="auto"/>
                  <w:jc w:val="both"/>
                  <w:textAlignment w:val="baseline"/>
                  <w:rPr>
                    <w:b/>
                    <w:bCs/>
                  </w:rPr>
                </w:pPr>
                <w:r>
                  <w:rPr>
                    <w:rStyle w:val="normaltextrun"/>
                    <w:rFonts w:ascii="Montserrat" w:hAnsi="Montserrat" w:eastAsiaTheme="minorEastAsia"/>
                    <w:color w:val="000000"/>
                    <w:sz w:val="16"/>
                    <w:szCs w:val="16"/>
                    <w:lang w:val="es-ES"/>
                  </w:rPr>
                  <w:t>Total </w:t>
                </w:r>
                <w:r>
                  <w:rPr>
                    <w:rStyle w:val="eop"/>
                    <w:rFonts w:ascii="Montserrat" w:hAnsi="Montserrat"/>
                    <w:b/>
                    <w:bCs/>
                    <w:color w:val="000000"/>
                    <w:sz w:val="16"/>
                    <w:szCs w:val="16"/>
                  </w:rPr>
                  <w:t> </w:t>
                </w:r>
              </w:p>
            </w:tc>
            <w:tc>
              <w:tcPr>
                <w:tcW w:w="506"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7EA3A97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56</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auto"/>
                <w:hideMark/>
              </w:tcPr>
              <w:p w:rsidR="00781E65" w:rsidP="00366D86" w:rsidRDefault="00781E65" w14:paraId="67A8DD5F"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38</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544166B1"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94</w:t>
                </w:r>
                <w:r>
                  <w:rPr>
                    <w:rStyle w:val="eop"/>
                    <w:rFonts w:ascii="Montserrat" w:hAnsi="Montserrat"/>
                    <w:color w:val="000000"/>
                    <w:sz w:val="16"/>
                    <w:szCs w:val="16"/>
                  </w:rPr>
                  <w:t> </w:t>
                </w:r>
              </w:p>
            </w:tc>
            <w:tc>
              <w:tcPr>
                <w:tcW w:w="480" w:type="pct"/>
                <w:tcBorders>
                  <w:top w:val="single" w:color="auto" w:sz="6" w:space="0"/>
                  <w:left w:val="single" w:color="auto" w:sz="6" w:space="0"/>
                  <w:bottom w:val="single" w:color="auto" w:sz="6" w:space="0"/>
                  <w:right w:val="single" w:color="auto" w:sz="6" w:space="0"/>
                </w:tcBorders>
                <w:shd w:val="clear" w:color="auto" w:fill="D9D9D9"/>
                <w:hideMark/>
              </w:tcPr>
              <w:p w:rsidR="00781E65" w:rsidP="00366D86" w:rsidRDefault="00781E65" w14:paraId="6C0D84B1"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w:t>
                </w:r>
                <w:r>
                  <w:rPr>
                    <w:rStyle w:val="eop"/>
                    <w:rFonts w:ascii="Montserrat" w:hAnsi="Montserrat"/>
                    <w:color w:val="000000"/>
                    <w:sz w:val="16"/>
                    <w:szCs w:val="16"/>
                  </w:rPr>
                  <w:t> </w:t>
                </w:r>
              </w:p>
            </w:tc>
            <w:tc>
              <w:tcPr>
                <w:tcW w:w="532"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5DA865D2"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26</w:t>
                </w:r>
                <w:r>
                  <w:rPr>
                    <w:rStyle w:val="eop"/>
                    <w:rFonts w:ascii="Montserrat" w:hAnsi="Montserrat"/>
                    <w:color w:val="000000"/>
                    <w:sz w:val="16"/>
                    <w:szCs w:val="16"/>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bottom"/>
                <w:hideMark/>
              </w:tcPr>
              <w:p w:rsidR="00781E65" w:rsidP="00366D86" w:rsidRDefault="00781E65" w14:paraId="20571C4E"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44</w:t>
                </w:r>
                <w:r>
                  <w:rPr>
                    <w:rStyle w:val="eop"/>
                    <w:rFonts w:ascii="Montserrat" w:hAnsi="Montserrat"/>
                    <w:color w:val="000000"/>
                    <w:sz w:val="16"/>
                    <w:szCs w:val="16"/>
                  </w:rPr>
                  <w:t> </w:t>
                </w:r>
              </w:p>
            </w:tc>
            <w:tc>
              <w:tcPr>
                <w:tcW w:w="437"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48E5AF35"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70</w:t>
                </w:r>
                <w:r>
                  <w:rPr>
                    <w:rStyle w:val="eop"/>
                    <w:rFonts w:ascii="Montserrat" w:hAnsi="Montserrat"/>
                    <w:color w:val="000000"/>
                    <w:sz w:val="16"/>
                    <w:szCs w:val="16"/>
                  </w:rPr>
                  <w:t> </w:t>
                </w:r>
              </w:p>
            </w:tc>
            <w:tc>
              <w:tcPr>
                <w:tcW w:w="412" w:type="pct"/>
                <w:tcBorders>
                  <w:top w:val="single" w:color="auto" w:sz="6" w:space="0"/>
                  <w:left w:val="single" w:color="auto" w:sz="6" w:space="0"/>
                  <w:bottom w:val="single" w:color="auto" w:sz="6" w:space="0"/>
                  <w:right w:val="single" w:color="auto" w:sz="6" w:space="0"/>
                </w:tcBorders>
                <w:shd w:val="clear" w:color="auto" w:fill="D9D9D9"/>
                <w:vAlign w:val="bottom"/>
                <w:hideMark/>
              </w:tcPr>
              <w:p w:rsidR="00781E65" w:rsidP="00366D86" w:rsidRDefault="00781E65" w14:paraId="2E7F5A0C" w14:textId="77777777">
                <w:pPr>
                  <w:pStyle w:val="paragraph"/>
                  <w:spacing w:before="0" w:beforeAutospacing="0" w:after="0" w:afterAutospacing="0" w:line="276" w:lineRule="auto"/>
                  <w:jc w:val="center"/>
                  <w:textAlignment w:val="baseline"/>
                </w:pPr>
                <w:r>
                  <w:rPr>
                    <w:rStyle w:val="normaltextrun"/>
                    <w:rFonts w:ascii="Montserrat" w:hAnsi="Montserrat" w:eastAsiaTheme="minorEastAsia"/>
                    <w:color w:val="000000"/>
                    <w:sz w:val="16"/>
                    <w:szCs w:val="16"/>
                    <w:lang w:val="es-ES"/>
                  </w:rPr>
                  <w:t>-</w:t>
                </w:r>
                <w:r>
                  <w:rPr>
                    <w:rStyle w:val="eop"/>
                    <w:rFonts w:ascii="Montserrat" w:hAnsi="Montserrat"/>
                    <w:color w:val="000000"/>
                    <w:sz w:val="16"/>
                    <w:szCs w:val="16"/>
                  </w:rPr>
                  <w:t> </w:t>
                </w:r>
              </w:p>
            </w:tc>
          </w:tr>
        </w:tbl>
        <w:p w:rsidRPr="00DE56E6" w:rsidR="00C666AF" w:rsidP="00366D86" w:rsidRDefault="00781E65" w14:paraId="6F426E9B" w14:textId="714AB727">
          <w:pPr>
            <w:pStyle w:val="paragraph"/>
            <w:spacing w:before="0" w:beforeAutospacing="0" w:after="0" w:afterAutospacing="0" w:line="276" w:lineRule="auto"/>
            <w:jc w:val="center"/>
            <w:textAlignment w:val="baseline"/>
            <w:rPr>
              <w:rFonts w:ascii="Segoe UI" w:hAnsi="Segoe UI" w:cs="Segoe UI"/>
              <w:b/>
              <w:bCs/>
              <w:sz w:val="18"/>
              <w:szCs w:val="18"/>
            </w:rPr>
          </w:pPr>
          <w:r>
            <w:rPr>
              <w:rStyle w:val="eop"/>
              <w:rFonts w:ascii="Montserrat" w:hAnsi="Montserrat" w:cs="Segoe UI"/>
              <w:b/>
              <w:bCs/>
              <w:color w:val="000000"/>
              <w:sz w:val="20"/>
              <w:szCs w:val="20"/>
            </w:rPr>
            <w:t> </w:t>
          </w:r>
        </w:p>
        <w:p w:rsidR="009F7AFA" w:rsidP="00366D86" w:rsidRDefault="009F7AFA" w14:paraId="12BC6D74" w14:textId="77777777">
          <w:pPr>
            <w:spacing w:before="160" w:line="276" w:lineRule="auto"/>
            <w:jc w:val="both"/>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t>Avances de la Meta para el bienestar y Parámetros del Objetivo prioritario 1</w:t>
          </w:r>
        </w:p>
        <w:p w:rsidR="00046EF1" w:rsidP="00366D86" w:rsidRDefault="00046EF1" w14:paraId="6BCBFCB6" w14:textId="77777777">
          <w:pPr>
            <w:spacing w:line="276" w:lineRule="auto"/>
            <w:jc w:val="both"/>
            <w:rPr>
              <w:rFonts w:ascii="Montserrat" w:hAnsi="Montserrat" w:eastAsia="Calibri"/>
              <w:sz w:val="17"/>
              <w:szCs w:val="22"/>
              <w:lang w:eastAsia="en-US"/>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9"/>
            <w:gridCol w:w="781"/>
            <w:gridCol w:w="1020"/>
            <w:gridCol w:w="1020"/>
            <w:gridCol w:w="1020"/>
            <w:gridCol w:w="972"/>
            <w:gridCol w:w="896"/>
            <w:gridCol w:w="1410"/>
          </w:tblGrid>
          <w:tr w:rsidRPr="00ED4D6F" w:rsidR="00046EF1" w:rsidTr="00363076" w14:paraId="2B907DE5" w14:textId="77777777">
            <w:trPr>
              <w:trHeight w:val="585"/>
            </w:trPr>
            <w:tc>
              <w:tcPr>
                <w:tcW w:w="1426"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046EF1" w:rsidP="00366D86" w:rsidRDefault="00046EF1" w14:paraId="350E732C" w14:textId="77777777">
                <w:pPr>
                  <w:spacing w:line="276" w:lineRule="auto"/>
                  <w:jc w:val="center"/>
                  <w:textAlignment w:val="baseline"/>
                  <w:rPr>
                    <w:sz w:val="20"/>
                    <w:szCs w:val="20"/>
                  </w:rPr>
                </w:pPr>
                <w:r w:rsidRPr="00ED4D6F">
                  <w:rPr>
                    <w:rFonts w:ascii="Montserrat" w:hAnsi="Montserrat"/>
                    <w:b/>
                    <w:bCs/>
                    <w:color w:val="691C32"/>
                    <w:sz w:val="20"/>
                    <w:szCs w:val="20"/>
                  </w:rPr>
                  <w:t>​Indicador</w:t>
                </w:r>
                <w:r w:rsidRPr="00ED4D6F">
                  <w:rPr>
                    <w:rFonts w:ascii="Montserrat" w:hAnsi="Montserrat"/>
                    <w:color w:val="691C32"/>
                    <w:sz w:val="20"/>
                    <w:szCs w:val="20"/>
                  </w:rPr>
                  <w:t> </w:t>
                </w:r>
              </w:p>
            </w:tc>
            <w:tc>
              <w:tcPr>
                <w:tcW w:w="392"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6A3D27" w:rsidR="00046EF1" w:rsidP="00366D86" w:rsidRDefault="00046EF1" w14:paraId="06653215" w14:textId="77777777">
                <w:pPr>
                  <w:spacing w:line="276" w:lineRule="auto"/>
                  <w:jc w:val="center"/>
                  <w:textAlignment w:val="baseline"/>
                  <w:rPr>
                    <w:sz w:val="16"/>
                    <w:szCs w:val="16"/>
                  </w:rPr>
                </w:pPr>
                <w:r w:rsidRPr="006A3D27">
                  <w:rPr>
                    <w:rFonts w:ascii="Montserrat" w:hAnsi="Montserrat"/>
                    <w:b/>
                    <w:bCs/>
                    <w:color w:val="691C32"/>
                    <w:sz w:val="16"/>
                    <w:szCs w:val="16"/>
                  </w:rPr>
                  <w:t>​Línea base</w:t>
                </w:r>
                <w:r w:rsidRPr="006A3D27">
                  <w:rPr>
                    <w:rFonts w:ascii="Montserrat" w:hAnsi="Montserrat"/>
                    <w:color w:val="691C32"/>
                    <w:sz w:val="16"/>
                    <w:szCs w:val="16"/>
                  </w:rPr>
                  <w:t> </w:t>
                </w:r>
              </w:p>
              <w:p w:rsidRPr="006A3D27" w:rsidR="00046EF1" w:rsidP="00366D86" w:rsidRDefault="00046EF1" w14:paraId="733F13F6" w14:textId="77777777">
                <w:pPr>
                  <w:spacing w:line="276" w:lineRule="auto"/>
                  <w:jc w:val="center"/>
                  <w:textAlignment w:val="baseline"/>
                  <w:rPr>
                    <w:sz w:val="16"/>
                    <w:szCs w:val="16"/>
                  </w:rPr>
                </w:pPr>
                <w:r w:rsidRPr="006A3D27">
                  <w:rPr>
                    <w:rFonts w:ascii="Montserrat" w:hAnsi="Montserrat"/>
                    <w:b/>
                    <w:bCs/>
                    <w:color w:val="691C32"/>
                    <w:sz w:val="16"/>
                    <w:szCs w:val="16"/>
                  </w:rPr>
                  <w:t>​(Año)</w:t>
                </w:r>
                <w:r w:rsidRPr="006A3D27">
                  <w:rPr>
                    <w:rFonts w:ascii="Montserrat" w:hAnsi="Montserrat"/>
                    <w:color w:val="691C32"/>
                    <w:sz w:val="16"/>
                    <w:szCs w:val="16"/>
                  </w:rPr>
                  <w:t> </w:t>
                </w:r>
              </w:p>
            </w:tc>
            <w:tc>
              <w:tcPr>
                <w:tcW w:w="512"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6A3D27" w:rsidR="00046EF1" w:rsidP="00366D86" w:rsidRDefault="00046EF1" w14:paraId="55EDB762" w14:textId="77777777">
                <w:pPr>
                  <w:spacing w:line="276" w:lineRule="auto"/>
                  <w:jc w:val="center"/>
                  <w:textAlignment w:val="baseline"/>
                  <w:rPr>
                    <w:sz w:val="16"/>
                    <w:szCs w:val="16"/>
                  </w:rPr>
                </w:pPr>
                <w:r w:rsidRPr="006A3D27">
                  <w:rPr>
                    <w:rFonts w:ascii="Montserrat" w:hAnsi="Montserrat"/>
                    <w:b/>
                    <w:bCs/>
                    <w:color w:val="691C32"/>
                    <w:sz w:val="16"/>
                    <w:szCs w:val="16"/>
                  </w:rPr>
                  <w:t>​Resultado</w:t>
                </w:r>
                <w:r w:rsidRPr="006A3D27">
                  <w:rPr>
                    <w:rFonts w:ascii="Montserrat" w:hAnsi="Montserrat"/>
                    <w:color w:val="691C32"/>
                    <w:sz w:val="16"/>
                    <w:szCs w:val="16"/>
                  </w:rPr>
                  <w:t> </w:t>
                </w:r>
              </w:p>
              <w:p w:rsidRPr="006A3D27" w:rsidR="00046EF1" w:rsidP="00366D86" w:rsidRDefault="00046EF1" w14:paraId="1BA0FD8D" w14:textId="77777777">
                <w:pPr>
                  <w:spacing w:line="276" w:lineRule="auto"/>
                  <w:jc w:val="center"/>
                  <w:textAlignment w:val="baseline"/>
                  <w:rPr>
                    <w:sz w:val="16"/>
                    <w:szCs w:val="16"/>
                  </w:rPr>
                </w:pPr>
                <w:r w:rsidRPr="006A3D27">
                  <w:rPr>
                    <w:rFonts w:ascii="Montserrat" w:hAnsi="Montserrat"/>
                    <w:b/>
                    <w:bCs/>
                    <w:color w:val="691C32"/>
                    <w:sz w:val="16"/>
                    <w:szCs w:val="16"/>
                  </w:rPr>
                  <w:t>​2019</w:t>
                </w:r>
                <w:r w:rsidRPr="006A3D27">
                  <w:rPr>
                    <w:rFonts w:ascii="Montserrat" w:hAnsi="Montserrat"/>
                    <w:color w:val="691C32"/>
                    <w:sz w:val="16"/>
                    <w:szCs w:val="16"/>
                  </w:rPr>
                  <w:t> </w:t>
                </w:r>
              </w:p>
            </w:tc>
            <w:tc>
              <w:tcPr>
                <w:tcW w:w="512"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6A3D27" w:rsidR="00046EF1" w:rsidP="00366D86" w:rsidRDefault="00046EF1" w14:paraId="0A2BC0A0" w14:textId="77777777">
                <w:pPr>
                  <w:spacing w:line="276" w:lineRule="auto"/>
                  <w:jc w:val="center"/>
                  <w:textAlignment w:val="baseline"/>
                  <w:rPr>
                    <w:sz w:val="16"/>
                    <w:szCs w:val="16"/>
                  </w:rPr>
                </w:pPr>
                <w:r w:rsidRPr="006A3D27">
                  <w:rPr>
                    <w:rFonts w:ascii="Montserrat" w:hAnsi="Montserrat"/>
                    <w:b/>
                    <w:bCs/>
                    <w:color w:val="691C32"/>
                    <w:sz w:val="16"/>
                    <w:szCs w:val="16"/>
                  </w:rPr>
                  <w:t>​Resultado</w:t>
                </w:r>
                <w:r w:rsidRPr="006A3D27">
                  <w:rPr>
                    <w:rFonts w:ascii="Montserrat" w:hAnsi="Montserrat"/>
                    <w:color w:val="691C32"/>
                    <w:sz w:val="16"/>
                    <w:szCs w:val="16"/>
                  </w:rPr>
                  <w:t> </w:t>
                </w:r>
              </w:p>
              <w:p w:rsidRPr="006A3D27" w:rsidR="00046EF1" w:rsidP="00366D86" w:rsidRDefault="00046EF1" w14:paraId="4B8968A8" w14:textId="77777777">
                <w:pPr>
                  <w:spacing w:line="276" w:lineRule="auto"/>
                  <w:jc w:val="center"/>
                  <w:textAlignment w:val="baseline"/>
                  <w:rPr>
                    <w:sz w:val="16"/>
                    <w:szCs w:val="16"/>
                  </w:rPr>
                </w:pPr>
                <w:r w:rsidRPr="006A3D27">
                  <w:rPr>
                    <w:rFonts w:ascii="Montserrat" w:hAnsi="Montserrat"/>
                    <w:b/>
                    <w:bCs/>
                    <w:color w:val="691C32"/>
                    <w:sz w:val="16"/>
                    <w:szCs w:val="16"/>
                  </w:rPr>
                  <w:t>​2020</w:t>
                </w:r>
                <w:r w:rsidRPr="006A3D27">
                  <w:rPr>
                    <w:rFonts w:ascii="Montserrat" w:hAnsi="Montserrat"/>
                    <w:color w:val="691C32"/>
                    <w:sz w:val="16"/>
                    <w:szCs w:val="16"/>
                  </w:rPr>
                  <w:t> </w:t>
                </w:r>
              </w:p>
            </w:tc>
            <w:tc>
              <w:tcPr>
                <w:tcW w:w="512"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6A3D27" w:rsidR="00046EF1" w:rsidP="00366D86" w:rsidRDefault="00046EF1" w14:paraId="7180C726" w14:textId="77777777">
                <w:pPr>
                  <w:spacing w:line="276" w:lineRule="auto"/>
                  <w:jc w:val="center"/>
                  <w:textAlignment w:val="baseline"/>
                  <w:rPr>
                    <w:sz w:val="16"/>
                    <w:szCs w:val="16"/>
                  </w:rPr>
                </w:pPr>
                <w:r w:rsidRPr="006A3D27">
                  <w:rPr>
                    <w:rFonts w:ascii="Montserrat" w:hAnsi="Montserrat"/>
                    <w:b/>
                    <w:bCs/>
                    <w:color w:val="691C32"/>
                    <w:sz w:val="16"/>
                    <w:szCs w:val="16"/>
                  </w:rPr>
                  <w:t>​Resultado</w:t>
                </w:r>
                <w:r w:rsidRPr="006A3D27">
                  <w:rPr>
                    <w:rFonts w:ascii="Montserrat" w:hAnsi="Montserrat"/>
                    <w:color w:val="691C32"/>
                    <w:sz w:val="16"/>
                    <w:szCs w:val="16"/>
                  </w:rPr>
                  <w:t> </w:t>
                </w:r>
              </w:p>
              <w:p w:rsidRPr="006A3D27" w:rsidR="00046EF1" w:rsidP="00366D86" w:rsidRDefault="00046EF1" w14:paraId="74650000" w14:textId="77777777">
                <w:pPr>
                  <w:spacing w:line="276" w:lineRule="auto"/>
                  <w:jc w:val="center"/>
                  <w:textAlignment w:val="baseline"/>
                  <w:rPr>
                    <w:sz w:val="16"/>
                    <w:szCs w:val="16"/>
                  </w:rPr>
                </w:pPr>
                <w:r w:rsidRPr="006A3D27">
                  <w:rPr>
                    <w:rFonts w:ascii="Montserrat" w:hAnsi="Montserrat"/>
                    <w:b/>
                    <w:bCs/>
                    <w:color w:val="691C32"/>
                    <w:sz w:val="16"/>
                    <w:szCs w:val="16"/>
                  </w:rPr>
                  <w:t>​2021</w:t>
                </w:r>
                <w:r w:rsidRPr="006A3D27">
                  <w:rPr>
                    <w:rFonts w:ascii="Montserrat" w:hAnsi="Montserrat"/>
                    <w:color w:val="691C32"/>
                    <w:sz w:val="16"/>
                    <w:szCs w:val="16"/>
                  </w:rPr>
                  <w:t> </w:t>
                </w:r>
              </w:p>
            </w:tc>
            <w:tc>
              <w:tcPr>
                <w:tcW w:w="488"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6A3D27" w:rsidR="00046EF1" w:rsidP="00366D86" w:rsidRDefault="00046EF1" w14:paraId="61BE024C" w14:textId="77777777">
                <w:pPr>
                  <w:spacing w:line="276" w:lineRule="auto"/>
                  <w:jc w:val="center"/>
                  <w:textAlignment w:val="baseline"/>
                  <w:rPr>
                    <w:sz w:val="16"/>
                    <w:szCs w:val="16"/>
                  </w:rPr>
                </w:pPr>
                <w:r w:rsidRPr="006A3D27">
                  <w:rPr>
                    <w:rFonts w:ascii="Montserrat" w:hAnsi="Montserrat"/>
                    <w:b/>
                    <w:bCs/>
                    <w:color w:val="691C32"/>
                    <w:sz w:val="16"/>
                    <w:szCs w:val="16"/>
                  </w:rPr>
                  <w:t>​Resultado 2022</w:t>
                </w:r>
                <w:r w:rsidRPr="006A3D27">
                  <w:rPr>
                    <w:rFonts w:ascii="Montserrat" w:hAnsi="Montserrat"/>
                    <w:color w:val="691C32"/>
                    <w:sz w:val="16"/>
                    <w:szCs w:val="16"/>
                  </w:rPr>
                  <w:t> </w:t>
                </w:r>
              </w:p>
            </w:tc>
            <w:tc>
              <w:tcPr>
                <w:tcW w:w="450"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046EF1" w:rsidP="00366D86" w:rsidRDefault="00046EF1" w14:paraId="516B1904" w14:textId="77777777">
                <w:pPr>
                  <w:spacing w:line="276" w:lineRule="auto"/>
                  <w:jc w:val="center"/>
                  <w:textAlignment w:val="baseline"/>
                  <w:rPr>
                    <w:rFonts w:ascii="Montserrat" w:hAnsi="Montserrat"/>
                    <w:b/>
                    <w:bCs/>
                    <w:color w:val="691C32"/>
                    <w:sz w:val="20"/>
                    <w:szCs w:val="20"/>
                  </w:rPr>
                </w:pPr>
              </w:p>
              <w:p w:rsidRPr="00ED4D6F" w:rsidR="00046EF1" w:rsidP="00366D86" w:rsidRDefault="00046EF1" w14:paraId="14AB8E84"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Avance 2023</w:t>
                </w:r>
              </w:p>
              <w:p w:rsidRPr="00ED4D6F" w:rsidR="00046EF1" w:rsidP="00366D86" w:rsidRDefault="00046EF1" w14:paraId="14870C30"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(enero-junio)</w:t>
                </w:r>
              </w:p>
            </w:tc>
            <w:tc>
              <w:tcPr>
                <w:tcW w:w="709"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046EF1" w:rsidP="00366D86" w:rsidRDefault="00046EF1" w14:paraId="1BEB43B0" w14:textId="77777777">
                <w:pPr>
                  <w:spacing w:line="276" w:lineRule="auto"/>
                  <w:jc w:val="center"/>
                  <w:textAlignment w:val="baseline"/>
                  <w:rPr>
                    <w:sz w:val="20"/>
                    <w:szCs w:val="20"/>
                  </w:rPr>
                </w:pPr>
                <w:r w:rsidRPr="00ED4D6F">
                  <w:rPr>
                    <w:rFonts w:ascii="Montserrat" w:hAnsi="Montserrat"/>
                    <w:b/>
                    <w:bCs/>
                    <w:color w:val="691C32"/>
                    <w:sz w:val="20"/>
                    <w:szCs w:val="20"/>
                  </w:rPr>
                  <w:t xml:space="preserve">​Meta 2024 </w:t>
                </w:r>
              </w:p>
            </w:tc>
          </w:tr>
          <w:tr w:rsidRPr="00ED4D6F" w:rsidR="00046EF1" w:rsidTr="00363076" w14:paraId="2239A2A6" w14:textId="77777777">
            <w:trPr>
              <w:trHeight w:val="300"/>
            </w:trPr>
            <w:tc>
              <w:tcPr>
                <w:tcW w:w="1426"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6A3D27" w:rsidR="00046EF1" w:rsidP="00366D86" w:rsidRDefault="00046EF1" w14:paraId="613A948E" w14:textId="77777777">
                <w:pPr>
                  <w:spacing w:line="276" w:lineRule="auto"/>
                  <w:jc w:val="both"/>
                  <w:textAlignment w:val="baseline"/>
                  <w:rPr>
                    <w:rFonts w:ascii="Montserrat" w:hAnsi="Montserrat"/>
                    <w:sz w:val="20"/>
                    <w:szCs w:val="20"/>
                  </w:rPr>
                </w:pPr>
                <w:r w:rsidRPr="00ED4D6F">
                  <w:rPr>
                    <w:rFonts w:ascii="Montserrat" w:hAnsi="Montserrat"/>
                    <w:sz w:val="20"/>
                    <w:szCs w:val="20"/>
                  </w:rPr>
                  <w:t>​Proporción de proyectos de investigación multi, inter y transdisciplinarios </w:t>
                </w:r>
              </w:p>
            </w:tc>
            <w:tc>
              <w:tcPr>
                <w:tcW w:w="39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1F61E7AD" w14:textId="77777777">
                <w:pPr>
                  <w:spacing w:line="276" w:lineRule="auto"/>
                  <w:jc w:val="center"/>
                  <w:textAlignment w:val="baseline"/>
                  <w:rPr>
                    <w:sz w:val="20"/>
                    <w:szCs w:val="20"/>
                  </w:rPr>
                </w:pPr>
                <w:r w:rsidRPr="00ED4D6F">
                  <w:rPr>
                    <w:rFonts w:ascii="Montserrat" w:hAnsi="Montserrat"/>
                    <w:sz w:val="20"/>
                    <w:szCs w:val="20"/>
                  </w:rPr>
                  <w:t>​32% </w:t>
                </w:r>
              </w:p>
              <w:p w:rsidRPr="00ED4D6F" w:rsidR="00046EF1" w:rsidP="00366D86" w:rsidRDefault="00046EF1" w14:paraId="0A019465" w14:textId="77777777">
                <w:pPr>
                  <w:spacing w:line="276" w:lineRule="auto"/>
                  <w:jc w:val="center"/>
                  <w:textAlignment w:val="baseline"/>
                  <w:rPr>
                    <w:sz w:val="20"/>
                    <w:szCs w:val="20"/>
                  </w:rPr>
                </w:pPr>
                <w:r w:rsidRPr="00ED4D6F">
                  <w:rPr>
                    <w:rFonts w:ascii="Montserrat" w:hAnsi="Montserrat"/>
                    <w:sz w:val="20"/>
                    <w:szCs w:val="20"/>
                  </w:rPr>
                  <w:t>​(2020)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79A6912C" w14:textId="77777777">
                <w:pPr>
                  <w:spacing w:line="276" w:lineRule="auto"/>
                  <w:jc w:val="center"/>
                  <w:textAlignment w:val="baseline"/>
                  <w:rPr>
                    <w:sz w:val="20"/>
                    <w:szCs w:val="20"/>
                  </w:rPr>
                </w:pPr>
                <w:r w:rsidRPr="00ED4D6F">
                  <w:rPr>
                    <w:rFonts w:ascii="Montserrat" w:hAnsi="Montserrat"/>
                    <w:sz w:val="20"/>
                    <w:szCs w:val="20"/>
                  </w:rPr>
                  <w:t>​NA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061C44D1" w14:textId="77777777">
                <w:pPr>
                  <w:spacing w:line="276" w:lineRule="auto"/>
                  <w:jc w:val="center"/>
                  <w:textAlignment w:val="baseline"/>
                  <w:rPr>
                    <w:sz w:val="20"/>
                    <w:szCs w:val="20"/>
                  </w:rPr>
                </w:pPr>
                <w:r w:rsidRPr="00ED4D6F">
                  <w:rPr>
                    <w:rFonts w:ascii="Montserrat" w:hAnsi="Montserrat"/>
                    <w:sz w:val="20"/>
                    <w:szCs w:val="20"/>
                  </w:rPr>
                  <w:t>​NA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0588B4E9" w14:textId="77777777">
                <w:pPr>
                  <w:spacing w:line="276" w:lineRule="auto"/>
                  <w:jc w:val="center"/>
                  <w:textAlignment w:val="baseline"/>
                  <w:rPr>
                    <w:sz w:val="20"/>
                    <w:szCs w:val="20"/>
                  </w:rPr>
                </w:pPr>
                <w:r w:rsidRPr="00ED4D6F">
                  <w:rPr>
                    <w:rFonts w:ascii="Montserrat" w:hAnsi="Montserrat"/>
                    <w:sz w:val="20"/>
                    <w:szCs w:val="20"/>
                  </w:rPr>
                  <w:t>​29% </w:t>
                </w:r>
              </w:p>
            </w:tc>
            <w:tc>
              <w:tcPr>
                <w:tcW w:w="48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6890FDD9" w14:textId="77777777">
                <w:pPr>
                  <w:spacing w:line="276" w:lineRule="auto"/>
                  <w:jc w:val="center"/>
                  <w:textAlignment w:val="baseline"/>
                  <w:rPr>
                    <w:sz w:val="20"/>
                    <w:szCs w:val="20"/>
                  </w:rPr>
                </w:pPr>
                <w:r w:rsidRPr="00ED4D6F">
                  <w:rPr>
                    <w:rFonts w:ascii="Montserrat" w:hAnsi="Montserrat"/>
                    <w:sz w:val="20"/>
                    <w:szCs w:val="20"/>
                  </w:rPr>
                  <w:t>​32% </w:t>
                </w:r>
              </w:p>
            </w:tc>
            <w:tc>
              <w:tcPr>
                <w:tcW w:w="450"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046EF1" w:rsidP="00366D86" w:rsidRDefault="00046EF1" w14:paraId="1D67584F"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28.6%</w:t>
                </w:r>
                <w:r w:rsidRPr="00ED4D6F">
                  <w:rPr>
                    <w:rStyle w:val="eop"/>
                    <w:rFonts w:ascii="Montserrat" w:hAnsi="Montserrat" w:cs="Segoe UI"/>
                    <w:sz w:val="20"/>
                    <w:szCs w:val="20"/>
                  </w:rPr>
                  <w:t> </w:t>
                </w:r>
              </w:p>
            </w:tc>
            <w:tc>
              <w:tcPr>
                <w:tcW w:w="70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20B38673" w14:textId="77777777">
                <w:pPr>
                  <w:spacing w:line="276" w:lineRule="auto"/>
                  <w:jc w:val="center"/>
                  <w:textAlignment w:val="baseline"/>
                  <w:rPr>
                    <w:sz w:val="20"/>
                    <w:szCs w:val="20"/>
                  </w:rPr>
                </w:pPr>
                <w:r w:rsidRPr="00ED4D6F">
                  <w:rPr>
                    <w:rFonts w:ascii="Montserrat" w:hAnsi="Montserrat"/>
                    <w:sz w:val="20"/>
                    <w:szCs w:val="20"/>
                  </w:rPr>
                  <w:t>​35% </w:t>
                </w:r>
              </w:p>
            </w:tc>
          </w:tr>
          <w:tr w:rsidRPr="00ED4D6F" w:rsidR="00046EF1" w:rsidTr="00363076" w14:paraId="5C610875" w14:textId="77777777">
            <w:trPr>
              <w:trHeight w:val="300"/>
            </w:trPr>
            <w:tc>
              <w:tcPr>
                <w:tcW w:w="1426"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6A3D27" w:rsidR="00046EF1" w:rsidP="00366D86" w:rsidRDefault="00046EF1" w14:paraId="18218EFA" w14:textId="77777777">
                <w:pPr>
                  <w:spacing w:line="276" w:lineRule="auto"/>
                  <w:jc w:val="both"/>
                  <w:textAlignment w:val="baseline"/>
                  <w:rPr>
                    <w:rFonts w:ascii="Montserrat" w:hAnsi="Montserrat"/>
                    <w:sz w:val="20"/>
                    <w:szCs w:val="20"/>
                  </w:rPr>
                </w:pPr>
                <w:r w:rsidRPr="00ED4D6F">
                  <w:rPr>
                    <w:rFonts w:ascii="Montserrat" w:hAnsi="Montserrat"/>
                    <w:sz w:val="20"/>
                    <w:szCs w:val="20"/>
                  </w:rPr>
                  <w:t>​Proporción de publicaciones indizadas y multi, inter y transdisciplinarias. </w:t>
                </w:r>
              </w:p>
            </w:tc>
            <w:tc>
              <w:tcPr>
                <w:tcW w:w="392"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5A76CA09" w14:textId="77777777">
                <w:pPr>
                  <w:spacing w:line="276" w:lineRule="auto"/>
                  <w:jc w:val="center"/>
                  <w:textAlignment w:val="baseline"/>
                  <w:rPr>
                    <w:sz w:val="20"/>
                    <w:szCs w:val="20"/>
                  </w:rPr>
                </w:pPr>
                <w:r w:rsidRPr="00ED4D6F">
                  <w:rPr>
                    <w:rFonts w:ascii="Montserrat" w:hAnsi="Montserrat"/>
                    <w:sz w:val="20"/>
                    <w:szCs w:val="20"/>
                  </w:rPr>
                  <w:t>​13% </w:t>
                </w:r>
              </w:p>
              <w:p w:rsidRPr="00ED4D6F" w:rsidR="00046EF1" w:rsidP="00366D86" w:rsidRDefault="00046EF1" w14:paraId="1A31A479" w14:textId="77777777">
                <w:pPr>
                  <w:spacing w:line="276" w:lineRule="auto"/>
                  <w:jc w:val="center"/>
                  <w:textAlignment w:val="baseline"/>
                  <w:rPr>
                    <w:sz w:val="20"/>
                    <w:szCs w:val="20"/>
                  </w:rPr>
                </w:pPr>
                <w:r w:rsidRPr="00ED4D6F">
                  <w:rPr>
                    <w:rFonts w:ascii="Montserrat" w:hAnsi="Montserrat"/>
                    <w:sz w:val="20"/>
                    <w:szCs w:val="20"/>
                  </w:rPr>
                  <w:t>​(2020) </w:t>
                </w:r>
              </w:p>
            </w:tc>
            <w:tc>
              <w:tcPr>
                <w:tcW w:w="512"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7D7F6A54" w14:textId="77777777">
                <w:pPr>
                  <w:spacing w:line="276" w:lineRule="auto"/>
                  <w:jc w:val="center"/>
                  <w:textAlignment w:val="baseline"/>
                  <w:rPr>
                    <w:sz w:val="20"/>
                    <w:szCs w:val="20"/>
                  </w:rPr>
                </w:pPr>
                <w:r w:rsidRPr="00ED4D6F">
                  <w:rPr>
                    <w:rFonts w:ascii="Montserrat" w:hAnsi="Montserrat"/>
                    <w:sz w:val="20"/>
                    <w:szCs w:val="20"/>
                  </w:rPr>
                  <w:t>​NA </w:t>
                </w:r>
              </w:p>
            </w:tc>
            <w:tc>
              <w:tcPr>
                <w:tcW w:w="512"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1C1F1772" w14:textId="77777777">
                <w:pPr>
                  <w:spacing w:line="276" w:lineRule="auto"/>
                  <w:jc w:val="center"/>
                  <w:textAlignment w:val="baseline"/>
                  <w:rPr>
                    <w:sz w:val="20"/>
                    <w:szCs w:val="20"/>
                  </w:rPr>
                </w:pPr>
                <w:r w:rsidRPr="00ED4D6F">
                  <w:rPr>
                    <w:rFonts w:ascii="Montserrat" w:hAnsi="Montserrat"/>
                    <w:sz w:val="20"/>
                    <w:szCs w:val="20"/>
                  </w:rPr>
                  <w:t>​13% </w:t>
                </w:r>
              </w:p>
            </w:tc>
            <w:tc>
              <w:tcPr>
                <w:tcW w:w="512"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6FD33EDD" w14:textId="77777777">
                <w:pPr>
                  <w:spacing w:line="276" w:lineRule="auto"/>
                  <w:jc w:val="center"/>
                  <w:textAlignment w:val="baseline"/>
                  <w:rPr>
                    <w:sz w:val="20"/>
                    <w:szCs w:val="20"/>
                  </w:rPr>
                </w:pPr>
                <w:r w:rsidRPr="00ED4D6F">
                  <w:rPr>
                    <w:rFonts w:ascii="Montserrat" w:hAnsi="Montserrat"/>
                    <w:sz w:val="20"/>
                    <w:szCs w:val="20"/>
                  </w:rPr>
                  <w:t>​18.2% </w:t>
                </w:r>
              </w:p>
            </w:tc>
            <w:tc>
              <w:tcPr>
                <w:tcW w:w="488"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161F84F2" w14:textId="77777777">
                <w:pPr>
                  <w:spacing w:line="276" w:lineRule="auto"/>
                  <w:jc w:val="center"/>
                  <w:textAlignment w:val="baseline"/>
                  <w:rPr>
                    <w:sz w:val="20"/>
                    <w:szCs w:val="20"/>
                  </w:rPr>
                </w:pPr>
                <w:r w:rsidRPr="00ED4D6F">
                  <w:rPr>
                    <w:rFonts w:ascii="Montserrat" w:hAnsi="Montserrat"/>
                    <w:sz w:val="20"/>
                    <w:szCs w:val="20"/>
                  </w:rPr>
                  <w:t>​15.4% </w:t>
                </w:r>
              </w:p>
            </w:tc>
            <w:tc>
              <w:tcPr>
                <w:tcW w:w="450"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046EF1" w:rsidP="00366D86" w:rsidRDefault="00046EF1" w14:paraId="523BF7AD"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17.6%</w:t>
                </w:r>
                <w:r w:rsidRPr="00ED4D6F">
                  <w:rPr>
                    <w:rStyle w:val="eop"/>
                    <w:rFonts w:ascii="Montserrat" w:hAnsi="Montserrat" w:cs="Segoe UI"/>
                    <w:sz w:val="20"/>
                    <w:szCs w:val="20"/>
                  </w:rPr>
                  <w:t> </w:t>
                </w:r>
              </w:p>
            </w:tc>
            <w:tc>
              <w:tcPr>
                <w:tcW w:w="709"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046EF1" w:rsidP="00366D86" w:rsidRDefault="00046EF1" w14:paraId="619997CA" w14:textId="77777777">
                <w:pPr>
                  <w:spacing w:line="276" w:lineRule="auto"/>
                  <w:jc w:val="center"/>
                  <w:textAlignment w:val="baseline"/>
                  <w:rPr>
                    <w:sz w:val="20"/>
                    <w:szCs w:val="20"/>
                  </w:rPr>
                </w:pPr>
                <w:r w:rsidRPr="00ED4D6F">
                  <w:rPr>
                    <w:rFonts w:ascii="Montserrat" w:hAnsi="Montserrat"/>
                    <w:sz w:val="20"/>
                    <w:szCs w:val="20"/>
                  </w:rPr>
                  <w:t>​15% </w:t>
                </w:r>
              </w:p>
            </w:tc>
          </w:tr>
          <w:tr w:rsidRPr="00ED4D6F" w:rsidR="00046EF1" w:rsidTr="00363076" w14:paraId="36E21662" w14:textId="77777777">
            <w:trPr>
              <w:trHeight w:val="300"/>
            </w:trPr>
            <w:tc>
              <w:tcPr>
                <w:tcW w:w="1426"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6A3D27" w:rsidR="00046EF1" w:rsidP="00366D86" w:rsidRDefault="00046EF1" w14:paraId="118E55CF" w14:textId="77777777">
                <w:pPr>
                  <w:spacing w:line="276" w:lineRule="auto"/>
                  <w:jc w:val="both"/>
                  <w:textAlignment w:val="baseline"/>
                  <w:rPr>
                    <w:rFonts w:ascii="Montserrat" w:hAnsi="Montserrat"/>
                    <w:sz w:val="20"/>
                    <w:szCs w:val="20"/>
                  </w:rPr>
                </w:pPr>
                <w:r w:rsidRPr="00ED4D6F">
                  <w:rPr>
                    <w:rFonts w:ascii="Montserrat" w:hAnsi="Montserrat"/>
                    <w:sz w:val="20"/>
                    <w:szCs w:val="20"/>
                  </w:rPr>
                  <w:t>​Proporción de proyectos colaborativos </w:t>
                </w:r>
              </w:p>
            </w:tc>
            <w:tc>
              <w:tcPr>
                <w:tcW w:w="39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1C7EAFDB" w14:textId="77777777">
                <w:pPr>
                  <w:spacing w:line="276" w:lineRule="auto"/>
                  <w:jc w:val="center"/>
                  <w:textAlignment w:val="baseline"/>
                  <w:rPr>
                    <w:sz w:val="20"/>
                    <w:szCs w:val="20"/>
                  </w:rPr>
                </w:pPr>
                <w:r w:rsidRPr="00ED4D6F">
                  <w:rPr>
                    <w:rFonts w:ascii="Montserrat" w:hAnsi="Montserrat"/>
                    <w:sz w:val="20"/>
                    <w:szCs w:val="20"/>
                  </w:rPr>
                  <w:t>​73% </w:t>
                </w:r>
              </w:p>
              <w:p w:rsidRPr="00ED4D6F" w:rsidR="00046EF1" w:rsidP="00366D86" w:rsidRDefault="00046EF1" w14:paraId="432D2D3D" w14:textId="77777777">
                <w:pPr>
                  <w:spacing w:line="276" w:lineRule="auto"/>
                  <w:jc w:val="center"/>
                  <w:textAlignment w:val="baseline"/>
                  <w:rPr>
                    <w:sz w:val="20"/>
                    <w:szCs w:val="20"/>
                  </w:rPr>
                </w:pPr>
                <w:r w:rsidRPr="00ED4D6F">
                  <w:rPr>
                    <w:rFonts w:ascii="Montserrat" w:hAnsi="Montserrat"/>
                    <w:sz w:val="20"/>
                    <w:szCs w:val="20"/>
                  </w:rPr>
                  <w:t>​(2020)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372D5E58" w14:textId="77777777">
                <w:pPr>
                  <w:spacing w:line="276" w:lineRule="auto"/>
                  <w:jc w:val="center"/>
                  <w:textAlignment w:val="baseline"/>
                  <w:rPr>
                    <w:sz w:val="20"/>
                    <w:szCs w:val="20"/>
                  </w:rPr>
                </w:pPr>
                <w:r w:rsidRPr="00ED4D6F">
                  <w:rPr>
                    <w:rFonts w:ascii="Montserrat" w:hAnsi="Montserrat"/>
                    <w:sz w:val="20"/>
                    <w:szCs w:val="20"/>
                  </w:rPr>
                  <w:t>​73%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62891FFF" w14:textId="77777777">
                <w:pPr>
                  <w:spacing w:line="276" w:lineRule="auto"/>
                  <w:jc w:val="center"/>
                  <w:textAlignment w:val="baseline"/>
                  <w:rPr>
                    <w:sz w:val="20"/>
                    <w:szCs w:val="20"/>
                  </w:rPr>
                </w:pPr>
                <w:r w:rsidRPr="00ED4D6F">
                  <w:rPr>
                    <w:rFonts w:ascii="Montserrat" w:hAnsi="Montserrat"/>
                    <w:sz w:val="20"/>
                    <w:szCs w:val="20"/>
                  </w:rPr>
                  <w:t>​80% </w:t>
                </w:r>
              </w:p>
            </w:tc>
            <w:tc>
              <w:tcPr>
                <w:tcW w:w="512"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419D6529" w14:textId="77777777">
                <w:pPr>
                  <w:spacing w:line="276" w:lineRule="auto"/>
                  <w:jc w:val="center"/>
                  <w:textAlignment w:val="baseline"/>
                  <w:rPr>
                    <w:sz w:val="20"/>
                    <w:szCs w:val="20"/>
                  </w:rPr>
                </w:pPr>
                <w:r w:rsidRPr="00ED4D6F">
                  <w:rPr>
                    <w:rFonts w:ascii="Montserrat" w:hAnsi="Montserrat"/>
                    <w:sz w:val="20"/>
                    <w:szCs w:val="20"/>
                  </w:rPr>
                  <w:t>​72% </w:t>
                </w:r>
              </w:p>
            </w:tc>
            <w:tc>
              <w:tcPr>
                <w:tcW w:w="48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4E3EA279" w14:textId="77777777">
                <w:pPr>
                  <w:spacing w:line="276" w:lineRule="auto"/>
                  <w:jc w:val="center"/>
                  <w:textAlignment w:val="baseline"/>
                  <w:rPr>
                    <w:sz w:val="20"/>
                    <w:szCs w:val="20"/>
                  </w:rPr>
                </w:pPr>
                <w:r w:rsidRPr="00ED4D6F">
                  <w:rPr>
                    <w:rFonts w:ascii="Montserrat" w:hAnsi="Montserrat"/>
                    <w:sz w:val="20"/>
                    <w:szCs w:val="20"/>
                  </w:rPr>
                  <w:t>​70% </w:t>
                </w:r>
              </w:p>
            </w:tc>
            <w:tc>
              <w:tcPr>
                <w:tcW w:w="450"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046EF1" w:rsidP="00366D86" w:rsidRDefault="00046EF1" w14:paraId="53EBC7DC"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71.4%</w:t>
                </w:r>
                <w:r w:rsidRPr="00ED4D6F">
                  <w:rPr>
                    <w:rStyle w:val="eop"/>
                    <w:rFonts w:ascii="Montserrat" w:hAnsi="Montserrat" w:cs="Segoe UI"/>
                    <w:sz w:val="20"/>
                    <w:szCs w:val="20"/>
                  </w:rPr>
                  <w:t> </w:t>
                </w:r>
              </w:p>
            </w:tc>
            <w:tc>
              <w:tcPr>
                <w:tcW w:w="70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046EF1" w:rsidP="00366D86" w:rsidRDefault="00046EF1" w14:paraId="175F1CD7" w14:textId="77777777">
                <w:pPr>
                  <w:spacing w:line="276" w:lineRule="auto"/>
                  <w:jc w:val="center"/>
                  <w:textAlignment w:val="baseline"/>
                  <w:rPr>
                    <w:sz w:val="20"/>
                    <w:szCs w:val="20"/>
                  </w:rPr>
                </w:pPr>
                <w:r w:rsidRPr="00ED4D6F">
                  <w:rPr>
                    <w:rFonts w:ascii="Montserrat" w:hAnsi="Montserrat"/>
                    <w:sz w:val="20"/>
                    <w:szCs w:val="20"/>
                  </w:rPr>
                  <w:t>​80% </w:t>
                </w:r>
              </w:p>
            </w:tc>
          </w:tr>
        </w:tbl>
        <w:p w:rsidR="00046EF1" w:rsidP="00366D86" w:rsidRDefault="00046EF1" w14:paraId="33B80116" w14:textId="77777777">
          <w:pPr>
            <w:spacing w:line="276" w:lineRule="auto"/>
            <w:jc w:val="both"/>
            <w:rPr>
              <w:rFonts w:ascii="Montserrat" w:hAnsi="Montserrat" w:eastAsia="Calibri"/>
              <w:sz w:val="17"/>
              <w:szCs w:val="22"/>
              <w:lang w:eastAsia="en-US"/>
            </w:rPr>
          </w:pPr>
        </w:p>
        <w:p w:rsidRPr="00545855" w:rsidR="009F7AFA" w:rsidP="00366D86" w:rsidRDefault="009F7AFA" w14:paraId="0DAFB6B2" w14:textId="567F46CD">
          <w:pPr>
            <w:spacing w:line="276" w:lineRule="auto"/>
            <w:jc w:val="both"/>
            <w:rPr>
              <w:rFonts w:ascii="Montserrat" w:hAnsi="Montserrat" w:eastAsia="Calibri"/>
              <w:sz w:val="17"/>
              <w:szCs w:val="22"/>
              <w:lang w:eastAsia="en-US"/>
            </w:rPr>
          </w:pPr>
          <w:r w:rsidRPr="00545855">
            <w:rPr>
              <w:rFonts w:ascii="Montserrat" w:hAnsi="Montserrat" w:eastAsia="Calibri"/>
              <w:sz w:val="17"/>
              <w:szCs w:val="22"/>
              <w:lang w:eastAsia="en-US"/>
            </w:rPr>
            <w:t>Nota:</w:t>
          </w:r>
        </w:p>
        <w:p w:rsidRPr="00545855" w:rsidR="009F7AFA" w:rsidP="00366D86" w:rsidRDefault="009F7AFA" w14:paraId="29008722" w14:textId="77777777">
          <w:pPr>
            <w:spacing w:line="276" w:lineRule="auto"/>
            <w:jc w:val="both"/>
            <w:rPr>
              <w:rFonts w:ascii="Montserrat" w:hAnsi="Montserrat" w:eastAsia="Calibri"/>
              <w:sz w:val="17"/>
              <w:szCs w:val="22"/>
              <w:lang w:eastAsia="en-US"/>
            </w:rPr>
          </w:pPr>
          <w:r w:rsidRPr="00545855">
            <w:rPr>
              <w:rFonts w:ascii="Montserrat Light" w:hAnsi="Montserrat Light" w:eastAsia="Calibri" w:cs="Montserrat Light"/>
              <w:sz w:val="17"/>
              <w:szCs w:val="22"/>
              <w:lang w:eastAsia="en-US"/>
            </w:rPr>
            <w:t>­</w:t>
          </w:r>
          <w:r w:rsidRPr="00545855">
            <w:rPr>
              <w:rFonts w:ascii="Montserrat" w:hAnsi="Montserrat" w:eastAsia="Calibri"/>
              <w:sz w:val="17"/>
              <w:szCs w:val="22"/>
              <w:lang w:eastAsia="en-US"/>
            </w:rPr>
            <w:t xml:space="preserve"> NA: No aplica, en tanto que, derivado del año de la línea base y la frecuencia de medición del indicador, no corresponde reportar valor observado del indicador para este año.</w:t>
          </w:r>
        </w:p>
        <w:p w:rsidRPr="00545855" w:rsidR="009F7AFA" w:rsidP="00366D86" w:rsidRDefault="009F7AFA" w14:paraId="144CED3C" w14:textId="77777777">
          <w:pPr>
            <w:spacing w:line="276" w:lineRule="auto"/>
            <w:jc w:val="both"/>
            <w:rPr>
              <w:rFonts w:ascii="Montserrat" w:hAnsi="Montserrat" w:eastAsia="Calibri"/>
              <w:sz w:val="17"/>
              <w:szCs w:val="22"/>
              <w:lang w:eastAsia="en-US"/>
            </w:rPr>
          </w:pPr>
          <w:r w:rsidRPr="00545855">
            <w:rPr>
              <w:rFonts w:ascii="Montserrat Light" w:hAnsi="Montserrat Light" w:eastAsia="Calibri" w:cs="Montserrat Light"/>
              <w:sz w:val="17"/>
              <w:szCs w:val="22"/>
              <w:lang w:eastAsia="en-US"/>
            </w:rPr>
            <w:t>­</w:t>
          </w:r>
          <w:r w:rsidRPr="00545855">
            <w:rPr>
              <w:rFonts w:ascii="Montserrat" w:hAnsi="Montserrat" w:eastAsia="Calibri"/>
              <w:sz w:val="17"/>
              <w:szCs w:val="22"/>
              <w:lang w:eastAsia="en-US"/>
            </w:rPr>
            <w:t xml:space="preserve"> ND: No disponible, la información para calcular el valor del indicador aún no se encuentra disponible.</w:t>
          </w:r>
        </w:p>
        <w:p w:rsidRPr="00545855" w:rsidR="009F7AFA" w:rsidP="00366D86" w:rsidRDefault="009F7AFA" w14:paraId="6635CE04" w14:textId="77777777">
          <w:pPr>
            <w:spacing w:line="276" w:lineRule="auto"/>
            <w:jc w:val="both"/>
            <w:rPr>
              <w:rFonts w:ascii="Montserrat" w:hAnsi="Montserrat" w:eastAsia="Calibri"/>
              <w:sz w:val="17"/>
              <w:szCs w:val="22"/>
              <w:lang w:eastAsia="en-US"/>
            </w:rPr>
          </w:pPr>
          <w:r w:rsidRPr="00545855">
            <w:rPr>
              <w:rFonts w:ascii="Montserrat Light" w:hAnsi="Montserrat Light" w:eastAsia="Calibri" w:cs="Montserrat Light"/>
              <w:sz w:val="17"/>
              <w:szCs w:val="22"/>
              <w:lang w:eastAsia="en-US"/>
            </w:rPr>
            <w:t>­</w:t>
          </w:r>
          <w:r w:rsidRPr="00545855">
            <w:rPr>
              <w:rFonts w:ascii="Montserrat" w:hAnsi="Montserrat" w:eastAsia="Calibri"/>
              <w:sz w:val="17"/>
              <w:szCs w:val="22"/>
              <w:lang w:eastAsia="en-US"/>
            </w:rPr>
            <w:t xml:space="preserve"> p/: Cifras preliminares.</w:t>
          </w:r>
        </w:p>
        <w:p w:rsidR="009F7AFA" w:rsidP="00366D86" w:rsidRDefault="009F7AFA" w14:paraId="114F93BD" w14:textId="77777777">
          <w:pPr>
            <w:pStyle w:val="Ttulo1INTRODUCCIN"/>
            <w:spacing w:before="160" w:line="276" w:lineRule="auto"/>
            <w:jc w:val="both"/>
            <w:rPr>
              <w:rFonts w:ascii="Montserrat" w:hAnsi="Montserrat" w:eastAsia="Calibri" w:cs="ACaslonPro-Regular"/>
              <w:b w:val="0"/>
              <w:color w:val="auto"/>
              <w:sz w:val="24"/>
            </w:rPr>
          </w:pPr>
        </w:p>
        <w:p w:rsidRPr="00247025" w:rsidR="00247025" w:rsidP="00366D86" w:rsidRDefault="00A44EB2" w14:paraId="26EAEB01" w14:textId="77777777">
          <w:pPr>
            <w:pStyle w:val="Ttulo2"/>
            <w:spacing w:line="276" w:lineRule="auto"/>
            <w:jc w:val="both"/>
            <w:rPr>
              <w:rFonts w:ascii="Montserrat" w:hAnsi="Montserrat" w:cs="Minion Pro" w:eastAsiaTheme="minorHAnsi"/>
              <w:b/>
              <w:color w:val="B38E5D"/>
              <w:sz w:val="28"/>
              <w:lang w:eastAsia="en-US"/>
            </w:rPr>
          </w:pPr>
          <w:bookmarkStart w:name="_Toc146133624" w:id="14"/>
          <w:r w:rsidRPr="00A44EB2">
            <w:rPr>
              <w:rFonts w:ascii="Montserrat" w:hAnsi="Montserrat" w:cs="Minion Pro" w:eastAsiaTheme="minorHAnsi"/>
              <w:b/>
              <w:color w:val="B38E5D"/>
              <w:sz w:val="28"/>
              <w:lang w:eastAsia="en-US"/>
            </w:rPr>
            <w:t xml:space="preserve">Objetivo prioritario 2. </w:t>
          </w:r>
          <w:r w:rsidRPr="00247025" w:rsidR="00247025">
            <w:rPr>
              <w:rFonts w:ascii="Montserrat" w:hAnsi="Montserrat" w:cs="Minion Pro" w:eastAsiaTheme="minorHAnsi"/>
              <w:b/>
              <w:bCs/>
              <w:color w:val="B38E5D"/>
              <w:sz w:val="28"/>
              <w:lang w:eastAsia="en-US"/>
            </w:rPr>
            <w:t>Garantizar que los programas de formación de recursos humanos</w:t>
          </w:r>
          <w:r w:rsidRPr="00247025" w:rsidR="00247025">
            <w:rPr>
              <w:rFonts w:ascii="Montserrat Light" w:hAnsi="Montserrat Light" w:cs="Montserrat Light" w:eastAsiaTheme="minorHAnsi"/>
              <w:b/>
              <w:bCs/>
              <w:color w:val="B38E5D"/>
              <w:sz w:val="28"/>
              <w:lang w:eastAsia="en-US"/>
            </w:rPr>
            <w:t> </w:t>
          </w:r>
          <w:r w:rsidRPr="00247025" w:rsidR="00247025">
            <w:rPr>
              <w:rFonts w:ascii="Montserrat" w:hAnsi="Montserrat" w:cs="Minion Pro" w:eastAsiaTheme="minorHAnsi"/>
              <w:b/>
              <w:bCs/>
              <w:color w:val="B38E5D"/>
              <w:sz w:val="28"/>
              <w:lang w:eastAsia="en-US"/>
            </w:rPr>
            <w:t>promuevan una mayor articulación con los actores de la región, aporten una visión interdisciplinaria y</w:t>
          </w:r>
          <w:r w:rsidRPr="00247025" w:rsidR="00247025">
            <w:rPr>
              <w:rFonts w:ascii="Montserrat Light" w:hAnsi="Montserrat Light" w:cs="Montserrat Light" w:eastAsiaTheme="minorHAnsi"/>
              <w:b/>
              <w:bCs/>
              <w:color w:val="B38E5D"/>
              <w:sz w:val="28"/>
              <w:lang w:eastAsia="en-US"/>
            </w:rPr>
            <w:t> </w:t>
          </w:r>
          <w:r w:rsidRPr="00247025" w:rsidR="00247025">
            <w:rPr>
              <w:rFonts w:ascii="Montserrat" w:hAnsi="Montserrat" w:cs="Minion Pro" w:eastAsiaTheme="minorHAnsi"/>
              <w:b/>
              <w:bCs/>
              <w:color w:val="B38E5D"/>
              <w:sz w:val="28"/>
              <w:lang w:eastAsia="en-US"/>
            </w:rPr>
            <w:t>mantengan un estándar de calidad en beneficio de la población de la región sur sureste de México y</w:t>
          </w:r>
          <w:r w:rsidRPr="00247025" w:rsidR="00247025">
            <w:rPr>
              <w:rFonts w:ascii="Montserrat Light" w:hAnsi="Montserrat Light" w:cs="Montserrat Light" w:eastAsiaTheme="minorHAnsi"/>
              <w:b/>
              <w:bCs/>
              <w:color w:val="B38E5D"/>
              <w:sz w:val="28"/>
              <w:lang w:eastAsia="en-US"/>
            </w:rPr>
            <w:t> </w:t>
          </w:r>
          <w:r w:rsidRPr="00247025" w:rsidR="00247025">
            <w:rPr>
              <w:rFonts w:ascii="Montserrat" w:hAnsi="Montserrat" w:cs="Minion Pro" w:eastAsiaTheme="minorHAnsi"/>
              <w:b/>
              <w:bCs/>
              <w:color w:val="B38E5D"/>
              <w:sz w:val="28"/>
              <w:lang w:eastAsia="en-US"/>
            </w:rPr>
            <w:t>fuera de ella.</w:t>
          </w:r>
          <w:bookmarkEnd w:id="14"/>
        </w:p>
        <w:p w:rsidR="00B359BF" w:rsidP="00366D86" w:rsidRDefault="00B359BF" w14:paraId="3F7CABBD" w14:textId="77777777">
          <w:pPr>
            <w:spacing w:line="276" w:lineRule="auto"/>
          </w:pPr>
        </w:p>
        <w:p w:rsidR="001E3107" w:rsidP="00366D86" w:rsidRDefault="001E3107" w14:paraId="36013954" w14:textId="54B5BB12">
          <w:pPr>
            <w:pStyle w:val="Ttulo1INTRODUCCIN"/>
            <w:spacing w:line="276" w:lineRule="auto"/>
          </w:pPr>
          <w:r w:rsidRPr="00AF7F98">
            <w:t>Actividades relevantes</w:t>
          </w:r>
        </w:p>
        <w:p w:rsidRPr="00AF7F98" w:rsidR="00426E2F" w:rsidP="00366D86" w:rsidRDefault="00426E2F" w14:paraId="5AD68F4F" w14:textId="77777777">
          <w:pPr>
            <w:pStyle w:val="Ttulo1INTRODUCCIN"/>
            <w:spacing w:line="276" w:lineRule="auto"/>
          </w:pPr>
        </w:p>
        <w:p w:rsidR="00A110DD" w:rsidP="00366D86" w:rsidRDefault="00F14FAD" w14:paraId="2DF3BBC7" w14:textId="77777777">
          <w:pPr>
            <w:pStyle w:val="Ttulo3ESTRATEGIA"/>
            <w:spacing w:before="120" w:after="120" w:line="276" w:lineRule="auto"/>
            <w:jc w:val="both"/>
            <w:rPr>
              <w:sz w:val="28"/>
            </w:rPr>
          </w:pPr>
          <w:r w:rsidRPr="00AF7F98">
            <w:rPr>
              <w:sz w:val="28"/>
            </w:rPr>
            <w:t xml:space="preserve">Estrategia </w:t>
          </w:r>
          <w:r>
            <w:rPr>
              <w:sz w:val="28"/>
            </w:rPr>
            <w:t>prioritaria</w:t>
          </w:r>
          <w:r w:rsidRPr="00AF7F98">
            <w:rPr>
              <w:sz w:val="28"/>
            </w:rPr>
            <w:t xml:space="preserve"> </w:t>
          </w:r>
          <w:r>
            <w:rPr>
              <w:sz w:val="28"/>
            </w:rPr>
            <w:t>2</w:t>
          </w:r>
          <w:r w:rsidRPr="00AF7F98">
            <w:rPr>
              <w:sz w:val="28"/>
            </w:rPr>
            <w:t>.</w:t>
          </w:r>
          <w:r>
            <w:rPr>
              <w:sz w:val="28"/>
            </w:rPr>
            <w:t>2.-</w:t>
          </w:r>
          <w:r w:rsidRPr="00AF7F98">
            <w:rPr>
              <w:sz w:val="28"/>
            </w:rPr>
            <w:t xml:space="preserve"> </w:t>
          </w:r>
          <w:r w:rsidRPr="004461B7" w:rsidR="004461B7">
            <w:rPr>
              <w:sz w:val="28"/>
            </w:rPr>
            <w:t>Impulsar el crecimiento de la oferta académica de posgrado que beneficie a la</w:t>
          </w:r>
          <w:r w:rsidRPr="004461B7" w:rsidR="004461B7">
            <w:rPr>
              <w:rFonts w:ascii="Montserrat Light" w:hAnsi="Montserrat Light" w:cs="Montserrat Light"/>
              <w:sz w:val="28"/>
            </w:rPr>
            <w:t> </w:t>
          </w:r>
          <w:r w:rsidRPr="004461B7" w:rsidR="004461B7">
            <w:rPr>
              <w:sz w:val="28"/>
            </w:rPr>
            <w:t>población de la frontera sur de México.</w:t>
          </w:r>
        </w:p>
        <w:p w:rsidRPr="00BA1E3C" w:rsidR="000B5959" w:rsidP="00366D86" w:rsidRDefault="000B5959" w14:paraId="11C44CDE" w14:textId="065FC0E1">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La Junta de Gobierno y el Comité de Docencia, aprobaron el programa nacional de Doctorado en Agroecología, se tiene contemplado que inicie sus actividades en 2024, ampliando la oferta educativa que suma un total de cinco programas dos doctorados y tres maestrías. </w:t>
          </w:r>
        </w:p>
        <w:p w:rsidR="00A110DD" w:rsidP="00366D86" w:rsidRDefault="00A110DD" w14:paraId="57036461" w14:textId="77777777">
          <w:pPr>
            <w:spacing w:line="276" w:lineRule="auto"/>
          </w:pPr>
        </w:p>
        <w:p w:rsidR="001610DA" w:rsidP="00366D86" w:rsidRDefault="004461B7" w14:paraId="33E525A4" w14:textId="7444A782">
          <w:pPr>
            <w:pStyle w:val="Ttulo3ESTRATEGIA"/>
            <w:spacing w:before="120" w:after="120" w:line="276" w:lineRule="auto"/>
            <w:jc w:val="both"/>
            <w:rPr>
              <w:sz w:val="28"/>
            </w:rPr>
          </w:pPr>
          <w:r w:rsidRPr="00AF7F98">
            <w:rPr>
              <w:sz w:val="28"/>
            </w:rPr>
            <w:t xml:space="preserve">Estrategia </w:t>
          </w:r>
          <w:r>
            <w:rPr>
              <w:sz w:val="28"/>
            </w:rPr>
            <w:t>prioritaria</w:t>
          </w:r>
          <w:r w:rsidRPr="00AF7F98">
            <w:rPr>
              <w:sz w:val="28"/>
            </w:rPr>
            <w:t xml:space="preserve"> </w:t>
          </w:r>
          <w:r>
            <w:rPr>
              <w:sz w:val="28"/>
            </w:rPr>
            <w:t>2</w:t>
          </w:r>
          <w:r w:rsidRPr="00AF7F98">
            <w:rPr>
              <w:sz w:val="28"/>
            </w:rPr>
            <w:t>.</w:t>
          </w:r>
          <w:r w:rsidR="001610DA">
            <w:rPr>
              <w:sz w:val="28"/>
            </w:rPr>
            <w:t>3</w:t>
          </w:r>
          <w:r>
            <w:rPr>
              <w:sz w:val="28"/>
            </w:rPr>
            <w:t>.-</w:t>
          </w:r>
          <w:r w:rsidRPr="00AF7F98">
            <w:rPr>
              <w:sz w:val="28"/>
            </w:rPr>
            <w:t xml:space="preserve"> </w:t>
          </w:r>
          <w:r w:rsidRPr="001610DA" w:rsidR="001610DA">
            <w:rPr>
              <w:sz w:val="28"/>
            </w:rPr>
            <w:t>Impulsar el buen desempeño y eficiencia terminal en la comunidad estudiantil</w:t>
          </w:r>
          <w:r w:rsidRPr="001610DA" w:rsidR="001610DA">
            <w:rPr>
              <w:rFonts w:ascii="Montserrat Light" w:hAnsi="Montserrat Light" w:cs="Montserrat Light"/>
              <w:sz w:val="28"/>
            </w:rPr>
            <w:t> </w:t>
          </w:r>
          <w:r w:rsidRPr="001610DA" w:rsidR="001610DA">
            <w:rPr>
              <w:sz w:val="28"/>
            </w:rPr>
            <w:t>con el fin de brindar a estudiantes una opción de alta calidad en la región.</w:t>
          </w:r>
        </w:p>
        <w:p w:rsidR="001F2EB1" w:rsidP="00366D86" w:rsidRDefault="001F2EB1" w14:paraId="1DFE4CCB" w14:textId="77777777">
          <w:pPr>
            <w:pStyle w:val="Ttulo3ESTRATEGIA"/>
            <w:spacing w:before="120" w:after="120" w:line="276" w:lineRule="auto"/>
            <w:jc w:val="both"/>
            <w:rPr>
              <w:sz w:val="28"/>
            </w:rPr>
          </w:pPr>
        </w:p>
        <w:p w:rsidR="001F2EB1" w:rsidP="00366D86" w:rsidRDefault="001F2EB1" w14:paraId="4E03F6E6" w14:textId="2216BC52">
          <w:pPr>
            <w:pStyle w:val="Ttulo3ESTRATEGIA"/>
            <w:spacing w:before="120" w:after="120" w:line="276" w:lineRule="auto"/>
            <w:jc w:val="both"/>
            <w:rPr>
              <w:rFonts w:eastAsia="Calibri" w:cs="ACaslonPro-Regular"/>
              <w:b w:val="0"/>
              <w:bCs/>
              <w:color w:val="auto"/>
              <w:sz w:val="24"/>
            </w:rPr>
          </w:pPr>
          <w:r w:rsidRPr="001F2EB1">
            <w:rPr>
              <w:rFonts w:eastAsia="Calibri" w:cs="ACaslonPro-Regular"/>
              <w:b w:val="0"/>
              <w:bCs/>
              <w:color w:val="auto"/>
              <w:sz w:val="24"/>
            </w:rPr>
            <w:t>Se trabajó y concluyó la revisión del Reglamento Escolar de Posgrado. Esto incluyó trabajo para asegurar un enfoque de derechos en él, claridad en los procedimientos de sanción y gobierno del Posgrado y la decisión de que será en el Estatuto del Personal Académico donde se incluirá las decisiones sobre el personal docente, solamente aparecen algunas que pueden ser aplicadas desde Posgrado.  </w:t>
          </w:r>
        </w:p>
        <w:p w:rsidRPr="001F2EB1" w:rsidR="00366D86" w:rsidP="00366D86" w:rsidRDefault="00366D86" w14:paraId="7D6678F2" w14:textId="77777777">
          <w:pPr>
            <w:pStyle w:val="Ttulo3ESTRATEGIA"/>
            <w:spacing w:before="120" w:after="120" w:line="276" w:lineRule="auto"/>
            <w:jc w:val="both"/>
            <w:rPr>
              <w:rFonts w:eastAsia="Calibri" w:cs="ACaslonPro-Regular"/>
              <w:b w:val="0"/>
              <w:bCs/>
              <w:color w:val="auto"/>
              <w:sz w:val="24"/>
            </w:rPr>
          </w:pPr>
        </w:p>
        <w:p w:rsidRPr="001F2EB1" w:rsidR="001F2EB1" w:rsidP="2A381E23" w:rsidRDefault="001F2EB1" w14:paraId="0923B398" w14:textId="3BC82023">
          <w:pPr>
            <w:pStyle w:val="Ttulo3ESTRATEGIA"/>
            <w:spacing w:before="120" w:after="120" w:line="276" w:lineRule="auto"/>
            <w:jc w:val="both"/>
            <w:rPr>
              <w:rFonts w:eastAsia="Calibri" w:cs="ACaslonPro-Regular"/>
              <w:b w:val="0"/>
              <w:bCs w:val="0"/>
              <w:color w:val="auto"/>
              <w:sz w:val="24"/>
              <w:szCs w:val="24"/>
            </w:rPr>
          </w:pPr>
          <w:r w:rsidRPr="2A381E23" w:rsidR="4D1F62F6">
            <w:rPr>
              <w:rFonts w:eastAsia="Calibri" w:cs="ACaslonPro-Regular"/>
              <w:b w:val="0"/>
              <w:bCs w:val="0"/>
              <w:color w:val="auto"/>
              <w:sz w:val="24"/>
              <w:szCs w:val="24"/>
            </w:rPr>
            <w:t xml:space="preserve">Se trabajaron los datos solicitados por la Auditoría Superior de la Federación, quedando claros tres ámbitos de acción que se deberían de trabajar la integración y manejo de bases de datos, la revisión de los </w:t>
          </w:r>
          <w:r w:rsidRPr="2A381E23" w:rsidR="152245F1">
            <w:rPr>
              <w:rFonts w:eastAsia="Calibri" w:cs="ACaslonPro-Regular"/>
              <w:b w:val="0"/>
              <w:bCs w:val="0"/>
              <w:color w:val="auto"/>
              <w:sz w:val="24"/>
              <w:szCs w:val="24"/>
            </w:rPr>
            <w:t>d</w:t>
          </w:r>
          <w:r w:rsidRPr="2A381E23" w:rsidR="4D1F62F6">
            <w:rPr>
              <w:rFonts w:eastAsia="Calibri" w:cs="ACaslonPro-Regular"/>
              <w:b w:val="0"/>
              <w:bCs w:val="0"/>
              <w:color w:val="auto"/>
              <w:sz w:val="24"/>
              <w:szCs w:val="24"/>
            </w:rPr>
            <w:t>a</w:t>
          </w:r>
          <w:r w:rsidRPr="2A381E23" w:rsidR="1AA6E3D4">
            <w:rPr>
              <w:rFonts w:eastAsia="Calibri" w:cs="ACaslonPro-Regular"/>
              <w:b w:val="0"/>
              <w:bCs w:val="0"/>
              <w:color w:val="auto"/>
              <w:sz w:val="24"/>
              <w:szCs w:val="24"/>
            </w:rPr>
            <w:t>t</w:t>
          </w:r>
          <w:r w:rsidRPr="2A381E23" w:rsidR="4D1F62F6">
            <w:rPr>
              <w:rFonts w:eastAsia="Calibri" w:cs="ACaslonPro-Regular"/>
              <w:b w:val="0"/>
              <w:bCs w:val="0"/>
              <w:color w:val="auto"/>
              <w:sz w:val="24"/>
              <w:szCs w:val="24"/>
            </w:rPr>
            <w:t>os que se presentan en los informes y el trabajo de revisión de expedientes de estudiantes. </w:t>
          </w:r>
        </w:p>
        <w:p w:rsidRPr="001F2EB1" w:rsidR="001F2EB1" w:rsidP="00366D86" w:rsidRDefault="001F2EB1" w14:paraId="39AD801F" w14:textId="77777777">
          <w:pPr>
            <w:pStyle w:val="Ttulo3ESTRATEGIA"/>
            <w:spacing w:before="120" w:after="120" w:line="276" w:lineRule="auto"/>
            <w:jc w:val="both"/>
            <w:rPr>
              <w:rFonts w:eastAsia="Calibri" w:cs="ACaslonPro-Regular"/>
              <w:b w:val="0"/>
              <w:bCs/>
              <w:color w:val="auto"/>
              <w:sz w:val="24"/>
            </w:rPr>
          </w:pPr>
        </w:p>
        <w:p w:rsidRPr="00925B82" w:rsidR="00925B82" w:rsidP="00366D86" w:rsidRDefault="001F2EB1" w14:paraId="439F4690" w14:textId="4CCB80AF">
          <w:pPr>
            <w:pStyle w:val="Ttulo3ESTRATEGIA"/>
            <w:spacing w:before="120" w:after="120" w:line="276" w:lineRule="auto"/>
            <w:jc w:val="both"/>
            <w:rPr>
              <w:rFonts w:eastAsia="Calibri" w:cs="ACaslonPro-Regular"/>
              <w:b w:val="0"/>
              <w:bCs/>
              <w:color w:val="auto"/>
              <w:sz w:val="24"/>
            </w:rPr>
          </w:pPr>
          <w:r w:rsidRPr="001F2EB1">
            <w:rPr>
              <w:rFonts w:eastAsia="Calibri" w:cs="ACaslonPro-Regular"/>
              <w:b w:val="0"/>
              <w:bCs/>
              <w:color w:val="auto"/>
              <w:sz w:val="24"/>
            </w:rPr>
            <w:t>Se concursó y contrató a una persona para ocupar el puesto de Responsable de servicios escolares de Villahermosa. </w:t>
          </w:r>
        </w:p>
        <w:p w:rsidRPr="00BA1E3C" w:rsidR="00BA1E3C" w:rsidP="00366D86" w:rsidRDefault="00BA1E3C" w14:paraId="494C2C40" w14:textId="0DE36DA6">
          <w:pPr>
            <w:pStyle w:val="Ttulo3ESTRATEGIA"/>
            <w:spacing w:before="120" w:after="120" w:line="276" w:lineRule="auto"/>
            <w:jc w:val="center"/>
            <w:rPr>
              <w:rFonts w:eastAsia="Calibri" w:cs="ACaslonPro-Regular"/>
              <w:b w:val="0"/>
              <w:bCs/>
              <w:color w:val="auto"/>
              <w:sz w:val="24"/>
            </w:rPr>
          </w:pPr>
          <w:r w:rsidRPr="00BA1E3C">
            <w:rPr>
              <w:rFonts w:eastAsia="Calibri" w:cs="ACaslonPro-Regular"/>
              <w:b w:val="0"/>
              <w:bCs/>
              <w:color w:val="auto"/>
              <w:sz w:val="24"/>
            </w:rPr>
            <w:t>Eficiencia terminal al 30 de junio de 2023</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5"/>
            <w:gridCol w:w="1575"/>
            <w:gridCol w:w="1245"/>
            <w:gridCol w:w="1395"/>
            <w:gridCol w:w="1235"/>
          </w:tblGrid>
          <w:tr w:rsidRPr="00BA1E3C" w:rsidR="00BA1E3C" w:rsidTr="00DE56E6" w14:paraId="747BCADF" w14:textId="77777777">
            <w:trPr>
              <w:trHeight w:val="300"/>
              <w:jc w:val="center"/>
            </w:trPr>
            <w:tc>
              <w:tcPr>
                <w:tcW w:w="33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0A4A7FC0"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color w:val="auto"/>
                    <w:sz w:val="24"/>
                  </w:rPr>
                  <w:t>Programa</w:t>
                </w:r>
                <w:r w:rsidRPr="00BA1E3C">
                  <w:rPr>
                    <w:rFonts w:eastAsia="Calibri" w:cs="ACaslonPro-Regular"/>
                    <w:b w:val="0"/>
                    <w:bCs/>
                    <w:color w:val="auto"/>
                    <w:sz w:val="24"/>
                  </w:rPr>
                  <w:t> </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67139CD3"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color w:val="auto"/>
                    <w:sz w:val="24"/>
                  </w:rPr>
                  <w:t>Generación</w:t>
                </w:r>
                <w:r w:rsidRPr="00BA1E3C">
                  <w:rPr>
                    <w:rFonts w:eastAsia="Calibri" w:cs="ACaslonPro-Regular"/>
                    <w:b w:val="0"/>
                    <w:bCs/>
                    <w:color w:val="auto"/>
                    <w:sz w:val="24"/>
                  </w:rPr>
                  <w:t> </w:t>
                </w:r>
              </w:p>
            </w:tc>
            <w:tc>
              <w:tcPr>
                <w:tcW w:w="12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76742DB4"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color w:val="auto"/>
                    <w:sz w:val="24"/>
                  </w:rPr>
                  <w:t>Inscritos</w:t>
                </w:r>
                <w:r w:rsidRPr="00BA1E3C">
                  <w:rPr>
                    <w:rFonts w:eastAsia="Calibri" w:cs="ACaslonPro-Regular"/>
                    <w:b w:val="0"/>
                    <w:bCs/>
                    <w:color w:val="auto"/>
                    <w:sz w:val="24"/>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620A5789"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color w:val="auto"/>
                    <w:sz w:val="24"/>
                  </w:rPr>
                  <w:t>A tiempo</w:t>
                </w:r>
                <w:r w:rsidRPr="00BA1E3C">
                  <w:rPr>
                    <w:rFonts w:eastAsia="Calibri" w:cs="ACaslonPro-Regular"/>
                    <w:b w:val="0"/>
                    <w:bCs/>
                    <w:color w:val="auto"/>
                    <w:sz w:val="24"/>
                  </w:rPr>
                  <w:t> </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41CD1A6E"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color w:val="auto"/>
                    <w:sz w:val="24"/>
                  </w:rPr>
                  <w:t>Eficiencia terminal</w:t>
                </w:r>
                <w:r w:rsidRPr="00BA1E3C">
                  <w:rPr>
                    <w:rFonts w:eastAsia="Calibri" w:cs="ACaslonPro-Regular"/>
                    <w:b w:val="0"/>
                    <w:bCs/>
                    <w:color w:val="auto"/>
                    <w:sz w:val="24"/>
                  </w:rPr>
                  <w:t> </w:t>
                </w:r>
              </w:p>
            </w:tc>
          </w:tr>
          <w:tr w:rsidRPr="00BA1E3C" w:rsidR="00BA1E3C" w:rsidTr="00DE56E6" w14:paraId="04B4B8F9" w14:textId="77777777">
            <w:trPr>
              <w:trHeight w:val="300"/>
              <w:jc w:val="center"/>
            </w:trPr>
            <w:tc>
              <w:tcPr>
                <w:tcW w:w="33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4C22AFD7"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Doctorado en Ciencias en Ecología y Desarrollo Sustentable </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69C0BB6C"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2019 - 2022 </w:t>
                </w:r>
              </w:p>
            </w:tc>
            <w:tc>
              <w:tcPr>
                <w:tcW w:w="124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21E302CA"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35 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1CEED015"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8 </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BA1E3C" w:rsidR="00BA1E3C" w:rsidP="00366D86" w:rsidRDefault="00BA1E3C" w14:paraId="10B18129"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22.86% </w:t>
                </w:r>
              </w:p>
            </w:tc>
          </w:tr>
        </w:tbl>
        <w:p w:rsidRPr="00BA1E3C" w:rsidR="00BA1E3C" w:rsidP="00366D86" w:rsidRDefault="00BA1E3C" w14:paraId="2428C8FA" w14:textId="77777777">
          <w:pPr>
            <w:pStyle w:val="Ttulo3ESTRATEGIA"/>
            <w:spacing w:before="120" w:after="120" w:line="276" w:lineRule="auto"/>
            <w:jc w:val="both"/>
            <w:rPr>
              <w:rFonts w:eastAsia="Calibri" w:cs="ACaslonPro-Regular"/>
              <w:b w:val="0"/>
              <w:bCs/>
              <w:color w:val="auto"/>
              <w:sz w:val="24"/>
            </w:rPr>
          </w:pPr>
          <w:r w:rsidRPr="00BA1E3C">
            <w:rPr>
              <w:rFonts w:eastAsia="Calibri" w:cs="ACaslonPro-Regular"/>
              <w:b w:val="0"/>
              <w:bCs/>
              <w:color w:val="auto"/>
              <w:sz w:val="24"/>
            </w:rPr>
            <w:t> </w:t>
          </w:r>
        </w:p>
        <w:p w:rsidRPr="008117EC" w:rsidR="008117EC" w:rsidP="00366D86" w:rsidRDefault="008117EC" w14:paraId="6328A35B" w14:textId="2EDEC88D">
          <w:pPr>
            <w:spacing w:before="160" w:line="276" w:lineRule="auto"/>
            <w:jc w:val="both"/>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t>Avances de la Meta para el bienestar y Parámetros del Objetivo prioritario 2</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9"/>
            <w:gridCol w:w="645"/>
            <w:gridCol w:w="1145"/>
            <w:gridCol w:w="1145"/>
            <w:gridCol w:w="1145"/>
            <w:gridCol w:w="1089"/>
            <w:gridCol w:w="1249"/>
            <w:gridCol w:w="1271"/>
          </w:tblGrid>
          <w:tr w:rsidRPr="00ED4D6F" w:rsidR="00230907" w:rsidTr="2A381E23" w14:paraId="430146AF" w14:textId="77777777">
            <w:trPr>
              <w:trHeight w:val="585"/>
            </w:trPr>
            <w:tc>
              <w:tcPr>
                <w:tcW w:w="11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3B7D62FA" w14:textId="77777777">
                <w:pPr>
                  <w:spacing w:line="276" w:lineRule="auto"/>
                  <w:jc w:val="center"/>
                  <w:textAlignment w:val="baseline"/>
                  <w:rPr>
                    <w:sz w:val="20"/>
                    <w:szCs w:val="20"/>
                  </w:rPr>
                </w:pPr>
                <w:r w:rsidRPr="00ED4D6F">
                  <w:rPr>
                    <w:rFonts w:ascii="Montserrat" w:hAnsi="Montserrat"/>
                    <w:b/>
                    <w:bCs/>
                    <w:color w:val="691C32"/>
                    <w:sz w:val="20"/>
                    <w:szCs w:val="20"/>
                  </w:rPr>
                  <w:t>​Indicador</w:t>
                </w:r>
                <w:r w:rsidRPr="00ED4D6F">
                  <w:rPr>
                    <w:rFonts w:ascii="Montserrat" w:hAnsi="Montserrat"/>
                    <w:color w:val="691C32"/>
                    <w:sz w:val="20"/>
                    <w:szCs w:val="20"/>
                  </w:rPr>
                  <w:t> </w:t>
                </w:r>
              </w:p>
            </w:tc>
            <w:tc>
              <w:tcPr>
                <w:tcW w:w="32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544AF2FA" w14:textId="77777777">
                <w:pPr>
                  <w:spacing w:line="276" w:lineRule="auto"/>
                  <w:jc w:val="center"/>
                  <w:textAlignment w:val="baseline"/>
                  <w:rPr>
                    <w:sz w:val="20"/>
                    <w:szCs w:val="20"/>
                  </w:rPr>
                </w:pPr>
                <w:r w:rsidRPr="00ED4D6F">
                  <w:rPr>
                    <w:rFonts w:ascii="Montserrat" w:hAnsi="Montserrat"/>
                    <w:b/>
                    <w:bCs/>
                    <w:color w:val="691C32"/>
                    <w:sz w:val="20"/>
                    <w:szCs w:val="20"/>
                  </w:rPr>
                  <w:t>​Línea base</w:t>
                </w:r>
                <w:r w:rsidRPr="00ED4D6F">
                  <w:rPr>
                    <w:rFonts w:ascii="Montserrat" w:hAnsi="Montserrat"/>
                    <w:color w:val="691C32"/>
                    <w:sz w:val="20"/>
                    <w:szCs w:val="20"/>
                  </w:rPr>
                  <w:t> </w:t>
                </w:r>
              </w:p>
              <w:p w:rsidRPr="00ED4D6F" w:rsidR="00230907" w:rsidP="00366D86" w:rsidRDefault="00230907" w14:paraId="5A5838B6" w14:textId="77777777">
                <w:pPr>
                  <w:spacing w:line="276" w:lineRule="auto"/>
                  <w:jc w:val="center"/>
                  <w:textAlignment w:val="baseline"/>
                  <w:rPr>
                    <w:sz w:val="20"/>
                    <w:szCs w:val="20"/>
                  </w:rPr>
                </w:pPr>
                <w:r w:rsidRPr="00ED4D6F">
                  <w:rPr>
                    <w:rFonts w:ascii="Montserrat" w:hAnsi="Montserrat"/>
                    <w:b/>
                    <w:bCs/>
                    <w:color w:val="691C32"/>
                    <w:sz w:val="20"/>
                    <w:szCs w:val="20"/>
                  </w:rPr>
                  <w:t>​(Año)</w:t>
                </w:r>
                <w:r w:rsidRPr="00ED4D6F">
                  <w:rPr>
                    <w:rFonts w:ascii="Montserrat" w:hAnsi="Montserrat"/>
                    <w:color w:val="691C32"/>
                    <w:sz w:val="20"/>
                    <w:szCs w:val="20"/>
                  </w:rPr>
                  <w:t>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05847A6F"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30907" w:rsidP="00366D86" w:rsidRDefault="00230907" w14:paraId="46599F68" w14:textId="77777777">
                <w:pPr>
                  <w:spacing w:line="276" w:lineRule="auto"/>
                  <w:jc w:val="center"/>
                  <w:textAlignment w:val="baseline"/>
                  <w:rPr>
                    <w:sz w:val="20"/>
                    <w:szCs w:val="20"/>
                  </w:rPr>
                </w:pPr>
                <w:r w:rsidRPr="00ED4D6F">
                  <w:rPr>
                    <w:rFonts w:ascii="Montserrat" w:hAnsi="Montserrat"/>
                    <w:b/>
                    <w:bCs/>
                    <w:color w:val="691C32"/>
                    <w:sz w:val="20"/>
                    <w:szCs w:val="20"/>
                  </w:rPr>
                  <w:t>​2019</w:t>
                </w:r>
                <w:r w:rsidRPr="00ED4D6F">
                  <w:rPr>
                    <w:rFonts w:ascii="Montserrat" w:hAnsi="Montserrat"/>
                    <w:color w:val="691C32"/>
                    <w:sz w:val="20"/>
                    <w:szCs w:val="20"/>
                  </w:rPr>
                  <w:t>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774543A0"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30907" w:rsidP="00366D86" w:rsidRDefault="00230907" w14:paraId="37405214" w14:textId="77777777">
                <w:pPr>
                  <w:spacing w:line="276" w:lineRule="auto"/>
                  <w:jc w:val="center"/>
                  <w:textAlignment w:val="baseline"/>
                  <w:rPr>
                    <w:sz w:val="20"/>
                    <w:szCs w:val="20"/>
                  </w:rPr>
                </w:pPr>
                <w:r w:rsidRPr="00ED4D6F">
                  <w:rPr>
                    <w:rFonts w:ascii="Montserrat" w:hAnsi="Montserrat"/>
                    <w:b/>
                    <w:bCs/>
                    <w:color w:val="691C32"/>
                    <w:sz w:val="20"/>
                    <w:szCs w:val="20"/>
                  </w:rPr>
                  <w:t>​2020</w:t>
                </w:r>
                <w:r w:rsidRPr="00ED4D6F">
                  <w:rPr>
                    <w:rFonts w:ascii="Montserrat" w:hAnsi="Montserrat"/>
                    <w:color w:val="691C32"/>
                    <w:sz w:val="20"/>
                    <w:szCs w:val="20"/>
                  </w:rPr>
                  <w:t>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399993F8"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30907" w:rsidP="00366D86" w:rsidRDefault="00230907" w14:paraId="53CE6E9A" w14:textId="77777777">
                <w:pPr>
                  <w:spacing w:line="276" w:lineRule="auto"/>
                  <w:jc w:val="center"/>
                  <w:textAlignment w:val="baseline"/>
                  <w:rPr>
                    <w:sz w:val="20"/>
                    <w:szCs w:val="20"/>
                  </w:rPr>
                </w:pPr>
                <w:r w:rsidRPr="00ED4D6F">
                  <w:rPr>
                    <w:rFonts w:ascii="Montserrat" w:hAnsi="Montserrat"/>
                    <w:b/>
                    <w:bCs/>
                    <w:color w:val="691C32"/>
                    <w:sz w:val="20"/>
                    <w:szCs w:val="20"/>
                  </w:rPr>
                  <w:t>​2021</w:t>
                </w:r>
                <w:r w:rsidRPr="00ED4D6F">
                  <w:rPr>
                    <w:rFonts w:ascii="Montserrat" w:hAnsi="Montserrat"/>
                    <w:color w:val="691C32"/>
                    <w:sz w:val="20"/>
                    <w:szCs w:val="20"/>
                  </w:rPr>
                  <w:t> </w:t>
                </w:r>
              </w:p>
            </w:tc>
            <w:tc>
              <w:tcPr>
                <w:tcW w:w="54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3175FE29" w14:textId="77777777">
                <w:pPr>
                  <w:spacing w:line="276" w:lineRule="auto"/>
                  <w:jc w:val="center"/>
                  <w:textAlignment w:val="baseline"/>
                  <w:rPr>
                    <w:sz w:val="20"/>
                    <w:szCs w:val="20"/>
                  </w:rPr>
                </w:pPr>
                <w:r w:rsidRPr="00ED4D6F">
                  <w:rPr>
                    <w:rFonts w:ascii="Montserrat" w:hAnsi="Montserrat"/>
                    <w:b/>
                    <w:bCs/>
                    <w:color w:val="691C32"/>
                    <w:sz w:val="20"/>
                    <w:szCs w:val="20"/>
                  </w:rPr>
                  <w:t>​Resultado 2022</w:t>
                </w:r>
                <w:r w:rsidRPr="00ED4D6F">
                  <w:rPr>
                    <w:rFonts w:ascii="Montserrat" w:hAnsi="Montserrat"/>
                    <w:color w:val="691C32"/>
                    <w:sz w:val="20"/>
                    <w:szCs w:val="20"/>
                  </w:rPr>
                  <w:t> </w:t>
                </w:r>
              </w:p>
            </w:tc>
            <w:tc>
              <w:tcPr>
                <w:tcW w:w="62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tcMar/>
                <w:vAlign w:val="center"/>
              </w:tcPr>
              <w:p w:rsidRPr="00ED4D6F" w:rsidR="00230907" w:rsidP="00366D86" w:rsidRDefault="00230907" w14:paraId="16A43A2C"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Avance 2023</w:t>
                </w:r>
              </w:p>
              <w:p w:rsidRPr="00ED4D6F" w:rsidR="00230907" w:rsidP="00366D86" w:rsidRDefault="00230907" w14:paraId="35586434"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(enero-junio)</w:t>
                </w:r>
              </w:p>
            </w:tc>
            <w:tc>
              <w:tcPr>
                <w:tcW w:w="6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D4C19C"/>
                <w:tcMar/>
                <w:vAlign w:val="center"/>
                <w:hideMark/>
              </w:tcPr>
              <w:p w:rsidRPr="00ED4D6F" w:rsidR="00230907" w:rsidP="00366D86" w:rsidRDefault="00230907" w14:paraId="1B08FDE7" w14:textId="77777777">
                <w:pPr>
                  <w:spacing w:line="276" w:lineRule="auto"/>
                  <w:jc w:val="center"/>
                  <w:textAlignment w:val="baseline"/>
                  <w:rPr>
                    <w:sz w:val="20"/>
                    <w:szCs w:val="20"/>
                  </w:rPr>
                </w:pPr>
                <w:r w:rsidRPr="00ED4D6F">
                  <w:rPr>
                    <w:rFonts w:ascii="Montserrat" w:hAnsi="Montserrat"/>
                    <w:b/>
                    <w:bCs/>
                    <w:color w:val="691C32"/>
                    <w:sz w:val="20"/>
                    <w:szCs w:val="20"/>
                  </w:rPr>
                  <w:t xml:space="preserve">​Meta 2024 </w:t>
                </w:r>
              </w:p>
            </w:tc>
          </w:tr>
          <w:tr w:rsidRPr="00ED4D6F" w:rsidR="00230907" w:rsidTr="2A381E23" w14:paraId="131A97D4" w14:textId="77777777">
            <w:trPr>
              <w:trHeight w:val="300"/>
            </w:trPr>
            <w:tc>
              <w:tcPr>
                <w:tcW w:w="11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23017128" w14:textId="77777777">
                <w:pPr>
                  <w:spacing w:line="276" w:lineRule="auto"/>
                  <w:jc w:val="both"/>
                  <w:textAlignment w:val="baseline"/>
                  <w:rPr>
                    <w:rFonts w:ascii="Montserrat" w:hAnsi="Montserrat"/>
                    <w:sz w:val="20"/>
                    <w:szCs w:val="20"/>
                  </w:rPr>
                </w:pPr>
                <w:r w:rsidRPr="00ED4D6F">
                  <w:rPr>
                    <w:rFonts w:ascii="Montserrat" w:hAnsi="Montserrat"/>
                    <w:sz w:val="20"/>
                    <w:szCs w:val="20"/>
                  </w:rPr>
                  <w:t>​</w:t>
                </w:r>
              </w:p>
              <w:p w:rsidRPr="00ED4D6F" w:rsidR="00230907" w:rsidP="00366D86" w:rsidRDefault="00230907" w14:paraId="095ECD3F" w14:textId="77777777">
                <w:pPr>
                  <w:spacing w:line="276" w:lineRule="auto"/>
                  <w:jc w:val="both"/>
                  <w:textAlignment w:val="baseline"/>
                  <w:rPr>
                    <w:sz w:val="20"/>
                    <w:szCs w:val="20"/>
                  </w:rPr>
                </w:pPr>
                <w:r w:rsidRPr="00ED4D6F">
                  <w:rPr>
                    <w:rFonts w:ascii="Montserrat" w:hAnsi="Montserrat"/>
                    <w:color w:val="000000"/>
                    <w:sz w:val="20"/>
                    <w:szCs w:val="20"/>
                  </w:rPr>
                  <w:t>​Nuevos programas de posgrado articulados y de incidencia.</w:t>
                </w:r>
                <w:r w:rsidRPr="00ED4D6F">
                  <w:rPr>
                    <w:rFonts w:ascii="Montserrat" w:hAnsi="Montserrat"/>
                    <w:sz w:val="20"/>
                    <w:szCs w:val="20"/>
                  </w:rPr>
                  <w:t> </w:t>
                </w:r>
              </w:p>
            </w:tc>
            <w:tc>
              <w:tcPr>
                <w:tcW w:w="32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14F4A8D4" w14:textId="77777777">
                <w:pPr>
                  <w:spacing w:line="276" w:lineRule="auto"/>
                  <w:jc w:val="center"/>
                  <w:textAlignment w:val="baseline"/>
                  <w:rPr>
                    <w:sz w:val="20"/>
                    <w:szCs w:val="20"/>
                  </w:rPr>
                </w:pPr>
                <w:r w:rsidRPr="00ED4D6F">
                  <w:rPr>
                    <w:rFonts w:ascii="Montserrat" w:hAnsi="Montserrat"/>
                    <w:sz w:val="20"/>
                    <w:szCs w:val="20"/>
                  </w:rPr>
                  <w:t>​1 </w:t>
                </w:r>
              </w:p>
              <w:p w:rsidRPr="00ED4D6F" w:rsidR="00230907" w:rsidP="00366D86" w:rsidRDefault="00230907" w14:paraId="08FD96AC" w14:textId="77777777">
                <w:pPr>
                  <w:spacing w:line="276" w:lineRule="auto"/>
                  <w:jc w:val="center"/>
                  <w:textAlignment w:val="baseline"/>
                  <w:rPr>
                    <w:sz w:val="20"/>
                    <w:szCs w:val="20"/>
                  </w:rPr>
                </w:pPr>
                <w:r w:rsidRPr="00ED4D6F">
                  <w:rPr>
                    <w:rFonts w:ascii="Montserrat" w:hAnsi="Montserrat"/>
                    <w:sz w:val="20"/>
                    <w:szCs w:val="20"/>
                  </w:rPr>
                  <w:t>​(2021)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038A0D2B" w14:textId="77777777">
                <w:pPr>
                  <w:spacing w:line="276" w:lineRule="auto"/>
                  <w:jc w:val="center"/>
                  <w:textAlignment w:val="baseline"/>
                  <w:rPr>
                    <w:sz w:val="20"/>
                    <w:szCs w:val="20"/>
                  </w:rPr>
                </w:pPr>
                <w:r w:rsidRPr="00ED4D6F">
                  <w:rPr>
                    <w:rFonts w:ascii="Montserrat" w:hAnsi="Montserrat"/>
                    <w:sz w:val="20"/>
                    <w:szCs w:val="20"/>
                  </w:rPr>
                  <w:t>​NA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6227E570" w14:textId="77777777">
                <w:pPr>
                  <w:spacing w:line="276" w:lineRule="auto"/>
                  <w:jc w:val="center"/>
                  <w:textAlignment w:val="baseline"/>
                  <w:rPr>
                    <w:sz w:val="20"/>
                    <w:szCs w:val="20"/>
                  </w:rPr>
                </w:pPr>
                <w:r w:rsidRPr="00ED4D6F">
                  <w:rPr>
                    <w:rFonts w:ascii="Montserrat" w:hAnsi="Montserrat"/>
                    <w:sz w:val="20"/>
                    <w:szCs w:val="20"/>
                  </w:rPr>
                  <w:t>​NA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2F99EA15" w14:textId="77777777">
                <w:pPr>
                  <w:spacing w:line="276" w:lineRule="auto"/>
                  <w:jc w:val="center"/>
                  <w:textAlignment w:val="baseline"/>
                  <w:rPr>
                    <w:sz w:val="20"/>
                    <w:szCs w:val="20"/>
                  </w:rPr>
                </w:pPr>
                <w:r w:rsidRPr="00ED4D6F">
                  <w:rPr>
                    <w:rFonts w:ascii="Montserrat" w:hAnsi="Montserrat"/>
                    <w:sz w:val="20"/>
                    <w:szCs w:val="20"/>
                  </w:rPr>
                  <w:t>​1 </w:t>
                </w:r>
              </w:p>
            </w:tc>
            <w:tc>
              <w:tcPr>
                <w:tcW w:w="54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3EB5ECCA" w14:textId="77777777">
                <w:pPr>
                  <w:spacing w:line="276" w:lineRule="auto"/>
                  <w:jc w:val="center"/>
                  <w:textAlignment w:val="baseline"/>
                  <w:rPr>
                    <w:sz w:val="20"/>
                    <w:szCs w:val="20"/>
                  </w:rPr>
                </w:pPr>
                <w:r w:rsidRPr="00ED4D6F">
                  <w:rPr>
                    <w:rFonts w:ascii="Montserrat" w:hAnsi="Montserrat"/>
                    <w:sz w:val="20"/>
                    <w:szCs w:val="20"/>
                  </w:rPr>
                  <w:t>​1 </w:t>
                </w:r>
              </w:p>
            </w:tc>
            <w:tc>
              <w:tcPr>
                <w:tcW w:w="62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tcMar/>
                <w:vAlign w:val="center"/>
              </w:tcPr>
              <w:p w:rsidRPr="00ED4D6F" w:rsidR="00230907" w:rsidP="2A381E23" w:rsidRDefault="00230907" w14:paraId="6449CDF5" w14:textId="0980FE4C">
                <w:pPr>
                  <w:pStyle w:val="paragraph"/>
                  <w:spacing w:before="0" w:beforeAutospacing="off" w:after="0" w:afterAutospacing="off" w:line="276" w:lineRule="auto"/>
                  <w:jc w:val="center"/>
                  <w:textAlignment w:val="baseline"/>
                  <w:rPr>
                    <w:rStyle w:val="normaltextrun"/>
                    <w:rFonts w:ascii="Montserrat" w:hAnsi="Montserrat" w:cs="Segoe UI"/>
                    <w:sz w:val="20"/>
                    <w:szCs w:val="20"/>
                  </w:rPr>
                </w:pPr>
                <w:r w:rsidRPr="2A381E23" w:rsidR="3992F7D5">
                  <w:rPr>
                    <w:rStyle w:val="normaltextrun"/>
                    <w:rFonts w:ascii="Montserrat" w:hAnsi="Montserrat" w:cs="Segoe UI"/>
                    <w:sz w:val="20"/>
                    <w:szCs w:val="20"/>
                  </w:rPr>
                  <w:t>Enero</w:t>
                </w:r>
                <w:r w:rsidRPr="2A381E23" w:rsidR="3992F7D5">
                  <w:rPr>
                    <w:rStyle w:val="normaltextrun"/>
                    <w:rFonts w:ascii="Montserrat" w:hAnsi="Montserrat" w:cs="Segoe UI"/>
                    <w:sz w:val="20"/>
                    <w:szCs w:val="20"/>
                  </w:rPr>
                  <w:t>-  junio</w:t>
                </w:r>
                <w:r w:rsidRPr="2A381E23" w:rsidR="3992F7D5">
                  <w:rPr>
                    <w:rStyle w:val="normaltextrun"/>
                    <w:rFonts w:ascii="Montserrat" w:hAnsi="Montserrat" w:cs="Segoe UI"/>
                    <w:sz w:val="20"/>
                    <w:szCs w:val="20"/>
                  </w:rPr>
                  <w:t xml:space="preserve"> de 2023: </w:t>
                </w:r>
                <w:r w:rsidRPr="2A381E23" w:rsidR="53586278">
                  <w:rPr>
                    <w:rStyle w:val="normaltextrun"/>
                    <w:rFonts w:ascii="Montserrat" w:hAnsi="Montserrat" w:cs="Segoe UI"/>
                    <w:sz w:val="20"/>
                    <w:szCs w:val="20"/>
                  </w:rPr>
                  <w:t>1</w:t>
                </w:r>
              </w:p>
              <w:p w:rsidRPr="00ED4D6F" w:rsidR="00230907" w:rsidP="2A381E23" w:rsidRDefault="00230907" w14:paraId="7E6F2244" w14:textId="5BF18FAC">
                <w:pPr>
                  <w:pStyle w:val="paragraph"/>
                  <w:spacing w:before="0" w:beforeAutospacing="off" w:after="0" w:afterAutospacing="off" w:line="276" w:lineRule="auto"/>
                  <w:jc w:val="center"/>
                  <w:textAlignment w:val="baseline"/>
                  <w:rPr>
                    <w:rStyle w:val="normaltextrun"/>
                    <w:rFonts w:ascii="Montserrat" w:hAnsi="Montserrat" w:cs="Segoe UI"/>
                    <w:sz w:val="20"/>
                    <w:szCs w:val="20"/>
                  </w:rPr>
                </w:pPr>
                <w:r w:rsidRPr="2A381E23" w:rsidR="3992F7D5">
                  <w:rPr>
                    <w:rStyle w:val="normaltextrun"/>
                    <w:rFonts w:ascii="Montserrat" w:hAnsi="Montserrat" w:cs="Segoe UI"/>
                    <w:sz w:val="20"/>
                    <w:szCs w:val="20"/>
                  </w:rPr>
                  <w:t xml:space="preserve">Acumulado: </w:t>
                </w:r>
                <w:r w:rsidRPr="2A381E23" w:rsidR="5321BE4D">
                  <w:rPr>
                    <w:rStyle w:val="normaltextrun"/>
                    <w:rFonts w:ascii="Montserrat" w:hAnsi="Montserrat" w:cs="Segoe UI"/>
                    <w:sz w:val="20"/>
                    <w:szCs w:val="20"/>
                  </w:rPr>
                  <w:t>2</w:t>
                </w:r>
              </w:p>
            </w:tc>
            <w:tc>
              <w:tcPr>
                <w:tcW w:w="6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08828AFC" w14:textId="77777777">
                <w:pPr>
                  <w:spacing w:line="276" w:lineRule="auto"/>
                  <w:jc w:val="center"/>
                  <w:textAlignment w:val="baseline"/>
                  <w:rPr>
                    <w:sz w:val="20"/>
                    <w:szCs w:val="20"/>
                  </w:rPr>
                </w:pPr>
                <w:r w:rsidRPr="00ED4D6F">
                  <w:rPr>
                    <w:rFonts w:ascii="Montserrat" w:hAnsi="Montserrat"/>
                    <w:sz w:val="20"/>
                    <w:szCs w:val="20"/>
                  </w:rPr>
                  <w:t>​3 </w:t>
                </w:r>
              </w:p>
            </w:tc>
          </w:tr>
          <w:tr w:rsidRPr="00ED4D6F" w:rsidR="00230907" w:rsidTr="2A381E23" w14:paraId="6F36DD1F" w14:textId="77777777">
            <w:trPr>
              <w:trHeight w:val="300"/>
            </w:trPr>
            <w:tc>
              <w:tcPr>
                <w:tcW w:w="11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6A3D27" w:rsidR="00230907" w:rsidP="00366D86" w:rsidRDefault="00230907" w14:paraId="7E3F4EEB" w14:textId="77777777">
                <w:pPr>
                  <w:spacing w:line="276" w:lineRule="auto"/>
                  <w:jc w:val="both"/>
                  <w:textAlignment w:val="baseline"/>
                  <w:rPr>
                    <w:rFonts w:ascii="Montserrat" w:hAnsi="Montserrat"/>
                    <w:color w:val="000000"/>
                    <w:sz w:val="20"/>
                    <w:szCs w:val="20"/>
                  </w:rPr>
                </w:pPr>
                <w:r w:rsidRPr="006A3D27">
                  <w:rPr>
                    <w:rFonts w:ascii="Montserrat" w:hAnsi="Montserrat"/>
                    <w:color w:val="000000"/>
                    <w:sz w:val="20"/>
                    <w:szCs w:val="20"/>
                  </w:rPr>
                  <w:t>​Proporción de tesis de posgrado articuladas con actores de la región </w:t>
                </w:r>
              </w:p>
            </w:tc>
            <w:tc>
              <w:tcPr>
                <w:tcW w:w="32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6A3D27" w:rsidR="00230907" w:rsidP="00366D86" w:rsidRDefault="00230907" w14:paraId="5DC38255" w14:textId="77777777">
                <w:pPr>
                  <w:spacing w:line="276" w:lineRule="auto"/>
                  <w:jc w:val="center"/>
                  <w:textAlignment w:val="baseline"/>
                  <w:rPr>
                    <w:rFonts w:ascii="Montserrat" w:hAnsi="Montserrat"/>
                    <w:color w:val="000000"/>
                    <w:sz w:val="20"/>
                    <w:szCs w:val="20"/>
                  </w:rPr>
                </w:pPr>
                <w:r w:rsidRPr="006A3D27">
                  <w:rPr>
                    <w:rFonts w:ascii="Montserrat" w:hAnsi="Montserrat"/>
                    <w:color w:val="000000"/>
                    <w:sz w:val="20"/>
                    <w:szCs w:val="20"/>
                  </w:rPr>
                  <w:t>​21.3% </w:t>
                </w:r>
              </w:p>
              <w:p w:rsidRPr="006A3D27" w:rsidR="00230907" w:rsidP="00366D86" w:rsidRDefault="00230907" w14:paraId="306BE58D" w14:textId="77777777">
                <w:pPr>
                  <w:spacing w:line="276" w:lineRule="auto"/>
                  <w:jc w:val="center"/>
                  <w:textAlignment w:val="baseline"/>
                  <w:rPr>
                    <w:rFonts w:ascii="Montserrat" w:hAnsi="Montserrat"/>
                    <w:color w:val="000000"/>
                    <w:sz w:val="20"/>
                    <w:szCs w:val="20"/>
                  </w:rPr>
                </w:pPr>
                <w:r w:rsidRPr="006A3D27">
                  <w:rPr>
                    <w:rFonts w:ascii="Montserrat" w:hAnsi="Montserrat"/>
                    <w:color w:val="000000"/>
                    <w:sz w:val="20"/>
                    <w:szCs w:val="20"/>
                  </w:rPr>
                  <w:t>​(2021)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ED4D6F" w:rsidR="00230907" w:rsidP="00366D86" w:rsidRDefault="00230907" w14:paraId="36521090" w14:textId="77777777">
                <w:pPr>
                  <w:spacing w:line="276" w:lineRule="auto"/>
                  <w:jc w:val="center"/>
                  <w:textAlignment w:val="baseline"/>
                  <w:rPr>
                    <w:sz w:val="20"/>
                    <w:szCs w:val="20"/>
                  </w:rPr>
                </w:pPr>
                <w:r w:rsidRPr="00ED4D6F">
                  <w:rPr>
                    <w:rFonts w:ascii="Montserrat" w:hAnsi="Montserrat"/>
                    <w:sz w:val="20"/>
                    <w:szCs w:val="20"/>
                  </w:rPr>
                  <w:t>​NA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ED4D6F" w:rsidR="00230907" w:rsidP="00366D86" w:rsidRDefault="00230907" w14:paraId="055242F3" w14:textId="77777777">
                <w:pPr>
                  <w:spacing w:line="276" w:lineRule="auto"/>
                  <w:jc w:val="center"/>
                  <w:textAlignment w:val="baseline"/>
                  <w:rPr>
                    <w:sz w:val="20"/>
                    <w:szCs w:val="20"/>
                  </w:rPr>
                </w:pPr>
                <w:r w:rsidRPr="00ED4D6F">
                  <w:rPr>
                    <w:rFonts w:ascii="Montserrat" w:hAnsi="Montserrat"/>
                    <w:sz w:val="20"/>
                    <w:szCs w:val="20"/>
                  </w:rPr>
                  <w:t>​NA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ED4D6F" w:rsidR="00230907" w:rsidP="00366D86" w:rsidRDefault="00230907" w14:paraId="3FDF2790" w14:textId="77777777">
                <w:pPr>
                  <w:spacing w:line="276" w:lineRule="auto"/>
                  <w:jc w:val="center"/>
                  <w:textAlignment w:val="baseline"/>
                  <w:rPr>
                    <w:sz w:val="20"/>
                    <w:szCs w:val="20"/>
                  </w:rPr>
                </w:pPr>
                <w:r w:rsidRPr="00ED4D6F">
                  <w:rPr>
                    <w:rFonts w:ascii="Montserrat" w:hAnsi="Montserrat"/>
                    <w:sz w:val="20"/>
                    <w:szCs w:val="20"/>
                  </w:rPr>
                  <w:t>​21.3% </w:t>
                </w:r>
              </w:p>
            </w:tc>
            <w:tc>
              <w:tcPr>
                <w:tcW w:w="54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ED4D6F" w:rsidR="00230907" w:rsidP="00366D86" w:rsidRDefault="00230907" w14:paraId="6EFD9D7F" w14:textId="77777777">
                <w:pPr>
                  <w:spacing w:line="276" w:lineRule="auto"/>
                  <w:jc w:val="center"/>
                  <w:textAlignment w:val="baseline"/>
                  <w:rPr>
                    <w:sz w:val="20"/>
                    <w:szCs w:val="20"/>
                  </w:rPr>
                </w:pPr>
                <w:r w:rsidRPr="00ED4D6F">
                  <w:rPr>
                    <w:rFonts w:ascii="Montserrat" w:hAnsi="Montserrat"/>
                    <w:sz w:val="20"/>
                    <w:szCs w:val="20"/>
                  </w:rPr>
                  <w:t>​ND </w:t>
                </w:r>
              </w:p>
            </w:tc>
            <w:tc>
              <w:tcPr>
                <w:tcW w:w="62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tcMar/>
                <w:vAlign w:val="center"/>
              </w:tcPr>
              <w:p w:rsidRPr="00ED4D6F" w:rsidR="00230907" w:rsidP="00366D86" w:rsidRDefault="00230907" w14:paraId="128FF758"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32%</w:t>
                </w:r>
              </w:p>
            </w:tc>
            <w:tc>
              <w:tcPr>
                <w:tcW w:w="6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tcMar/>
                <w:vAlign w:val="center"/>
                <w:hideMark/>
              </w:tcPr>
              <w:p w:rsidRPr="00ED4D6F" w:rsidR="00230907" w:rsidP="00366D86" w:rsidRDefault="00230907" w14:paraId="38109527" w14:textId="77777777">
                <w:pPr>
                  <w:spacing w:line="276" w:lineRule="auto"/>
                  <w:jc w:val="center"/>
                  <w:textAlignment w:val="baseline"/>
                  <w:rPr>
                    <w:sz w:val="20"/>
                    <w:szCs w:val="20"/>
                  </w:rPr>
                </w:pPr>
                <w:r w:rsidRPr="00ED4D6F">
                  <w:rPr>
                    <w:rFonts w:ascii="Montserrat" w:hAnsi="Montserrat"/>
                    <w:sz w:val="20"/>
                    <w:szCs w:val="20"/>
                  </w:rPr>
                  <w:t>​25% </w:t>
                </w:r>
              </w:p>
            </w:tc>
          </w:tr>
          <w:tr w:rsidRPr="00ED4D6F" w:rsidR="00230907" w:rsidTr="2A381E23" w14:paraId="0D4D4106" w14:textId="77777777">
            <w:trPr>
              <w:trHeight w:val="300"/>
            </w:trPr>
            <w:tc>
              <w:tcPr>
                <w:tcW w:w="11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6A3D27" w:rsidR="00230907" w:rsidP="00366D86" w:rsidRDefault="00230907" w14:paraId="26CDD3F1" w14:textId="77777777">
                <w:pPr>
                  <w:spacing w:line="276" w:lineRule="auto"/>
                  <w:jc w:val="both"/>
                  <w:textAlignment w:val="baseline"/>
                  <w:rPr>
                    <w:rFonts w:ascii="Montserrat" w:hAnsi="Montserrat"/>
                    <w:sz w:val="20"/>
                    <w:szCs w:val="20"/>
                  </w:rPr>
                </w:pPr>
                <w:r w:rsidRPr="00ED4D6F">
                  <w:rPr>
                    <w:rFonts w:ascii="Montserrat" w:hAnsi="Montserrat"/>
                    <w:color w:val="000000"/>
                    <w:sz w:val="20"/>
                    <w:szCs w:val="20"/>
                  </w:rPr>
                  <w:t>Proporción de personas egresadas de la región Frontera Sur de México</w:t>
                </w:r>
                <w:r w:rsidRPr="00ED4D6F">
                  <w:rPr>
                    <w:rFonts w:ascii="Montserrat" w:hAnsi="Montserrat"/>
                    <w:sz w:val="20"/>
                    <w:szCs w:val="20"/>
                  </w:rPr>
                  <w:t> </w:t>
                </w:r>
              </w:p>
            </w:tc>
            <w:tc>
              <w:tcPr>
                <w:tcW w:w="32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41488AC2" w14:textId="77777777">
                <w:pPr>
                  <w:spacing w:line="276" w:lineRule="auto"/>
                  <w:jc w:val="center"/>
                  <w:textAlignment w:val="baseline"/>
                  <w:rPr>
                    <w:sz w:val="20"/>
                    <w:szCs w:val="20"/>
                  </w:rPr>
                </w:pPr>
                <w:r w:rsidRPr="00ED4D6F">
                  <w:rPr>
                    <w:rFonts w:ascii="Montserrat" w:hAnsi="Montserrat"/>
                    <w:sz w:val="20"/>
                    <w:szCs w:val="20"/>
                  </w:rPr>
                  <w:t>​45% </w:t>
                </w:r>
              </w:p>
              <w:p w:rsidRPr="00ED4D6F" w:rsidR="00230907" w:rsidP="00366D86" w:rsidRDefault="00230907" w14:paraId="170015E3" w14:textId="77777777">
                <w:pPr>
                  <w:spacing w:line="276" w:lineRule="auto"/>
                  <w:jc w:val="center"/>
                  <w:textAlignment w:val="baseline"/>
                  <w:rPr>
                    <w:sz w:val="20"/>
                    <w:szCs w:val="20"/>
                  </w:rPr>
                </w:pPr>
                <w:r w:rsidRPr="00ED4D6F">
                  <w:rPr>
                    <w:rFonts w:ascii="Montserrat" w:hAnsi="Montserrat"/>
                    <w:sz w:val="20"/>
                    <w:szCs w:val="20"/>
                  </w:rPr>
                  <w:t>​(2021)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79545E08" w14:textId="77777777">
                <w:pPr>
                  <w:spacing w:line="276" w:lineRule="auto"/>
                  <w:jc w:val="center"/>
                  <w:textAlignment w:val="baseline"/>
                  <w:rPr>
                    <w:sz w:val="20"/>
                    <w:szCs w:val="20"/>
                  </w:rPr>
                </w:pPr>
                <w:r w:rsidRPr="00ED4D6F">
                  <w:rPr>
                    <w:rFonts w:ascii="Montserrat" w:hAnsi="Montserrat"/>
                    <w:sz w:val="20"/>
                    <w:szCs w:val="20"/>
                  </w:rPr>
                  <w:t>​NA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34A85E6E" w14:textId="77777777">
                <w:pPr>
                  <w:spacing w:line="276" w:lineRule="auto"/>
                  <w:jc w:val="center"/>
                  <w:textAlignment w:val="baseline"/>
                  <w:rPr>
                    <w:sz w:val="20"/>
                    <w:szCs w:val="20"/>
                  </w:rPr>
                </w:pPr>
                <w:r w:rsidRPr="00ED4D6F">
                  <w:rPr>
                    <w:rFonts w:ascii="Montserrat" w:hAnsi="Montserrat"/>
                    <w:sz w:val="20"/>
                    <w:szCs w:val="20"/>
                  </w:rPr>
                  <w:t>​38% </w:t>
                </w:r>
              </w:p>
            </w:tc>
            <w:tc>
              <w:tcPr>
                <w:tcW w:w="57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3A3B6FD0" w14:textId="77777777">
                <w:pPr>
                  <w:spacing w:line="276" w:lineRule="auto"/>
                  <w:jc w:val="center"/>
                  <w:textAlignment w:val="baseline"/>
                  <w:rPr>
                    <w:sz w:val="20"/>
                    <w:szCs w:val="20"/>
                  </w:rPr>
                </w:pPr>
                <w:r w:rsidRPr="00ED4D6F">
                  <w:rPr>
                    <w:rFonts w:ascii="Montserrat" w:hAnsi="Montserrat"/>
                    <w:sz w:val="20"/>
                    <w:szCs w:val="20"/>
                  </w:rPr>
                  <w:t>​45% </w:t>
                </w:r>
              </w:p>
            </w:tc>
            <w:tc>
              <w:tcPr>
                <w:tcW w:w="54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153D4DD7" w14:textId="77777777">
                <w:pPr>
                  <w:spacing w:line="276" w:lineRule="auto"/>
                  <w:jc w:val="center"/>
                  <w:textAlignment w:val="baseline"/>
                  <w:rPr>
                    <w:sz w:val="20"/>
                    <w:szCs w:val="20"/>
                  </w:rPr>
                </w:pPr>
                <w:r w:rsidRPr="00ED4D6F">
                  <w:rPr>
                    <w:rFonts w:ascii="Montserrat" w:hAnsi="Montserrat"/>
                    <w:sz w:val="20"/>
                    <w:szCs w:val="20"/>
                  </w:rPr>
                  <w:t>​50.5% </w:t>
                </w:r>
              </w:p>
            </w:tc>
            <w:tc>
              <w:tcPr>
                <w:tcW w:w="62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tcMar/>
                <w:vAlign w:val="center"/>
              </w:tcPr>
              <w:p w:rsidRPr="00ED4D6F" w:rsidR="00230907" w:rsidP="00366D86" w:rsidRDefault="00230907" w14:paraId="6BDFEB53"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70%</w:t>
                </w:r>
              </w:p>
            </w:tc>
            <w:tc>
              <w:tcPr>
                <w:tcW w:w="63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2F2F2" w:themeFill="background1" w:themeFillShade="F2"/>
                <w:tcMar/>
                <w:vAlign w:val="center"/>
                <w:hideMark/>
              </w:tcPr>
              <w:p w:rsidRPr="00ED4D6F" w:rsidR="00230907" w:rsidP="00366D86" w:rsidRDefault="00230907" w14:paraId="0853AE2A" w14:textId="77777777">
                <w:pPr>
                  <w:spacing w:line="276" w:lineRule="auto"/>
                  <w:jc w:val="center"/>
                  <w:textAlignment w:val="baseline"/>
                  <w:rPr>
                    <w:sz w:val="20"/>
                    <w:szCs w:val="20"/>
                  </w:rPr>
                </w:pPr>
                <w:r w:rsidRPr="00ED4D6F">
                  <w:rPr>
                    <w:rFonts w:ascii="Montserrat" w:hAnsi="Montserrat"/>
                    <w:sz w:val="20"/>
                    <w:szCs w:val="20"/>
                  </w:rPr>
                  <w:t>​45% </w:t>
                </w:r>
              </w:p>
            </w:tc>
          </w:tr>
        </w:tbl>
        <w:p w:rsidR="00D47342" w:rsidP="00366D86" w:rsidRDefault="00D47342" w14:paraId="6A277563" w14:textId="642A7C6C">
          <w:pPr>
            <w:pStyle w:val="Ttulo1INTRODUCCIN"/>
            <w:spacing w:before="160" w:line="276" w:lineRule="auto"/>
            <w:jc w:val="both"/>
            <w:rPr>
              <w:rFonts w:ascii="Montserrat" w:hAnsi="Montserrat" w:eastAsia="Calibri" w:cs="ACaslonPro-Regular"/>
              <w:b w:val="0"/>
              <w:color w:val="auto"/>
              <w:sz w:val="24"/>
            </w:rPr>
          </w:pPr>
        </w:p>
        <w:p w:rsidR="00D47342" w:rsidP="00366D86" w:rsidRDefault="00D47342" w14:paraId="4CF41C44" w14:textId="77777777">
          <w:pPr>
            <w:spacing w:line="276" w:lineRule="auto"/>
            <w:rPr>
              <w:rFonts w:ascii="Montserrat" w:hAnsi="Montserrat" w:eastAsia="Calibri" w:cs="ACaslonPro-Regular"/>
              <w:lang w:eastAsia="en-US"/>
            </w:rPr>
          </w:pPr>
          <w:r>
            <w:rPr>
              <w:rFonts w:ascii="Montserrat" w:hAnsi="Montserrat" w:eastAsia="Calibri" w:cs="ACaslonPro-Regular"/>
              <w:b/>
            </w:rPr>
            <w:br w:type="page"/>
          </w:r>
        </w:p>
        <w:p w:rsidRPr="00247025" w:rsidR="00247025" w:rsidP="00366D86" w:rsidRDefault="0047711E" w14:paraId="6DAB0CC7" w14:textId="77777777">
          <w:pPr>
            <w:pStyle w:val="Ttulo2"/>
            <w:spacing w:line="276" w:lineRule="auto"/>
            <w:jc w:val="both"/>
            <w:rPr>
              <w:rFonts w:ascii="Montserrat" w:hAnsi="Montserrat" w:cs="Minion Pro" w:eastAsiaTheme="minorHAnsi"/>
              <w:b/>
              <w:color w:val="B38E5D"/>
              <w:sz w:val="28"/>
              <w:lang w:eastAsia="en-US"/>
            </w:rPr>
          </w:pPr>
          <w:bookmarkStart w:name="_Toc146133625" w:id="15"/>
          <w:r w:rsidRPr="00A44EB2">
            <w:rPr>
              <w:rFonts w:ascii="Montserrat" w:hAnsi="Montserrat" w:cs="Minion Pro" w:eastAsiaTheme="minorHAnsi"/>
              <w:b/>
              <w:color w:val="B38E5D"/>
              <w:sz w:val="28"/>
              <w:lang w:eastAsia="en-US"/>
            </w:rPr>
            <w:t xml:space="preserve">Objetivo prioritario </w:t>
          </w:r>
          <w:r w:rsidR="00247025">
            <w:rPr>
              <w:rFonts w:ascii="Montserrat" w:hAnsi="Montserrat" w:cs="Minion Pro" w:eastAsiaTheme="minorHAnsi"/>
              <w:b/>
              <w:color w:val="B38E5D"/>
              <w:sz w:val="28"/>
              <w:lang w:eastAsia="en-US"/>
            </w:rPr>
            <w:t>3</w:t>
          </w:r>
          <w:r w:rsidRPr="00A44EB2">
            <w:rPr>
              <w:rFonts w:ascii="Montserrat" w:hAnsi="Montserrat" w:cs="Minion Pro" w:eastAsiaTheme="minorHAnsi"/>
              <w:b/>
              <w:color w:val="B38E5D"/>
              <w:sz w:val="28"/>
              <w:lang w:eastAsia="en-US"/>
            </w:rPr>
            <w:t xml:space="preserve">. </w:t>
          </w:r>
          <w:r w:rsidRPr="00247025" w:rsidR="00247025">
            <w:rPr>
              <w:rFonts w:ascii="Montserrat" w:hAnsi="Montserrat" w:cs="Minion Pro" w:eastAsiaTheme="minorHAnsi"/>
              <w:b/>
              <w:bCs/>
              <w:color w:val="B38E5D"/>
              <w:sz w:val="28"/>
              <w:lang w:eastAsia="en-US"/>
            </w:rPr>
            <w:t>Fortalecer la apropiación social de la ciencia a través del desarrollo de</w:t>
          </w:r>
          <w:r w:rsidRPr="00247025" w:rsidR="00247025">
            <w:rPr>
              <w:rFonts w:ascii="Montserrat Light" w:hAnsi="Montserrat Light" w:cs="Montserrat Light" w:eastAsiaTheme="minorHAnsi"/>
              <w:b/>
              <w:bCs/>
              <w:color w:val="B38E5D"/>
              <w:sz w:val="28"/>
              <w:lang w:eastAsia="en-US"/>
            </w:rPr>
            <w:t> </w:t>
          </w:r>
          <w:r w:rsidRPr="00247025" w:rsidR="00247025">
            <w:rPr>
              <w:rFonts w:ascii="Montserrat" w:hAnsi="Montserrat" w:cs="Minion Pro" w:eastAsiaTheme="minorHAnsi"/>
              <w:b/>
              <w:bCs/>
              <w:color w:val="B38E5D"/>
              <w:sz w:val="28"/>
              <w:lang w:eastAsia="en-US"/>
            </w:rPr>
            <w:t>diversos programas de difusión, divulgación del conocimiento y educación continua, en beneficio de</w:t>
          </w:r>
          <w:r w:rsidRPr="00247025" w:rsidR="00247025">
            <w:rPr>
              <w:rFonts w:ascii="Montserrat Light" w:hAnsi="Montserrat Light" w:cs="Montserrat Light" w:eastAsiaTheme="minorHAnsi"/>
              <w:b/>
              <w:bCs/>
              <w:color w:val="B38E5D"/>
              <w:sz w:val="28"/>
              <w:lang w:eastAsia="en-US"/>
            </w:rPr>
            <w:t> </w:t>
          </w:r>
          <w:r w:rsidRPr="00247025" w:rsidR="00247025">
            <w:rPr>
              <w:rFonts w:ascii="Montserrat" w:hAnsi="Montserrat" w:cs="Minion Pro" w:eastAsiaTheme="minorHAnsi"/>
              <w:b/>
              <w:bCs/>
              <w:color w:val="B38E5D"/>
              <w:sz w:val="28"/>
              <w:lang w:eastAsia="en-US"/>
            </w:rPr>
            <w:t>la población en general de la frontera sur de México.</w:t>
          </w:r>
          <w:bookmarkEnd w:id="15"/>
        </w:p>
        <w:p w:rsidRPr="00247025" w:rsidR="00247025" w:rsidP="00366D86" w:rsidRDefault="00247025" w14:paraId="56161BFD" w14:textId="77777777">
          <w:pPr>
            <w:pStyle w:val="Ttulo2"/>
            <w:spacing w:line="276" w:lineRule="auto"/>
            <w:rPr>
              <w:rFonts w:ascii="Montserrat" w:hAnsi="Montserrat" w:cs="Minion Pro" w:eastAsiaTheme="minorHAnsi"/>
              <w:b/>
              <w:color w:val="B38E5D"/>
              <w:sz w:val="28"/>
              <w:lang w:eastAsia="en-US"/>
            </w:rPr>
          </w:pPr>
        </w:p>
        <w:p w:rsidR="00E12AAA" w:rsidP="00366D86" w:rsidRDefault="00E12AAA" w14:paraId="2DC95DB1" w14:textId="24FF270F">
          <w:pPr>
            <w:pStyle w:val="Ttulo1INTRODUCCIN"/>
            <w:spacing w:line="276" w:lineRule="auto"/>
          </w:pPr>
          <w:r w:rsidRPr="00AF7F98">
            <w:t>Actividades relevantes</w:t>
          </w:r>
        </w:p>
        <w:p w:rsidRPr="00AF7F98" w:rsidR="00E12AAA" w:rsidP="00366D86" w:rsidRDefault="00E12AAA" w14:paraId="49A59DE0" w14:textId="77777777">
          <w:pPr>
            <w:pStyle w:val="Ttulo1INTRODUCCIN"/>
            <w:spacing w:line="276" w:lineRule="auto"/>
          </w:pPr>
        </w:p>
        <w:p w:rsidR="00612446" w:rsidP="00366D86" w:rsidRDefault="00567565" w14:paraId="2127DAD8" w14:textId="756F7478">
          <w:pPr>
            <w:pStyle w:val="Ttulo3ESTRATEGIA"/>
            <w:spacing w:before="120" w:after="120" w:line="276" w:lineRule="auto"/>
            <w:jc w:val="both"/>
            <w:rPr>
              <w:sz w:val="28"/>
            </w:rPr>
          </w:pPr>
          <w:r w:rsidRPr="00AF7F98">
            <w:rPr>
              <w:sz w:val="28"/>
            </w:rPr>
            <w:t xml:space="preserve">Estrategia </w:t>
          </w:r>
          <w:r>
            <w:rPr>
              <w:sz w:val="28"/>
            </w:rPr>
            <w:t>prioritaria</w:t>
          </w:r>
          <w:r w:rsidRPr="00AF7F98">
            <w:rPr>
              <w:sz w:val="28"/>
            </w:rPr>
            <w:t xml:space="preserve"> </w:t>
          </w:r>
          <w:r>
            <w:rPr>
              <w:sz w:val="28"/>
            </w:rPr>
            <w:t>3</w:t>
          </w:r>
          <w:r w:rsidRPr="00AF7F98">
            <w:rPr>
              <w:sz w:val="28"/>
            </w:rPr>
            <w:t>.</w:t>
          </w:r>
          <w:r>
            <w:rPr>
              <w:sz w:val="28"/>
            </w:rPr>
            <w:t>1.-</w:t>
          </w:r>
          <w:r w:rsidRPr="00AF7F98">
            <w:rPr>
              <w:sz w:val="28"/>
            </w:rPr>
            <w:t xml:space="preserve"> </w:t>
          </w:r>
          <w:r w:rsidRPr="00612446" w:rsidR="00612446">
            <w:rPr>
              <w:sz w:val="28"/>
            </w:rPr>
            <w:t>Fortalecer programas para la formación de vocaciones científicas y educación</w:t>
          </w:r>
          <w:r w:rsidRPr="00612446" w:rsidR="00612446">
            <w:rPr>
              <w:rFonts w:ascii="Montserrat Light" w:hAnsi="Montserrat Light" w:cs="Montserrat Light"/>
              <w:sz w:val="28"/>
            </w:rPr>
            <w:t> </w:t>
          </w:r>
          <w:r w:rsidRPr="00612446" w:rsidR="00612446">
            <w:rPr>
              <w:sz w:val="28"/>
            </w:rPr>
            <w:t>continua para el bienestar de todos los sectores de la población en la región sur-sureste de México.</w:t>
          </w:r>
        </w:p>
        <w:p w:rsidRPr="00926D61" w:rsidR="002D3228" w:rsidP="00366D86" w:rsidRDefault="002D3228" w14:paraId="6DA28CD2" w14:textId="219545F5">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926D61">
            <w:rPr>
              <w:rFonts w:ascii="Montserrat" w:hAnsi="Montserrat" w:eastAsia="Calibri" w:cs="ACaslonPro-Regular"/>
              <w:bCs/>
              <w:lang w:eastAsia="en-US"/>
            </w:rPr>
            <w:t xml:space="preserve">La meta e indicador de Educación Continua para este 2023 es de 900 personas formadas y capacitadas. Al primer semestre del 2023, </w:t>
          </w:r>
          <w:r w:rsidRPr="00926D61">
            <w:rPr>
              <w:rFonts w:ascii="Montserrat" w:hAnsi="Montserrat" w:eastAsia="Calibri" w:cs="ACaslonPro-Regular"/>
              <w:lang w:eastAsia="en-US"/>
            </w:rPr>
            <w:t>563</w:t>
          </w:r>
          <w:r w:rsidRPr="00926D61">
            <w:rPr>
              <w:rFonts w:ascii="Montserrat" w:hAnsi="Montserrat" w:eastAsia="Calibri" w:cs="ACaslonPro-Regular"/>
              <w:bCs/>
              <w:lang w:eastAsia="en-US"/>
            </w:rPr>
            <w:t xml:space="preserve"> personas cursaron alguno de los 35 programas de Educación Continua realizados. Por lo que el avance al primer semestre es del 62.6 %. La media indica que los grupos de población con más personas beneficiadas corresponde a aquellos de acción directa en el territorio (sector productivo, conservacionista, actores sociales, zonas rurales, organizaciones sociales, ONG, etc.), sin embargo, en ese semestre, resalta el sector profesionista con </w:t>
          </w:r>
          <w:r w:rsidRPr="00926D61">
            <w:rPr>
              <w:rFonts w:ascii="Montserrat" w:hAnsi="Montserrat" w:eastAsia="Calibri" w:cs="ACaslonPro-Regular"/>
              <w:lang w:eastAsia="en-US"/>
            </w:rPr>
            <w:t>198</w:t>
          </w:r>
          <w:r w:rsidRPr="00926D61">
            <w:rPr>
              <w:rFonts w:ascii="Montserrat" w:hAnsi="Montserrat" w:eastAsia="Calibri" w:cs="ACaslonPro-Regular"/>
              <w:bCs/>
              <w:lang w:eastAsia="en-US"/>
            </w:rPr>
            <w:t xml:space="preserve"> personas, mientras que grupos de acción directa en el territorio suman </w:t>
          </w:r>
          <w:r w:rsidRPr="00926D61">
            <w:rPr>
              <w:rFonts w:ascii="Montserrat" w:hAnsi="Montserrat" w:eastAsia="Calibri" w:cs="ACaslonPro-Regular"/>
              <w:lang w:eastAsia="en-US"/>
            </w:rPr>
            <w:t>179</w:t>
          </w:r>
          <w:r w:rsidRPr="00926D61">
            <w:rPr>
              <w:rFonts w:ascii="Montserrat" w:hAnsi="Montserrat" w:eastAsia="Calibri" w:cs="ACaslonPro-Regular"/>
              <w:bCs/>
              <w:lang w:eastAsia="en-US"/>
            </w:rPr>
            <w:t xml:space="preserve">. El sector estudiantil arroja </w:t>
          </w:r>
          <w:r w:rsidRPr="00926D61">
            <w:rPr>
              <w:rFonts w:ascii="Montserrat" w:hAnsi="Montserrat" w:eastAsia="Calibri" w:cs="ACaslonPro-Regular"/>
              <w:lang w:eastAsia="en-US"/>
            </w:rPr>
            <w:t>101</w:t>
          </w:r>
          <w:r w:rsidRPr="00926D61">
            <w:rPr>
              <w:rFonts w:ascii="Montserrat" w:hAnsi="Montserrat" w:eastAsia="Calibri" w:cs="ACaslonPro-Regular"/>
              <w:bCs/>
              <w:lang w:eastAsia="en-US"/>
            </w:rPr>
            <w:t xml:space="preserve"> personas, mientras que las </w:t>
          </w:r>
          <w:r w:rsidRPr="00926D61">
            <w:rPr>
              <w:rFonts w:ascii="Montserrat" w:hAnsi="Montserrat" w:eastAsia="Calibri" w:cs="ACaslonPro-Regular"/>
              <w:lang w:eastAsia="en-US"/>
            </w:rPr>
            <w:t>85</w:t>
          </w:r>
          <w:r w:rsidRPr="00926D61">
            <w:rPr>
              <w:rFonts w:ascii="Montserrat" w:hAnsi="Montserrat" w:eastAsia="Calibri" w:cs="ACaslonPro-Regular"/>
              <w:bCs/>
              <w:lang w:eastAsia="en-US"/>
            </w:rPr>
            <w:t xml:space="preserve"> personas restantes corresponden a capacitación de personal académico interno</w:t>
          </w:r>
          <w:r w:rsidR="00812977">
            <w:rPr>
              <w:rFonts w:ascii="Montserrat" w:hAnsi="Montserrat" w:eastAsia="Calibri" w:cs="ACaslonPro-Regular"/>
              <w:bCs/>
              <w:lang w:eastAsia="en-US"/>
            </w:rPr>
            <w:t>.</w:t>
          </w:r>
        </w:p>
        <w:p w:rsidRPr="00926D61" w:rsidR="00471650" w:rsidP="00366D86" w:rsidRDefault="00471650" w14:paraId="30871F85" w14:textId="77777777">
          <w:pPr>
            <w:pStyle w:val="Ttulo1INTRODUCCIN"/>
            <w:spacing w:before="160" w:line="276" w:lineRule="auto"/>
            <w:jc w:val="both"/>
            <w:rPr>
              <w:rFonts w:ascii="Montserrat" w:hAnsi="Montserrat" w:eastAsia="Calibri" w:cs="ACaslonPro-Regular"/>
              <w:b w:val="0"/>
              <w:bCs/>
              <w:color w:val="auto"/>
              <w:sz w:val="24"/>
            </w:rPr>
          </w:pPr>
        </w:p>
        <w:p w:rsidR="003C1237" w:rsidP="00366D86" w:rsidRDefault="00471650" w14:paraId="1458514B" w14:textId="3C05C047">
          <w:pPr>
            <w:autoSpaceDE w:val="0"/>
            <w:autoSpaceDN w:val="0"/>
            <w:adjustRightInd w:val="0"/>
            <w:spacing w:line="276" w:lineRule="auto"/>
            <w:jc w:val="both"/>
            <w:textAlignment w:val="center"/>
            <w:rPr>
              <w:rFonts w:ascii="Montserrat" w:hAnsi="Montserrat" w:cs="Minion Pro" w:eastAsiaTheme="minorHAnsi"/>
              <w:b/>
              <w:color w:val="B38E5D"/>
              <w:sz w:val="28"/>
              <w:lang w:eastAsia="en-US"/>
            </w:rPr>
          </w:pPr>
          <w:r w:rsidRPr="00471650">
            <w:rPr>
              <w:rFonts w:ascii="Montserrat" w:hAnsi="Montserrat" w:cs="Minion Pro" w:eastAsiaTheme="minorHAnsi"/>
              <w:b/>
              <w:color w:val="B38E5D"/>
              <w:sz w:val="28"/>
              <w:lang w:eastAsia="en-US"/>
            </w:rPr>
            <w:t>Estrategia prioritaria 3.2.- Articular canales de comunicación, difusión y divulgación, para que el conocimiento que se genera en ECOSUR alcance de forma accesible a los diversos sectores de la población.</w:t>
          </w:r>
        </w:p>
        <w:p w:rsidR="00A123AE" w:rsidP="00366D86" w:rsidRDefault="00A123AE" w14:paraId="07ACC119" w14:textId="77777777">
          <w:pPr>
            <w:autoSpaceDE w:val="0"/>
            <w:autoSpaceDN w:val="0"/>
            <w:adjustRightInd w:val="0"/>
            <w:spacing w:line="276" w:lineRule="auto"/>
            <w:jc w:val="both"/>
            <w:textAlignment w:val="center"/>
            <w:rPr>
              <w:rFonts w:ascii="Montserrat" w:hAnsi="Montserrat" w:cs="Minion Pro" w:eastAsiaTheme="minorHAnsi"/>
              <w:b/>
              <w:color w:val="B38E5D"/>
              <w:sz w:val="28"/>
              <w:lang w:eastAsia="en-US"/>
            </w:rPr>
          </w:pPr>
        </w:p>
        <w:p w:rsidRPr="00926D61" w:rsidR="00A123AE" w:rsidP="00366D86" w:rsidRDefault="00A123AE" w14:paraId="06D9CF18"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926D61">
            <w:rPr>
              <w:rFonts w:ascii="Montserrat" w:hAnsi="Montserrat" w:eastAsia="Calibri" w:cs="ACaslonPro-Regular"/>
              <w:bCs/>
              <w:lang w:eastAsia="en-US"/>
            </w:rPr>
            <w:t>Durante el primer semestre del 2023 se promovió el diálogo de saberes para resolver múltiples preocupaciones, como los seminarios institucionales que se llevan en cada una de las unidades, las entrevistas a través de los programas: Divulgando ConCiencia y Voces de la Ciencia desde el sur, con temas de alta relevancia para las poblaciones en las que nos encontramos inmersos. </w:t>
          </w:r>
        </w:p>
        <w:p w:rsidR="00A123AE" w:rsidP="00366D86" w:rsidRDefault="00A123AE" w14:paraId="70C67704" w14:textId="787F4799">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926D61">
            <w:rPr>
              <w:rFonts w:ascii="Montserrat" w:hAnsi="Montserrat" w:eastAsia="Calibri" w:cs="ACaslonPro-Regular"/>
              <w:bCs/>
              <w:lang w:eastAsia="en-US"/>
            </w:rPr>
            <w:t>En estos primeros 6 meses se reforzó la comunicación a través de las redes sociales y se logró mayor visibilidad de los resultados de las investigaciones, así como la difusión de los eventos tanto presenciales como virtuales que se llevan a cabo en cada una de las unidades de ECOSUR. </w:t>
          </w:r>
          <w:r w:rsidRPr="00320B75" w:rsidR="001E60B0">
            <w:rPr>
              <w:rFonts w:ascii="Montserrat" w:hAnsi="Montserrat" w:eastAsia="Calibri" w:cs="ACaslonPro-Regular"/>
              <w:bCs/>
              <w:lang w:eastAsia="en-US"/>
            </w:rPr>
            <w:t xml:space="preserve"> </w:t>
          </w:r>
          <w:r w:rsidR="00DE56E6">
            <w:rPr>
              <w:rFonts w:ascii="Montserrat" w:hAnsi="Montserrat" w:eastAsia="Calibri" w:cs="ACaslonPro-Regular"/>
              <w:bCs/>
              <w:lang w:eastAsia="en-US"/>
            </w:rPr>
            <w:t>E</w:t>
          </w:r>
          <w:r w:rsidRPr="00320B75" w:rsidR="001E60B0">
            <w:rPr>
              <w:rFonts w:ascii="Montserrat" w:hAnsi="Montserrat" w:eastAsia="Calibri" w:cs="ACaslonPro-Regular"/>
              <w:bCs/>
              <w:lang w:eastAsia="en-US"/>
            </w:rPr>
            <w:t>l personal académico de la institución llevó a cabo 333 actividades de divulgación de la ciencia.</w:t>
          </w:r>
        </w:p>
        <w:p w:rsidRPr="00320B75" w:rsidR="00926D61" w:rsidP="00366D86" w:rsidRDefault="00926D61" w14:paraId="33C06B02"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0008425B" w:rsidP="00366D86" w:rsidRDefault="0008425B" w14:paraId="4E0F8AE2" w14:textId="3C65CCFD">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320B75">
            <w:rPr>
              <w:rFonts w:ascii="Montserrat" w:hAnsi="Montserrat" w:eastAsia="Calibri" w:cs="ACaslonPro-Regular"/>
              <w:bCs/>
              <w:lang w:eastAsia="en-US"/>
            </w:rPr>
            <w:t>Las actividades realizadas en este semestre de mayor a menor frecuencia fueron: 153 pláticas de divulgación, 48 entrevistas de radio, 35 entrevistas de prensa, 29 artículos de divulgación; en la escala siguiente están 18 entrevistas de TV, 16 presentaciones de libros y 15 infografías; las que se desarrollaron en menor medida, aunque no menos importantes, fueron 10 exposiciones fotográficas, 6 videos de divulgación y 2 conferencias de prensa.  </w:t>
          </w:r>
        </w:p>
        <w:p w:rsidRPr="00320B75" w:rsidR="00926D61" w:rsidP="00366D86" w:rsidRDefault="00926D61" w14:paraId="68781F28"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00787EAD" w:rsidP="00366D86" w:rsidRDefault="00787EAD" w14:paraId="7B618D5C" w14:textId="4C661E5B">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320B75">
            <w:rPr>
              <w:rFonts w:ascii="Montserrat" w:hAnsi="Montserrat" w:eastAsia="Calibri" w:cs="ACaslonPro-Regular"/>
              <w:bCs/>
              <w:lang w:eastAsia="en-US"/>
            </w:rPr>
            <w:t>Nuestro programa de radio “Voces de la Ciencia desde el Sur” se ha subido a distintas plataformas, una de ellas es Spotify, para aumentar la audiencia de este programa que se produce desde el área de Comunicación social y divulgación de Ciencia y en que los protagonistas son nuestras investigadoras e investigadores. Así mismo el programa “Divulgando ConCiencia desde el Sur”, que se transmite mensualmente a través de las redes sociales institucionales es una ventana para divulgar el conocimiento científico y los resultados de investigaciones de ECOSUR. Así como las cápsulas de video e infografías que se producen sobre temáticas nacionales e internacionales y se difunden por nuestra página web los cuales están disponibles para cualquier persona, además de ser difundidos en nuestras redes sociales. </w:t>
          </w:r>
        </w:p>
        <w:p w:rsidRPr="00320B75" w:rsidR="00926D61" w:rsidP="00366D86" w:rsidRDefault="00926D61" w14:paraId="160B3C99"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00320B75" w:rsidP="00366D86" w:rsidRDefault="00320B75" w14:paraId="692ADAE2" w14:textId="77B58B34">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320B75">
            <w:rPr>
              <w:rFonts w:ascii="Montserrat" w:hAnsi="Montserrat" w:eastAsia="Calibri" w:cs="ACaslonPro-Regular"/>
              <w:bCs/>
              <w:lang w:eastAsia="en-US"/>
            </w:rPr>
            <w:t>La revista de divulgación Ecofronteras, perteneciente al Índice de Revistas Mexicanas de Divulgación Científica y Tecnológica del C</w:t>
          </w:r>
          <w:r w:rsidRPr="00320B75" w:rsidR="00136669">
            <w:rPr>
              <w:rFonts w:ascii="Montserrat" w:hAnsi="Montserrat" w:eastAsia="Calibri" w:cs="ACaslonPro-Regular"/>
              <w:bCs/>
              <w:lang w:eastAsia="en-US"/>
            </w:rPr>
            <w:t>ona</w:t>
          </w:r>
          <w:r w:rsidR="00136669">
            <w:rPr>
              <w:rFonts w:ascii="Montserrat" w:hAnsi="Montserrat" w:eastAsia="Calibri" w:cs="ACaslonPro-Regular"/>
              <w:bCs/>
              <w:lang w:eastAsia="en-US"/>
            </w:rPr>
            <w:t>h</w:t>
          </w:r>
          <w:r w:rsidRPr="00320B75" w:rsidR="00136669">
            <w:rPr>
              <w:rFonts w:ascii="Montserrat" w:hAnsi="Montserrat" w:eastAsia="Calibri" w:cs="ACaslonPro-Regular"/>
              <w:bCs/>
              <w:lang w:eastAsia="en-US"/>
            </w:rPr>
            <w:t>cyt</w:t>
          </w:r>
          <w:r w:rsidRPr="00320B75">
            <w:rPr>
              <w:rFonts w:ascii="Montserrat" w:hAnsi="Montserrat" w:eastAsia="Calibri" w:cs="ACaslonPro-Regular"/>
              <w:bCs/>
              <w:lang w:eastAsia="en-US"/>
            </w:rPr>
            <w:t xml:space="preserve">, continúa su publicación cuatrimestral en formatos impreso y digital para contribuir a la reflexión sobre temáticas de pertinencia social que permitan afrontar los retos de la sustentabilidad en la frontera sur de México. Mantiene sus resúmenes e interfaz en tsotsil y maya, y de enero a junio, con la publicación de dos números cuatrimestrales, su versión digital tuvo 19,098 lectores, 26,988 sesiones y 66,584 visitas a páginas. Sociedad y Ambiente es una revista científica que busca contribuir a las problemáticas socioambientales relativas al impacto de las actividades humanas en el entorno natural, así como los efectos de los cambios ambientales en la </w:t>
          </w:r>
          <w:r w:rsidRPr="00320B75">
            <w:rPr>
              <w:rFonts w:ascii="Montserrat" w:hAnsi="Montserrat" w:eastAsia="Calibri" w:cs="ACaslonPro-Regular"/>
              <w:bCs/>
              <w:lang w:eastAsia="en-US"/>
            </w:rPr>
            <w:t>conformación social y cultural. Se trata de una revista electrónica, con números anuales y publicación en modalidad continua.  </w:t>
          </w:r>
        </w:p>
        <w:p w:rsidRPr="00320B75" w:rsidR="00320B75" w:rsidP="00366D86" w:rsidRDefault="00320B75" w14:paraId="2C1BED50" w14:textId="77777777">
          <w:pPr>
            <w:pStyle w:val="paragraph"/>
            <w:spacing w:before="0" w:beforeAutospacing="0" w:after="0" w:afterAutospacing="0" w:line="276" w:lineRule="auto"/>
            <w:jc w:val="both"/>
            <w:textAlignment w:val="baseline"/>
            <w:rPr>
              <w:rFonts w:ascii="Montserrat" w:hAnsi="Montserrat" w:eastAsia="Calibri" w:cs="ACaslonPro-Regular"/>
              <w:bCs/>
              <w:lang w:eastAsia="en-US"/>
            </w:rPr>
          </w:pPr>
        </w:p>
        <w:p w:rsidRPr="00320B75" w:rsidR="00320B75" w:rsidP="00366D86" w:rsidRDefault="00320B75" w14:paraId="338A2E6F" w14:textId="6AC70246">
          <w:pPr>
            <w:pStyle w:val="paragraph"/>
            <w:spacing w:before="0" w:beforeAutospacing="0" w:after="0" w:afterAutospacing="0" w:line="276" w:lineRule="auto"/>
            <w:jc w:val="both"/>
            <w:textAlignment w:val="baseline"/>
            <w:rPr>
              <w:rFonts w:ascii="Montserrat" w:hAnsi="Montserrat" w:eastAsia="Calibri" w:cs="ACaslonPro-Regular"/>
              <w:bCs/>
              <w:lang w:eastAsia="en-US"/>
            </w:rPr>
          </w:pPr>
          <w:r w:rsidRPr="00320B75">
            <w:rPr>
              <w:rFonts w:ascii="Montserrat" w:hAnsi="Montserrat" w:eastAsia="Calibri" w:cs="ACaslonPro-Regular"/>
              <w:bCs/>
              <w:lang w:eastAsia="en-US"/>
            </w:rPr>
            <w:t>En el primer semestre de 2023 (enero-junio), se recibieron 76 manuscritos. Para junio de 2023, se habían aceptado 11 manuscritos, de los cuáles ya se encuentran publicados 10. Actualmente, 16 manuscritos se encuentran en la etapa de revisión técnica o pre-revisión, 14 se encuentran en la etapa de dictamen, y 46 han sido rechazados/retirados.   En cuanto al tráfico en el sitio web de la revista, se registraron 7,827 usuarios, de los cuáles 3,386 provienen de México (43%) y el resto (57%) de otros países</w:t>
          </w:r>
        </w:p>
        <w:p w:rsidRPr="00DE56E6" w:rsidR="00426E2F" w:rsidP="00366D86" w:rsidRDefault="00426E2F" w14:paraId="43AE3D8F" w14:textId="77777777">
          <w:pPr>
            <w:autoSpaceDE w:val="0"/>
            <w:autoSpaceDN w:val="0"/>
            <w:adjustRightInd w:val="0"/>
            <w:spacing w:line="276" w:lineRule="auto"/>
            <w:jc w:val="both"/>
            <w:textAlignment w:val="center"/>
            <w:rPr>
              <w:rFonts w:ascii="Montserrat" w:hAnsi="Montserrat" w:eastAsia="Calibri" w:cs="ACaslonPro-Regular"/>
              <w:bCs/>
              <w:lang w:eastAsia="en-US"/>
            </w:rPr>
          </w:pPr>
        </w:p>
        <w:p w:rsidRPr="008117EC" w:rsidR="00D47342" w:rsidP="00366D86" w:rsidRDefault="008117EC" w14:paraId="1347AA59" w14:textId="2CA4B3AA">
          <w:pPr>
            <w:spacing w:before="160" w:line="276" w:lineRule="auto"/>
            <w:jc w:val="both"/>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t>Avances de la Meta para el bienestar y Parámetros del Objetivo prioritario 3</w:t>
          </w:r>
        </w:p>
        <w:tbl>
          <w:tblPr>
            <w:tblW w:w="5000" w:type="pct"/>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376"/>
            <w:gridCol w:w="755"/>
            <w:gridCol w:w="1205"/>
            <w:gridCol w:w="1205"/>
            <w:gridCol w:w="1052"/>
            <w:gridCol w:w="1119"/>
            <w:gridCol w:w="1500"/>
            <w:gridCol w:w="850"/>
            <w:gridCol w:w="896"/>
          </w:tblGrid>
          <w:tr w:rsidRPr="00ED4D6F" w:rsidR="00C768DE" w:rsidTr="00363076" w14:paraId="05F126E9" w14:textId="77777777">
            <w:trPr>
              <w:trHeight w:val="585"/>
            </w:trPr>
            <w:tc>
              <w:tcPr>
                <w:tcW w:w="69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49AA8F14" w14:textId="77777777">
                <w:pPr>
                  <w:spacing w:line="276" w:lineRule="auto"/>
                  <w:jc w:val="center"/>
                  <w:textAlignment w:val="baseline"/>
                  <w:rPr>
                    <w:sz w:val="20"/>
                    <w:szCs w:val="20"/>
                  </w:rPr>
                </w:pPr>
                <w:r w:rsidRPr="00ED4D6F">
                  <w:rPr>
                    <w:rFonts w:ascii="Montserrat" w:hAnsi="Montserrat"/>
                    <w:b/>
                    <w:bCs/>
                    <w:color w:val="691C32"/>
                    <w:sz w:val="20"/>
                    <w:szCs w:val="20"/>
                  </w:rPr>
                  <w:t>​Indicador</w:t>
                </w:r>
                <w:r w:rsidRPr="00ED4D6F">
                  <w:rPr>
                    <w:rFonts w:ascii="Montserrat" w:hAnsi="Montserrat"/>
                    <w:color w:val="691C32"/>
                    <w:sz w:val="20"/>
                    <w:szCs w:val="20"/>
                  </w:rPr>
                  <w:t> </w:t>
                </w:r>
              </w:p>
            </w:tc>
            <w:tc>
              <w:tcPr>
                <w:tcW w:w="379"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2F3FD7DF" w14:textId="77777777">
                <w:pPr>
                  <w:spacing w:line="276" w:lineRule="auto"/>
                  <w:jc w:val="center"/>
                  <w:textAlignment w:val="baseline"/>
                  <w:rPr>
                    <w:sz w:val="20"/>
                    <w:szCs w:val="20"/>
                  </w:rPr>
                </w:pPr>
                <w:r w:rsidRPr="00ED4D6F">
                  <w:rPr>
                    <w:rFonts w:ascii="Montserrat" w:hAnsi="Montserrat"/>
                    <w:b/>
                    <w:bCs/>
                    <w:color w:val="691C32"/>
                    <w:sz w:val="20"/>
                    <w:szCs w:val="20"/>
                  </w:rPr>
                  <w:t>​Línea base</w:t>
                </w:r>
                <w:r w:rsidRPr="00ED4D6F">
                  <w:rPr>
                    <w:rFonts w:ascii="Montserrat" w:hAnsi="Montserrat"/>
                    <w:color w:val="691C32"/>
                    <w:sz w:val="20"/>
                    <w:szCs w:val="20"/>
                  </w:rPr>
                  <w:t> </w:t>
                </w:r>
              </w:p>
              <w:p w:rsidRPr="00ED4D6F" w:rsidR="00C768DE" w:rsidP="00366D86" w:rsidRDefault="00C768DE" w14:paraId="3F49452D" w14:textId="77777777">
                <w:pPr>
                  <w:spacing w:line="276" w:lineRule="auto"/>
                  <w:jc w:val="center"/>
                  <w:textAlignment w:val="baseline"/>
                  <w:rPr>
                    <w:sz w:val="20"/>
                    <w:szCs w:val="20"/>
                  </w:rPr>
                </w:pPr>
                <w:r w:rsidRPr="00ED4D6F">
                  <w:rPr>
                    <w:rFonts w:ascii="Montserrat" w:hAnsi="Montserrat"/>
                    <w:b/>
                    <w:bCs/>
                    <w:color w:val="691C32"/>
                    <w:sz w:val="20"/>
                    <w:szCs w:val="20"/>
                  </w:rPr>
                  <w:t>​(Año)</w:t>
                </w:r>
                <w:r w:rsidRPr="00ED4D6F">
                  <w:rPr>
                    <w:rFonts w:ascii="Montserrat" w:hAnsi="Montserrat"/>
                    <w:color w:val="691C32"/>
                    <w:sz w:val="20"/>
                    <w:szCs w:val="20"/>
                  </w:rPr>
                  <w:t> </w:t>
                </w:r>
              </w:p>
            </w:tc>
            <w:tc>
              <w:tcPr>
                <w:tcW w:w="605"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78EFADE7"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C768DE" w:rsidP="00366D86" w:rsidRDefault="00C768DE" w14:paraId="1DEF7FF7" w14:textId="77777777">
                <w:pPr>
                  <w:spacing w:line="276" w:lineRule="auto"/>
                  <w:jc w:val="center"/>
                  <w:textAlignment w:val="baseline"/>
                  <w:rPr>
                    <w:sz w:val="20"/>
                    <w:szCs w:val="20"/>
                  </w:rPr>
                </w:pPr>
                <w:r w:rsidRPr="00ED4D6F">
                  <w:rPr>
                    <w:rFonts w:ascii="Montserrat" w:hAnsi="Montserrat"/>
                    <w:b/>
                    <w:bCs/>
                    <w:color w:val="691C32"/>
                    <w:sz w:val="20"/>
                    <w:szCs w:val="20"/>
                  </w:rPr>
                  <w:t>​2019</w:t>
                </w:r>
                <w:r w:rsidRPr="00ED4D6F">
                  <w:rPr>
                    <w:rFonts w:ascii="Montserrat" w:hAnsi="Montserrat"/>
                    <w:color w:val="691C32"/>
                    <w:sz w:val="20"/>
                    <w:szCs w:val="20"/>
                  </w:rPr>
                  <w:t> </w:t>
                </w:r>
              </w:p>
            </w:tc>
            <w:tc>
              <w:tcPr>
                <w:tcW w:w="605"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080CE2C0"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C768DE" w:rsidP="00366D86" w:rsidRDefault="00C768DE" w14:paraId="7163A62E" w14:textId="77777777">
                <w:pPr>
                  <w:spacing w:line="276" w:lineRule="auto"/>
                  <w:jc w:val="center"/>
                  <w:textAlignment w:val="baseline"/>
                  <w:rPr>
                    <w:sz w:val="20"/>
                    <w:szCs w:val="20"/>
                  </w:rPr>
                </w:pPr>
                <w:r w:rsidRPr="00ED4D6F">
                  <w:rPr>
                    <w:rFonts w:ascii="Montserrat" w:hAnsi="Montserrat"/>
                    <w:b/>
                    <w:bCs/>
                    <w:color w:val="691C32"/>
                    <w:sz w:val="20"/>
                    <w:szCs w:val="20"/>
                  </w:rPr>
                  <w:t>​2020</w:t>
                </w:r>
                <w:r w:rsidRPr="00ED4D6F">
                  <w:rPr>
                    <w:rFonts w:ascii="Montserrat" w:hAnsi="Montserrat"/>
                    <w:color w:val="691C32"/>
                    <w:sz w:val="20"/>
                    <w:szCs w:val="20"/>
                  </w:rPr>
                  <w:t> </w:t>
                </w:r>
              </w:p>
            </w:tc>
            <w:tc>
              <w:tcPr>
                <w:tcW w:w="528"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16EB2907"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C768DE" w:rsidP="00366D86" w:rsidRDefault="00C768DE" w14:paraId="56919DD3" w14:textId="77777777">
                <w:pPr>
                  <w:spacing w:line="276" w:lineRule="auto"/>
                  <w:jc w:val="center"/>
                  <w:textAlignment w:val="baseline"/>
                  <w:rPr>
                    <w:sz w:val="20"/>
                    <w:szCs w:val="20"/>
                  </w:rPr>
                </w:pPr>
                <w:r w:rsidRPr="00ED4D6F">
                  <w:rPr>
                    <w:rFonts w:ascii="Montserrat" w:hAnsi="Montserrat"/>
                    <w:b/>
                    <w:bCs/>
                    <w:color w:val="691C32"/>
                    <w:sz w:val="20"/>
                    <w:szCs w:val="20"/>
                  </w:rPr>
                  <w:t>​2021</w:t>
                </w:r>
                <w:r w:rsidRPr="00ED4D6F">
                  <w:rPr>
                    <w:rFonts w:ascii="Montserrat" w:hAnsi="Montserrat"/>
                    <w:color w:val="691C32"/>
                    <w:sz w:val="20"/>
                    <w:szCs w:val="20"/>
                  </w:rPr>
                  <w:t> </w:t>
                </w:r>
              </w:p>
            </w:tc>
            <w:tc>
              <w:tcPr>
                <w:tcW w:w="562"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2B608EE8" w14:textId="77777777">
                <w:pPr>
                  <w:spacing w:line="276" w:lineRule="auto"/>
                  <w:jc w:val="center"/>
                  <w:textAlignment w:val="baseline"/>
                  <w:rPr>
                    <w:sz w:val="20"/>
                    <w:szCs w:val="20"/>
                  </w:rPr>
                </w:pPr>
                <w:r w:rsidRPr="00ED4D6F">
                  <w:rPr>
                    <w:rFonts w:ascii="Montserrat" w:hAnsi="Montserrat"/>
                    <w:b/>
                    <w:bCs/>
                    <w:color w:val="691C32"/>
                    <w:sz w:val="20"/>
                    <w:szCs w:val="20"/>
                  </w:rPr>
                  <w:t>​Resultado 2022</w:t>
                </w:r>
                <w:r w:rsidRPr="00ED4D6F">
                  <w:rPr>
                    <w:rFonts w:ascii="Montserrat" w:hAnsi="Montserrat"/>
                    <w:color w:val="691C32"/>
                    <w:sz w:val="20"/>
                    <w:szCs w:val="20"/>
                  </w:rPr>
                  <w:t> </w:t>
                </w:r>
              </w:p>
            </w:tc>
            <w:tc>
              <w:tcPr>
                <w:tcW w:w="1180" w:type="pct"/>
                <w:gridSpan w:val="2"/>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C768DE" w:rsidP="00366D86" w:rsidRDefault="00C768DE" w14:paraId="3257194C"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Avance 2023</w:t>
                </w:r>
              </w:p>
              <w:p w:rsidRPr="00ED4D6F" w:rsidR="00C768DE" w:rsidP="00366D86" w:rsidRDefault="00C768DE" w14:paraId="5272493B"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(enero-junio)</w:t>
                </w:r>
              </w:p>
              <w:p w:rsidRPr="00ED4D6F" w:rsidR="00C768DE" w:rsidP="00366D86" w:rsidRDefault="00C768DE" w14:paraId="0570475C" w14:textId="77777777">
                <w:pPr>
                  <w:spacing w:line="276" w:lineRule="auto"/>
                  <w:jc w:val="center"/>
                  <w:textAlignment w:val="baseline"/>
                  <w:rPr>
                    <w:rFonts w:ascii="Montserrat" w:hAnsi="Montserrat"/>
                    <w:b/>
                    <w:bCs/>
                    <w:color w:val="691C32"/>
                    <w:sz w:val="20"/>
                    <w:szCs w:val="20"/>
                  </w:rPr>
                </w:pPr>
              </w:p>
            </w:tc>
            <w:tc>
              <w:tcPr>
                <w:tcW w:w="450"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C768DE" w:rsidP="00366D86" w:rsidRDefault="00C768DE" w14:paraId="3F6E4F9E" w14:textId="77777777">
                <w:pPr>
                  <w:spacing w:line="276" w:lineRule="auto"/>
                  <w:jc w:val="center"/>
                  <w:textAlignment w:val="baseline"/>
                  <w:rPr>
                    <w:sz w:val="20"/>
                    <w:szCs w:val="20"/>
                  </w:rPr>
                </w:pPr>
                <w:r w:rsidRPr="00ED4D6F">
                  <w:rPr>
                    <w:rFonts w:ascii="Montserrat" w:hAnsi="Montserrat"/>
                    <w:b/>
                    <w:bCs/>
                    <w:color w:val="691C32"/>
                    <w:sz w:val="20"/>
                    <w:szCs w:val="20"/>
                  </w:rPr>
                  <w:t xml:space="preserve">​Meta 2024 </w:t>
                </w:r>
              </w:p>
            </w:tc>
          </w:tr>
          <w:tr w:rsidRPr="00ED4D6F" w:rsidR="00C768DE" w:rsidTr="00363076" w14:paraId="15E5EE6B" w14:textId="77777777">
            <w:trPr>
              <w:trHeight w:val="1057"/>
            </w:trPr>
            <w:tc>
              <w:tcPr>
                <w:tcW w:w="691" w:type="pct"/>
                <w:vMerge w:val="restart"/>
                <w:tcBorders>
                  <w:top w:val="single" w:color="595959" w:sz="6" w:space="0"/>
                  <w:left w:val="single" w:color="595959" w:sz="6" w:space="0"/>
                  <w:right w:val="single" w:color="595959" w:sz="6" w:space="0"/>
                </w:tcBorders>
                <w:shd w:val="clear" w:color="auto" w:fill="F2F2F2"/>
                <w:vAlign w:val="center"/>
                <w:hideMark/>
              </w:tcPr>
              <w:p w:rsidRPr="006A3D27" w:rsidR="00C768DE" w:rsidP="00366D86" w:rsidRDefault="00C768DE" w14:paraId="0F6E6934" w14:textId="77777777">
                <w:pPr>
                  <w:spacing w:line="276" w:lineRule="auto"/>
                  <w:jc w:val="both"/>
                  <w:textAlignment w:val="baseline"/>
                  <w:rPr>
                    <w:color w:val="000000" w:themeColor="text1"/>
                    <w:sz w:val="20"/>
                    <w:szCs w:val="20"/>
                  </w:rPr>
                </w:pPr>
                <w:r w:rsidRPr="006A3D27">
                  <w:rPr>
                    <w:rFonts w:ascii="Montserrat" w:hAnsi="Montserrat"/>
                    <w:color w:val="000000" w:themeColor="text1"/>
                    <w:sz w:val="20"/>
                    <w:szCs w:val="20"/>
                  </w:rPr>
                  <w:t>Número de personas beneficiarias de los eventos de divulgación y formación de vocaciones científicas </w:t>
                </w:r>
              </w:p>
            </w:tc>
            <w:tc>
              <w:tcPr>
                <w:tcW w:w="379"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19C697FB" w14:textId="77777777">
                <w:pPr>
                  <w:spacing w:line="276" w:lineRule="auto"/>
                  <w:jc w:val="center"/>
                  <w:textAlignment w:val="baseline"/>
                  <w:rPr>
                    <w:sz w:val="20"/>
                    <w:szCs w:val="20"/>
                  </w:rPr>
                </w:pPr>
                <w:r w:rsidRPr="00ED4D6F">
                  <w:rPr>
                    <w:rFonts w:ascii="Montserrat" w:hAnsi="Montserrat"/>
                    <w:sz w:val="20"/>
                    <w:szCs w:val="20"/>
                  </w:rPr>
                  <w:t>​1092 </w:t>
                </w:r>
              </w:p>
              <w:p w:rsidRPr="00ED4D6F" w:rsidR="00C768DE" w:rsidP="00366D86" w:rsidRDefault="00C768DE" w14:paraId="72C1327A" w14:textId="77777777">
                <w:pPr>
                  <w:spacing w:line="276" w:lineRule="auto"/>
                  <w:jc w:val="center"/>
                  <w:textAlignment w:val="baseline"/>
                  <w:rPr>
                    <w:sz w:val="20"/>
                    <w:szCs w:val="20"/>
                  </w:rPr>
                </w:pPr>
                <w:r w:rsidRPr="00ED4D6F">
                  <w:rPr>
                    <w:rFonts w:ascii="Montserrat" w:hAnsi="Montserrat"/>
                    <w:sz w:val="20"/>
                    <w:szCs w:val="20"/>
                  </w:rPr>
                  <w:t>​(2020) </w:t>
                </w:r>
              </w:p>
            </w:tc>
            <w:tc>
              <w:tcPr>
                <w:tcW w:w="605"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78BA584B" w14:textId="77777777">
                <w:pPr>
                  <w:spacing w:line="276" w:lineRule="auto"/>
                  <w:jc w:val="center"/>
                  <w:textAlignment w:val="baseline"/>
                  <w:rPr>
                    <w:sz w:val="20"/>
                    <w:szCs w:val="20"/>
                  </w:rPr>
                </w:pPr>
                <w:r w:rsidRPr="00ED4D6F">
                  <w:rPr>
                    <w:rFonts w:ascii="Montserrat" w:hAnsi="Montserrat"/>
                    <w:sz w:val="20"/>
                    <w:szCs w:val="20"/>
                  </w:rPr>
                  <w:t>​NA </w:t>
                </w:r>
              </w:p>
            </w:tc>
            <w:tc>
              <w:tcPr>
                <w:tcW w:w="605"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1FDA3DB1" w14:textId="77777777">
                <w:pPr>
                  <w:spacing w:line="276" w:lineRule="auto"/>
                  <w:jc w:val="center"/>
                  <w:textAlignment w:val="baseline"/>
                  <w:rPr>
                    <w:sz w:val="20"/>
                    <w:szCs w:val="20"/>
                  </w:rPr>
                </w:pPr>
                <w:r w:rsidRPr="00ED4D6F">
                  <w:rPr>
                    <w:rFonts w:ascii="Montserrat" w:hAnsi="Montserrat"/>
                    <w:sz w:val="20"/>
                    <w:szCs w:val="20"/>
                  </w:rPr>
                  <w:t>​NA </w:t>
                </w:r>
              </w:p>
            </w:tc>
            <w:tc>
              <w:tcPr>
                <w:tcW w:w="528"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127D804D" w14:textId="77777777">
                <w:pPr>
                  <w:spacing w:line="276" w:lineRule="auto"/>
                  <w:jc w:val="center"/>
                  <w:textAlignment w:val="baseline"/>
                  <w:rPr>
                    <w:sz w:val="20"/>
                    <w:szCs w:val="20"/>
                  </w:rPr>
                </w:pPr>
                <w:r w:rsidRPr="00ED4D6F">
                  <w:rPr>
                    <w:rFonts w:ascii="Montserrat" w:hAnsi="Montserrat"/>
                    <w:sz w:val="20"/>
                    <w:szCs w:val="20"/>
                  </w:rPr>
                  <w:t>​1,400 </w:t>
                </w:r>
              </w:p>
            </w:tc>
            <w:tc>
              <w:tcPr>
                <w:tcW w:w="562"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73AFCB02" w14:textId="77777777">
                <w:pPr>
                  <w:spacing w:line="276" w:lineRule="auto"/>
                  <w:jc w:val="center"/>
                  <w:textAlignment w:val="baseline"/>
                  <w:rPr>
                    <w:sz w:val="20"/>
                    <w:szCs w:val="20"/>
                  </w:rPr>
                </w:pPr>
                <w:r w:rsidRPr="00ED4D6F">
                  <w:rPr>
                    <w:rFonts w:ascii="Montserrat" w:hAnsi="Montserrat"/>
                    <w:sz w:val="20"/>
                    <w:szCs w:val="20"/>
                  </w:rPr>
                  <w:t>​4,212 </w:t>
                </w:r>
              </w:p>
            </w:tc>
            <w:tc>
              <w:tcPr>
                <w:tcW w:w="753" w:type="pct"/>
                <w:tcBorders>
                  <w:top w:val="single" w:color="595959" w:sz="6" w:space="0"/>
                  <w:left w:val="single" w:color="595959" w:sz="6" w:space="0"/>
                  <w:bottom w:val="single" w:color="595959" w:sz="6" w:space="0"/>
                  <w:right w:val="single" w:color="auto" w:sz="6" w:space="0"/>
                </w:tcBorders>
                <w:shd w:val="clear" w:color="auto" w:fill="FFF2CC" w:themeFill="accent4" w:themeFillTint="33"/>
                <w:vAlign w:val="center"/>
              </w:tcPr>
              <w:p w:rsidRPr="00ED4D6F" w:rsidR="00C768DE" w:rsidP="00366D86" w:rsidRDefault="00C768DE" w14:paraId="3A0BFF0B" w14:textId="77777777">
                <w:pPr>
                  <w:spacing w:line="276" w:lineRule="auto"/>
                  <w:jc w:val="center"/>
                  <w:textAlignment w:val="baseline"/>
                  <w:rPr>
                    <w:rFonts w:ascii="Montserrat" w:hAnsi="Montserrat"/>
                    <w:sz w:val="20"/>
                    <w:szCs w:val="20"/>
                  </w:rPr>
                </w:pPr>
                <w:r w:rsidRPr="00ED4D6F">
                  <w:rPr>
                    <w:rFonts w:ascii="Montserrat" w:hAnsi="Montserrat"/>
                    <w:sz w:val="20"/>
                    <w:szCs w:val="20"/>
                  </w:rPr>
                  <w:t>Ecosur a Puertas Abiertas</w:t>
                </w:r>
              </w:p>
            </w:tc>
            <w:tc>
              <w:tcPr>
                <w:tcW w:w="427"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79441173" w14:textId="77777777">
                <w:pPr>
                  <w:spacing w:line="276" w:lineRule="auto"/>
                  <w:jc w:val="center"/>
                  <w:textAlignment w:val="baseline"/>
                  <w:rPr>
                    <w:rFonts w:ascii="Montserrat" w:hAnsi="Montserrat"/>
                    <w:sz w:val="20"/>
                    <w:szCs w:val="20"/>
                  </w:rPr>
                </w:pPr>
                <w:r w:rsidRPr="00ED4D6F">
                  <w:rPr>
                    <w:rFonts w:ascii="Montserrat" w:hAnsi="Montserrat"/>
                    <w:sz w:val="20"/>
                    <w:szCs w:val="20"/>
                  </w:rPr>
                  <w:t>NA</w:t>
                </w:r>
              </w:p>
            </w:tc>
            <w:tc>
              <w:tcPr>
                <w:tcW w:w="450" w:type="pct"/>
                <w:vMerge w:val="restart"/>
                <w:tcBorders>
                  <w:top w:val="single" w:color="595959" w:sz="6" w:space="0"/>
                  <w:left w:val="single" w:color="auto" w:sz="6" w:space="0"/>
                  <w:right w:val="single" w:color="595959" w:sz="6" w:space="0"/>
                </w:tcBorders>
                <w:shd w:val="clear" w:color="auto" w:fill="F2F2F2"/>
                <w:vAlign w:val="center"/>
                <w:hideMark/>
              </w:tcPr>
              <w:p w:rsidRPr="00ED4D6F" w:rsidR="00C768DE" w:rsidP="00366D86" w:rsidRDefault="00C768DE" w14:paraId="435E5B6B" w14:textId="77777777">
                <w:pPr>
                  <w:spacing w:line="276" w:lineRule="auto"/>
                  <w:jc w:val="center"/>
                  <w:textAlignment w:val="baseline"/>
                  <w:rPr>
                    <w:sz w:val="20"/>
                    <w:szCs w:val="20"/>
                  </w:rPr>
                </w:pPr>
                <w:r w:rsidRPr="00ED4D6F">
                  <w:rPr>
                    <w:rFonts w:ascii="Montserrat" w:hAnsi="Montserrat"/>
                    <w:sz w:val="20"/>
                    <w:szCs w:val="20"/>
                  </w:rPr>
                  <w:t>​5,600 </w:t>
                </w:r>
              </w:p>
            </w:tc>
          </w:tr>
          <w:tr w:rsidRPr="00ED4D6F" w:rsidR="00C768DE" w:rsidTr="00363076" w14:paraId="7D9FE436" w14:textId="77777777">
            <w:trPr>
              <w:trHeight w:val="642"/>
            </w:trPr>
            <w:tc>
              <w:tcPr>
                <w:tcW w:w="691" w:type="pct"/>
                <w:vMerge/>
                <w:tcBorders>
                  <w:left w:val="single" w:color="595959" w:sz="6" w:space="0"/>
                  <w:right w:val="single" w:color="595959" w:sz="6" w:space="0"/>
                </w:tcBorders>
                <w:shd w:val="clear" w:color="auto" w:fill="F2F2F2"/>
                <w:vAlign w:val="center"/>
              </w:tcPr>
              <w:p w:rsidRPr="006A3D27" w:rsidR="00C768DE" w:rsidP="00366D86" w:rsidRDefault="00C768DE" w14:paraId="30F82A7B" w14:textId="77777777">
                <w:pPr>
                  <w:spacing w:line="276" w:lineRule="auto"/>
                  <w:jc w:val="both"/>
                  <w:textAlignment w:val="baseline"/>
                  <w:rPr>
                    <w:rFonts w:ascii="Montserrat" w:hAnsi="Montserrat"/>
                    <w:color w:val="000000" w:themeColor="text1"/>
                    <w:sz w:val="20"/>
                    <w:szCs w:val="20"/>
                  </w:rPr>
                </w:pPr>
              </w:p>
            </w:tc>
            <w:tc>
              <w:tcPr>
                <w:tcW w:w="379" w:type="pct"/>
                <w:vMerge/>
                <w:tcBorders>
                  <w:left w:val="single" w:color="595959" w:sz="6" w:space="0"/>
                  <w:right w:val="single" w:color="595959" w:sz="6" w:space="0"/>
                </w:tcBorders>
                <w:shd w:val="clear" w:color="auto" w:fill="F2F2F2"/>
                <w:vAlign w:val="center"/>
              </w:tcPr>
              <w:p w:rsidRPr="00ED4D6F" w:rsidR="00C768DE" w:rsidP="00366D86" w:rsidRDefault="00C768DE" w14:paraId="3B827F95"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18655B3C"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0369DA0D" w14:textId="77777777">
                <w:pPr>
                  <w:spacing w:line="276" w:lineRule="auto"/>
                  <w:jc w:val="center"/>
                  <w:textAlignment w:val="baseline"/>
                  <w:rPr>
                    <w:rFonts w:ascii="Montserrat" w:hAnsi="Montserrat"/>
                    <w:sz w:val="20"/>
                    <w:szCs w:val="20"/>
                  </w:rPr>
                </w:pPr>
              </w:p>
            </w:tc>
            <w:tc>
              <w:tcPr>
                <w:tcW w:w="528" w:type="pct"/>
                <w:vMerge/>
                <w:tcBorders>
                  <w:left w:val="single" w:color="595959" w:sz="6" w:space="0"/>
                  <w:right w:val="single" w:color="595959" w:sz="6" w:space="0"/>
                </w:tcBorders>
                <w:shd w:val="clear" w:color="auto" w:fill="F2F2F2"/>
                <w:vAlign w:val="center"/>
              </w:tcPr>
              <w:p w:rsidRPr="00ED4D6F" w:rsidR="00C768DE" w:rsidP="00366D86" w:rsidRDefault="00C768DE" w14:paraId="0EDEE29E" w14:textId="77777777">
                <w:pPr>
                  <w:spacing w:line="276" w:lineRule="auto"/>
                  <w:jc w:val="center"/>
                  <w:textAlignment w:val="baseline"/>
                  <w:rPr>
                    <w:rFonts w:ascii="Montserrat" w:hAnsi="Montserrat"/>
                    <w:sz w:val="20"/>
                    <w:szCs w:val="20"/>
                  </w:rPr>
                </w:pPr>
              </w:p>
            </w:tc>
            <w:tc>
              <w:tcPr>
                <w:tcW w:w="562" w:type="pct"/>
                <w:vMerge/>
                <w:tcBorders>
                  <w:left w:val="single" w:color="595959" w:sz="6" w:space="0"/>
                  <w:right w:val="single" w:color="595959" w:sz="6" w:space="0"/>
                </w:tcBorders>
                <w:shd w:val="clear" w:color="auto" w:fill="F2F2F2"/>
                <w:vAlign w:val="center"/>
              </w:tcPr>
              <w:p w:rsidRPr="00ED4D6F" w:rsidR="00C768DE" w:rsidP="00366D86" w:rsidRDefault="00C768DE" w14:paraId="17A87C3A" w14:textId="77777777">
                <w:pPr>
                  <w:spacing w:line="276" w:lineRule="auto"/>
                  <w:jc w:val="center"/>
                  <w:textAlignment w:val="baseline"/>
                  <w:rPr>
                    <w:rFonts w:ascii="Montserrat" w:hAnsi="Montserrat"/>
                    <w:sz w:val="20"/>
                    <w:szCs w:val="20"/>
                  </w:rPr>
                </w:pPr>
              </w:p>
            </w:tc>
            <w:tc>
              <w:tcPr>
                <w:tcW w:w="753"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ED4D6F" w:rsidR="00C768DE" w:rsidP="00366D86" w:rsidRDefault="00C768DE" w14:paraId="35B272B8" w14:textId="77777777">
                <w:pPr>
                  <w:spacing w:line="276" w:lineRule="auto"/>
                  <w:jc w:val="center"/>
                  <w:textAlignment w:val="baseline"/>
                  <w:rPr>
                    <w:rFonts w:ascii="Montserrat" w:hAnsi="Montserrat"/>
                    <w:sz w:val="20"/>
                    <w:szCs w:val="20"/>
                  </w:rPr>
                </w:pPr>
                <w:r w:rsidRPr="00ED4D6F">
                  <w:rPr>
                    <w:rFonts w:ascii="Montserrat" w:hAnsi="Montserrat"/>
                    <w:sz w:val="20"/>
                    <w:szCs w:val="20"/>
                  </w:rPr>
                  <w:t>Juventud ConCiencia</w:t>
                </w:r>
              </w:p>
            </w:tc>
            <w:tc>
              <w:tcPr>
                <w:tcW w:w="427"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19E7D8C9" w14:textId="77777777">
                <w:pPr>
                  <w:spacing w:line="276" w:lineRule="auto"/>
                  <w:jc w:val="center"/>
                  <w:textAlignment w:val="baseline"/>
                  <w:rPr>
                    <w:rFonts w:ascii="Montserrat" w:hAnsi="Montserrat"/>
                    <w:sz w:val="20"/>
                    <w:szCs w:val="20"/>
                  </w:rPr>
                </w:pPr>
                <w:r w:rsidRPr="00ED4D6F">
                  <w:rPr>
                    <w:rFonts w:ascii="Montserrat" w:hAnsi="Montserrat"/>
                    <w:sz w:val="20"/>
                    <w:szCs w:val="20"/>
                  </w:rPr>
                  <w:t>NA</w:t>
                </w:r>
              </w:p>
            </w:tc>
            <w:tc>
              <w:tcPr>
                <w:tcW w:w="450" w:type="pct"/>
                <w:vMerge/>
                <w:tcBorders>
                  <w:left w:val="single" w:color="auto" w:sz="6" w:space="0"/>
                  <w:right w:val="single" w:color="595959" w:sz="6" w:space="0"/>
                </w:tcBorders>
                <w:shd w:val="clear" w:color="auto" w:fill="F2F2F2"/>
                <w:vAlign w:val="center"/>
              </w:tcPr>
              <w:p w:rsidRPr="00ED4D6F" w:rsidR="00C768DE" w:rsidP="00366D86" w:rsidRDefault="00C768DE" w14:paraId="6E74459F" w14:textId="77777777">
                <w:pPr>
                  <w:spacing w:line="276" w:lineRule="auto"/>
                  <w:jc w:val="center"/>
                  <w:textAlignment w:val="baseline"/>
                  <w:rPr>
                    <w:rFonts w:ascii="Montserrat" w:hAnsi="Montserrat"/>
                    <w:sz w:val="20"/>
                    <w:szCs w:val="20"/>
                  </w:rPr>
                </w:pPr>
              </w:p>
            </w:tc>
          </w:tr>
          <w:tr w:rsidRPr="00ED4D6F" w:rsidR="00C768DE" w:rsidTr="00363076" w14:paraId="331E65A6" w14:textId="77777777">
            <w:trPr>
              <w:trHeight w:val="729"/>
            </w:trPr>
            <w:tc>
              <w:tcPr>
                <w:tcW w:w="691" w:type="pct"/>
                <w:vMerge/>
                <w:tcBorders>
                  <w:left w:val="single" w:color="595959" w:sz="6" w:space="0"/>
                  <w:right w:val="single" w:color="595959" w:sz="6" w:space="0"/>
                </w:tcBorders>
                <w:shd w:val="clear" w:color="auto" w:fill="F2F2F2"/>
                <w:vAlign w:val="center"/>
              </w:tcPr>
              <w:p w:rsidRPr="006A3D27" w:rsidR="00C768DE" w:rsidP="00366D86" w:rsidRDefault="00C768DE" w14:paraId="7A02EAC4" w14:textId="77777777">
                <w:pPr>
                  <w:spacing w:line="276" w:lineRule="auto"/>
                  <w:jc w:val="both"/>
                  <w:textAlignment w:val="baseline"/>
                  <w:rPr>
                    <w:rFonts w:ascii="Montserrat" w:hAnsi="Montserrat"/>
                    <w:color w:val="000000" w:themeColor="text1"/>
                    <w:sz w:val="20"/>
                    <w:szCs w:val="20"/>
                  </w:rPr>
                </w:pPr>
              </w:p>
            </w:tc>
            <w:tc>
              <w:tcPr>
                <w:tcW w:w="379" w:type="pct"/>
                <w:vMerge/>
                <w:tcBorders>
                  <w:left w:val="single" w:color="595959" w:sz="6" w:space="0"/>
                  <w:right w:val="single" w:color="595959" w:sz="6" w:space="0"/>
                </w:tcBorders>
                <w:shd w:val="clear" w:color="auto" w:fill="F2F2F2"/>
                <w:vAlign w:val="center"/>
              </w:tcPr>
              <w:p w:rsidRPr="00ED4D6F" w:rsidR="00C768DE" w:rsidP="00366D86" w:rsidRDefault="00C768DE" w14:paraId="5CF56AD8"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4E10D43C"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76AACD9F" w14:textId="77777777">
                <w:pPr>
                  <w:spacing w:line="276" w:lineRule="auto"/>
                  <w:jc w:val="center"/>
                  <w:textAlignment w:val="baseline"/>
                  <w:rPr>
                    <w:rFonts w:ascii="Montserrat" w:hAnsi="Montserrat"/>
                    <w:sz w:val="20"/>
                    <w:szCs w:val="20"/>
                  </w:rPr>
                </w:pPr>
              </w:p>
            </w:tc>
            <w:tc>
              <w:tcPr>
                <w:tcW w:w="528" w:type="pct"/>
                <w:vMerge/>
                <w:tcBorders>
                  <w:left w:val="single" w:color="595959" w:sz="6" w:space="0"/>
                  <w:right w:val="single" w:color="595959" w:sz="6" w:space="0"/>
                </w:tcBorders>
                <w:shd w:val="clear" w:color="auto" w:fill="F2F2F2"/>
                <w:vAlign w:val="center"/>
              </w:tcPr>
              <w:p w:rsidRPr="00ED4D6F" w:rsidR="00C768DE" w:rsidP="00366D86" w:rsidRDefault="00C768DE" w14:paraId="119F4613" w14:textId="77777777">
                <w:pPr>
                  <w:spacing w:line="276" w:lineRule="auto"/>
                  <w:jc w:val="center"/>
                  <w:textAlignment w:val="baseline"/>
                  <w:rPr>
                    <w:rFonts w:ascii="Montserrat" w:hAnsi="Montserrat"/>
                    <w:sz w:val="20"/>
                    <w:szCs w:val="20"/>
                  </w:rPr>
                </w:pPr>
              </w:p>
            </w:tc>
            <w:tc>
              <w:tcPr>
                <w:tcW w:w="562" w:type="pct"/>
                <w:vMerge/>
                <w:tcBorders>
                  <w:left w:val="single" w:color="595959" w:sz="6" w:space="0"/>
                  <w:right w:val="single" w:color="595959" w:sz="6" w:space="0"/>
                </w:tcBorders>
                <w:shd w:val="clear" w:color="auto" w:fill="F2F2F2"/>
                <w:vAlign w:val="center"/>
              </w:tcPr>
              <w:p w:rsidRPr="00ED4D6F" w:rsidR="00C768DE" w:rsidP="00366D86" w:rsidRDefault="00C768DE" w14:paraId="264FFD61" w14:textId="77777777">
                <w:pPr>
                  <w:spacing w:line="276" w:lineRule="auto"/>
                  <w:jc w:val="center"/>
                  <w:textAlignment w:val="baseline"/>
                  <w:rPr>
                    <w:rFonts w:ascii="Montserrat" w:hAnsi="Montserrat"/>
                    <w:sz w:val="20"/>
                    <w:szCs w:val="20"/>
                  </w:rPr>
                </w:pPr>
              </w:p>
            </w:tc>
            <w:tc>
              <w:tcPr>
                <w:tcW w:w="753"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ED4D6F" w:rsidR="00C768DE" w:rsidP="00366D86" w:rsidRDefault="00C768DE" w14:paraId="65B827BC" w14:textId="77777777">
                <w:pPr>
                  <w:spacing w:line="276" w:lineRule="auto"/>
                  <w:jc w:val="center"/>
                  <w:textAlignment w:val="baseline"/>
                  <w:rPr>
                    <w:rFonts w:ascii="Montserrat" w:hAnsi="Montserrat"/>
                    <w:sz w:val="20"/>
                    <w:szCs w:val="20"/>
                  </w:rPr>
                </w:pPr>
                <w:r w:rsidRPr="00ED4D6F">
                  <w:rPr>
                    <w:rFonts w:ascii="Montserrat" w:hAnsi="Montserrat"/>
                    <w:sz w:val="20"/>
                    <w:szCs w:val="20"/>
                  </w:rPr>
                  <w:t>Programa Divulgando ConCiencia</w:t>
                </w:r>
              </w:p>
            </w:tc>
            <w:tc>
              <w:tcPr>
                <w:tcW w:w="427"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64D94BA9" w14:textId="77777777">
                <w:pPr>
                  <w:spacing w:line="276" w:lineRule="auto"/>
                  <w:jc w:val="center"/>
                  <w:textAlignment w:val="baseline"/>
                  <w:rPr>
                    <w:rFonts w:ascii="Montserrat" w:hAnsi="Montserrat"/>
                    <w:sz w:val="20"/>
                    <w:szCs w:val="20"/>
                  </w:rPr>
                </w:pPr>
                <w:r w:rsidRPr="00ED4D6F">
                  <w:rPr>
                    <w:rFonts w:ascii="Montserrat" w:hAnsi="Montserrat"/>
                    <w:sz w:val="20"/>
                    <w:szCs w:val="20"/>
                  </w:rPr>
                  <w:t>210</w:t>
                </w:r>
              </w:p>
            </w:tc>
            <w:tc>
              <w:tcPr>
                <w:tcW w:w="450" w:type="pct"/>
                <w:vMerge/>
                <w:tcBorders>
                  <w:left w:val="single" w:color="auto" w:sz="6" w:space="0"/>
                  <w:right w:val="single" w:color="595959" w:sz="6" w:space="0"/>
                </w:tcBorders>
                <w:shd w:val="clear" w:color="auto" w:fill="F2F2F2"/>
                <w:vAlign w:val="center"/>
              </w:tcPr>
              <w:p w:rsidRPr="00ED4D6F" w:rsidR="00C768DE" w:rsidP="00366D86" w:rsidRDefault="00C768DE" w14:paraId="7F386F9A" w14:textId="77777777">
                <w:pPr>
                  <w:spacing w:line="276" w:lineRule="auto"/>
                  <w:jc w:val="center"/>
                  <w:textAlignment w:val="baseline"/>
                  <w:rPr>
                    <w:rFonts w:ascii="Montserrat" w:hAnsi="Montserrat"/>
                    <w:sz w:val="20"/>
                    <w:szCs w:val="20"/>
                  </w:rPr>
                </w:pPr>
              </w:p>
            </w:tc>
          </w:tr>
          <w:tr w:rsidRPr="00ED4D6F" w:rsidR="00C768DE" w:rsidTr="00363076" w14:paraId="4CE1D6DC" w14:textId="77777777">
            <w:trPr>
              <w:trHeight w:val="729"/>
            </w:trPr>
            <w:tc>
              <w:tcPr>
                <w:tcW w:w="691" w:type="pct"/>
                <w:vMerge/>
                <w:tcBorders>
                  <w:left w:val="single" w:color="595959" w:sz="6" w:space="0"/>
                  <w:right w:val="single" w:color="595959" w:sz="6" w:space="0"/>
                </w:tcBorders>
                <w:shd w:val="clear" w:color="auto" w:fill="F2F2F2"/>
                <w:vAlign w:val="center"/>
              </w:tcPr>
              <w:p w:rsidRPr="006A3D27" w:rsidR="00C768DE" w:rsidP="00366D86" w:rsidRDefault="00C768DE" w14:paraId="302E7124" w14:textId="77777777">
                <w:pPr>
                  <w:spacing w:line="276" w:lineRule="auto"/>
                  <w:jc w:val="both"/>
                  <w:textAlignment w:val="baseline"/>
                  <w:rPr>
                    <w:rFonts w:ascii="Montserrat" w:hAnsi="Montserrat"/>
                    <w:color w:val="000000" w:themeColor="text1"/>
                    <w:sz w:val="20"/>
                    <w:szCs w:val="20"/>
                  </w:rPr>
                </w:pPr>
              </w:p>
            </w:tc>
            <w:tc>
              <w:tcPr>
                <w:tcW w:w="379" w:type="pct"/>
                <w:vMerge/>
                <w:tcBorders>
                  <w:left w:val="single" w:color="595959" w:sz="6" w:space="0"/>
                  <w:right w:val="single" w:color="595959" w:sz="6" w:space="0"/>
                </w:tcBorders>
                <w:shd w:val="clear" w:color="auto" w:fill="F2F2F2"/>
                <w:vAlign w:val="center"/>
              </w:tcPr>
              <w:p w:rsidRPr="00ED4D6F" w:rsidR="00C768DE" w:rsidP="00366D86" w:rsidRDefault="00C768DE" w14:paraId="00B731C5"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0EFD152E"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1E224B8C" w14:textId="77777777">
                <w:pPr>
                  <w:spacing w:line="276" w:lineRule="auto"/>
                  <w:jc w:val="center"/>
                  <w:textAlignment w:val="baseline"/>
                  <w:rPr>
                    <w:rFonts w:ascii="Montserrat" w:hAnsi="Montserrat"/>
                    <w:sz w:val="20"/>
                    <w:szCs w:val="20"/>
                  </w:rPr>
                </w:pPr>
              </w:p>
            </w:tc>
            <w:tc>
              <w:tcPr>
                <w:tcW w:w="528" w:type="pct"/>
                <w:vMerge/>
                <w:tcBorders>
                  <w:left w:val="single" w:color="595959" w:sz="6" w:space="0"/>
                  <w:right w:val="single" w:color="595959" w:sz="6" w:space="0"/>
                </w:tcBorders>
                <w:shd w:val="clear" w:color="auto" w:fill="F2F2F2"/>
                <w:vAlign w:val="center"/>
              </w:tcPr>
              <w:p w:rsidRPr="00ED4D6F" w:rsidR="00C768DE" w:rsidP="00366D86" w:rsidRDefault="00C768DE" w14:paraId="24B903EE" w14:textId="77777777">
                <w:pPr>
                  <w:spacing w:line="276" w:lineRule="auto"/>
                  <w:jc w:val="center"/>
                  <w:textAlignment w:val="baseline"/>
                  <w:rPr>
                    <w:rFonts w:ascii="Montserrat" w:hAnsi="Montserrat"/>
                    <w:sz w:val="20"/>
                    <w:szCs w:val="20"/>
                  </w:rPr>
                </w:pPr>
              </w:p>
            </w:tc>
            <w:tc>
              <w:tcPr>
                <w:tcW w:w="562" w:type="pct"/>
                <w:vMerge/>
                <w:tcBorders>
                  <w:left w:val="single" w:color="595959" w:sz="6" w:space="0"/>
                  <w:right w:val="single" w:color="595959" w:sz="6" w:space="0"/>
                </w:tcBorders>
                <w:shd w:val="clear" w:color="auto" w:fill="F2F2F2"/>
                <w:vAlign w:val="center"/>
              </w:tcPr>
              <w:p w:rsidRPr="00ED4D6F" w:rsidR="00C768DE" w:rsidP="00366D86" w:rsidRDefault="00C768DE" w14:paraId="68D876EC" w14:textId="77777777">
                <w:pPr>
                  <w:spacing w:line="276" w:lineRule="auto"/>
                  <w:jc w:val="center"/>
                  <w:textAlignment w:val="baseline"/>
                  <w:rPr>
                    <w:rFonts w:ascii="Montserrat" w:hAnsi="Montserrat"/>
                    <w:sz w:val="20"/>
                    <w:szCs w:val="20"/>
                  </w:rPr>
                </w:pPr>
              </w:p>
            </w:tc>
            <w:tc>
              <w:tcPr>
                <w:tcW w:w="753"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ED4D6F" w:rsidR="00C768DE" w:rsidP="00366D86" w:rsidRDefault="00C768DE" w14:paraId="5357196E" w14:textId="77777777">
                <w:pPr>
                  <w:spacing w:line="276" w:lineRule="auto"/>
                  <w:jc w:val="center"/>
                  <w:textAlignment w:val="baseline"/>
                  <w:rPr>
                    <w:rFonts w:ascii="Montserrat" w:hAnsi="Montserrat"/>
                    <w:sz w:val="20"/>
                    <w:szCs w:val="20"/>
                  </w:rPr>
                </w:pPr>
                <w:r w:rsidRPr="00ED4D6F">
                  <w:rPr>
                    <w:rFonts w:ascii="Montserrat" w:hAnsi="Montserrat"/>
                    <w:sz w:val="20"/>
                    <w:szCs w:val="20"/>
                  </w:rPr>
                  <w:t>Pasaporte al C</w:t>
                </w:r>
                <w:r>
                  <w:rPr>
                    <w:rFonts w:ascii="Montserrat" w:hAnsi="Montserrat"/>
                    <w:sz w:val="20"/>
                    <w:szCs w:val="20"/>
                  </w:rPr>
                  <w:t>onocimien-to Científico</w:t>
                </w:r>
              </w:p>
            </w:tc>
            <w:tc>
              <w:tcPr>
                <w:tcW w:w="427"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4F778373" w14:textId="77777777">
                <w:pPr>
                  <w:spacing w:line="276" w:lineRule="auto"/>
                  <w:jc w:val="center"/>
                  <w:textAlignment w:val="baseline"/>
                  <w:rPr>
                    <w:rFonts w:ascii="Montserrat" w:hAnsi="Montserrat"/>
                    <w:sz w:val="20"/>
                    <w:szCs w:val="20"/>
                  </w:rPr>
                </w:pPr>
                <w:r w:rsidRPr="00ED4D6F">
                  <w:rPr>
                    <w:rFonts w:ascii="Montserrat" w:hAnsi="Montserrat"/>
                    <w:sz w:val="20"/>
                    <w:szCs w:val="20"/>
                  </w:rPr>
                  <w:t>963</w:t>
                </w:r>
              </w:p>
            </w:tc>
            <w:tc>
              <w:tcPr>
                <w:tcW w:w="450" w:type="pct"/>
                <w:vMerge/>
                <w:tcBorders>
                  <w:left w:val="single" w:color="auto" w:sz="6" w:space="0"/>
                  <w:right w:val="single" w:color="595959" w:sz="6" w:space="0"/>
                </w:tcBorders>
                <w:shd w:val="clear" w:color="auto" w:fill="F2F2F2"/>
                <w:vAlign w:val="center"/>
              </w:tcPr>
              <w:p w:rsidRPr="00ED4D6F" w:rsidR="00C768DE" w:rsidP="00366D86" w:rsidRDefault="00C768DE" w14:paraId="36FAC199" w14:textId="77777777">
                <w:pPr>
                  <w:spacing w:line="276" w:lineRule="auto"/>
                  <w:jc w:val="center"/>
                  <w:textAlignment w:val="baseline"/>
                  <w:rPr>
                    <w:rFonts w:ascii="Montserrat" w:hAnsi="Montserrat"/>
                    <w:sz w:val="20"/>
                    <w:szCs w:val="20"/>
                  </w:rPr>
                </w:pPr>
              </w:p>
            </w:tc>
          </w:tr>
          <w:tr w:rsidRPr="00ED4D6F" w:rsidR="00C768DE" w:rsidTr="00363076" w14:paraId="618CA15E" w14:textId="77777777">
            <w:trPr>
              <w:trHeight w:val="729"/>
            </w:trPr>
            <w:tc>
              <w:tcPr>
                <w:tcW w:w="691" w:type="pct"/>
                <w:vMerge/>
                <w:tcBorders>
                  <w:left w:val="single" w:color="595959" w:sz="6" w:space="0"/>
                  <w:bottom w:val="single" w:color="595959" w:sz="6" w:space="0"/>
                  <w:right w:val="single" w:color="595959" w:sz="6" w:space="0"/>
                </w:tcBorders>
                <w:shd w:val="clear" w:color="auto" w:fill="F2F2F2"/>
                <w:vAlign w:val="center"/>
              </w:tcPr>
              <w:p w:rsidRPr="006A3D27" w:rsidR="00C768DE" w:rsidP="00366D86" w:rsidRDefault="00C768DE" w14:paraId="0EFC8C51" w14:textId="77777777">
                <w:pPr>
                  <w:spacing w:line="276" w:lineRule="auto"/>
                  <w:jc w:val="both"/>
                  <w:textAlignment w:val="baseline"/>
                  <w:rPr>
                    <w:rFonts w:ascii="Montserrat" w:hAnsi="Montserrat"/>
                    <w:color w:val="000000" w:themeColor="text1"/>
                    <w:sz w:val="20"/>
                    <w:szCs w:val="20"/>
                  </w:rPr>
                </w:pPr>
              </w:p>
            </w:tc>
            <w:tc>
              <w:tcPr>
                <w:tcW w:w="379" w:type="pct"/>
                <w:vMerge/>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099FC377"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511A5D02"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7B6EF914" w14:textId="77777777">
                <w:pPr>
                  <w:spacing w:line="276" w:lineRule="auto"/>
                  <w:jc w:val="center"/>
                  <w:textAlignment w:val="baseline"/>
                  <w:rPr>
                    <w:rFonts w:ascii="Montserrat" w:hAnsi="Montserrat"/>
                    <w:sz w:val="20"/>
                    <w:szCs w:val="20"/>
                  </w:rPr>
                </w:pPr>
              </w:p>
            </w:tc>
            <w:tc>
              <w:tcPr>
                <w:tcW w:w="528" w:type="pct"/>
                <w:vMerge/>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6B566EEC" w14:textId="77777777">
                <w:pPr>
                  <w:spacing w:line="276" w:lineRule="auto"/>
                  <w:jc w:val="center"/>
                  <w:textAlignment w:val="baseline"/>
                  <w:rPr>
                    <w:rFonts w:ascii="Montserrat" w:hAnsi="Montserrat"/>
                    <w:sz w:val="20"/>
                    <w:szCs w:val="20"/>
                  </w:rPr>
                </w:pPr>
              </w:p>
            </w:tc>
            <w:tc>
              <w:tcPr>
                <w:tcW w:w="562" w:type="pct"/>
                <w:vMerge/>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6DEA3AE8" w14:textId="77777777">
                <w:pPr>
                  <w:spacing w:line="276" w:lineRule="auto"/>
                  <w:jc w:val="center"/>
                  <w:textAlignment w:val="baseline"/>
                  <w:rPr>
                    <w:rFonts w:ascii="Montserrat" w:hAnsi="Montserrat"/>
                    <w:sz w:val="20"/>
                    <w:szCs w:val="20"/>
                  </w:rPr>
                </w:pPr>
              </w:p>
            </w:tc>
            <w:tc>
              <w:tcPr>
                <w:tcW w:w="1180" w:type="pct"/>
                <w:gridSpan w:val="2"/>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ED4D6F" w:rsidR="00C768DE" w:rsidP="00366D86" w:rsidRDefault="00C768DE" w14:paraId="4DE2DB21" w14:textId="77777777">
                <w:pPr>
                  <w:pStyle w:val="paragraph"/>
                  <w:spacing w:before="0" w:beforeAutospacing="0" w:after="0" w:afterAutospacing="0" w:line="276" w:lineRule="auto"/>
                  <w:jc w:val="center"/>
                  <w:textAlignment w:val="baseline"/>
                  <w:rPr>
                    <w:rFonts w:ascii="Segoe UI" w:hAnsi="Segoe UI" w:cs="Segoe UI"/>
                    <w:sz w:val="20"/>
                    <w:szCs w:val="20"/>
                  </w:rPr>
                </w:pPr>
                <w:r>
                  <w:rPr>
                    <w:rStyle w:val="normaltextrun"/>
                    <w:rFonts w:ascii="Montserrat" w:hAnsi="Montserrat" w:cs="Segoe UI"/>
                    <w:sz w:val="20"/>
                    <w:szCs w:val="20"/>
                  </w:rPr>
                  <w:t xml:space="preserve">Total </w:t>
                </w:r>
                <w:r w:rsidRPr="00ED4D6F">
                  <w:rPr>
                    <w:rStyle w:val="normaltextrun"/>
                    <w:rFonts w:ascii="Montserrat" w:hAnsi="Montserrat" w:cs="Segoe UI"/>
                    <w:sz w:val="20"/>
                    <w:szCs w:val="20"/>
                  </w:rPr>
                  <w:t xml:space="preserve">Enero- junio de 2023: </w:t>
                </w:r>
                <w:r>
                  <w:rPr>
                    <w:rStyle w:val="normaltextrun"/>
                    <w:rFonts w:ascii="Montserrat" w:hAnsi="Montserrat" w:cs="Segoe UI"/>
                    <w:sz w:val="20"/>
                    <w:szCs w:val="20"/>
                  </w:rPr>
                  <w:t>1,173</w:t>
                </w:r>
              </w:p>
              <w:p w:rsidR="00C768DE" w:rsidP="00366D86" w:rsidRDefault="00C768DE" w14:paraId="12FD5CC7" w14:textId="77777777">
                <w:pPr>
                  <w:pStyle w:val="paragraph"/>
                  <w:spacing w:before="0" w:beforeAutospacing="0" w:after="0" w:afterAutospacing="0" w:line="276" w:lineRule="auto"/>
                  <w:jc w:val="center"/>
                  <w:textAlignment w:val="baseline"/>
                  <w:rPr>
                    <w:rStyle w:val="normaltextrun"/>
                    <w:rFonts w:ascii="Montserrat" w:hAnsi="Montserrat" w:cs="Segoe UI"/>
                    <w:sz w:val="20"/>
                    <w:szCs w:val="20"/>
                  </w:rPr>
                </w:pPr>
              </w:p>
              <w:p w:rsidRPr="00ED4D6F" w:rsidR="00C768DE" w:rsidP="00366D86" w:rsidRDefault="00C768DE" w14:paraId="1CDD0554" w14:textId="77777777">
                <w:pPr>
                  <w:pStyle w:val="paragraph"/>
                  <w:spacing w:before="0" w:beforeAutospacing="0" w:after="0" w:afterAutospacing="0" w:line="276" w:lineRule="auto"/>
                  <w:jc w:val="center"/>
                  <w:textAlignment w:val="baseline"/>
                  <w:rPr>
                    <w:rFonts w:ascii="Segoe UI" w:hAnsi="Segoe UI" w:cs="Segoe UI"/>
                    <w:sz w:val="20"/>
                    <w:szCs w:val="20"/>
                  </w:rPr>
                </w:pPr>
                <w:r w:rsidRPr="00ED4D6F">
                  <w:rPr>
                    <w:rStyle w:val="normaltextrun"/>
                    <w:rFonts w:ascii="Montserrat" w:hAnsi="Montserrat" w:cs="Segoe UI"/>
                    <w:sz w:val="20"/>
                    <w:szCs w:val="20"/>
                  </w:rPr>
                  <w:t xml:space="preserve">Acumulado: </w:t>
                </w:r>
                <w:r>
                  <w:rPr>
                    <w:rStyle w:val="normaltextrun"/>
                    <w:rFonts w:ascii="Montserrat" w:hAnsi="Montserrat" w:cs="Segoe UI"/>
                    <w:sz w:val="20"/>
                    <w:szCs w:val="20"/>
                  </w:rPr>
                  <w:t>5,385</w:t>
                </w:r>
                <w:r w:rsidRPr="00ED4D6F">
                  <w:rPr>
                    <w:rStyle w:val="eop"/>
                    <w:rFonts w:ascii="Montserrat" w:hAnsi="Montserrat" w:cs="Segoe UI" w:eastAsiaTheme="minorEastAsia"/>
                    <w:sz w:val="20"/>
                    <w:szCs w:val="20"/>
                  </w:rPr>
                  <w:t> </w:t>
                </w:r>
              </w:p>
              <w:p w:rsidRPr="00ED4D6F" w:rsidR="00C768DE" w:rsidP="00366D86" w:rsidRDefault="00C768DE" w14:paraId="6622227B" w14:textId="77777777">
                <w:pPr>
                  <w:spacing w:line="276" w:lineRule="auto"/>
                  <w:jc w:val="center"/>
                  <w:textAlignment w:val="baseline"/>
                  <w:rPr>
                    <w:rFonts w:ascii="Montserrat" w:hAnsi="Montserrat"/>
                    <w:sz w:val="20"/>
                    <w:szCs w:val="20"/>
                  </w:rPr>
                </w:pPr>
              </w:p>
            </w:tc>
            <w:tc>
              <w:tcPr>
                <w:tcW w:w="450" w:type="pct"/>
                <w:vMerge/>
                <w:tcBorders>
                  <w:left w:val="single" w:color="auto" w:sz="6" w:space="0"/>
                  <w:bottom w:val="single" w:color="595959" w:sz="6" w:space="0"/>
                  <w:right w:val="single" w:color="595959" w:sz="6" w:space="0"/>
                </w:tcBorders>
                <w:shd w:val="clear" w:color="auto" w:fill="F2F2F2"/>
                <w:vAlign w:val="center"/>
              </w:tcPr>
              <w:p w:rsidRPr="00ED4D6F" w:rsidR="00C768DE" w:rsidP="00366D86" w:rsidRDefault="00C768DE" w14:paraId="4691C703" w14:textId="77777777">
                <w:pPr>
                  <w:spacing w:line="276" w:lineRule="auto"/>
                  <w:jc w:val="center"/>
                  <w:textAlignment w:val="baseline"/>
                  <w:rPr>
                    <w:rFonts w:ascii="Montserrat" w:hAnsi="Montserrat"/>
                    <w:sz w:val="20"/>
                    <w:szCs w:val="20"/>
                  </w:rPr>
                </w:pPr>
              </w:p>
            </w:tc>
          </w:tr>
          <w:tr w:rsidRPr="00ED4D6F" w:rsidR="00C768DE" w:rsidTr="00363076" w14:paraId="09A0E09E" w14:textId="77777777">
            <w:trPr>
              <w:trHeight w:val="300"/>
            </w:trPr>
            <w:tc>
              <w:tcPr>
                <w:tcW w:w="691"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6A3D27" w:rsidR="00C768DE" w:rsidP="00366D86" w:rsidRDefault="00C768DE" w14:paraId="6B1786D6" w14:textId="77777777">
                <w:pPr>
                  <w:spacing w:line="276" w:lineRule="auto"/>
                  <w:jc w:val="both"/>
                  <w:textAlignment w:val="baseline"/>
                  <w:rPr>
                    <w:rFonts w:ascii="Montserrat" w:hAnsi="Montserrat"/>
                    <w:color w:val="000000" w:themeColor="text1"/>
                    <w:sz w:val="20"/>
                    <w:szCs w:val="20"/>
                  </w:rPr>
                </w:pPr>
                <w:r w:rsidRPr="006A3D27">
                  <w:rPr>
                    <w:rFonts w:ascii="Montserrat" w:hAnsi="Montserrat"/>
                    <w:color w:val="000000" w:themeColor="text1"/>
                    <w:sz w:val="20"/>
                    <w:szCs w:val="20"/>
                  </w:rPr>
                  <w:t>​</w:t>
                </w:r>
              </w:p>
              <w:p w:rsidRPr="006A3D27" w:rsidR="00C768DE" w:rsidP="00366D86" w:rsidRDefault="00C768DE" w14:paraId="009CAAF8" w14:textId="77777777">
                <w:pPr>
                  <w:spacing w:line="276" w:lineRule="auto"/>
                  <w:jc w:val="both"/>
                  <w:textAlignment w:val="baseline"/>
                  <w:rPr>
                    <w:color w:val="000000" w:themeColor="text1"/>
                    <w:sz w:val="20"/>
                    <w:szCs w:val="20"/>
                  </w:rPr>
                </w:pPr>
                <w:r w:rsidRPr="006A3D27">
                  <w:rPr>
                    <w:rFonts w:ascii="Montserrat" w:hAnsi="Montserrat"/>
                    <w:color w:val="000000" w:themeColor="text1"/>
                    <w:sz w:val="20"/>
                    <w:szCs w:val="20"/>
                  </w:rPr>
                  <w:t xml:space="preserve">​Número de personas beneficiarias de los </w:t>
                </w:r>
                <w:r w:rsidRPr="006A3D27">
                  <w:rPr>
                    <w:rFonts w:ascii="Montserrat" w:hAnsi="Montserrat"/>
                    <w:color w:val="000000" w:themeColor="text1"/>
                    <w:sz w:val="20"/>
                    <w:szCs w:val="20"/>
                  </w:rPr>
                  <w:t>eventos de educación continua. </w:t>
                </w:r>
              </w:p>
            </w:tc>
            <w:tc>
              <w:tcPr>
                <w:tcW w:w="379"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15579CE0" w14:textId="77777777">
                <w:pPr>
                  <w:spacing w:line="276" w:lineRule="auto"/>
                  <w:jc w:val="center"/>
                  <w:textAlignment w:val="baseline"/>
                  <w:rPr>
                    <w:sz w:val="20"/>
                    <w:szCs w:val="20"/>
                  </w:rPr>
                </w:pPr>
                <w:r w:rsidRPr="00ED4D6F">
                  <w:rPr>
                    <w:rFonts w:ascii="Montserrat" w:hAnsi="Montserrat"/>
                    <w:sz w:val="20"/>
                    <w:szCs w:val="20"/>
                  </w:rPr>
                  <w:t>​918 </w:t>
                </w:r>
              </w:p>
              <w:p w:rsidRPr="00ED4D6F" w:rsidR="00C768DE" w:rsidP="00366D86" w:rsidRDefault="00C768DE" w14:paraId="5D29FA5E" w14:textId="77777777">
                <w:pPr>
                  <w:spacing w:line="276" w:lineRule="auto"/>
                  <w:jc w:val="center"/>
                  <w:textAlignment w:val="baseline"/>
                  <w:rPr>
                    <w:sz w:val="20"/>
                    <w:szCs w:val="20"/>
                  </w:rPr>
                </w:pPr>
                <w:r w:rsidRPr="00ED4D6F">
                  <w:rPr>
                    <w:rFonts w:ascii="Montserrat" w:hAnsi="Montserrat"/>
                    <w:sz w:val="20"/>
                    <w:szCs w:val="20"/>
                  </w:rPr>
                  <w:t>​(2021) </w:t>
                </w:r>
              </w:p>
            </w:tc>
            <w:tc>
              <w:tcPr>
                <w:tcW w:w="605"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2E76C7F2" w14:textId="77777777">
                <w:pPr>
                  <w:spacing w:line="276" w:lineRule="auto"/>
                  <w:jc w:val="center"/>
                  <w:textAlignment w:val="baseline"/>
                  <w:rPr>
                    <w:sz w:val="20"/>
                    <w:szCs w:val="20"/>
                  </w:rPr>
                </w:pPr>
                <w:r w:rsidRPr="00ED4D6F">
                  <w:rPr>
                    <w:rFonts w:ascii="Montserrat" w:hAnsi="Montserrat"/>
                    <w:sz w:val="20"/>
                    <w:szCs w:val="20"/>
                  </w:rPr>
                  <w:t>​NA </w:t>
                </w:r>
              </w:p>
            </w:tc>
            <w:tc>
              <w:tcPr>
                <w:tcW w:w="605"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1DE15E57" w14:textId="77777777">
                <w:pPr>
                  <w:spacing w:line="276" w:lineRule="auto"/>
                  <w:jc w:val="center"/>
                  <w:textAlignment w:val="baseline"/>
                  <w:rPr>
                    <w:sz w:val="20"/>
                    <w:szCs w:val="20"/>
                  </w:rPr>
                </w:pPr>
                <w:r w:rsidRPr="00ED4D6F">
                  <w:rPr>
                    <w:rFonts w:ascii="Montserrat" w:hAnsi="Montserrat"/>
                    <w:sz w:val="20"/>
                    <w:szCs w:val="20"/>
                  </w:rPr>
                  <w:t>​1,081 </w:t>
                </w:r>
              </w:p>
            </w:tc>
            <w:tc>
              <w:tcPr>
                <w:tcW w:w="528"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69ECF7C2" w14:textId="77777777">
                <w:pPr>
                  <w:spacing w:line="276" w:lineRule="auto"/>
                  <w:jc w:val="center"/>
                  <w:textAlignment w:val="baseline"/>
                  <w:rPr>
                    <w:sz w:val="20"/>
                    <w:szCs w:val="20"/>
                  </w:rPr>
                </w:pPr>
                <w:r w:rsidRPr="00ED4D6F">
                  <w:rPr>
                    <w:rFonts w:ascii="Montserrat" w:hAnsi="Montserrat"/>
                    <w:sz w:val="20"/>
                    <w:szCs w:val="20"/>
                  </w:rPr>
                  <w:t>​918 </w:t>
                </w:r>
              </w:p>
            </w:tc>
            <w:tc>
              <w:tcPr>
                <w:tcW w:w="562"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42E9CA9B" w14:textId="77777777">
                <w:pPr>
                  <w:spacing w:line="276" w:lineRule="auto"/>
                  <w:jc w:val="center"/>
                  <w:textAlignment w:val="baseline"/>
                  <w:rPr>
                    <w:sz w:val="20"/>
                    <w:szCs w:val="20"/>
                  </w:rPr>
                </w:pPr>
                <w:r w:rsidRPr="00ED4D6F">
                  <w:rPr>
                    <w:rFonts w:ascii="Montserrat" w:hAnsi="Montserrat"/>
                    <w:sz w:val="20"/>
                    <w:szCs w:val="20"/>
                  </w:rPr>
                  <w:t>​2,551 </w:t>
                </w:r>
              </w:p>
            </w:tc>
            <w:tc>
              <w:tcPr>
                <w:tcW w:w="1180" w:type="pct"/>
                <w:gridSpan w:val="2"/>
                <w:tcBorders>
                  <w:top w:val="single" w:color="595959" w:sz="6" w:space="0"/>
                  <w:left w:val="single" w:color="595959" w:sz="6" w:space="0"/>
                  <w:bottom w:val="single" w:color="595959" w:sz="6" w:space="0"/>
                  <w:right w:val="single" w:color="595959" w:sz="6" w:space="0"/>
                </w:tcBorders>
                <w:shd w:val="clear" w:color="auto" w:fill="FFF2CC" w:themeFill="accent4" w:themeFillTint="33"/>
              </w:tcPr>
              <w:p w:rsidRPr="00ED4D6F" w:rsidR="00C768DE" w:rsidP="00366D86" w:rsidRDefault="00C768DE" w14:paraId="1E0E8330" w14:textId="77777777">
                <w:pPr>
                  <w:pStyle w:val="paragraph"/>
                  <w:spacing w:before="0" w:beforeAutospacing="0" w:after="0" w:afterAutospacing="0" w:line="276" w:lineRule="auto"/>
                  <w:jc w:val="center"/>
                  <w:textAlignment w:val="baseline"/>
                  <w:rPr>
                    <w:rStyle w:val="normaltextrun"/>
                    <w:rFonts w:ascii="Montserrat" w:hAnsi="Montserrat" w:cs="Segoe UI"/>
                    <w:sz w:val="20"/>
                    <w:szCs w:val="20"/>
                  </w:rPr>
                </w:pPr>
              </w:p>
              <w:p w:rsidRPr="00ED4D6F" w:rsidR="00C768DE" w:rsidP="00366D86" w:rsidRDefault="00C768DE" w14:paraId="2DCB8AFA" w14:textId="77777777">
                <w:pPr>
                  <w:pStyle w:val="paragraph"/>
                  <w:spacing w:before="0" w:beforeAutospacing="0" w:after="0" w:afterAutospacing="0" w:line="276" w:lineRule="auto"/>
                  <w:jc w:val="center"/>
                  <w:textAlignment w:val="baseline"/>
                  <w:rPr>
                    <w:rStyle w:val="normaltextrun"/>
                    <w:rFonts w:cs="Segoe UI"/>
                    <w:sz w:val="20"/>
                    <w:szCs w:val="20"/>
                  </w:rPr>
                </w:pPr>
              </w:p>
              <w:p w:rsidR="00C768DE" w:rsidP="00366D86" w:rsidRDefault="00C768DE" w14:paraId="749F57AF" w14:textId="567DF627">
                <w:pPr>
                  <w:pStyle w:val="paragraph"/>
                  <w:spacing w:before="0" w:beforeAutospacing="0" w:after="0" w:afterAutospacing="0" w:line="276" w:lineRule="auto"/>
                  <w:jc w:val="center"/>
                  <w:textAlignment w:val="baseline"/>
                  <w:rPr>
                    <w:rStyle w:val="eop"/>
                    <w:rFonts w:ascii="Montserrat" w:hAnsi="Montserrat" w:cs="Segoe UI" w:eastAsiaTheme="minorEastAsia"/>
                    <w:sz w:val="20"/>
                    <w:szCs w:val="20"/>
                  </w:rPr>
                </w:pPr>
                <w:r w:rsidRPr="00ED4D6F">
                  <w:rPr>
                    <w:rStyle w:val="normaltextrun"/>
                    <w:rFonts w:ascii="Montserrat" w:hAnsi="Montserrat" w:cs="Segoe UI"/>
                    <w:sz w:val="20"/>
                    <w:szCs w:val="20"/>
                  </w:rPr>
                  <w:t>Enero- junio de 2023: 5</w:t>
                </w:r>
                <w:r w:rsidR="0032420E">
                  <w:rPr>
                    <w:rStyle w:val="normaltextrun"/>
                    <w:rFonts w:ascii="Montserrat" w:hAnsi="Montserrat" w:cs="Segoe UI"/>
                    <w:sz w:val="20"/>
                    <w:szCs w:val="20"/>
                  </w:rPr>
                  <w:t>63</w:t>
                </w:r>
                <w:r w:rsidRPr="00ED4D6F">
                  <w:rPr>
                    <w:rStyle w:val="eop"/>
                    <w:rFonts w:ascii="Montserrat" w:hAnsi="Montserrat" w:cs="Segoe UI" w:eastAsiaTheme="minorEastAsia"/>
                    <w:sz w:val="20"/>
                    <w:szCs w:val="20"/>
                  </w:rPr>
                  <w:t> </w:t>
                </w:r>
              </w:p>
              <w:p w:rsidRPr="00ED4D6F" w:rsidR="00C768DE" w:rsidP="00366D86" w:rsidRDefault="00C768DE" w14:paraId="1FF3BDA0" w14:textId="77777777">
                <w:pPr>
                  <w:pStyle w:val="paragraph"/>
                  <w:spacing w:before="0" w:beforeAutospacing="0" w:after="0" w:afterAutospacing="0" w:line="276" w:lineRule="auto"/>
                  <w:jc w:val="center"/>
                  <w:textAlignment w:val="baseline"/>
                  <w:rPr>
                    <w:rFonts w:ascii="Segoe UI" w:hAnsi="Segoe UI" w:cs="Segoe UI"/>
                    <w:sz w:val="20"/>
                    <w:szCs w:val="20"/>
                  </w:rPr>
                </w:pPr>
              </w:p>
              <w:p w:rsidRPr="006A3D27" w:rsidR="00C768DE" w:rsidP="00366D86" w:rsidRDefault="00C768DE" w14:paraId="64BE7013" w14:textId="1C4D0AF6">
                <w:pPr>
                  <w:pStyle w:val="paragraph"/>
                  <w:spacing w:before="0" w:beforeAutospacing="0" w:after="0" w:afterAutospacing="0" w:line="276" w:lineRule="auto"/>
                  <w:jc w:val="center"/>
                  <w:textAlignment w:val="baseline"/>
                  <w:rPr>
                    <w:rFonts w:ascii="Segoe UI" w:hAnsi="Segoe UI" w:cs="Segoe UI"/>
                    <w:sz w:val="20"/>
                    <w:szCs w:val="20"/>
                  </w:rPr>
                </w:pPr>
                <w:r w:rsidRPr="00ED4D6F">
                  <w:rPr>
                    <w:rStyle w:val="normaltextrun"/>
                    <w:rFonts w:ascii="Montserrat" w:hAnsi="Montserrat" w:cs="Segoe UI"/>
                    <w:sz w:val="20"/>
                    <w:szCs w:val="20"/>
                  </w:rPr>
                  <w:t>Acumulado: 3,</w:t>
                </w:r>
                <w:r w:rsidR="00152BC6">
                  <w:rPr>
                    <w:rStyle w:val="normaltextrun"/>
                    <w:rFonts w:ascii="Montserrat" w:hAnsi="Montserrat" w:cs="Segoe UI"/>
                    <w:sz w:val="20"/>
                    <w:szCs w:val="20"/>
                  </w:rPr>
                  <w:t>124</w:t>
                </w:r>
              </w:p>
            </w:tc>
            <w:tc>
              <w:tcPr>
                <w:tcW w:w="450"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C768DE" w:rsidP="00366D86" w:rsidRDefault="00C768DE" w14:paraId="78DE77A5" w14:textId="77777777">
                <w:pPr>
                  <w:spacing w:line="276" w:lineRule="auto"/>
                  <w:jc w:val="center"/>
                  <w:textAlignment w:val="baseline"/>
                  <w:rPr>
                    <w:sz w:val="20"/>
                    <w:szCs w:val="20"/>
                  </w:rPr>
                </w:pPr>
                <w:r w:rsidRPr="00ED4D6F">
                  <w:rPr>
                    <w:rFonts w:ascii="Montserrat" w:hAnsi="Montserrat"/>
                    <w:sz w:val="20"/>
                    <w:szCs w:val="20"/>
                  </w:rPr>
                  <w:t>​3,500 </w:t>
                </w:r>
              </w:p>
            </w:tc>
          </w:tr>
          <w:tr w:rsidRPr="00ED4D6F" w:rsidR="00C768DE" w:rsidTr="00363076" w14:paraId="6DC73BAE" w14:textId="77777777">
            <w:trPr>
              <w:trHeight w:val="1027"/>
            </w:trPr>
            <w:tc>
              <w:tcPr>
                <w:tcW w:w="691" w:type="pct"/>
                <w:vMerge w:val="restart"/>
                <w:tcBorders>
                  <w:top w:val="single" w:color="595959" w:sz="6" w:space="0"/>
                  <w:left w:val="single" w:color="595959" w:sz="6" w:space="0"/>
                  <w:right w:val="single" w:color="595959" w:sz="6" w:space="0"/>
                </w:tcBorders>
                <w:shd w:val="clear" w:color="auto" w:fill="F2F2F2"/>
                <w:vAlign w:val="center"/>
                <w:hideMark/>
              </w:tcPr>
              <w:p w:rsidRPr="006A3D27" w:rsidR="00C768DE" w:rsidP="00366D86" w:rsidRDefault="00C768DE" w14:paraId="7BD5C19F" w14:textId="77777777">
                <w:pPr>
                  <w:spacing w:line="276" w:lineRule="auto"/>
                  <w:textAlignment w:val="baseline"/>
                  <w:rPr>
                    <w:color w:val="000000" w:themeColor="text1"/>
                    <w:sz w:val="20"/>
                    <w:szCs w:val="20"/>
                  </w:rPr>
                </w:pPr>
                <w:r w:rsidRPr="006A3D27">
                  <w:rPr>
                    <w:rFonts w:ascii="Montserrat" w:hAnsi="Montserrat"/>
                    <w:color w:val="000000" w:themeColor="text1"/>
                    <w:sz w:val="20"/>
                    <w:szCs w:val="20"/>
                  </w:rPr>
                  <w:t>Número de personas lectoras de las revistas de difusión y divulgación de la ciencia </w:t>
                </w:r>
              </w:p>
            </w:tc>
            <w:tc>
              <w:tcPr>
                <w:tcW w:w="379"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5271E1C1" w14:textId="77777777">
                <w:pPr>
                  <w:spacing w:line="276" w:lineRule="auto"/>
                  <w:jc w:val="center"/>
                  <w:textAlignment w:val="baseline"/>
                  <w:rPr>
                    <w:sz w:val="20"/>
                    <w:szCs w:val="20"/>
                  </w:rPr>
                </w:pPr>
                <w:r w:rsidRPr="00ED4D6F">
                  <w:rPr>
                    <w:rFonts w:ascii="Montserrat" w:hAnsi="Montserrat"/>
                    <w:sz w:val="20"/>
                    <w:szCs w:val="20"/>
                  </w:rPr>
                  <w:t>​59,243 </w:t>
                </w:r>
              </w:p>
              <w:p w:rsidRPr="00ED4D6F" w:rsidR="00C768DE" w:rsidP="00366D86" w:rsidRDefault="00C768DE" w14:paraId="75EE7FA7" w14:textId="77777777">
                <w:pPr>
                  <w:spacing w:line="276" w:lineRule="auto"/>
                  <w:jc w:val="center"/>
                  <w:textAlignment w:val="baseline"/>
                  <w:rPr>
                    <w:sz w:val="20"/>
                    <w:szCs w:val="20"/>
                  </w:rPr>
                </w:pPr>
                <w:r w:rsidRPr="00ED4D6F">
                  <w:rPr>
                    <w:rFonts w:ascii="Montserrat" w:hAnsi="Montserrat"/>
                    <w:sz w:val="20"/>
                    <w:szCs w:val="20"/>
                  </w:rPr>
                  <w:t>​(2021) </w:t>
                </w:r>
              </w:p>
            </w:tc>
            <w:tc>
              <w:tcPr>
                <w:tcW w:w="605"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59A42200" w14:textId="77777777">
                <w:pPr>
                  <w:spacing w:line="276" w:lineRule="auto"/>
                  <w:jc w:val="center"/>
                  <w:textAlignment w:val="baseline"/>
                  <w:rPr>
                    <w:sz w:val="20"/>
                    <w:szCs w:val="20"/>
                  </w:rPr>
                </w:pPr>
                <w:r w:rsidRPr="00ED4D6F">
                  <w:rPr>
                    <w:rFonts w:ascii="Montserrat" w:hAnsi="Montserrat"/>
                    <w:sz w:val="20"/>
                    <w:szCs w:val="20"/>
                  </w:rPr>
                  <w:t>​NA </w:t>
                </w:r>
              </w:p>
            </w:tc>
            <w:tc>
              <w:tcPr>
                <w:tcW w:w="605"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08B94F6B" w14:textId="77777777">
                <w:pPr>
                  <w:spacing w:line="276" w:lineRule="auto"/>
                  <w:jc w:val="center"/>
                  <w:textAlignment w:val="baseline"/>
                  <w:rPr>
                    <w:sz w:val="20"/>
                    <w:szCs w:val="20"/>
                  </w:rPr>
                </w:pPr>
                <w:r w:rsidRPr="00ED4D6F">
                  <w:rPr>
                    <w:rFonts w:ascii="Montserrat" w:hAnsi="Montserrat"/>
                    <w:sz w:val="20"/>
                    <w:szCs w:val="20"/>
                  </w:rPr>
                  <w:t>​NA </w:t>
                </w:r>
              </w:p>
            </w:tc>
            <w:tc>
              <w:tcPr>
                <w:tcW w:w="528"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4828612F" w14:textId="77777777">
                <w:pPr>
                  <w:spacing w:line="276" w:lineRule="auto"/>
                  <w:jc w:val="center"/>
                  <w:textAlignment w:val="baseline"/>
                  <w:rPr>
                    <w:sz w:val="20"/>
                    <w:szCs w:val="20"/>
                  </w:rPr>
                </w:pPr>
                <w:r w:rsidRPr="00ED4D6F">
                  <w:rPr>
                    <w:rFonts w:ascii="Montserrat" w:hAnsi="Montserrat"/>
                    <w:sz w:val="20"/>
                    <w:szCs w:val="20"/>
                  </w:rPr>
                  <w:t>​59,243 </w:t>
                </w:r>
              </w:p>
            </w:tc>
            <w:tc>
              <w:tcPr>
                <w:tcW w:w="562" w:type="pct"/>
                <w:vMerge w:val="restart"/>
                <w:tcBorders>
                  <w:top w:val="single" w:color="595959" w:sz="6" w:space="0"/>
                  <w:left w:val="single" w:color="595959" w:sz="6" w:space="0"/>
                  <w:right w:val="single" w:color="auto" w:sz="6" w:space="0"/>
                </w:tcBorders>
                <w:shd w:val="clear" w:color="auto" w:fill="F2F2F2"/>
                <w:vAlign w:val="center"/>
                <w:hideMark/>
              </w:tcPr>
              <w:p w:rsidRPr="00ED4D6F" w:rsidR="00C768DE" w:rsidP="00366D86" w:rsidRDefault="00C768DE" w14:paraId="50253372" w14:textId="77777777">
                <w:pPr>
                  <w:spacing w:line="276" w:lineRule="auto"/>
                  <w:jc w:val="center"/>
                  <w:textAlignment w:val="baseline"/>
                  <w:rPr>
                    <w:sz w:val="20"/>
                    <w:szCs w:val="20"/>
                  </w:rPr>
                </w:pPr>
                <w:r w:rsidRPr="00ED4D6F">
                  <w:rPr>
                    <w:rFonts w:ascii="Montserrat" w:hAnsi="Montserrat"/>
                    <w:sz w:val="20"/>
                    <w:szCs w:val="20"/>
                  </w:rPr>
                  <w:t>​121,115 </w:t>
                </w:r>
              </w:p>
            </w:tc>
            <w:tc>
              <w:tcPr>
                <w:tcW w:w="753"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3E33816B" w14:textId="77777777">
                <w:pPr>
                  <w:spacing w:line="276" w:lineRule="auto"/>
                  <w:jc w:val="center"/>
                  <w:textAlignment w:val="baseline"/>
                  <w:rPr>
                    <w:rFonts w:ascii="Montserrat" w:hAnsi="Montserrat"/>
                    <w:sz w:val="20"/>
                    <w:szCs w:val="20"/>
                  </w:rPr>
                </w:pPr>
              </w:p>
              <w:p w:rsidRPr="00ED4D6F" w:rsidR="00C768DE" w:rsidP="00366D86" w:rsidRDefault="00C768DE" w14:paraId="58F8BA04" w14:textId="77777777">
                <w:pPr>
                  <w:spacing w:line="276" w:lineRule="auto"/>
                  <w:jc w:val="center"/>
                  <w:textAlignment w:val="baseline"/>
                  <w:rPr>
                    <w:rFonts w:ascii="Montserrat" w:hAnsi="Montserrat"/>
                    <w:sz w:val="20"/>
                    <w:szCs w:val="20"/>
                  </w:rPr>
                </w:pPr>
              </w:p>
              <w:p w:rsidRPr="00ED4D6F" w:rsidR="00C768DE" w:rsidP="00366D86" w:rsidRDefault="00C768DE" w14:paraId="5905049E" w14:textId="77777777">
                <w:pPr>
                  <w:spacing w:line="276" w:lineRule="auto"/>
                  <w:jc w:val="center"/>
                  <w:textAlignment w:val="baseline"/>
                  <w:rPr>
                    <w:rFonts w:ascii="Montserrat" w:hAnsi="Montserrat"/>
                    <w:sz w:val="20"/>
                    <w:szCs w:val="20"/>
                  </w:rPr>
                </w:pPr>
                <w:r>
                  <w:rPr>
                    <w:rFonts w:ascii="Montserrat" w:hAnsi="Montserrat"/>
                    <w:sz w:val="20"/>
                    <w:szCs w:val="20"/>
                  </w:rPr>
                  <w:t xml:space="preserve">Revista </w:t>
                </w:r>
                <w:r w:rsidRPr="00ED4D6F">
                  <w:rPr>
                    <w:rFonts w:ascii="Montserrat" w:hAnsi="Montserrat"/>
                    <w:sz w:val="20"/>
                    <w:szCs w:val="20"/>
                  </w:rPr>
                  <w:t>Ecofronteras</w:t>
                </w:r>
              </w:p>
              <w:p w:rsidRPr="00ED4D6F" w:rsidR="00C768DE" w:rsidP="00366D86" w:rsidRDefault="00C768DE" w14:paraId="308F0115" w14:textId="77777777">
                <w:pPr>
                  <w:spacing w:line="276" w:lineRule="auto"/>
                  <w:textAlignment w:val="baseline"/>
                  <w:rPr>
                    <w:rFonts w:ascii="Montserrat" w:hAnsi="Montserrat"/>
                    <w:sz w:val="20"/>
                    <w:szCs w:val="20"/>
                  </w:rPr>
                </w:pPr>
              </w:p>
            </w:tc>
            <w:tc>
              <w:tcPr>
                <w:tcW w:w="427" w:type="pct"/>
                <w:tcBorders>
                  <w:top w:val="single" w:color="595959" w:sz="6" w:space="0"/>
                  <w:left w:val="single" w:color="auto" w:sz="6" w:space="0"/>
                  <w:bottom w:val="single" w:color="595959" w:sz="6" w:space="0"/>
                  <w:right w:val="single" w:color="595959" w:sz="6" w:space="0"/>
                </w:tcBorders>
                <w:shd w:val="clear" w:color="auto" w:fill="FFF2CC" w:themeFill="accent4" w:themeFillTint="33"/>
                <w:vAlign w:val="center"/>
              </w:tcPr>
              <w:p w:rsidRPr="00ED4D6F" w:rsidR="00C768DE" w:rsidP="00366D86" w:rsidRDefault="00C768DE" w14:paraId="79295ABE"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19.098</w:t>
                </w:r>
              </w:p>
            </w:tc>
            <w:tc>
              <w:tcPr>
                <w:tcW w:w="450" w:type="pct"/>
                <w:vMerge w:val="restart"/>
                <w:tcBorders>
                  <w:top w:val="single" w:color="595959" w:sz="6" w:space="0"/>
                  <w:left w:val="single" w:color="595959" w:sz="6" w:space="0"/>
                  <w:right w:val="single" w:color="595959" w:sz="6" w:space="0"/>
                </w:tcBorders>
                <w:shd w:val="clear" w:color="auto" w:fill="F2F2F2"/>
                <w:vAlign w:val="center"/>
                <w:hideMark/>
              </w:tcPr>
              <w:p w:rsidRPr="00ED4D6F" w:rsidR="00C768DE" w:rsidP="00366D86" w:rsidRDefault="00C768DE" w14:paraId="428B1C3E" w14:textId="77777777">
                <w:pPr>
                  <w:spacing w:line="276" w:lineRule="auto"/>
                  <w:jc w:val="center"/>
                  <w:textAlignment w:val="baseline"/>
                  <w:rPr>
                    <w:sz w:val="20"/>
                    <w:szCs w:val="20"/>
                  </w:rPr>
                </w:pPr>
                <w:r w:rsidRPr="00ED4D6F">
                  <w:rPr>
                    <w:rFonts w:ascii="Montserrat" w:hAnsi="Montserrat"/>
                    <w:sz w:val="20"/>
                    <w:szCs w:val="20"/>
                  </w:rPr>
                  <w:t>​180,000 </w:t>
                </w:r>
              </w:p>
            </w:tc>
          </w:tr>
          <w:tr w:rsidRPr="00ED4D6F" w:rsidR="00C768DE" w:rsidTr="00363076" w14:paraId="34415DE2" w14:textId="77777777">
            <w:trPr>
              <w:trHeight w:val="1026"/>
            </w:trPr>
            <w:tc>
              <w:tcPr>
                <w:tcW w:w="691" w:type="pct"/>
                <w:vMerge/>
                <w:tcBorders>
                  <w:left w:val="single" w:color="595959" w:sz="6" w:space="0"/>
                  <w:right w:val="single" w:color="595959" w:sz="6" w:space="0"/>
                </w:tcBorders>
                <w:shd w:val="clear" w:color="auto" w:fill="F2F2F2"/>
                <w:vAlign w:val="center"/>
              </w:tcPr>
              <w:p w:rsidRPr="00ED4D6F" w:rsidR="00C768DE" w:rsidP="00366D86" w:rsidRDefault="00C768DE" w14:paraId="0F497527" w14:textId="77777777">
                <w:pPr>
                  <w:spacing w:line="276" w:lineRule="auto"/>
                  <w:jc w:val="both"/>
                  <w:textAlignment w:val="baseline"/>
                  <w:rPr>
                    <w:rFonts w:ascii="Montserrat" w:hAnsi="Montserrat"/>
                    <w:color w:val="404040"/>
                    <w:sz w:val="20"/>
                    <w:szCs w:val="20"/>
                  </w:rPr>
                </w:pPr>
              </w:p>
            </w:tc>
            <w:tc>
              <w:tcPr>
                <w:tcW w:w="379" w:type="pct"/>
                <w:vMerge/>
                <w:tcBorders>
                  <w:left w:val="single" w:color="595959" w:sz="6" w:space="0"/>
                  <w:right w:val="single" w:color="595959" w:sz="6" w:space="0"/>
                </w:tcBorders>
                <w:shd w:val="clear" w:color="auto" w:fill="F2F2F2"/>
                <w:vAlign w:val="center"/>
              </w:tcPr>
              <w:p w:rsidRPr="00ED4D6F" w:rsidR="00C768DE" w:rsidP="00366D86" w:rsidRDefault="00C768DE" w14:paraId="10202539"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3C40BD32" w14:textId="77777777">
                <w:pPr>
                  <w:spacing w:line="276" w:lineRule="auto"/>
                  <w:jc w:val="center"/>
                  <w:textAlignment w:val="baseline"/>
                  <w:rPr>
                    <w:rFonts w:ascii="Montserrat" w:hAnsi="Montserrat"/>
                    <w:sz w:val="20"/>
                    <w:szCs w:val="20"/>
                  </w:rPr>
                </w:pPr>
              </w:p>
            </w:tc>
            <w:tc>
              <w:tcPr>
                <w:tcW w:w="605" w:type="pct"/>
                <w:vMerge/>
                <w:tcBorders>
                  <w:left w:val="single" w:color="595959" w:sz="6" w:space="0"/>
                  <w:right w:val="single" w:color="595959" w:sz="6" w:space="0"/>
                </w:tcBorders>
                <w:shd w:val="clear" w:color="auto" w:fill="F2F2F2"/>
                <w:vAlign w:val="center"/>
              </w:tcPr>
              <w:p w:rsidRPr="00ED4D6F" w:rsidR="00C768DE" w:rsidP="00366D86" w:rsidRDefault="00C768DE" w14:paraId="1AA6F791" w14:textId="77777777">
                <w:pPr>
                  <w:spacing w:line="276" w:lineRule="auto"/>
                  <w:jc w:val="center"/>
                  <w:textAlignment w:val="baseline"/>
                  <w:rPr>
                    <w:rFonts w:ascii="Montserrat" w:hAnsi="Montserrat"/>
                    <w:sz w:val="20"/>
                    <w:szCs w:val="20"/>
                  </w:rPr>
                </w:pPr>
              </w:p>
            </w:tc>
            <w:tc>
              <w:tcPr>
                <w:tcW w:w="528" w:type="pct"/>
                <w:vMerge/>
                <w:tcBorders>
                  <w:left w:val="single" w:color="595959" w:sz="6" w:space="0"/>
                  <w:right w:val="single" w:color="595959" w:sz="6" w:space="0"/>
                </w:tcBorders>
                <w:shd w:val="clear" w:color="auto" w:fill="F2F2F2"/>
                <w:vAlign w:val="center"/>
              </w:tcPr>
              <w:p w:rsidRPr="00ED4D6F" w:rsidR="00C768DE" w:rsidP="00366D86" w:rsidRDefault="00C768DE" w14:paraId="12742555" w14:textId="77777777">
                <w:pPr>
                  <w:spacing w:line="276" w:lineRule="auto"/>
                  <w:jc w:val="center"/>
                  <w:textAlignment w:val="baseline"/>
                  <w:rPr>
                    <w:rFonts w:ascii="Montserrat" w:hAnsi="Montserrat"/>
                    <w:sz w:val="20"/>
                    <w:szCs w:val="20"/>
                  </w:rPr>
                </w:pPr>
              </w:p>
            </w:tc>
            <w:tc>
              <w:tcPr>
                <w:tcW w:w="562" w:type="pct"/>
                <w:vMerge/>
                <w:tcBorders>
                  <w:left w:val="single" w:color="595959" w:sz="6" w:space="0"/>
                  <w:right w:val="single" w:color="auto" w:sz="6" w:space="0"/>
                </w:tcBorders>
                <w:shd w:val="clear" w:color="auto" w:fill="F2F2F2"/>
                <w:vAlign w:val="center"/>
              </w:tcPr>
              <w:p w:rsidRPr="00ED4D6F" w:rsidR="00C768DE" w:rsidP="00366D86" w:rsidRDefault="00C768DE" w14:paraId="0CC8F570" w14:textId="77777777">
                <w:pPr>
                  <w:spacing w:line="276" w:lineRule="auto"/>
                  <w:jc w:val="center"/>
                  <w:textAlignment w:val="baseline"/>
                  <w:rPr>
                    <w:rFonts w:ascii="Montserrat" w:hAnsi="Montserrat"/>
                    <w:sz w:val="20"/>
                    <w:szCs w:val="20"/>
                  </w:rPr>
                </w:pPr>
              </w:p>
            </w:tc>
            <w:tc>
              <w:tcPr>
                <w:tcW w:w="753" w:type="pct"/>
                <w:tcBorders>
                  <w:top w:val="single" w:color="auto" w:sz="6" w:space="0"/>
                  <w:left w:val="single" w:color="auto" w:sz="6" w:space="0"/>
                  <w:bottom w:val="single" w:color="auto" w:sz="6" w:space="0"/>
                  <w:right w:val="single" w:color="auto" w:sz="6" w:space="0"/>
                </w:tcBorders>
                <w:shd w:val="clear" w:color="auto" w:fill="FFF2CC" w:themeFill="accent4" w:themeFillTint="33"/>
              </w:tcPr>
              <w:p w:rsidRPr="00ED4D6F" w:rsidR="00C768DE" w:rsidP="00366D86" w:rsidRDefault="00C768DE" w14:paraId="147C8F13" w14:textId="77777777">
                <w:pPr>
                  <w:spacing w:line="276" w:lineRule="auto"/>
                  <w:jc w:val="center"/>
                  <w:textAlignment w:val="baseline"/>
                  <w:rPr>
                    <w:rFonts w:ascii="Montserrat" w:hAnsi="Montserrat"/>
                    <w:sz w:val="20"/>
                    <w:szCs w:val="20"/>
                  </w:rPr>
                </w:pPr>
                <w:r>
                  <w:rPr>
                    <w:rFonts w:ascii="Montserrat" w:hAnsi="Montserrat"/>
                    <w:sz w:val="20"/>
                    <w:szCs w:val="20"/>
                  </w:rPr>
                  <w:t xml:space="preserve">Revista </w:t>
                </w:r>
                <w:r w:rsidRPr="00ED4D6F">
                  <w:rPr>
                    <w:rFonts w:ascii="Montserrat" w:hAnsi="Montserrat"/>
                    <w:sz w:val="20"/>
                    <w:szCs w:val="20"/>
                  </w:rPr>
                  <w:t>Sociedad y ambiente</w:t>
                </w:r>
              </w:p>
            </w:tc>
            <w:tc>
              <w:tcPr>
                <w:tcW w:w="427" w:type="pct"/>
                <w:tcBorders>
                  <w:top w:val="single" w:color="595959" w:sz="6" w:space="0"/>
                  <w:left w:val="single" w:color="auto" w:sz="6" w:space="0"/>
                  <w:bottom w:val="single" w:color="595959" w:sz="6" w:space="0"/>
                  <w:right w:val="single" w:color="595959" w:sz="6" w:space="0"/>
                </w:tcBorders>
                <w:shd w:val="clear" w:color="auto" w:fill="FFF2CC" w:themeFill="accent4" w:themeFillTint="33"/>
                <w:vAlign w:val="center"/>
              </w:tcPr>
              <w:p w:rsidRPr="00ED4D6F" w:rsidR="00C768DE" w:rsidP="00366D86" w:rsidRDefault="00C768DE" w14:paraId="09898706" w14:textId="77777777">
                <w:pPr>
                  <w:spacing w:line="276" w:lineRule="auto"/>
                  <w:jc w:val="center"/>
                  <w:textAlignment w:val="baseline"/>
                  <w:rPr>
                    <w:rFonts w:ascii="Montserrat" w:hAnsi="Montserrat"/>
                    <w:sz w:val="20"/>
                    <w:szCs w:val="20"/>
                  </w:rPr>
                </w:pPr>
                <w:r w:rsidRPr="00ED4D6F">
                  <w:rPr>
                    <w:rStyle w:val="normaltextrun"/>
                    <w:rFonts w:ascii="Montserrat" w:hAnsi="Montserrat" w:cs="Segoe UI"/>
                    <w:sz w:val="20"/>
                    <w:szCs w:val="20"/>
                  </w:rPr>
                  <w:t>30,469</w:t>
                </w:r>
              </w:p>
            </w:tc>
            <w:tc>
              <w:tcPr>
                <w:tcW w:w="450" w:type="pct"/>
                <w:vMerge/>
                <w:tcBorders>
                  <w:left w:val="single" w:color="595959" w:sz="6" w:space="0"/>
                  <w:right w:val="single" w:color="595959" w:sz="6" w:space="0"/>
                </w:tcBorders>
                <w:shd w:val="clear" w:color="auto" w:fill="F2F2F2"/>
                <w:vAlign w:val="center"/>
              </w:tcPr>
              <w:p w:rsidRPr="00ED4D6F" w:rsidR="00C768DE" w:rsidP="00366D86" w:rsidRDefault="00C768DE" w14:paraId="7C0DB0B7" w14:textId="77777777">
                <w:pPr>
                  <w:spacing w:line="276" w:lineRule="auto"/>
                  <w:jc w:val="center"/>
                  <w:textAlignment w:val="baseline"/>
                  <w:rPr>
                    <w:rFonts w:ascii="Montserrat" w:hAnsi="Montserrat"/>
                    <w:sz w:val="20"/>
                    <w:szCs w:val="20"/>
                  </w:rPr>
                </w:pPr>
              </w:p>
            </w:tc>
          </w:tr>
          <w:tr w:rsidRPr="00ED4D6F" w:rsidR="00C768DE" w:rsidTr="00363076" w14:paraId="1C459336" w14:textId="77777777">
            <w:trPr>
              <w:trHeight w:val="1026"/>
            </w:trPr>
            <w:tc>
              <w:tcPr>
                <w:tcW w:w="691"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4ABB7540" w14:textId="77777777">
                <w:pPr>
                  <w:spacing w:line="276" w:lineRule="auto"/>
                  <w:jc w:val="both"/>
                  <w:textAlignment w:val="baseline"/>
                  <w:rPr>
                    <w:rFonts w:ascii="Montserrat" w:hAnsi="Montserrat"/>
                    <w:color w:val="404040"/>
                    <w:sz w:val="20"/>
                    <w:szCs w:val="20"/>
                  </w:rPr>
                </w:pPr>
              </w:p>
            </w:tc>
            <w:tc>
              <w:tcPr>
                <w:tcW w:w="379"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148E0367" w14:textId="77777777">
                <w:pPr>
                  <w:spacing w:line="276" w:lineRule="auto"/>
                  <w:jc w:val="center"/>
                  <w:textAlignment w:val="baseline"/>
                  <w:rPr>
                    <w:rFonts w:ascii="Montserrat" w:hAnsi="Montserrat"/>
                    <w:sz w:val="20"/>
                    <w:szCs w:val="20"/>
                  </w:rPr>
                </w:pPr>
              </w:p>
            </w:tc>
            <w:tc>
              <w:tcPr>
                <w:tcW w:w="605"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27253028" w14:textId="77777777">
                <w:pPr>
                  <w:spacing w:line="276" w:lineRule="auto"/>
                  <w:jc w:val="center"/>
                  <w:textAlignment w:val="baseline"/>
                  <w:rPr>
                    <w:rFonts w:ascii="Montserrat" w:hAnsi="Montserrat"/>
                    <w:sz w:val="20"/>
                    <w:szCs w:val="20"/>
                  </w:rPr>
                </w:pPr>
              </w:p>
            </w:tc>
            <w:tc>
              <w:tcPr>
                <w:tcW w:w="605"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58B528AD" w14:textId="77777777">
                <w:pPr>
                  <w:spacing w:line="276" w:lineRule="auto"/>
                  <w:jc w:val="center"/>
                  <w:textAlignment w:val="baseline"/>
                  <w:rPr>
                    <w:rFonts w:ascii="Montserrat" w:hAnsi="Montserrat"/>
                    <w:sz w:val="20"/>
                    <w:szCs w:val="20"/>
                  </w:rPr>
                </w:pPr>
              </w:p>
            </w:tc>
            <w:tc>
              <w:tcPr>
                <w:tcW w:w="528"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38E64CE4" w14:textId="77777777">
                <w:pPr>
                  <w:spacing w:line="276" w:lineRule="auto"/>
                  <w:jc w:val="center"/>
                  <w:textAlignment w:val="baseline"/>
                  <w:rPr>
                    <w:rFonts w:ascii="Montserrat" w:hAnsi="Montserrat"/>
                    <w:sz w:val="20"/>
                    <w:szCs w:val="20"/>
                  </w:rPr>
                </w:pPr>
              </w:p>
            </w:tc>
            <w:tc>
              <w:tcPr>
                <w:tcW w:w="562" w:type="pct"/>
                <w:tcBorders>
                  <w:left w:val="single" w:color="595959" w:sz="6" w:space="0"/>
                  <w:bottom w:val="single" w:color="595959" w:sz="6" w:space="0"/>
                  <w:right w:val="single" w:color="auto" w:sz="6" w:space="0"/>
                </w:tcBorders>
                <w:shd w:val="clear" w:color="auto" w:fill="F2F2F2"/>
                <w:vAlign w:val="center"/>
              </w:tcPr>
              <w:p w:rsidRPr="00ED4D6F" w:rsidR="00C768DE" w:rsidP="00366D86" w:rsidRDefault="00C768DE" w14:paraId="76208AB6" w14:textId="77777777">
                <w:pPr>
                  <w:spacing w:line="276" w:lineRule="auto"/>
                  <w:jc w:val="center"/>
                  <w:textAlignment w:val="baseline"/>
                  <w:rPr>
                    <w:rFonts w:ascii="Montserrat" w:hAnsi="Montserrat"/>
                    <w:sz w:val="20"/>
                    <w:szCs w:val="20"/>
                  </w:rPr>
                </w:pPr>
              </w:p>
            </w:tc>
            <w:tc>
              <w:tcPr>
                <w:tcW w:w="1180" w:type="pct"/>
                <w:gridSpan w:val="2"/>
                <w:tcBorders>
                  <w:top w:val="single" w:color="auto" w:sz="6" w:space="0"/>
                  <w:left w:val="single" w:color="auto" w:sz="6" w:space="0"/>
                  <w:bottom w:val="single" w:color="auto" w:sz="6" w:space="0"/>
                  <w:right w:val="single" w:color="595959" w:sz="6" w:space="0"/>
                </w:tcBorders>
                <w:shd w:val="clear" w:color="auto" w:fill="FFF2CC" w:themeFill="accent4" w:themeFillTint="33"/>
              </w:tcPr>
              <w:p w:rsidR="00C768DE" w:rsidP="00366D86" w:rsidRDefault="00C768DE" w14:paraId="597657AF" w14:textId="77777777">
                <w:pPr>
                  <w:pStyle w:val="paragraph"/>
                  <w:spacing w:before="0" w:beforeAutospacing="0" w:after="0" w:afterAutospacing="0" w:line="276" w:lineRule="auto"/>
                  <w:jc w:val="center"/>
                  <w:textAlignment w:val="baseline"/>
                  <w:rPr>
                    <w:rStyle w:val="normaltextrun"/>
                    <w:rFonts w:ascii="Montserrat" w:hAnsi="Montserrat" w:cs="Segoe UI"/>
                    <w:sz w:val="20"/>
                    <w:szCs w:val="20"/>
                  </w:rPr>
                </w:pPr>
                <w:r>
                  <w:rPr>
                    <w:rStyle w:val="normaltextrun"/>
                    <w:rFonts w:ascii="Montserrat" w:hAnsi="Montserrat" w:cs="Segoe UI"/>
                    <w:sz w:val="20"/>
                    <w:szCs w:val="20"/>
                  </w:rPr>
                  <w:t xml:space="preserve">Total </w:t>
                </w:r>
                <w:r w:rsidRPr="00ED4D6F">
                  <w:rPr>
                    <w:rStyle w:val="normaltextrun"/>
                    <w:rFonts w:ascii="Montserrat" w:hAnsi="Montserrat" w:cs="Segoe UI"/>
                    <w:sz w:val="20"/>
                    <w:szCs w:val="20"/>
                  </w:rPr>
                  <w:t xml:space="preserve">Enero- junio de 2023: </w:t>
                </w:r>
                <w:r>
                  <w:rPr>
                    <w:rStyle w:val="normaltextrun"/>
                    <w:rFonts w:ascii="Montserrat" w:hAnsi="Montserrat" w:cs="Segoe UI"/>
                    <w:sz w:val="20"/>
                    <w:szCs w:val="20"/>
                  </w:rPr>
                  <w:t>49,567</w:t>
                </w:r>
              </w:p>
              <w:p w:rsidRPr="00ED4D6F" w:rsidR="00C768DE" w:rsidP="00366D86" w:rsidRDefault="00C768DE" w14:paraId="2C0EC03F" w14:textId="77777777">
                <w:pPr>
                  <w:pStyle w:val="paragraph"/>
                  <w:spacing w:before="0" w:beforeAutospacing="0" w:after="0" w:afterAutospacing="0" w:line="276" w:lineRule="auto"/>
                  <w:jc w:val="center"/>
                  <w:textAlignment w:val="baseline"/>
                  <w:rPr>
                    <w:rFonts w:ascii="Segoe UI" w:hAnsi="Segoe UI" w:cs="Segoe UI"/>
                    <w:sz w:val="20"/>
                    <w:szCs w:val="20"/>
                  </w:rPr>
                </w:pPr>
              </w:p>
              <w:p w:rsidRPr="00ED4D6F" w:rsidR="00C768DE" w:rsidP="00366D86" w:rsidRDefault="00C768DE" w14:paraId="4CF20B66" w14:textId="77777777">
                <w:pPr>
                  <w:pStyle w:val="paragraph"/>
                  <w:spacing w:before="0" w:beforeAutospacing="0" w:after="0" w:afterAutospacing="0" w:line="276" w:lineRule="auto"/>
                  <w:jc w:val="center"/>
                  <w:textAlignment w:val="baseline"/>
                  <w:rPr>
                    <w:rFonts w:ascii="Segoe UI" w:hAnsi="Segoe UI" w:cs="Segoe UI"/>
                    <w:sz w:val="20"/>
                    <w:szCs w:val="20"/>
                  </w:rPr>
                </w:pPr>
                <w:r w:rsidRPr="00ED4D6F">
                  <w:rPr>
                    <w:rStyle w:val="normaltextrun"/>
                    <w:rFonts w:ascii="Montserrat" w:hAnsi="Montserrat" w:cs="Segoe UI"/>
                    <w:sz w:val="20"/>
                    <w:szCs w:val="20"/>
                  </w:rPr>
                  <w:t xml:space="preserve">Acumulado: </w:t>
                </w:r>
                <w:r>
                  <w:rPr>
                    <w:rStyle w:val="normaltextrun"/>
                    <w:rFonts w:ascii="Montserrat" w:hAnsi="Montserrat" w:cs="Segoe UI"/>
                    <w:sz w:val="20"/>
                    <w:szCs w:val="20"/>
                  </w:rPr>
                  <w:t>170,682</w:t>
                </w:r>
              </w:p>
              <w:p w:rsidRPr="00ED4D6F" w:rsidR="00C768DE" w:rsidP="00366D86" w:rsidRDefault="00C768DE" w14:paraId="7CAC3213" w14:textId="77777777">
                <w:pPr>
                  <w:spacing w:line="276" w:lineRule="auto"/>
                  <w:jc w:val="center"/>
                  <w:textAlignment w:val="baseline"/>
                  <w:rPr>
                    <w:rStyle w:val="normaltextrun"/>
                    <w:rFonts w:ascii="Montserrat" w:hAnsi="Montserrat" w:cs="Segoe UI"/>
                    <w:sz w:val="20"/>
                    <w:szCs w:val="20"/>
                  </w:rPr>
                </w:pPr>
              </w:p>
            </w:tc>
            <w:tc>
              <w:tcPr>
                <w:tcW w:w="450" w:type="pct"/>
                <w:tcBorders>
                  <w:left w:val="single" w:color="595959" w:sz="6" w:space="0"/>
                  <w:bottom w:val="single" w:color="595959" w:sz="6" w:space="0"/>
                  <w:right w:val="single" w:color="595959" w:sz="6" w:space="0"/>
                </w:tcBorders>
                <w:shd w:val="clear" w:color="auto" w:fill="F2F2F2"/>
                <w:vAlign w:val="center"/>
              </w:tcPr>
              <w:p w:rsidRPr="00ED4D6F" w:rsidR="00C768DE" w:rsidP="00366D86" w:rsidRDefault="00C768DE" w14:paraId="750A03ED" w14:textId="77777777">
                <w:pPr>
                  <w:spacing w:line="276" w:lineRule="auto"/>
                  <w:jc w:val="center"/>
                  <w:textAlignment w:val="baseline"/>
                  <w:rPr>
                    <w:rFonts w:ascii="Montserrat" w:hAnsi="Montserrat"/>
                    <w:sz w:val="20"/>
                    <w:szCs w:val="20"/>
                  </w:rPr>
                </w:pPr>
              </w:p>
            </w:tc>
          </w:tr>
        </w:tbl>
        <w:p w:rsidR="002D3228" w:rsidP="00366D86" w:rsidRDefault="002D3228" w14:paraId="24E35223" w14:textId="77777777">
          <w:pPr>
            <w:pStyle w:val="Ttulo2"/>
            <w:spacing w:line="276" w:lineRule="auto"/>
            <w:jc w:val="both"/>
            <w:rPr>
              <w:rFonts w:ascii="Montserrat" w:hAnsi="Montserrat" w:cs="Minion Pro" w:eastAsiaTheme="minorHAnsi"/>
              <w:b/>
              <w:color w:val="B38E5D"/>
              <w:sz w:val="28"/>
              <w:lang w:eastAsia="en-US"/>
            </w:rPr>
          </w:pPr>
        </w:p>
        <w:p w:rsidRPr="000234E4" w:rsidR="00804665" w:rsidP="00366D86" w:rsidRDefault="00804665" w14:paraId="4F07D98E" w14:textId="029B8FAB">
          <w:pPr>
            <w:pStyle w:val="Ttulo2"/>
            <w:spacing w:line="276" w:lineRule="auto"/>
            <w:jc w:val="both"/>
            <w:rPr>
              <w:rFonts w:ascii="Montserrat" w:hAnsi="Montserrat" w:cs="Minion Pro" w:eastAsiaTheme="minorHAnsi"/>
              <w:b/>
              <w:bCs/>
              <w:color w:val="B38E5D"/>
              <w:sz w:val="28"/>
              <w:lang w:val="es-ES_tradnl" w:eastAsia="en-US"/>
            </w:rPr>
          </w:pPr>
          <w:bookmarkStart w:name="_Toc146133626" w:id="16"/>
          <w:r w:rsidRPr="00A44EB2">
            <w:rPr>
              <w:rFonts w:ascii="Montserrat" w:hAnsi="Montserrat" w:cs="Minion Pro" w:eastAsiaTheme="minorHAnsi"/>
              <w:b/>
              <w:color w:val="B38E5D"/>
              <w:sz w:val="28"/>
              <w:lang w:eastAsia="en-US"/>
            </w:rPr>
            <w:t xml:space="preserve">Objetivo prioritario </w:t>
          </w:r>
          <w:r>
            <w:rPr>
              <w:rFonts w:ascii="Montserrat" w:hAnsi="Montserrat" w:cs="Minion Pro" w:eastAsiaTheme="minorHAnsi"/>
              <w:b/>
              <w:color w:val="B38E5D"/>
              <w:sz w:val="28"/>
              <w:lang w:eastAsia="en-US"/>
            </w:rPr>
            <w:t>4</w:t>
          </w:r>
          <w:r w:rsidRPr="00A44EB2">
            <w:rPr>
              <w:rFonts w:ascii="Montserrat" w:hAnsi="Montserrat" w:cs="Minion Pro" w:eastAsiaTheme="minorHAnsi"/>
              <w:b/>
              <w:color w:val="B38E5D"/>
              <w:sz w:val="28"/>
              <w:lang w:eastAsia="en-US"/>
            </w:rPr>
            <w:t>.</w:t>
          </w:r>
          <w:r w:rsidR="000234E4">
            <w:rPr>
              <w:rFonts w:ascii="Montserrat" w:hAnsi="Montserrat" w:cs="Minion Pro" w:eastAsiaTheme="minorHAnsi"/>
              <w:b/>
              <w:bCs/>
              <w:color w:val="B38E5D"/>
              <w:sz w:val="28"/>
              <w:lang w:eastAsia="en-US"/>
            </w:rPr>
            <w:t xml:space="preserve"> </w:t>
          </w:r>
          <w:r w:rsidRPr="000234E4" w:rsidR="000234E4">
            <w:rPr>
              <w:rFonts w:ascii="Montserrat" w:hAnsi="Montserrat" w:cs="Minion Pro" w:eastAsiaTheme="minorHAnsi"/>
              <w:b/>
              <w:bCs/>
              <w:color w:val="B38E5D"/>
              <w:sz w:val="28"/>
              <w:lang w:eastAsia="en-US"/>
            </w:rPr>
            <w:t>Promover la colaboración interinstitucional y articulación con la sociedad, a</w:t>
          </w:r>
          <w:r w:rsidRPr="000234E4" w:rsidR="000234E4">
            <w:rPr>
              <w:rFonts w:ascii="Montserrat Light" w:hAnsi="Montserrat Light" w:cs="Montserrat Light" w:eastAsiaTheme="minorHAnsi"/>
              <w:b/>
              <w:bCs/>
              <w:color w:val="B38E5D"/>
              <w:sz w:val="28"/>
              <w:lang w:eastAsia="en-US"/>
            </w:rPr>
            <w:t> </w:t>
          </w:r>
          <w:r w:rsidRPr="000234E4" w:rsidR="000234E4">
            <w:rPr>
              <w:rFonts w:ascii="Montserrat" w:hAnsi="Montserrat" w:cs="Minion Pro" w:eastAsiaTheme="minorHAnsi"/>
              <w:b/>
              <w:bCs/>
              <w:color w:val="B38E5D"/>
              <w:sz w:val="28"/>
              <w:lang w:eastAsia="en-US"/>
            </w:rPr>
            <w:t>través de la generación de procesos de innovación socioambiental, contratos, convenios y políticas</w:t>
          </w:r>
          <w:r w:rsidRPr="000234E4" w:rsidR="000234E4">
            <w:rPr>
              <w:rFonts w:ascii="Montserrat Light" w:hAnsi="Montserrat Light" w:cs="Montserrat Light" w:eastAsiaTheme="minorHAnsi"/>
              <w:b/>
              <w:bCs/>
              <w:color w:val="B38E5D"/>
              <w:sz w:val="28"/>
              <w:lang w:eastAsia="en-US"/>
            </w:rPr>
            <w:t> </w:t>
          </w:r>
          <w:r w:rsidRPr="000234E4" w:rsidR="000234E4">
            <w:rPr>
              <w:rFonts w:ascii="Montserrat" w:hAnsi="Montserrat" w:cs="Minion Pro" w:eastAsiaTheme="minorHAnsi"/>
              <w:b/>
              <w:bCs/>
              <w:color w:val="B38E5D"/>
              <w:sz w:val="28"/>
              <w:lang w:eastAsia="en-US"/>
            </w:rPr>
            <w:t>públicas, sobre las problemáticas que afectan a la población de la frontera sur de México.</w:t>
          </w:r>
          <w:bookmarkEnd w:id="16"/>
        </w:p>
        <w:p w:rsidR="00E12AAA" w:rsidP="00366D86" w:rsidRDefault="00E12AAA" w14:paraId="18834224" w14:textId="7E8D1373">
          <w:pPr>
            <w:spacing w:line="276" w:lineRule="auto"/>
            <w:jc w:val="both"/>
            <w:rPr>
              <w:rFonts w:ascii="Montserrat" w:hAnsi="Montserrat" w:eastAsia="Calibri" w:cs="ACaslonPro-Regular"/>
              <w:lang w:eastAsia="en-US"/>
            </w:rPr>
          </w:pPr>
        </w:p>
        <w:p w:rsidRPr="00E12AAA" w:rsidR="00E12AAA" w:rsidP="00366D86" w:rsidRDefault="00E12AAA" w14:paraId="053021B6" w14:textId="357E2DC0">
          <w:pPr>
            <w:pStyle w:val="Ttulo1INTRODUCCIN"/>
            <w:spacing w:line="276" w:lineRule="auto"/>
          </w:pPr>
          <w:r w:rsidRPr="00AF7F98">
            <w:t>Actividades relevantes</w:t>
          </w:r>
        </w:p>
        <w:p w:rsidR="00AC070F" w:rsidP="00366D86" w:rsidRDefault="00AC070F" w14:paraId="5D9CAA0D" w14:textId="77777777">
          <w:pPr>
            <w:spacing w:line="276" w:lineRule="auto"/>
          </w:pPr>
        </w:p>
        <w:p w:rsidR="00426E2F" w:rsidP="00366D86" w:rsidRDefault="00A35ABC" w14:paraId="54BB212D" w14:textId="5FDB3DE1">
          <w:pPr>
            <w:pStyle w:val="Ttulo3ESTRATEGIA"/>
            <w:spacing w:before="120" w:after="120" w:line="276" w:lineRule="auto"/>
            <w:rPr>
              <w:sz w:val="28"/>
            </w:rPr>
          </w:pPr>
          <w:r w:rsidRPr="00AF7F98">
            <w:rPr>
              <w:sz w:val="28"/>
            </w:rPr>
            <w:t xml:space="preserve">Estrategia </w:t>
          </w:r>
          <w:r>
            <w:rPr>
              <w:sz w:val="28"/>
            </w:rPr>
            <w:t>prioritaria</w:t>
          </w:r>
          <w:r w:rsidRPr="00AF7F98">
            <w:rPr>
              <w:sz w:val="28"/>
            </w:rPr>
            <w:t xml:space="preserve"> </w:t>
          </w:r>
          <w:r>
            <w:rPr>
              <w:sz w:val="28"/>
            </w:rPr>
            <w:t>4</w:t>
          </w:r>
          <w:r w:rsidRPr="00AF7F98">
            <w:rPr>
              <w:sz w:val="28"/>
            </w:rPr>
            <w:t>.</w:t>
          </w:r>
          <w:r>
            <w:rPr>
              <w:sz w:val="28"/>
            </w:rPr>
            <w:t>1.-</w:t>
          </w:r>
          <w:r w:rsidRPr="00DA50EB" w:rsidR="00DA50EB">
            <w:rPr>
              <w:rFonts w:ascii="Arial" w:hAnsi="Arial" w:cs="Arial"/>
              <w:color w:val="2F2F2F"/>
              <w:sz w:val="18"/>
              <w:szCs w:val="18"/>
              <w:shd w:val="clear" w:color="auto" w:fill="FFFFFF"/>
            </w:rPr>
            <w:t xml:space="preserve"> </w:t>
          </w:r>
          <w:r w:rsidRPr="00DA50EB" w:rsidR="00DA50EB">
            <w:rPr>
              <w:sz w:val="28"/>
            </w:rPr>
            <w:t>Desarrollar procesos de colaboración que se formalicen mediante diversos</w:t>
          </w:r>
          <w:r w:rsidRPr="00DA50EB" w:rsidR="00DA50EB">
            <w:rPr>
              <w:rFonts w:ascii="Montserrat Light" w:hAnsi="Montserrat Light" w:cs="Montserrat Light"/>
              <w:sz w:val="28"/>
            </w:rPr>
            <w:t> </w:t>
          </w:r>
          <w:r w:rsidRPr="00DA50EB" w:rsidR="00DA50EB">
            <w:rPr>
              <w:sz w:val="28"/>
            </w:rPr>
            <w:t>instrumentos, con la finalidad de incidir en la solución de problemáticas socioambientales.</w:t>
          </w:r>
        </w:p>
        <w:p w:rsidR="00426E2F" w:rsidP="00366D86" w:rsidRDefault="00435DB9" w14:paraId="2AFFF697" w14:textId="3A797AB6">
          <w:pPr>
            <w:pStyle w:val="Ttulo1INTRODUCCIN"/>
            <w:spacing w:before="160" w:line="276" w:lineRule="auto"/>
            <w:jc w:val="both"/>
            <w:rPr>
              <w:rFonts w:ascii="Montserrat" w:hAnsi="Montserrat" w:eastAsia="Calibri" w:cs="ACaslonPro-Regular"/>
              <w:b w:val="0"/>
              <w:bCs/>
              <w:color w:val="auto"/>
              <w:sz w:val="24"/>
            </w:rPr>
          </w:pPr>
          <w:r w:rsidRPr="00812977">
            <w:rPr>
              <w:rFonts w:ascii="Montserrat" w:hAnsi="Montserrat" w:eastAsia="Calibri" w:cs="ACaslonPro-Regular"/>
              <w:b w:val="0"/>
              <w:bCs/>
              <w:color w:val="auto"/>
              <w:sz w:val="24"/>
            </w:rPr>
            <w:t xml:space="preserve">Respecto a nuestra presencia en el Parque Científico y Tecnológico de Yucatán, hemos logrado articularnos y colaborando con otros Centros Públicos de Investigación, con instituciones de educación superior, así como alianzas con órganos de gobierno en el estado de Yucatán.  Hicimos presencia en todos los eventos que nos convocan desde el Sistema de Investigación, Innovación y Desarrollo Tecnológico del Estado de Yucatán, SIIDETEY, tales como: la feria de </w:t>
          </w:r>
          <w:r w:rsidRPr="00812977">
            <w:rPr>
              <w:rFonts w:ascii="Montserrat" w:hAnsi="Montserrat" w:eastAsia="Calibri" w:cs="ACaslonPro-Regular"/>
              <w:b w:val="0"/>
              <w:bCs/>
              <w:color w:val="auto"/>
              <w:sz w:val="24"/>
            </w:rPr>
            <w:t>posgrado, La Feria Internacional de la Lectura Yucatán (FILEY), Programa</w:t>
          </w:r>
          <w:r w:rsidRPr="00812977">
            <w:rPr>
              <w:rFonts w:ascii="Times New Roman" w:hAnsi="Times New Roman" w:eastAsia="Calibri" w:cs="Times New Roman"/>
              <w:b w:val="0"/>
              <w:bCs/>
              <w:color w:val="auto"/>
              <w:sz w:val="24"/>
            </w:rPr>
            <w:t> </w:t>
          </w:r>
          <w:r w:rsidRPr="00812977">
            <w:rPr>
              <w:rFonts w:ascii="Montserrat" w:hAnsi="Montserrat" w:eastAsia="Calibri" w:cs="ACaslonPro-Regular"/>
              <w:b w:val="0"/>
              <w:bCs/>
              <w:color w:val="auto"/>
              <w:sz w:val="24"/>
            </w:rPr>
            <w:t>Innoval Focus SIIES, Expo Foro Ambiental 2023 en Mérida, entre otros. </w:t>
          </w:r>
        </w:p>
        <w:p w:rsidRPr="00812977" w:rsidR="00366D86" w:rsidP="00366D86" w:rsidRDefault="00366D86" w14:paraId="4D5FA714" w14:textId="77777777">
          <w:pPr>
            <w:pStyle w:val="Ttulo1INTRODUCCIN"/>
            <w:spacing w:before="160" w:line="276" w:lineRule="auto"/>
            <w:jc w:val="both"/>
            <w:rPr>
              <w:rFonts w:ascii="Montserrat" w:hAnsi="Montserrat" w:eastAsia="Calibri" w:cs="ACaslonPro-Regular"/>
              <w:b w:val="0"/>
              <w:bCs/>
              <w:color w:val="auto"/>
              <w:sz w:val="24"/>
            </w:rPr>
          </w:pPr>
        </w:p>
        <w:p w:rsidR="000E1433" w:rsidP="00366D86" w:rsidRDefault="00DA50EB" w14:paraId="2EBB5B52" w14:textId="20DB799D">
          <w:pPr>
            <w:pStyle w:val="Ttulo3ESTRATEGIA"/>
            <w:spacing w:before="160" w:after="120" w:line="276" w:lineRule="auto"/>
            <w:jc w:val="both"/>
            <w:rPr>
              <w:sz w:val="28"/>
              <w:szCs w:val="28"/>
            </w:rPr>
          </w:pPr>
          <w:r w:rsidRPr="6F89E4A3">
            <w:rPr>
              <w:sz w:val="28"/>
              <w:szCs w:val="28"/>
            </w:rPr>
            <w:t>Estrategia prioritaria 4.2.-</w:t>
          </w:r>
          <w:r w:rsidRPr="6F89E4A3" w:rsidR="00A975CF">
            <w:rPr>
              <w:rFonts w:ascii="Arial" w:hAnsi="Arial" w:cs="Arial"/>
              <w:color w:val="2F2F2F"/>
              <w:sz w:val="18"/>
              <w:szCs w:val="18"/>
            </w:rPr>
            <w:t xml:space="preserve"> </w:t>
          </w:r>
          <w:r w:rsidRPr="6F89E4A3" w:rsidR="00A975CF">
            <w:rPr>
              <w:sz w:val="28"/>
              <w:szCs w:val="28"/>
            </w:rPr>
            <w:t>Impulsar procesos de transferencia de tecnología y la oferta de servicios en</w:t>
          </w:r>
          <w:r w:rsidRPr="6F89E4A3" w:rsidR="00A975CF">
            <w:rPr>
              <w:rFonts w:ascii="Montserrat Light" w:hAnsi="Montserrat Light" w:cs="Montserrat Light"/>
              <w:sz w:val="28"/>
              <w:szCs w:val="28"/>
            </w:rPr>
            <w:t> </w:t>
          </w:r>
          <w:r w:rsidRPr="6F89E4A3" w:rsidR="00A975CF">
            <w:rPr>
              <w:sz w:val="28"/>
              <w:szCs w:val="28"/>
            </w:rPr>
            <w:t>beneficio de la sociedad y el ambiente.</w:t>
          </w:r>
        </w:p>
        <w:p w:rsidR="00EF4EE2" w:rsidP="00366D86" w:rsidRDefault="00EF4EE2" w14:paraId="06B767FA" w14:textId="5062C85F">
          <w:pPr>
            <w:pStyle w:val="Ttulo1INTRODUCCIN"/>
            <w:spacing w:before="160" w:line="276" w:lineRule="auto"/>
            <w:jc w:val="both"/>
            <w:rPr>
              <w:rFonts w:ascii="Montserrat" w:hAnsi="Montserrat" w:eastAsia="Calibri" w:cs="ACaslonPro-Regular"/>
              <w:b w:val="0"/>
              <w:color w:val="auto"/>
              <w:sz w:val="24"/>
            </w:rPr>
          </w:pPr>
          <w:r w:rsidRPr="00E12AAA">
            <w:rPr>
              <w:rFonts w:ascii="Montserrat" w:hAnsi="Montserrat" w:eastAsia="Calibri" w:cs="ACaslonPro-Regular"/>
              <w:b w:val="0"/>
              <w:color w:val="auto"/>
              <w:sz w:val="24"/>
            </w:rPr>
            <w:t xml:space="preserve"> </w:t>
          </w:r>
        </w:p>
        <w:p w:rsidRPr="008117EC" w:rsidR="00294D96" w:rsidP="00366D86" w:rsidRDefault="008117EC" w14:paraId="669B4EC3" w14:textId="5E18D1C4">
          <w:pPr>
            <w:spacing w:before="160" w:line="276" w:lineRule="auto"/>
            <w:jc w:val="both"/>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t>Avances de la Meta para el bienestar y Parámetros del Objetivo prioritario 4</w:t>
          </w:r>
        </w:p>
        <w:p w:rsidR="00285533" w:rsidP="00366D86" w:rsidRDefault="00285533" w14:paraId="6D4F4108" w14:textId="77777777">
          <w:pPr>
            <w:spacing w:line="276" w:lineRule="auto"/>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1"/>
            <w:gridCol w:w="695"/>
            <w:gridCol w:w="1237"/>
            <w:gridCol w:w="1237"/>
            <w:gridCol w:w="1237"/>
            <w:gridCol w:w="1177"/>
            <w:gridCol w:w="872"/>
            <w:gridCol w:w="1372"/>
          </w:tblGrid>
          <w:tr w:rsidRPr="00ED4D6F" w:rsidR="00285533" w:rsidTr="00363076" w14:paraId="133E8B75" w14:textId="77777777">
            <w:trPr>
              <w:trHeight w:val="585"/>
            </w:trPr>
            <w:tc>
              <w:tcPr>
                <w:tcW w:w="1070"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147EC6BF" w14:textId="77777777">
                <w:pPr>
                  <w:spacing w:line="276" w:lineRule="auto"/>
                  <w:jc w:val="center"/>
                  <w:textAlignment w:val="baseline"/>
                  <w:rPr>
                    <w:sz w:val="20"/>
                    <w:szCs w:val="20"/>
                  </w:rPr>
                </w:pPr>
                <w:r w:rsidRPr="00ED4D6F">
                  <w:rPr>
                    <w:rFonts w:ascii="Montserrat" w:hAnsi="Montserrat"/>
                    <w:b/>
                    <w:bCs/>
                    <w:color w:val="691C32"/>
                    <w:sz w:val="20"/>
                    <w:szCs w:val="20"/>
                  </w:rPr>
                  <w:t>​Indicador</w:t>
                </w:r>
                <w:r w:rsidRPr="00ED4D6F">
                  <w:rPr>
                    <w:rFonts w:ascii="Montserrat" w:hAnsi="Montserrat"/>
                    <w:color w:val="691C32"/>
                    <w:sz w:val="20"/>
                    <w:szCs w:val="20"/>
                  </w:rPr>
                  <w:t> </w:t>
                </w:r>
              </w:p>
            </w:tc>
            <w:tc>
              <w:tcPr>
                <w:tcW w:w="349"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5E9B4428" w14:textId="77777777">
                <w:pPr>
                  <w:spacing w:line="276" w:lineRule="auto"/>
                  <w:jc w:val="center"/>
                  <w:textAlignment w:val="baseline"/>
                  <w:rPr>
                    <w:sz w:val="20"/>
                    <w:szCs w:val="20"/>
                  </w:rPr>
                </w:pPr>
                <w:r w:rsidRPr="00ED4D6F">
                  <w:rPr>
                    <w:rFonts w:ascii="Montserrat" w:hAnsi="Montserrat"/>
                    <w:b/>
                    <w:bCs/>
                    <w:color w:val="691C32"/>
                    <w:sz w:val="20"/>
                    <w:szCs w:val="20"/>
                  </w:rPr>
                  <w:t>​Línea base</w:t>
                </w:r>
                <w:r w:rsidRPr="00ED4D6F">
                  <w:rPr>
                    <w:rFonts w:ascii="Montserrat" w:hAnsi="Montserrat"/>
                    <w:color w:val="691C32"/>
                    <w:sz w:val="20"/>
                    <w:szCs w:val="20"/>
                  </w:rPr>
                  <w:t> </w:t>
                </w:r>
              </w:p>
              <w:p w:rsidRPr="00ED4D6F" w:rsidR="00285533" w:rsidP="00366D86" w:rsidRDefault="00285533" w14:paraId="0592AA45" w14:textId="77777777">
                <w:pPr>
                  <w:spacing w:line="276" w:lineRule="auto"/>
                  <w:jc w:val="center"/>
                  <w:textAlignment w:val="baseline"/>
                  <w:rPr>
                    <w:sz w:val="20"/>
                    <w:szCs w:val="20"/>
                  </w:rPr>
                </w:pPr>
                <w:r w:rsidRPr="00ED4D6F">
                  <w:rPr>
                    <w:rFonts w:ascii="Montserrat" w:hAnsi="Montserrat"/>
                    <w:b/>
                    <w:bCs/>
                    <w:color w:val="691C32"/>
                    <w:sz w:val="20"/>
                    <w:szCs w:val="20"/>
                  </w:rPr>
                  <w:t>​(Año)</w:t>
                </w:r>
                <w:r w:rsidRPr="00ED4D6F">
                  <w:rPr>
                    <w:rFonts w:ascii="Montserrat" w:hAnsi="Montserrat"/>
                    <w:color w:val="691C32"/>
                    <w:sz w:val="20"/>
                    <w:szCs w:val="20"/>
                  </w:rPr>
                  <w:t> </w:t>
                </w:r>
              </w:p>
            </w:tc>
            <w:tc>
              <w:tcPr>
                <w:tcW w:w="62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669AD695"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85533" w:rsidP="00366D86" w:rsidRDefault="00285533" w14:paraId="5D26F0D6" w14:textId="77777777">
                <w:pPr>
                  <w:spacing w:line="276" w:lineRule="auto"/>
                  <w:jc w:val="center"/>
                  <w:textAlignment w:val="baseline"/>
                  <w:rPr>
                    <w:sz w:val="20"/>
                    <w:szCs w:val="20"/>
                  </w:rPr>
                </w:pPr>
                <w:r w:rsidRPr="00ED4D6F">
                  <w:rPr>
                    <w:rFonts w:ascii="Montserrat" w:hAnsi="Montserrat"/>
                    <w:b/>
                    <w:bCs/>
                    <w:color w:val="691C32"/>
                    <w:sz w:val="20"/>
                    <w:szCs w:val="20"/>
                  </w:rPr>
                  <w:t>​2019</w:t>
                </w:r>
                <w:r w:rsidRPr="00ED4D6F">
                  <w:rPr>
                    <w:rFonts w:ascii="Montserrat" w:hAnsi="Montserrat"/>
                    <w:color w:val="691C32"/>
                    <w:sz w:val="20"/>
                    <w:szCs w:val="20"/>
                  </w:rPr>
                  <w:t> </w:t>
                </w:r>
              </w:p>
            </w:tc>
            <w:tc>
              <w:tcPr>
                <w:tcW w:w="62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39F2325C"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85533" w:rsidP="00366D86" w:rsidRDefault="00285533" w14:paraId="1B82CD7D" w14:textId="77777777">
                <w:pPr>
                  <w:spacing w:line="276" w:lineRule="auto"/>
                  <w:jc w:val="center"/>
                  <w:textAlignment w:val="baseline"/>
                  <w:rPr>
                    <w:sz w:val="20"/>
                    <w:szCs w:val="20"/>
                  </w:rPr>
                </w:pPr>
                <w:r w:rsidRPr="00ED4D6F">
                  <w:rPr>
                    <w:rFonts w:ascii="Montserrat" w:hAnsi="Montserrat"/>
                    <w:b/>
                    <w:bCs/>
                    <w:color w:val="691C32"/>
                    <w:sz w:val="20"/>
                    <w:szCs w:val="20"/>
                  </w:rPr>
                  <w:t>​2020</w:t>
                </w:r>
                <w:r w:rsidRPr="00ED4D6F">
                  <w:rPr>
                    <w:rFonts w:ascii="Montserrat" w:hAnsi="Montserrat"/>
                    <w:color w:val="691C32"/>
                    <w:sz w:val="20"/>
                    <w:szCs w:val="20"/>
                  </w:rPr>
                  <w:t> </w:t>
                </w:r>
              </w:p>
            </w:tc>
            <w:tc>
              <w:tcPr>
                <w:tcW w:w="62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0411F4A1"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285533" w:rsidP="00366D86" w:rsidRDefault="00285533" w14:paraId="3FE26B27" w14:textId="77777777">
                <w:pPr>
                  <w:spacing w:line="276" w:lineRule="auto"/>
                  <w:jc w:val="center"/>
                  <w:textAlignment w:val="baseline"/>
                  <w:rPr>
                    <w:sz w:val="20"/>
                    <w:szCs w:val="20"/>
                  </w:rPr>
                </w:pPr>
                <w:r w:rsidRPr="00ED4D6F">
                  <w:rPr>
                    <w:rFonts w:ascii="Montserrat" w:hAnsi="Montserrat"/>
                    <w:b/>
                    <w:bCs/>
                    <w:color w:val="691C32"/>
                    <w:sz w:val="20"/>
                    <w:szCs w:val="20"/>
                  </w:rPr>
                  <w:t>​2021</w:t>
                </w:r>
                <w:r w:rsidRPr="00ED4D6F">
                  <w:rPr>
                    <w:rFonts w:ascii="Montserrat" w:hAnsi="Montserrat"/>
                    <w:color w:val="691C32"/>
                    <w:sz w:val="20"/>
                    <w:szCs w:val="20"/>
                  </w:rPr>
                  <w:t> </w:t>
                </w:r>
              </w:p>
            </w:tc>
            <w:tc>
              <w:tcPr>
                <w:tcW w:w="59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6C358684" w14:textId="77777777">
                <w:pPr>
                  <w:spacing w:line="276" w:lineRule="auto"/>
                  <w:jc w:val="center"/>
                  <w:textAlignment w:val="baseline"/>
                  <w:rPr>
                    <w:sz w:val="20"/>
                    <w:szCs w:val="20"/>
                  </w:rPr>
                </w:pPr>
                <w:r w:rsidRPr="00ED4D6F">
                  <w:rPr>
                    <w:rFonts w:ascii="Montserrat" w:hAnsi="Montserrat"/>
                    <w:b/>
                    <w:bCs/>
                    <w:color w:val="691C32"/>
                    <w:sz w:val="20"/>
                    <w:szCs w:val="20"/>
                  </w:rPr>
                  <w:t>​Resultado 2022</w:t>
                </w:r>
                <w:r w:rsidRPr="00ED4D6F">
                  <w:rPr>
                    <w:rFonts w:ascii="Montserrat" w:hAnsi="Montserrat"/>
                    <w:color w:val="691C32"/>
                    <w:sz w:val="20"/>
                    <w:szCs w:val="20"/>
                  </w:rPr>
                  <w:t> </w:t>
                </w:r>
              </w:p>
            </w:tc>
            <w:tc>
              <w:tcPr>
                <w:tcW w:w="438"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285533" w:rsidP="00366D86" w:rsidRDefault="00285533" w14:paraId="5C765D81"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Avance 2023</w:t>
                </w:r>
              </w:p>
              <w:p w:rsidRPr="00ED4D6F" w:rsidR="00285533" w:rsidP="00366D86" w:rsidRDefault="00285533" w14:paraId="43EDF8E7"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(enero-junio)</w:t>
                </w:r>
              </w:p>
            </w:tc>
            <w:tc>
              <w:tcPr>
                <w:tcW w:w="690"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285533" w:rsidP="00366D86" w:rsidRDefault="00285533" w14:paraId="1B7283FF" w14:textId="77777777">
                <w:pPr>
                  <w:spacing w:line="276" w:lineRule="auto"/>
                  <w:jc w:val="center"/>
                  <w:textAlignment w:val="baseline"/>
                  <w:rPr>
                    <w:sz w:val="20"/>
                    <w:szCs w:val="20"/>
                  </w:rPr>
                </w:pPr>
                <w:r w:rsidRPr="00ED4D6F">
                  <w:rPr>
                    <w:rFonts w:ascii="Montserrat" w:hAnsi="Montserrat"/>
                    <w:b/>
                    <w:bCs/>
                    <w:color w:val="691C32"/>
                    <w:sz w:val="20"/>
                    <w:szCs w:val="20"/>
                  </w:rPr>
                  <w:t>​Meta 2024</w:t>
                </w:r>
              </w:p>
            </w:tc>
          </w:tr>
          <w:tr w:rsidRPr="00ED4D6F" w:rsidR="00285533" w:rsidTr="00363076" w14:paraId="1F25F0A1" w14:textId="77777777">
            <w:trPr>
              <w:trHeight w:val="300"/>
            </w:trPr>
            <w:tc>
              <w:tcPr>
                <w:tcW w:w="1070"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6A3D27" w:rsidR="00285533" w:rsidP="00366D86" w:rsidRDefault="00285533" w14:paraId="6178B55C" w14:textId="77777777">
                <w:pPr>
                  <w:spacing w:line="276" w:lineRule="auto"/>
                  <w:jc w:val="both"/>
                  <w:textAlignment w:val="baseline"/>
                  <w:rPr>
                    <w:rFonts w:ascii="Montserrat" w:hAnsi="Montserrat"/>
                    <w:sz w:val="20"/>
                    <w:szCs w:val="20"/>
                  </w:rPr>
                </w:pPr>
                <w:r w:rsidRPr="00ED4D6F">
                  <w:rPr>
                    <w:rFonts w:ascii="Montserrat" w:hAnsi="Montserrat"/>
                    <w:sz w:val="20"/>
                    <w:szCs w:val="20"/>
                  </w:rPr>
                  <w:t>​</w:t>
                </w:r>
                <w:r w:rsidRPr="00ED4D6F">
                  <w:rPr>
                    <w:rFonts w:ascii="Montserrat" w:hAnsi="Montserrat"/>
                    <w:color w:val="000000"/>
                    <w:sz w:val="20"/>
                    <w:szCs w:val="20"/>
                  </w:rPr>
                  <w:t>Número de procesos de innovación socioambiental</w:t>
                </w:r>
                <w:r w:rsidRPr="00ED4D6F">
                  <w:rPr>
                    <w:rFonts w:ascii="Montserrat" w:hAnsi="Montserrat"/>
                    <w:sz w:val="20"/>
                    <w:szCs w:val="20"/>
                  </w:rPr>
                  <w:t> </w:t>
                </w:r>
              </w:p>
            </w:tc>
            <w:tc>
              <w:tcPr>
                <w:tcW w:w="34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6ED26A8D" w14:textId="77777777">
                <w:pPr>
                  <w:spacing w:line="276" w:lineRule="auto"/>
                  <w:jc w:val="center"/>
                  <w:textAlignment w:val="baseline"/>
                  <w:rPr>
                    <w:sz w:val="20"/>
                    <w:szCs w:val="20"/>
                  </w:rPr>
                </w:pPr>
                <w:r w:rsidRPr="00ED4D6F">
                  <w:rPr>
                    <w:rFonts w:ascii="Montserrat" w:hAnsi="Montserrat"/>
                    <w:sz w:val="20"/>
                    <w:szCs w:val="20"/>
                  </w:rPr>
                  <w:t>​3 </w:t>
                </w:r>
              </w:p>
              <w:p w:rsidRPr="00ED4D6F" w:rsidR="00285533" w:rsidP="00366D86" w:rsidRDefault="00285533" w14:paraId="194EA527" w14:textId="77777777">
                <w:pPr>
                  <w:spacing w:line="276" w:lineRule="auto"/>
                  <w:jc w:val="center"/>
                  <w:textAlignment w:val="baseline"/>
                  <w:rPr>
                    <w:sz w:val="20"/>
                    <w:szCs w:val="20"/>
                  </w:rPr>
                </w:pPr>
                <w:r w:rsidRPr="00ED4D6F">
                  <w:rPr>
                    <w:rFonts w:ascii="Montserrat" w:hAnsi="Montserrat"/>
                    <w:sz w:val="20"/>
                    <w:szCs w:val="20"/>
                  </w:rPr>
                  <w:t>​(2021)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79227B71"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3AE699AF"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3BA29D53" w14:textId="77777777">
                <w:pPr>
                  <w:spacing w:line="276" w:lineRule="auto"/>
                  <w:jc w:val="center"/>
                  <w:textAlignment w:val="baseline"/>
                  <w:rPr>
                    <w:sz w:val="20"/>
                    <w:szCs w:val="20"/>
                  </w:rPr>
                </w:pPr>
                <w:r w:rsidRPr="00ED4D6F">
                  <w:rPr>
                    <w:rFonts w:ascii="Montserrat" w:hAnsi="Montserrat"/>
                    <w:sz w:val="20"/>
                    <w:szCs w:val="20"/>
                  </w:rPr>
                  <w:t>​3 </w:t>
                </w:r>
              </w:p>
            </w:tc>
            <w:tc>
              <w:tcPr>
                <w:tcW w:w="59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687A4F51" w14:textId="77777777">
                <w:pPr>
                  <w:spacing w:line="276" w:lineRule="auto"/>
                  <w:jc w:val="center"/>
                  <w:textAlignment w:val="baseline"/>
                  <w:rPr>
                    <w:sz w:val="20"/>
                    <w:szCs w:val="20"/>
                  </w:rPr>
                </w:pPr>
                <w:r w:rsidRPr="00ED4D6F">
                  <w:rPr>
                    <w:rFonts w:ascii="Montserrat" w:hAnsi="Montserrat"/>
                    <w:sz w:val="20"/>
                    <w:szCs w:val="20"/>
                  </w:rPr>
                  <w:t>​10 </w:t>
                </w:r>
              </w:p>
            </w:tc>
            <w:tc>
              <w:tcPr>
                <w:tcW w:w="438"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285533" w:rsidP="00366D86" w:rsidRDefault="00285533" w14:paraId="3741D248" w14:textId="77777777">
                <w:pPr>
                  <w:spacing w:line="276" w:lineRule="auto"/>
                  <w:jc w:val="center"/>
                  <w:textAlignment w:val="baseline"/>
                  <w:rPr>
                    <w:rFonts w:ascii="Montserrat" w:hAnsi="Montserrat"/>
                    <w:sz w:val="20"/>
                    <w:szCs w:val="20"/>
                  </w:rPr>
                </w:pPr>
                <w:r w:rsidRPr="00ED4D6F">
                  <w:rPr>
                    <w:rFonts w:ascii="Montserrat" w:hAnsi="Montserrat"/>
                    <w:sz w:val="20"/>
                    <w:szCs w:val="20"/>
                  </w:rPr>
                  <w:t>N</w:t>
                </w:r>
                <w:r w:rsidRPr="00ED4D6F">
                  <w:rPr>
                    <w:sz w:val="20"/>
                    <w:szCs w:val="20"/>
                  </w:rPr>
                  <w:t>A</w:t>
                </w:r>
              </w:p>
            </w:tc>
            <w:tc>
              <w:tcPr>
                <w:tcW w:w="690"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732CF7A9" w14:textId="77777777">
                <w:pPr>
                  <w:spacing w:line="276" w:lineRule="auto"/>
                  <w:jc w:val="center"/>
                  <w:textAlignment w:val="baseline"/>
                  <w:rPr>
                    <w:sz w:val="20"/>
                    <w:szCs w:val="20"/>
                  </w:rPr>
                </w:pPr>
                <w:r w:rsidRPr="00ED4D6F">
                  <w:rPr>
                    <w:rFonts w:ascii="Montserrat" w:hAnsi="Montserrat"/>
                    <w:sz w:val="20"/>
                    <w:szCs w:val="20"/>
                  </w:rPr>
                  <w:t>​15 </w:t>
                </w:r>
              </w:p>
            </w:tc>
          </w:tr>
          <w:tr w:rsidRPr="00ED4D6F" w:rsidR="00285533" w:rsidTr="00363076" w14:paraId="67F1D5F0" w14:textId="77777777">
            <w:trPr>
              <w:trHeight w:val="300"/>
            </w:trPr>
            <w:tc>
              <w:tcPr>
                <w:tcW w:w="1070"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6A3D27" w:rsidR="00285533" w:rsidP="00366D86" w:rsidRDefault="00285533" w14:paraId="0D8D0910" w14:textId="77777777">
                <w:pPr>
                  <w:spacing w:line="276" w:lineRule="auto"/>
                  <w:jc w:val="both"/>
                  <w:textAlignment w:val="baseline"/>
                  <w:rPr>
                    <w:rFonts w:ascii="Montserrat" w:hAnsi="Montserrat"/>
                    <w:sz w:val="20"/>
                    <w:szCs w:val="20"/>
                  </w:rPr>
                </w:pPr>
                <w:r w:rsidRPr="00ED4D6F">
                  <w:rPr>
                    <w:rFonts w:ascii="Montserrat" w:hAnsi="Montserrat"/>
                    <w:sz w:val="20"/>
                    <w:szCs w:val="20"/>
                  </w:rPr>
                  <w:t>Número de colaboraciones de incidencia en políticas públicas</w:t>
                </w:r>
                <w:r w:rsidRPr="00ED4D6F">
                  <w:rPr>
                    <w:rFonts w:ascii="Montserrat" w:hAnsi="Montserrat"/>
                    <w:color w:val="404040"/>
                    <w:sz w:val="20"/>
                    <w:szCs w:val="20"/>
                  </w:rPr>
                  <w:t>.</w:t>
                </w:r>
                <w:r w:rsidRPr="00ED4D6F">
                  <w:rPr>
                    <w:rFonts w:ascii="Montserrat" w:hAnsi="Montserrat"/>
                    <w:sz w:val="20"/>
                    <w:szCs w:val="20"/>
                  </w:rPr>
                  <w:t> </w:t>
                </w:r>
              </w:p>
            </w:tc>
            <w:tc>
              <w:tcPr>
                <w:tcW w:w="349"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76A1639B" w14:textId="77777777">
                <w:pPr>
                  <w:spacing w:line="276" w:lineRule="auto"/>
                  <w:jc w:val="center"/>
                  <w:textAlignment w:val="baseline"/>
                  <w:rPr>
                    <w:sz w:val="20"/>
                    <w:szCs w:val="20"/>
                  </w:rPr>
                </w:pPr>
                <w:r w:rsidRPr="00ED4D6F">
                  <w:rPr>
                    <w:rFonts w:ascii="Montserrat" w:hAnsi="Montserrat"/>
                    <w:sz w:val="20"/>
                    <w:szCs w:val="20"/>
                  </w:rPr>
                  <w:t>​7 </w:t>
                </w:r>
              </w:p>
              <w:p w:rsidRPr="00ED4D6F" w:rsidR="00285533" w:rsidP="00366D86" w:rsidRDefault="00285533" w14:paraId="28772560" w14:textId="77777777">
                <w:pPr>
                  <w:spacing w:line="276" w:lineRule="auto"/>
                  <w:jc w:val="center"/>
                  <w:textAlignment w:val="baseline"/>
                  <w:rPr>
                    <w:sz w:val="20"/>
                    <w:szCs w:val="20"/>
                  </w:rPr>
                </w:pPr>
                <w:r w:rsidRPr="00ED4D6F">
                  <w:rPr>
                    <w:rFonts w:ascii="Montserrat" w:hAnsi="Montserrat"/>
                    <w:sz w:val="20"/>
                    <w:szCs w:val="20"/>
                  </w:rPr>
                  <w:t>​(2021) </w:t>
                </w:r>
              </w:p>
            </w:tc>
            <w:tc>
              <w:tcPr>
                <w:tcW w:w="621"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7DE19549"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52290150"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0A243434" w14:textId="77777777">
                <w:pPr>
                  <w:spacing w:line="276" w:lineRule="auto"/>
                  <w:jc w:val="center"/>
                  <w:textAlignment w:val="baseline"/>
                  <w:rPr>
                    <w:sz w:val="20"/>
                    <w:szCs w:val="20"/>
                  </w:rPr>
                </w:pPr>
                <w:r w:rsidRPr="00ED4D6F">
                  <w:rPr>
                    <w:rFonts w:ascii="Montserrat" w:hAnsi="Montserrat"/>
                    <w:sz w:val="20"/>
                    <w:szCs w:val="20"/>
                  </w:rPr>
                  <w:t>​7 </w:t>
                </w:r>
              </w:p>
            </w:tc>
            <w:tc>
              <w:tcPr>
                <w:tcW w:w="591"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29F37613" w14:textId="77777777">
                <w:pPr>
                  <w:spacing w:line="276" w:lineRule="auto"/>
                  <w:jc w:val="center"/>
                  <w:textAlignment w:val="baseline"/>
                  <w:rPr>
                    <w:sz w:val="20"/>
                    <w:szCs w:val="20"/>
                  </w:rPr>
                </w:pPr>
                <w:r w:rsidRPr="00ED4D6F">
                  <w:rPr>
                    <w:rFonts w:ascii="Montserrat" w:hAnsi="Montserrat"/>
                    <w:sz w:val="20"/>
                    <w:szCs w:val="20"/>
                  </w:rPr>
                  <w:t>​16 </w:t>
                </w:r>
              </w:p>
            </w:tc>
            <w:tc>
              <w:tcPr>
                <w:tcW w:w="438"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285533" w:rsidP="00366D86" w:rsidRDefault="00285533" w14:paraId="7C057FCE" w14:textId="77777777">
                <w:pPr>
                  <w:spacing w:line="276" w:lineRule="auto"/>
                  <w:jc w:val="center"/>
                  <w:textAlignment w:val="baseline"/>
                  <w:rPr>
                    <w:rFonts w:ascii="Montserrat" w:hAnsi="Montserrat"/>
                    <w:sz w:val="20"/>
                    <w:szCs w:val="20"/>
                  </w:rPr>
                </w:pPr>
              </w:p>
              <w:p w:rsidRPr="00ED4D6F" w:rsidR="00285533" w:rsidP="00366D86" w:rsidRDefault="00285533" w14:paraId="7A04F7EB" w14:textId="77777777">
                <w:pPr>
                  <w:spacing w:line="276" w:lineRule="auto"/>
                  <w:jc w:val="center"/>
                  <w:textAlignment w:val="baseline"/>
                  <w:rPr>
                    <w:sz w:val="20"/>
                    <w:szCs w:val="20"/>
                  </w:rPr>
                </w:pPr>
              </w:p>
              <w:p w:rsidRPr="00ED4D6F" w:rsidR="00285533" w:rsidP="00366D86" w:rsidRDefault="00285533" w14:paraId="2BA7FCC4" w14:textId="77777777">
                <w:pPr>
                  <w:spacing w:line="276" w:lineRule="auto"/>
                  <w:jc w:val="center"/>
                  <w:textAlignment w:val="baseline"/>
                  <w:rPr>
                    <w:rFonts w:ascii="Montserrat" w:hAnsi="Montserrat"/>
                    <w:sz w:val="20"/>
                    <w:szCs w:val="20"/>
                  </w:rPr>
                </w:pPr>
                <w:r w:rsidRPr="00ED4D6F">
                  <w:rPr>
                    <w:rFonts w:ascii="Montserrat" w:hAnsi="Montserrat"/>
                    <w:sz w:val="20"/>
                    <w:szCs w:val="20"/>
                  </w:rPr>
                  <w:t>N</w:t>
                </w:r>
                <w:r w:rsidRPr="00ED4D6F">
                  <w:rPr>
                    <w:sz w:val="20"/>
                    <w:szCs w:val="20"/>
                  </w:rPr>
                  <w:t>A</w:t>
                </w:r>
              </w:p>
              <w:p w:rsidRPr="00ED4D6F" w:rsidR="00285533" w:rsidP="00366D86" w:rsidRDefault="00285533" w14:paraId="6698B18F" w14:textId="77777777">
                <w:pPr>
                  <w:spacing w:line="276" w:lineRule="auto"/>
                  <w:textAlignment w:val="baseline"/>
                  <w:rPr>
                    <w:rFonts w:ascii="Montserrat" w:hAnsi="Montserrat"/>
                    <w:sz w:val="20"/>
                    <w:szCs w:val="20"/>
                  </w:rPr>
                </w:pPr>
              </w:p>
            </w:tc>
            <w:tc>
              <w:tcPr>
                <w:tcW w:w="690"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ED4D6F" w:rsidR="00285533" w:rsidP="00366D86" w:rsidRDefault="00285533" w14:paraId="0AE0AA4C" w14:textId="77777777">
                <w:pPr>
                  <w:spacing w:line="276" w:lineRule="auto"/>
                  <w:jc w:val="center"/>
                  <w:textAlignment w:val="baseline"/>
                  <w:rPr>
                    <w:sz w:val="20"/>
                    <w:szCs w:val="20"/>
                  </w:rPr>
                </w:pPr>
                <w:r w:rsidRPr="00ED4D6F">
                  <w:rPr>
                    <w:rFonts w:ascii="Montserrat" w:hAnsi="Montserrat"/>
                    <w:sz w:val="20"/>
                    <w:szCs w:val="20"/>
                  </w:rPr>
                  <w:t>​21 </w:t>
                </w:r>
              </w:p>
            </w:tc>
          </w:tr>
          <w:tr w:rsidRPr="00ED4D6F" w:rsidR="00285533" w:rsidTr="00363076" w14:paraId="321B56D9" w14:textId="77777777">
            <w:trPr>
              <w:trHeight w:val="300"/>
            </w:trPr>
            <w:tc>
              <w:tcPr>
                <w:tcW w:w="1070"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6A3D27" w:rsidR="00285533" w:rsidP="00366D86" w:rsidRDefault="00285533" w14:paraId="43A93819" w14:textId="77777777">
                <w:pPr>
                  <w:spacing w:line="276" w:lineRule="auto"/>
                  <w:jc w:val="both"/>
                  <w:textAlignment w:val="baseline"/>
                  <w:rPr>
                    <w:rFonts w:ascii="Montserrat" w:hAnsi="Montserrat"/>
                    <w:sz w:val="20"/>
                    <w:szCs w:val="20"/>
                  </w:rPr>
                </w:pPr>
                <w:r w:rsidRPr="00ED4D6F">
                  <w:rPr>
                    <w:rFonts w:ascii="Montserrat" w:hAnsi="Montserrat"/>
                    <w:sz w:val="20"/>
                    <w:szCs w:val="20"/>
                  </w:rPr>
                  <w:t>Proporción de colaboraciones interinstitucionales con actores de la región </w:t>
                </w:r>
              </w:p>
            </w:tc>
            <w:tc>
              <w:tcPr>
                <w:tcW w:w="34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4DD9DDBD" w14:textId="77777777">
                <w:pPr>
                  <w:spacing w:line="276" w:lineRule="auto"/>
                  <w:jc w:val="center"/>
                  <w:textAlignment w:val="baseline"/>
                  <w:rPr>
                    <w:sz w:val="20"/>
                    <w:szCs w:val="20"/>
                  </w:rPr>
                </w:pPr>
                <w:r w:rsidRPr="00ED4D6F">
                  <w:rPr>
                    <w:rFonts w:ascii="Montserrat" w:hAnsi="Montserrat"/>
                    <w:sz w:val="20"/>
                    <w:szCs w:val="20"/>
                  </w:rPr>
                  <w:t>​40% </w:t>
                </w:r>
              </w:p>
              <w:p w:rsidRPr="00ED4D6F" w:rsidR="00285533" w:rsidP="00366D86" w:rsidRDefault="00285533" w14:paraId="3A1C8084" w14:textId="77777777">
                <w:pPr>
                  <w:spacing w:line="276" w:lineRule="auto"/>
                  <w:jc w:val="center"/>
                  <w:textAlignment w:val="baseline"/>
                  <w:rPr>
                    <w:sz w:val="20"/>
                    <w:szCs w:val="20"/>
                  </w:rPr>
                </w:pPr>
                <w:r w:rsidRPr="00ED4D6F">
                  <w:rPr>
                    <w:rFonts w:ascii="Montserrat" w:hAnsi="Montserrat"/>
                    <w:sz w:val="20"/>
                    <w:szCs w:val="20"/>
                  </w:rPr>
                  <w:t>​(2021)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727B0E28"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75DB1C4C" w14:textId="77777777">
                <w:pPr>
                  <w:spacing w:line="276" w:lineRule="auto"/>
                  <w:jc w:val="center"/>
                  <w:textAlignment w:val="baseline"/>
                  <w:rPr>
                    <w:sz w:val="20"/>
                    <w:szCs w:val="20"/>
                  </w:rPr>
                </w:pPr>
                <w:r w:rsidRPr="00ED4D6F">
                  <w:rPr>
                    <w:rFonts w:ascii="Montserrat" w:hAnsi="Montserrat"/>
                    <w:sz w:val="20"/>
                    <w:szCs w:val="20"/>
                  </w:rPr>
                  <w:t>​NA </w:t>
                </w:r>
              </w:p>
            </w:tc>
            <w:tc>
              <w:tcPr>
                <w:tcW w:w="62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71D994E7" w14:textId="77777777">
                <w:pPr>
                  <w:spacing w:line="276" w:lineRule="auto"/>
                  <w:jc w:val="center"/>
                  <w:textAlignment w:val="baseline"/>
                  <w:rPr>
                    <w:sz w:val="20"/>
                    <w:szCs w:val="20"/>
                  </w:rPr>
                </w:pPr>
                <w:r w:rsidRPr="00ED4D6F">
                  <w:rPr>
                    <w:rFonts w:ascii="Montserrat" w:hAnsi="Montserrat"/>
                    <w:sz w:val="20"/>
                    <w:szCs w:val="20"/>
                  </w:rPr>
                  <w:t>​45% </w:t>
                </w:r>
              </w:p>
            </w:tc>
            <w:tc>
              <w:tcPr>
                <w:tcW w:w="59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43326784" w14:textId="77777777">
                <w:pPr>
                  <w:spacing w:line="276" w:lineRule="auto"/>
                  <w:jc w:val="center"/>
                  <w:textAlignment w:val="baseline"/>
                  <w:rPr>
                    <w:sz w:val="20"/>
                    <w:szCs w:val="20"/>
                  </w:rPr>
                </w:pPr>
                <w:r w:rsidRPr="00ED4D6F">
                  <w:rPr>
                    <w:rFonts w:ascii="Montserrat" w:hAnsi="Montserrat"/>
                    <w:sz w:val="20"/>
                    <w:szCs w:val="20"/>
                  </w:rPr>
                  <w:t>​33% </w:t>
                </w:r>
              </w:p>
            </w:tc>
            <w:tc>
              <w:tcPr>
                <w:tcW w:w="438" w:type="pct"/>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285533" w:rsidP="00366D86" w:rsidRDefault="00285533" w14:paraId="7FBA07B2" w14:textId="77777777">
                <w:pPr>
                  <w:spacing w:line="276" w:lineRule="auto"/>
                  <w:jc w:val="center"/>
                  <w:textAlignment w:val="baseline"/>
                  <w:rPr>
                    <w:rFonts w:ascii="Montserrat" w:hAnsi="Montserrat"/>
                    <w:sz w:val="20"/>
                    <w:szCs w:val="20"/>
                  </w:rPr>
                </w:pPr>
                <w:r w:rsidRPr="00ED4D6F">
                  <w:rPr>
                    <w:rFonts w:ascii="Montserrat" w:hAnsi="Montserrat"/>
                    <w:sz w:val="20"/>
                    <w:szCs w:val="20"/>
                  </w:rPr>
                  <w:t>42%</w:t>
                </w:r>
              </w:p>
            </w:tc>
            <w:tc>
              <w:tcPr>
                <w:tcW w:w="690"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285533" w:rsidP="00366D86" w:rsidRDefault="00285533" w14:paraId="1EC62237" w14:textId="77777777">
                <w:pPr>
                  <w:spacing w:line="276" w:lineRule="auto"/>
                  <w:jc w:val="center"/>
                  <w:textAlignment w:val="baseline"/>
                  <w:rPr>
                    <w:sz w:val="20"/>
                    <w:szCs w:val="20"/>
                  </w:rPr>
                </w:pPr>
                <w:r w:rsidRPr="00ED4D6F">
                  <w:rPr>
                    <w:rFonts w:ascii="Montserrat" w:hAnsi="Montserrat"/>
                    <w:sz w:val="20"/>
                    <w:szCs w:val="20"/>
                  </w:rPr>
                  <w:t>​50% </w:t>
                </w:r>
              </w:p>
            </w:tc>
          </w:tr>
        </w:tbl>
        <w:p w:rsidR="00B359BF" w:rsidP="00366D86" w:rsidRDefault="00B359BF" w14:paraId="3E8176FB" w14:textId="42F5DDEA">
          <w:pPr>
            <w:spacing w:line="276" w:lineRule="auto"/>
          </w:pPr>
          <w:r>
            <w:br w:type="page"/>
          </w:r>
        </w:p>
        <w:p w:rsidRPr="00B359BF" w:rsidR="00B359BF" w:rsidP="00366D86" w:rsidRDefault="000234E4" w14:paraId="38A65832" w14:textId="7B6FD162">
          <w:pPr>
            <w:pStyle w:val="Ttulo2"/>
            <w:spacing w:line="276" w:lineRule="auto"/>
            <w:jc w:val="both"/>
            <w:rPr>
              <w:rFonts w:ascii="Montserrat" w:hAnsi="Montserrat" w:cs="Minion Pro" w:eastAsiaTheme="minorHAnsi"/>
              <w:b/>
              <w:bCs/>
              <w:color w:val="B38E5D"/>
              <w:sz w:val="28"/>
              <w:lang w:eastAsia="en-US"/>
            </w:rPr>
          </w:pPr>
          <w:bookmarkStart w:name="_Toc146133627" w:id="17"/>
          <w:r w:rsidRPr="00A44EB2">
            <w:rPr>
              <w:rFonts w:ascii="Montserrat" w:hAnsi="Montserrat" w:cs="Minion Pro" w:eastAsiaTheme="minorHAnsi"/>
              <w:b/>
              <w:color w:val="B38E5D"/>
              <w:sz w:val="28"/>
              <w:lang w:eastAsia="en-US"/>
            </w:rPr>
            <w:t xml:space="preserve">Objetivo prioritario </w:t>
          </w:r>
          <w:r>
            <w:rPr>
              <w:rFonts w:ascii="Montserrat" w:hAnsi="Montserrat" w:cs="Minion Pro" w:eastAsiaTheme="minorHAnsi"/>
              <w:b/>
              <w:color w:val="B38E5D"/>
              <w:sz w:val="28"/>
              <w:lang w:eastAsia="en-US"/>
            </w:rPr>
            <w:t>5</w:t>
          </w:r>
          <w:r w:rsidRPr="00A44EB2">
            <w:rPr>
              <w:rFonts w:ascii="Montserrat" w:hAnsi="Montserrat" w:cs="Minion Pro" w:eastAsiaTheme="minorHAnsi"/>
              <w:b/>
              <w:color w:val="B38E5D"/>
              <w:sz w:val="28"/>
              <w:lang w:eastAsia="en-US"/>
            </w:rPr>
            <w:t>.</w:t>
          </w:r>
          <w:r>
            <w:rPr>
              <w:rFonts w:ascii="Montserrat" w:hAnsi="Montserrat" w:cs="Minion Pro" w:eastAsiaTheme="minorHAnsi"/>
              <w:b/>
              <w:bCs/>
              <w:color w:val="B38E5D"/>
              <w:sz w:val="28"/>
              <w:lang w:eastAsia="en-US"/>
            </w:rPr>
            <w:t xml:space="preserve"> </w:t>
          </w:r>
          <w:r w:rsidRPr="00B359BF" w:rsidR="00B359BF">
            <w:rPr>
              <w:rFonts w:ascii="Montserrat" w:hAnsi="Montserrat" w:cs="Minion Pro" w:eastAsiaTheme="minorHAnsi"/>
              <w:b/>
              <w:bCs/>
              <w:color w:val="B38E5D"/>
              <w:sz w:val="28"/>
              <w:lang w:eastAsia="en-US"/>
            </w:rPr>
            <w:t>Impulsar el desempeño eficiente y la cohesión interna entre el personal</w:t>
          </w:r>
          <w:r w:rsidRPr="00B359BF" w:rsidR="00B359BF">
            <w:rPr>
              <w:rFonts w:ascii="Montserrat Light" w:hAnsi="Montserrat Light" w:cs="Montserrat Light" w:eastAsiaTheme="minorHAnsi"/>
              <w:b/>
              <w:bCs/>
              <w:color w:val="B38E5D"/>
              <w:sz w:val="28"/>
              <w:lang w:eastAsia="en-US"/>
            </w:rPr>
            <w:t> </w:t>
          </w:r>
          <w:r w:rsidRPr="00B359BF" w:rsidR="00B359BF">
            <w:rPr>
              <w:rFonts w:ascii="Montserrat" w:hAnsi="Montserrat" w:cs="Minion Pro" w:eastAsiaTheme="minorHAnsi"/>
              <w:b/>
              <w:bCs/>
              <w:color w:val="B38E5D"/>
              <w:sz w:val="28"/>
              <w:lang w:eastAsia="en-US"/>
            </w:rPr>
            <w:t>académico, administrativo y estudiantil, para favorecer la vida colegiada, el buen clima organizacional</w:t>
          </w:r>
          <w:r w:rsidRPr="00B359BF" w:rsidR="00B359BF">
            <w:rPr>
              <w:rFonts w:ascii="Montserrat Light" w:hAnsi="Montserrat Light" w:cs="Montserrat Light" w:eastAsiaTheme="minorHAnsi"/>
              <w:b/>
              <w:bCs/>
              <w:color w:val="B38E5D"/>
              <w:sz w:val="28"/>
              <w:lang w:eastAsia="en-US"/>
            </w:rPr>
            <w:t> </w:t>
          </w:r>
          <w:r w:rsidRPr="00B359BF" w:rsidR="00B359BF">
            <w:rPr>
              <w:rFonts w:ascii="Montserrat" w:hAnsi="Montserrat" w:cs="Minion Pro" w:eastAsiaTheme="minorHAnsi"/>
              <w:b/>
              <w:bCs/>
              <w:color w:val="B38E5D"/>
              <w:sz w:val="28"/>
              <w:lang w:eastAsia="en-US"/>
            </w:rPr>
            <w:t>y el liderazgo científico y ético en beneficio de la región.</w:t>
          </w:r>
          <w:bookmarkEnd w:id="17"/>
        </w:p>
        <w:p w:rsidR="0037140A" w:rsidP="00366D86" w:rsidRDefault="0037140A" w14:paraId="6CF5B071" w14:textId="287ED0F2">
          <w:pPr>
            <w:pStyle w:val="Ttulo1INTRODUCCIN"/>
            <w:spacing w:line="276" w:lineRule="auto"/>
          </w:pPr>
        </w:p>
        <w:p w:rsidRPr="00AF7F98" w:rsidR="00E12AAA" w:rsidP="00366D86" w:rsidRDefault="00E12AAA" w14:paraId="10F34258" w14:textId="77777777">
          <w:pPr>
            <w:pStyle w:val="Ttulo1INTRODUCCIN"/>
            <w:spacing w:line="276" w:lineRule="auto"/>
          </w:pPr>
          <w:r w:rsidRPr="00AF7F98">
            <w:t>Actividades relevantes</w:t>
          </w:r>
        </w:p>
        <w:p w:rsidR="006F464D" w:rsidP="00366D86" w:rsidRDefault="006F464D" w14:paraId="14F2B7C0" w14:textId="77777777">
          <w:pPr>
            <w:spacing w:line="276" w:lineRule="auto"/>
          </w:pPr>
        </w:p>
        <w:p w:rsidRPr="006F211F" w:rsidR="0096727C" w:rsidP="00366D86" w:rsidRDefault="006F464D" w14:paraId="0C467167" w14:textId="7F234785">
          <w:pPr>
            <w:spacing w:line="276" w:lineRule="auto"/>
            <w:rPr>
              <w:rFonts w:ascii="Montserrat" w:hAnsi="Montserrat" w:cs="Minion Pro" w:eastAsiaTheme="minorHAnsi"/>
              <w:b/>
              <w:color w:val="B38E5D"/>
              <w:sz w:val="28"/>
              <w:lang w:eastAsia="en-US"/>
            </w:rPr>
          </w:pPr>
          <w:bookmarkStart w:name="_Toc134010985" w:id="18"/>
          <w:r w:rsidRPr="006F211F">
            <w:rPr>
              <w:rFonts w:ascii="Montserrat" w:hAnsi="Montserrat" w:cs="Minion Pro" w:eastAsiaTheme="minorHAnsi"/>
              <w:b/>
              <w:color w:val="B38E5D"/>
              <w:sz w:val="28"/>
              <w:lang w:eastAsia="en-US"/>
            </w:rPr>
            <w:t xml:space="preserve">Estrategia prioritaria 5.1.- </w:t>
          </w:r>
          <w:r w:rsidRPr="006F211F" w:rsidR="0096727C">
            <w:rPr>
              <w:rFonts w:ascii="Montserrat" w:hAnsi="Montserrat" w:cs="Minion Pro" w:eastAsiaTheme="minorHAnsi"/>
              <w:b/>
              <w:color w:val="B38E5D"/>
              <w:sz w:val="28"/>
              <w:lang w:eastAsia="en-US"/>
            </w:rPr>
            <w:t>Impulsar la comunicación interna y el trabajo colaborativo a fin lograr la cohesión de la comunidad del ECOSUR y ocupar posiciones de liderazgo en diversos ámbitos en materia de ciencia, tecnología e innovación.</w:t>
          </w:r>
          <w:bookmarkEnd w:id="18"/>
        </w:p>
        <w:p w:rsidRPr="006F211F" w:rsidR="00DB26B4" w:rsidP="00366D86" w:rsidRDefault="00DB26B4" w14:paraId="077BB819" w14:textId="30525772">
          <w:pPr>
            <w:spacing w:line="276" w:lineRule="auto"/>
            <w:rPr>
              <w:rFonts w:ascii="Montserrat" w:hAnsi="Montserrat" w:cs="Minion Pro" w:eastAsiaTheme="minorHAnsi"/>
              <w:b/>
              <w:color w:val="B38E5D"/>
              <w:sz w:val="28"/>
              <w:lang w:eastAsia="en-US"/>
            </w:rPr>
          </w:pPr>
        </w:p>
        <w:p w:rsidRPr="00390086" w:rsidR="00F65D44" w:rsidP="00366D86" w:rsidRDefault="00390086" w14:paraId="7601BB21" w14:textId="34F729C4">
          <w:pPr>
            <w:pStyle w:val="Ttulo1INTRODUCCIN"/>
            <w:spacing w:before="160" w:line="276" w:lineRule="auto"/>
            <w:jc w:val="both"/>
            <w:rPr>
              <w:rFonts w:ascii="Montserrat" w:hAnsi="Montserrat" w:eastAsia="Calibri" w:cs="ACaslonPro-Regular"/>
              <w:b w:val="0"/>
              <w:color w:val="auto"/>
              <w:sz w:val="24"/>
            </w:rPr>
          </w:pPr>
          <w:r w:rsidRPr="00390086">
            <w:rPr>
              <w:rFonts w:ascii="Montserrat" w:hAnsi="Montserrat" w:eastAsia="Calibri" w:cs="ACaslonPro-Regular"/>
              <w:b w:val="0"/>
              <w:color w:val="auto"/>
              <w:sz w:val="24"/>
            </w:rPr>
            <w:t xml:space="preserve">En la segunda sesión ordinaria del Consejo Técnico Consultivo Interno (CTCI) de ECOSUR, los días 21 y 22 de junio, se promovió la organización de una consulta abierta a la comunidad para compartir las mejoras necesarias para un mejor desempeño y la construcción de una institución más responsable, involucrada en los derechos humanos, la igualdad, la inclusión y libre de violencia sexual y laboral. </w:t>
          </w:r>
          <w:r w:rsidR="00F65D44">
            <w:rPr>
              <w:rFonts w:ascii="Montserrat" w:hAnsi="Montserrat" w:eastAsia="Calibri" w:cs="ACaslonPro-Regular"/>
              <w:b w:val="0"/>
              <w:color w:val="auto"/>
              <w:sz w:val="24"/>
            </w:rPr>
            <w:t>En el periodo que se informa se s</w:t>
          </w:r>
          <w:r w:rsidRPr="00390086" w:rsidR="00F65D44">
            <w:rPr>
              <w:rFonts w:ascii="Montserrat" w:hAnsi="Montserrat" w:eastAsia="Calibri" w:cs="ACaslonPro-Regular"/>
              <w:b w:val="0"/>
              <w:color w:val="auto"/>
              <w:sz w:val="24"/>
            </w:rPr>
            <w:t>ocializ</w:t>
          </w:r>
          <w:r w:rsidR="00F65D44">
            <w:rPr>
              <w:rFonts w:ascii="Montserrat" w:hAnsi="Montserrat" w:eastAsia="Calibri" w:cs="ACaslonPro-Regular"/>
              <w:b w:val="0"/>
              <w:color w:val="auto"/>
              <w:sz w:val="24"/>
            </w:rPr>
            <w:t>ó</w:t>
          </w:r>
          <w:r w:rsidRPr="00390086" w:rsidR="00F65D44">
            <w:rPr>
              <w:rFonts w:ascii="Montserrat" w:hAnsi="Montserrat" w:eastAsia="Calibri" w:cs="ACaslonPro-Regular"/>
              <w:b w:val="0"/>
              <w:color w:val="auto"/>
              <w:sz w:val="24"/>
            </w:rPr>
            <w:t xml:space="preserve"> con la comunidad de las actas del Consejo Técnico Consultivo Interno para dar a conocer los acuerdos en el ámbito interno académico y administrativo. </w:t>
          </w:r>
        </w:p>
        <w:p w:rsidRPr="00390086" w:rsidR="00390086" w:rsidP="00366D86" w:rsidRDefault="00390086" w14:paraId="0AA388D5" w14:textId="77777777">
          <w:pPr>
            <w:pStyle w:val="Ttulo1INTRODUCCIN"/>
            <w:spacing w:before="160" w:line="276" w:lineRule="auto"/>
            <w:jc w:val="both"/>
            <w:rPr>
              <w:rFonts w:ascii="Montserrat" w:hAnsi="Montserrat" w:eastAsia="Calibri" w:cs="ACaslonPro-Regular"/>
              <w:b w:val="0"/>
              <w:color w:val="auto"/>
              <w:sz w:val="24"/>
            </w:rPr>
          </w:pPr>
          <w:r w:rsidRPr="00390086">
            <w:rPr>
              <w:rFonts w:ascii="Montserrat" w:hAnsi="Montserrat" w:eastAsia="Calibri" w:cs="ACaslonPro-Regular"/>
              <w:b w:val="0"/>
              <w:color w:val="auto"/>
              <w:sz w:val="24"/>
            </w:rPr>
            <w:t xml:space="preserve">De forma mensual, la Dirección General informa mediante videos enviados por correo electrónico, de las actividades institucionales realizadas en el periodo.  </w:t>
          </w:r>
        </w:p>
        <w:p w:rsidRPr="00390086" w:rsidR="00390086" w:rsidP="00366D86" w:rsidRDefault="00F65D44" w14:paraId="29FAB655" w14:textId="41FE5900">
          <w:pPr>
            <w:pStyle w:val="Ttulo1INTRODUCCIN"/>
            <w:spacing w:before="160" w:line="276" w:lineRule="auto"/>
            <w:jc w:val="both"/>
            <w:rPr>
              <w:rFonts w:ascii="Montserrat" w:hAnsi="Montserrat" w:eastAsia="Calibri" w:cs="ACaslonPro-Regular"/>
              <w:b w:val="0"/>
              <w:color w:val="auto"/>
              <w:sz w:val="24"/>
            </w:rPr>
          </w:pPr>
          <w:r>
            <w:rPr>
              <w:rFonts w:ascii="Montserrat" w:hAnsi="Montserrat" w:eastAsia="Calibri" w:cs="ACaslonPro-Regular"/>
              <w:b w:val="0"/>
              <w:color w:val="auto"/>
              <w:sz w:val="24"/>
            </w:rPr>
            <w:t>Se fomentó la c</w:t>
          </w:r>
          <w:r w:rsidRPr="00390086" w:rsidR="00390086">
            <w:rPr>
              <w:rFonts w:ascii="Montserrat" w:hAnsi="Montserrat" w:eastAsia="Calibri" w:cs="ACaslonPro-Regular"/>
              <w:b w:val="0"/>
              <w:color w:val="auto"/>
              <w:sz w:val="24"/>
            </w:rPr>
            <w:t xml:space="preserve">oordinación entre la UTIC y la Dirección General para generar una red de redes de colaboración informática que permita la mejora de la comunicación interna para responder a necesidades externas; identificar o controlar procesos y riesgos, generar o compartir conocimiento interdisciplinario, identificar problemáticas u oportunidades entre áreas. </w:t>
          </w:r>
        </w:p>
        <w:p w:rsidR="00390086" w:rsidP="00366D86" w:rsidRDefault="00ED5C7A" w14:paraId="25A3D87F" w14:textId="00C3ABBC">
          <w:pPr>
            <w:pStyle w:val="Ttulo1INTRODUCCIN"/>
            <w:spacing w:before="160" w:line="276" w:lineRule="auto"/>
            <w:jc w:val="both"/>
            <w:rPr>
              <w:rFonts w:ascii="Montserrat" w:hAnsi="Montserrat" w:eastAsia="Calibri" w:cs="ACaslonPro-Regular"/>
              <w:b w:val="0"/>
              <w:color w:val="auto"/>
              <w:sz w:val="24"/>
            </w:rPr>
          </w:pPr>
          <w:r w:rsidRPr="00ED5C7A">
            <w:rPr>
              <w:rFonts w:ascii="Montserrat" w:hAnsi="Montserrat" w:eastAsia="Calibri" w:cs="ACaslonPro-Regular"/>
              <w:b w:val="0"/>
              <w:color w:val="auto"/>
              <w:sz w:val="24"/>
            </w:rPr>
            <w:t>Se organizó la Semana de Intercambio Académica a realizarse del 28 de agosto al 1 de septiembre para poner en diálogo a todas las áreas de ECOSUR, tanto con actividades académicas como culturales y deportivas. </w:t>
          </w:r>
        </w:p>
        <w:p w:rsidR="00A05943" w:rsidP="00366D86" w:rsidRDefault="00A05943" w14:paraId="152ACA11" w14:textId="77777777">
          <w:pPr>
            <w:pStyle w:val="Ttulo1INTRODUCCIN"/>
            <w:spacing w:before="160" w:line="276" w:lineRule="auto"/>
            <w:jc w:val="both"/>
            <w:rPr>
              <w:rFonts w:ascii="Montserrat" w:hAnsi="Montserrat" w:eastAsia="Calibri" w:cs="ACaslonPro-Regular"/>
              <w:b w:val="0"/>
              <w:color w:val="auto"/>
              <w:sz w:val="24"/>
            </w:rPr>
          </w:pPr>
        </w:p>
        <w:p w:rsidR="00A05943" w:rsidP="00366D86" w:rsidRDefault="00A05943" w14:paraId="3F0D2F39" w14:textId="45124D11">
          <w:pPr>
            <w:pStyle w:val="Ttulo1INTRODUCCIN"/>
            <w:spacing w:before="160" w:line="276" w:lineRule="auto"/>
            <w:jc w:val="both"/>
            <w:rPr>
              <w:rFonts w:ascii="Montserrat" w:hAnsi="Montserrat" w:eastAsia="Calibri" w:cs="ACaslonPro-Regular"/>
              <w:b w:val="0"/>
              <w:color w:val="auto"/>
              <w:sz w:val="24"/>
            </w:rPr>
          </w:pPr>
          <w:r w:rsidRPr="6F89E4A3">
            <w:rPr>
              <w:rFonts w:ascii="Montserrat" w:hAnsi="Montserrat" w:eastAsia="Calibri" w:cs="ACaslonPro-Regular"/>
              <w:b w:val="0"/>
              <w:color w:val="auto"/>
              <w:sz w:val="24"/>
            </w:rPr>
            <w:t xml:space="preserve">Se organizaron, en las cinco unidades, eventos como el Día de la Niñez, Día del padre y Día de la madre como una colaboración entre las coordinaciones de unidad y el sindicato, para promover una cultura institucional de cuidados. Y se promovió la instalación de huertos urbanos en las cinco unidades. </w:t>
          </w:r>
        </w:p>
        <w:p w:rsidRPr="00A05943" w:rsidR="00393FAD" w:rsidP="00366D86" w:rsidRDefault="00393FAD" w14:paraId="25F08CBC" w14:textId="070012F8">
          <w:pPr>
            <w:pStyle w:val="Ttulo1INTRODUCCIN"/>
            <w:spacing w:before="160" w:line="276" w:lineRule="auto"/>
            <w:jc w:val="both"/>
            <w:rPr>
              <w:rFonts w:ascii="Montserrat" w:hAnsi="Montserrat" w:eastAsia="Calibri" w:cs="ACaslonPro-Regular"/>
              <w:b w:val="0"/>
              <w:color w:val="auto"/>
              <w:sz w:val="24"/>
            </w:rPr>
          </w:pPr>
          <w:r w:rsidRPr="00393FAD">
            <w:rPr>
              <w:rFonts w:ascii="Montserrat" w:hAnsi="Montserrat" w:eastAsia="Calibri" w:cs="ACaslonPro-Regular"/>
              <w:b w:val="0"/>
              <w:color w:val="auto"/>
              <w:sz w:val="24"/>
            </w:rPr>
            <w:t>Se organizaron talleres presenciales y en línea sobre primeros auxilios psicológicos. </w:t>
          </w:r>
        </w:p>
        <w:p w:rsidRPr="00912F76" w:rsidR="00912F76" w:rsidP="00366D86" w:rsidRDefault="00912F76" w14:paraId="13DEA336" w14:textId="14F4789D">
          <w:pPr>
            <w:pStyle w:val="Ttulo1INTRODUCCIN"/>
            <w:spacing w:before="160" w:line="276" w:lineRule="auto"/>
            <w:jc w:val="both"/>
            <w:rPr>
              <w:rFonts w:ascii="Montserrat" w:hAnsi="Montserrat" w:eastAsia="Calibri" w:cs="ACaslonPro-Regular"/>
              <w:b w:val="0"/>
              <w:color w:val="auto"/>
              <w:sz w:val="24"/>
            </w:rPr>
          </w:pPr>
          <w:r>
            <w:rPr>
              <w:rFonts w:ascii="Montserrat" w:hAnsi="Montserrat" w:eastAsia="Calibri" w:cs="ACaslonPro-Regular"/>
              <w:b w:val="0"/>
              <w:color w:val="auto"/>
              <w:sz w:val="24"/>
            </w:rPr>
            <w:t xml:space="preserve">Se realizó una </w:t>
          </w:r>
          <w:r w:rsidRPr="00912F76">
            <w:rPr>
              <w:rFonts w:ascii="Montserrat" w:hAnsi="Montserrat" w:eastAsia="Calibri" w:cs="ACaslonPro-Regular"/>
              <w:b w:val="0"/>
              <w:color w:val="auto"/>
              <w:sz w:val="24"/>
            </w:rPr>
            <w:t xml:space="preserve">Invitación para un encuentro con la Comisión Evaluadora Externa (CEE) en el que se abrió un espacio a la comunidad para dar a conocer directamente las actividades que realizan y nutren la relevancia de nuestros aportes para las comunidades de la Frontera Sur. </w:t>
          </w:r>
        </w:p>
        <w:p w:rsidRPr="00912F76" w:rsidR="00912F76" w:rsidP="00366D86" w:rsidRDefault="00912F76" w14:paraId="1C66AA15" w14:textId="77777777">
          <w:pPr>
            <w:pStyle w:val="Ttulo1INTRODUCCIN"/>
            <w:spacing w:before="160" w:line="276" w:lineRule="auto"/>
            <w:jc w:val="both"/>
            <w:rPr>
              <w:rFonts w:ascii="Montserrat" w:hAnsi="Montserrat" w:eastAsia="Calibri" w:cs="ACaslonPro-Regular"/>
              <w:b w:val="0"/>
              <w:color w:val="auto"/>
              <w:sz w:val="24"/>
            </w:rPr>
          </w:pPr>
          <w:r w:rsidRPr="00912F76">
            <w:rPr>
              <w:rFonts w:ascii="Montserrat" w:hAnsi="Montserrat" w:eastAsia="Calibri" w:cs="ACaslonPro-Regular"/>
              <w:b w:val="0"/>
              <w:color w:val="auto"/>
              <w:sz w:val="24"/>
            </w:rPr>
            <w:t xml:space="preserve">Visitas de trabajo de la DGI a las cinco unidades para tener un acercamiento con el personal académico, administrativo y estudiantil. </w:t>
          </w:r>
        </w:p>
        <w:p w:rsidRPr="00912F76" w:rsidR="00912F76" w:rsidP="00366D86" w:rsidRDefault="00912F76" w14:paraId="3C423D26" w14:textId="77777777">
          <w:pPr>
            <w:pStyle w:val="Ttulo1INTRODUCCIN"/>
            <w:spacing w:before="160" w:line="276" w:lineRule="auto"/>
            <w:jc w:val="both"/>
            <w:rPr>
              <w:rFonts w:ascii="Montserrat" w:hAnsi="Montserrat" w:eastAsia="Calibri" w:cs="ACaslonPro-Regular"/>
              <w:b w:val="0"/>
              <w:color w:val="auto"/>
              <w:sz w:val="24"/>
            </w:rPr>
          </w:pPr>
          <w:r w:rsidRPr="00912F76">
            <w:rPr>
              <w:rFonts w:ascii="Montserrat" w:hAnsi="Montserrat" w:eastAsia="Calibri" w:cs="ACaslonPro-Regular"/>
              <w:b w:val="0"/>
              <w:color w:val="auto"/>
              <w:sz w:val="24"/>
            </w:rPr>
            <w:t xml:space="preserve">Organización de conversatorios y Foros sobre la Iniciativa de Ley General en Materia de Humanidades, Ciencia, Tecnología e Innovación (LGMHCTI). </w:t>
          </w:r>
        </w:p>
        <w:p w:rsidRPr="00912F76" w:rsidR="00912F76" w:rsidP="00366D86" w:rsidRDefault="00912F76" w14:paraId="69AC0556" w14:textId="77777777">
          <w:pPr>
            <w:pStyle w:val="Ttulo1INTRODUCCIN"/>
            <w:spacing w:before="160" w:line="276" w:lineRule="auto"/>
            <w:jc w:val="both"/>
            <w:rPr>
              <w:rFonts w:ascii="Montserrat" w:hAnsi="Montserrat" w:eastAsia="Calibri" w:cs="ACaslonPro-Regular"/>
              <w:b w:val="0"/>
              <w:color w:val="auto"/>
              <w:sz w:val="24"/>
            </w:rPr>
          </w:pPr>
          <w:r w:rsidRPr="00912F76">
            <w:rPr>
              <w:rFonts w:ascii="Montserrat" w:hAnsi="Montserrat" w:eastAsia="Calibri" w:cs="ACaslonPro-Regular"/>
              <w:b w:val="0"/>
              <w:color w:val="auto"/>
              <w:sz w:val="24"/>
            </w:rPr>
            <w:t xml:space="preserve">Reunión con investigadoras e investigadores por México asignados a las cinco unidades, con el objetivo de reunir insumos, ideas, y recomendaciones que puedan transformarse en acciones concretas tendientes a facilitar sus condiciones de trabajo en la institución. </w:t>
          </w:r>
        </w:p>
        <w:p w:rsidRPr="00ED5C7A" w:rsidR="00A05943" w:rsidP="00366D86" w:rsidRDefault="002D6F94" w14:paraId="1E03BE02" w14:textId="2670D6CF">
          <w:pPr>
            <w:pStyle w:val="Ttulo1INTRODUCCIN"/>
            <w:spacing w:before="160" w:line="276" w:lineRule="auto"/>
            <w:jc w:val="both"/>
            <w:rPr>
              <w:rFonts w:ascii="Montserrat" w:hAnsi="Montserrat" w:eastAsia="Calibri" w:cs="ACaslonPro-Regular"/>
              <w:b w:val="0"/>
              <w:color w:val="auto"/>
              <w:sz w:val="24"/>
            </w:rPr>
          </w:pPr>
          <w:r w:rsidRPr="002D6F94">
            <w:rPr>
              <w:rFonts w:ascii="Montserrat" w:hAnsi="Montserrat" w:eastAsia="Calibri" w:cs="ACaslonPro-Regular"/>
              <w:b w:val="0"/>
              <w:color w:val="auto"/>
              <w:sz w:val="24"/>
            </w:rPr>
            <w:t>A lo largo del año se envía información relacionada con el Código de Conducta y la importancia de suscribir la carta compromiso para las personas servidoras públicas de reciente ingreso. La mayoría de la información relacionada con el Comité de Ética se da a conocer a la comunidad través del Boletín de Difusión de ECOSUR. </w:t>
          </w:r>
        </w:p>
        <w:p w:rsidR="008117EC" w:rsidP="00366D86" w:rsidRDefault="002D6F94" w14:paraId="5902AF33" w14:textId="18A3CAFA">
          <w:pPr>
            <w:pStyle w:val="Ttulo1INTRODUCCIN"/>
            <w:spacing w:before="160" w:line="276" w:lineRule="auto"/>
            <w:jc w:val="both"/>
            <w:rPr>
              <w:rFonts w:ascii="Montserrat" w:hAnsi="Montserrat" w:eastAsia="Calibri" w:cs="ACaslonPro-Regular"/>
              <w:b w:val="0"/>
              <w:color w:val="auto"/>
              <w:sz w:val="24"/>
            </w:rPr>
          </w:pPr>
          <w:r w:rsidRPr="002D6F94">
            <w:rPr>
              <w:rFonts w:ascii="Montserrat" w:hAnsi="Montserrat" w:eastAsia="Calibri" w:cs="ACaslonPro-Regular"/>
              <w:b w:val="0"/>
              <w:color w:val="auto"/>
              <w:sz w:val="24"/>
            </w:rPr>
            <w:t>En este primer semestre 2023, se conformó, dentro del Comité de Ética, una comisión que se encargó de reestructurar el Código de Conducta a partir de un proceso que involucró la comunidad. Este Documento se publicará en el segundo semestre.  </w:t>
          </w:r>
        </w:p>
        <w:p w:rsidR="002D6F94" w:rsidP="00366D86" w:rsidRDefault="00EF1903" w14:paraId="3F4ED43B" w14:textId="3905B471">
          <w:pPr>
            <w:pStyle w:val="Ttulo1INTRODUCCIN"/>
            <w:spacing w:before="160" w:line="276" w:lineRule="auto"/>
            <w:jc w:val="both"/>
            <w:rPr>
              <w:rFonts w:ascii="Montserrat" w:hAnsi="Montserrat" w:eastAsia="Calibri" w:cs="ACaslonPro-Regular"/>
              <w:b w:val="0"/>
              <w:color w:val="auto"/>
              <w:sz w:val="24"/>
            </w:rPr>
          </w:pPr>
          <w:r w:rsidRPr="00EF1903">
            <w:rPr>
              <w:rFonts w:ascii="Montserrat" w:hAnsi="Montserrat" w:eastAsia="Calibri" w:cs="ACaslonPro-Regular"/>
              <w:b w:val="0"/>
              <w:color w:val="auto"/>
              <w:sz w:val="24"/>
            </w:rPr>
            <w:t>Igualmente, el PAECOSUR está elaborando sus Lineamientos Generales para funcionar de manera más institucional. </w:t>
          </w:r>
        </w:p>
        <w:p w:rsidR="00014DA0" w:rsidP="00366D86" w:rsidRDefault="00014DA0" w14:paraId="6A0AD1A5" w14:textId="77777777">
          <w:pPr>
            <w:pStyle w:val="Ttulo1INTRODUCCIN"/>
            <w:spacing w:before="160" w:line="276" w:lineRule="auto"/>
            <w:jc w:val="both"/>
            <w:rPr>
              <w:rFonts w:ascii="Montserrat" w:hAnsi="Montserrat" w:eastAsia="Calibri" w:cs="ACaslonPro-Regular"/>
              <w:b w:val="0"/>
              <w:color w:val="auto"/>
              <w:sz w:val="24"/>
            </w:rPr>
          </w:pPr>
        </w:p>
        <w:p w:rsidR="00366D86" w:rsidP="00366D86" w:rsidRDefault="00366D86" w14:paraId="40B01A04" w14:textId="77777777">
          <w:pPr>
            <w:pStyle w:val="Ttulo1INTRODUCCIN"/>
            <w:spacing w:before="160" w:line="276" w:lineRule="auto"/>
            <w:jc w:val="both"/>
            <w:rPr>
              <w:rFonts w:ascii="Montserrat" w:hAnsi="Montserrat" w:eastAsia="Calibri" w:cs="ACaslonPro-Regular"/>
              <w:b w:val="0"/>
              <w:color w:val="auto"/>
              <w:sz w:val="24"/>
            </w:rPr>
          </w:pPr>
        </w:p>
        <w:p w:rsidRPr="00EF1903" w:rsidR="00366D86" w:rsidP="00366D86" w:rsidRDefault="00366D86" w14:paraId="21F63ABF" w14:textId="77777777">
          <w:pPr>
            <w:pStyle w:val="Ttulo1INTRODUCCIN"/>
            <w:spacing w:before="160" w:line="276" w:lineRule="auto"/>
            <w:jc w:val="both"/>
            <w:rPr>
              <w:rFonts w:ascii="Montserrat" w:hAnsi="Montserrat" w:eastAsia="Calibri" w:cs="ACaslonPro-Regular"/>
              <w:b w:val="0"/>
              <w:color w:val="auto"/>
              <w:sz w:val="24"/>
            </w:rPr>
          </w:pPr>
        </w:p>
        <w:p w:rsidR="008A1699" w:rsidP="00366D86" w:rsidRDefault="00DB26B4" w14:paraId="75D5CD69" w14:textId="77777777">
          <w:pPr>
            <w:spacing w:line="276" w:lineRule="auto"/>
            <w:rPr>
              <w:rFonts w:ascii="Montserrat" w:hAnsi="Montserrat" w:cs="Minion Pro" w:eastAsiaTheme="minorHAnsi"/>
              <w:b/>
              <w:color w:val="B38E5D"/>
              <w:sz w:val="28"/>
              <w:lang w:eastAsia="en-US"/>
            </w:rPr>
          </w:pPr>
          <w:bookmarkStart w:name="_Toc134010986" w:id="19"/>
          <w:r w:rsidRPr="008A1699">
            <w:rPr>
              <w:rFonts w:ascii="Montserrat" w:hAnsi="Montserrat" w:cs="Minion Pro" w:eastAsiaTheme="minorHAnsi"/>
              <w:b/>
              <w:color w:val="B38E5D"/>
              <w:sz w:val="28"/>
              <w:lang w:eastAsia="en-US"/>
            </w:rPr>
            <w:t xml:space="preserve">Estrategia prioritaria 5.2.- </w:t>
          </w:r>
          <w:r w:rsidRPr="008A1699" w:rsidR="008A1699">
            <w:rPr>
              <w:rFonts w:ascii="Montserrat" w:hAnsi="Montserrat" w:cs="Minion Pro" w:eastAsiaTheme="minorHAnsi"/>
              <w:b/>
              <w:color w:val="B38E5D"/>
              <w:sz w:val="28"/>
              <w:lang w:eastAsia="en-US"/>
            </w:rPr>
            <w:t>Impulsar una gestión eficiente de los datos y la información, que mejore la toma de decisiones en los diversos ámbitos de la institución en beneficio de la sociedad y los diversos tomadores de decisiones de la región.</w:t>
          </w:r>
          <w:bookmarkEnd w:id="19"/>
        </w:p>
        <w:p w:rsidR="0040459D" w:rsidP="00366D86" w:rsidRDefault="0040459D" w14:paraId="486BD4AE" w14:textId="77777777">
          <w:pPr>
            <w:spacing w:line="276" w:lineRule="auto"/>
            <w:rPr>
              <w:rFonts w:eastAsiaTheme="minorHAnsi"/>
              <w:lang w:eastAsia="en-US"/>
            </w:rPr>
          </w:pPr>
        </w:p>
        <w:p w:rsidRPr="00A932AB" w:rsidR="0040459D" w:rsidP="00366D86" w:rsidRDefault="0040459D" w14:paraId="72F2ACC2" w14:textId="77777777">
          <w:pPr>
            <w:pStyle w:val="Ttulo1INTRODUCCIN"/>
            <w:spacing w:before="160" w:line="276" w:lineRule="auto"/>
            <w:jc w:val="both"/>
            <w:rPr>
              <w:rFonts w:ascii="Montserrat" w:hAnsi="Montserrat" w:eastAsia="Calibri" w:cs="ACaslonPro-Regular"/>
              <w:b w:val="0"/>
              <w:bCs/>
              <w:color w:val="auto"/>
              <w:sz w:val="24"/>
            </w:rPr>
          </w:pPr>
          <w:r w:rsidRPr="00A932AB">
            <w:rPr>
              <w:rFonts w:ascii="Montserrat" w:hAnsi="Montserrat" w:eastAsia="Calibri" w:cs="ACaslonPro-Regular"/>
              <w:b w:val="0"/>
              <w:bCs/>
              <w:color w:val="auto"/>
              <w:sz w:val="24"/>
            </w:rPr>
            <w:t>En términos de servicios, es notable la afluencia cada vez mayor de personas en las salas de lectura y los servicios otorgados presenciales y en línea. Se llevaron a cabo visitas guiadas, inducciones y asesorías y uso de salas para reuniones y clases del posgrado. Las consultas y servicios virtuales se mantienen constantes, sobresaliendo las visitas a la página Web de SIBE y consultas al catálogo, con 16,086 y 187,522, respectivamente. </w:t>
          </w:r>
        </w:p>
        <w:p w:rsidRPr="00A932AB" w:rsidR="0040459D" w:rsidP="00366D86" w:rsidRDefault="0040459D" w14:paraId="62DA7F04" w14:textId="77777777">
          <w:pPr>
            <w:pStyle w:val="Ttulo1INTRODUCCIN"/>
            <w:spacing w:before="160" w:line="276" w:lineRule="auto"/>
            <w:jc w:val="both"/>
            <w:rPr>
              <w:rFonts w:ascii="Montserrat" w:hAnsi="Montserrat" w:eastAsia="Calibri" w:cs="ACaslonPro-Regular"/>
              <w:b w:val="0"/>
              <w:bCs/>
              <w:color w:val="auto"/>
              <w:sz w:val="24"/>
            </w:rPr>
          </w:pPr>
          <w:r w:rsidRPr="00A932AB">
            <w:rPr>
              <w:rFonts w:ascii="Montserrat" w:hAnsi="Montserrat" w:eastAsia="Calibri" w:cs="ACaslonPro-Regular"/>
              <w:b w:val="0"/>
              <w:bCs/>
              <w:color w:val="auto"/>
              <w:sz w:val="24"/>
            </w:rPr>
            <w:t>Se atendieron más de 1,492 consultas acerca de temas en torno a gestión de usuarios, préstamos, gestores bibliográficos, búsqueda en catálogo, acceso a bases de datos, estilos de citación, donaciones, registro en ORCID, perfiles en Research Gate, Google Scholar y Web of Science, etc. </w:t>
          </w:r>
        </w:p>
        <w:p w:rsidRPr="00A932AB" w:rsidR="0040459D" w:rsidP="00366D86" w:rsidRDefault="0040459D" w14:paraId="7347B60F" w14:textId="77777777">
          <w:pPr>
            <w:pStyle w:val="Ttulo1INTRODUCCIN"/>
            <w:spacing w:before="160" w:line="276" w:lineRule="auto"/>
            <w:jc w:val="both"/>
            <w:rPr>
              <w:rFonts w:ascii="Montserrat" w:hAnsi="Montserrat" w:eastAsia="Calibri" w:cs="ACaslonPro-Regular"/>
              <w:b w:val="0"/>
              <w:bCs/>
              <w:color w:val="auto"/>
              <w:sz w:val="24"/>
            </w:rPr>
          </w:pPr>
          <w:r w:rsidRPr="00A932AB">
            <w:rPr>
              <w:rFonts w:ascii="Montserrat" w:hAnsi="Montserrat" w:eastAsia="Calibri" w:cs="ACaslonPro-Regular"/>
              <w:b w:val="0"/>
              <w:bCs/>
              <w:color w:val="auto"/>
              <w:sz w:val="24"/>
            </w:rPr>
            <w:t>Se otorgaron 114 asesorías sobre los temas de, datos de INEGI, gestores bibliográficos, consulta de bases de datos, citación, identificación de revistas en índice de calidad e índices de impacto, registro en ORCID y políticas de autoarchivo, verificación de revistas e índices de calidad, servicio especializado de citas a la producción científica de autores y más. </w:t>
          </w:r>
        </w:p>
        <w:p w:rsidRPr="00A932AB" w:rsidR="005010D5" w:rsidP="00366D86" w:rsidRDefault="005010D5" w14:paraId="0097585B" w14:textId="094A2963">
          <w:pPr>
            <w:pStyle w:val="Ttulo1INTRODUCCIN"/>
            <w:spacing w:before="160" w:line="276" w:lineRule="auto"/>
            <w:jc w:val="both"/>
            <w:rPr>
              <w:rFonts w:ascii="Montserrat" w:hAnsi="Montserrat" w:eastAsia="Calibri" w:cs="ACaslonPro-Regular"/>
              <w:b w:val="0"/>
              <w:bCs/>
              <w:color w:val="auto"/>
              <w:sz w:val="24"/>
            </w:rPr>
          </w:pPr>
          <w:r w:rsidRPr="00A932AB">
            <w:rPr>
              <w:rFonts w:ascii="Montserrat" w:hAnsi="Montserrat" w:eastAsia="Calibri" w:cs="ACaslonPro-Regular"/>
              <w:b w:val="0"/>
              <w:bCs/>
              <w:color w:val="auto"/>
              <w:sz w:val="24"/>
            </w:rPr>
            <w:t>Desarrollo de una plataforma para análisis de datos de investigación basada en los resultados del análisis de los datos de la producción científica del periodo 2012-2023, Tiene como fuente la base de datos bibliográfica del SIBE alojada en el sistema Koha, Colección Ecosur, con más de 13 mil registros de documentos, entre artículos científicos y de divulgación, capítulos, libros, tesis de posgrado entre otros. De manera dinámica analiza las siguientes variables e indicadores: por unidad, grupos académicos, temático, revistas dónde publican, trabajo colaborativo entre unidades y grupos académicos, tipos de autor, número de publicaciones por año. El resultado permitirá identificar patrones, tendencias y áreas de oportunidad en la producción académica, lo que facilitará la toma de decisiones para promover la excelencia y el impacto de la investigación en Ecosur. </w:t>
          </w:r>
        </w:p>
        <w:p w:rsidR="00A932AB" w:rsidP="00366D86" w:rsidRDefault="005010D5" w14:paraId="0E5779F2" w14:textId="7678288A">
          <w:pPr>
            <w:pStyle w:val="Ttulo1INTRODUCCIN"/>
            <w:spacing w:before="160" w:line="276" w:lineRule="auto"/>
            <w:jc w:val="both"/>
            <w:rPr>
              <w:rFonts w:ascii="Montserrat" w:hAnsi="Montserrat" w:eastAsia="Calibri" w:cs="ACaslonPro-Regular"/>
              <w:b w:val="0"/>
              <w:bCs/>
              <w:color w:val="auto"/>
              <w:sz w:val="24"/>
            </w:rPr>
          </w:pPr>
          <w:r w:rsidRPr="00A932AB">
            <w:rPr>
              <w:rFonts w:ascii="Montserrat" w:hAnsi="Montserrat" w:eastAsia="Calibri" w:cs="ACaslonPro-Regular"/>
              <w:b w:val="0"/>
              <w:bCs/>
              <w:color w:val="auto"/>
              <w:sz w:val="24"/>
            </w:rPr>
            <w:t xml:space="preserve">Avance del 95% en el diseño y producción del Curso virtual Manejo de la Información Científica en su modalidad autogestiva,  En esta nueva modalidad lo novedoso es </w:t>
          </w:r>
          <w:r w:rsidRPr="00A932AB">
            <w:rPr>
              <w:rFonts w:ascii="Montserrat" w:hAnsi="Montserrat" w:eastAsia="Calibri" w:cs="ACaslonPro-Regular"/>
              <w:b w:val="0"/>
              <w:bCs/>
              <w:color w:val="auto"/>
              <w:sz w:val="24"/>
            </w:rPr>
            <w:t>que se conjuntan estudiantes y personal docente del SIBE de las cinco unidades desde un enfoque global, independientemente de su adscripción y del programa de posgrado. La modalidad autogestiva permitirá atender a la población cada vez más grande de estudiantes de Posgrado. </w:t>
          </w:r>
        </w:p>
        <w:p w:rsidRPr="00014DA0" w:rsidR="00014DA0" w:rsidP="00366D86" w:rsidRDefault="00014DA0" w14:paraId="0634C7FF" w14:textId="77777777">
          <w:pPr>
            <w:pStyle w:val="Ttulo1INTRODUCCIN"/>
            <w:spacing w:before="160" w:line="276" w:lineRule="auto"/>
            <w:jc w:val="both"/>
            <w:rPr>
              <w:rFonts w:ascii="Montserrat" w:hAnsi="Montserrat" w:eastAsia="Calibri" w:cs="ACaslonPro-Regular"/>
              <w:b w:val="0"/>
              <w:bCs/>
              <w:color w:val="auto"/>
              <w:sz w:val="24"/>
            </w:rPr>
          </w:pPr>
        </w:p>
        <w:p w:rsidRPr="00AE78B3" w:rsidR="00A932AB" w:rsidP="00366D86" w:rsidRDefault="00A932AB" w14:paraId="4CEDEFD6" w14:textId="77777777">
          <w:pPr>
            <w:spacing w:line="276" w:lineRule="auto"/>
            <w:jc w:val="both"/>
            <w:rPr>
              <w:rFonts w:ascii="Montserrat" w:hAnsi="Montserrat" w:cs="Minion Pro" w:eastAsiaTheme="minorHAnsi"/>
              <w:bCs/>
              <w:color w:val="000000" w:themeColor="text1"/>
              <w:lang w:eastAsia="en-US"/>
            </w:rPr>
          </w:pPr>
          <w:r w:rsidRPr="00A932AB">
            <w:rPr>
              <w:rFonts w:ascii="Montserrat" w:hAnsi="Montserrat" w:cs="Minion Pro" w:eastAsiaTheme="minorHAnsi"/>
              <w:bCs/>
              <w:color w:val="000000" w:themeColor="text1"/>
              <w:lang w:eastAsia="en-US"/>
            </w:rPr>
            <w:t xml:space="preserve">Desde el programa de Control Interno, se ha promovido el uso permanente de la plataforma Teams para el reporte de los avances trimestrales y la entrega de evidencias, los reportes de avances trimestrales son incorporados a una base de datos que genera los </w:t>
          </w:r>
          <w:r w:rsidRPr="00AE78B3">
            <w:rPr>
              <w:rFonts w:ascii="Montserrat" w:hAnsi="Montserrat" w:cs="Minion Pro" w:eastAsiaTheme="minorHAnsi"/>
              <w:bCs/>
              <w:color w:val="000000" w:themeColor="text1"/>
              <w:lang w:eastAsia="en-US"/>
            </w:rPr>
            <w:t xml:space="preserve">informes para diversas instancias como el Comité de Control y Desempeño Institucional y el Órgano Interno de Control. Con la información sistematizada y validada, es posible elaborar informes periódicos sobre las actividades de Control Interno de una manera más rápida y confiable. </w:t>
          </w:r>
        </w:p>
        <w:p w:rsidRPr="00AE78B3" w:rsidR="00A932AB" w:rsidP="00366D86" w:rsidRDefault="00A932AB" w14:paraId="5F16C40D" w14:textId="77777777">
          <w:pPr>
            <w:pStyle w:val="Ttulo2"/>
            <w:spacing w:line="276" w:lineRule="auto"/>
            <w:jc w:val="both"/>
            <w:rPr>
              <w:rFonts w:ascii="Montserrat" w:hAnsi="Montserrat" w:cs="Minion Pro" w:eastAsiaTheme="minorHAnsi"/>
              <w:bCs/>
              <w:color w:val="000000" w:themeColor="text1"/>
              <w:sz w:val="24"/>
              <w:szCs w:val="24"/>
              <w:lang w:eastAsia="en-US"/>
            </w:rPr>
          </w:pPr>
        </w:p>
        <w:p w:rsidRPr="00AE78B3" w:rsidR="00A932AB" w:rsidP="00366D86" w:rsidRDefault="00A932AB" w14:paraId="076C025D" w14:textId="77777777">
          <w:pPr>
            <w:spacing w:line="276" w:lineRule="auto"/>
            <w:jc w:val="both"/>
            <w:rPr>
              <w:rFonts w:ascii="Montserrat" w:hAnsi="Montserrat" w:cs="Minion Pro" w:eastAsiaTheme="minorHAnsi"/>
              <w:bCs/>
              <w:color w:val="000000" w:themeColor="text1"/>
              <w:lang w:eastAsia="en-US"/>
            </w:rPr>
          </w:pPr>
          <w:r w:rsidRPr="00AE78B3">
            <w:rPr>
              <w:rFonts w:ascii="Montserrat" w:hAnsi="Montserrat" w:cs="Minion Pro" w:eastAsiaTheme="minorHAnsi"/>
              <w:bCs/>
              <w:color w:val="000000" w:themeColor="text1"/>
              <w:lang w:eastAsia="en-US"/>
            </w:rPr>
            <w:t xml:space="preserve">Con el objetivo de contribuir al cumplimiento oportuno de los objetivos y metas institucionales </w:t>
          </w:r>
          <w:r w:rsidRPr="00AE78B3">
            <w:rPr>
              <w:rFonts w:ascii="Montserrat" w:hAnsi="Montserrat" w:eastAsiaTheme="minorHAnsi"/>
            </w:rPr>
            <w:t>con</w:t>
          </w:r>
          <w:r w:rsidRPr="00AE78B3">
            <w:rPr>
              <w:rFonts w:ascii="Montserrat" w:hAnsi="Montserrat" w:cs="Minion Pro" w:eastAsiaTheme="minorHAnsi"/>
              <w:bCs/>
              <w:color w:val="000000" w:themeColor="text1"/>
              <w:lang w:eastAsia="en-US"/>
            </w:rPr>
            <w:t xml:space="preserve"> enfoque en resultados, impulsar el establecimiento y actualización del Sistema de Control Interno, análisis y seguimiento de la detección y administración de riesgos, y la mejora de los programas presupuestarios, el Comité de Control y Desempeño Institucional sesiona de manera trimestral, para revisar el cumplimiento de programas de la institución. </w:t>
          </w:r>
        </w:p>
        <w:p w:rsidRPr="00AE78B3" w:rsidR="00A932AB" w:rsidP="00366D86" w:rsidRDefault="00A932AB" w14:paraId="532043A9" w14:textId="77777777">
          <w:pPr>
            <w:pStyle w:val="Ttulo2"/>
            <w:spacing w:line="276" w:lineRule="auto"/>
            <w:jc w:val="both"/>
            <w:rPr>
              <w:rFonts w:ascii="Montserrat" w:hAnsi="Montserrat" w:cs="Minion Pro" w:eastAsiaTheme="minorHAnsi"/>
              <w:bCs/>
              <w:color w:val="000000" w:themeColor="text1"/>
              <w:sz w:val="24"/>
              <w:szCs w:val="24"/>
              <w:lang w:eastAsia="en-US"/>
            </w:rPr>
          </w:pPr>
        </w:p>
        <w:p w:rsidRPr="00AE78B3" w:rsidR="00A932AB" w:rsidP="00366D86" w:rsidRDefault="00A932AB" w14:paraId="24362A23" w14:textId="323C54FA">
          <w:pPr>
            <w:spacing w:line="276" w:lineRule="auto"/>
            <w:jc w:val="both"/>
            <w:rPr>
              <w:rFonts w:ascii="Montserrat" w:hAnsi="Montserrat" w:cs="Minion Pro" w:eastAsiaTheme="minorHAnsi"/>
              <w:bCs/>
              <w:color w:val="000000" w:themeColor="text1"/>
              <w:lang w:eastAsia="en-US"/>
            </w:rPr>
          </w:pPr>
          <w:r w:rsidRPr="00AE78B3">
            <w:rPr>
              <w:rFonts w:ascii="Montserrat" w:hAnsi="Montserrat" w:cs="Minion Pro" w:eastAsiaTheme="minorHAnsi"/>
              <w:bCs/>
              <w:color w:val="000000" w:themeColor="text1"/>
              <w:lang w:eastAsia="en-US"/>
            </w:rPr>
            <w:t xml:space="preserve">De igual forma, con el objetivo de promover la eficiencia y eficacia en la gestión pública de la Administración Pública Federal, a través de acciones que modernicen y mejoren la prestación de los </w:t>
          </w:r>
          <w:r w:rsidRPr="00AE78B3">
            <w:rPr>
              <w:rFonts w:ascii="Montserrat" w:hAnsi="Montserrat" w:eastAsiaTheme="minorHAnsi"/>
            </w:rPr>
            <w:t>servicios</w:t>
          </w:r>
          <w:r w:rsidRPr="00AE78B3">
            <w:rPr>
              <w:rFonts w:ascii="Montserrat" w:hAnsi="Montserrat" w:cs="Minion Pro" w:eastAsiaTheme="minorHAnsi"/>
              <w:bCs/>
              <w:color w:val="000000" w:themeColor="text1"/>
              <w:lang w:eastAsia="en-US"/>
            </w:rPr>
            <w:t xml:space="preserve"> públicos, promuevan la productividad en el desempeño de las funciones de las dependencias y entidades y reduzcan gastos de operación, se reportan de manera trimestral los indicadores y compromisos institucionales del Programa Nacional de Combate a la Corrupción y a la Impunidad, y de Mejora de la Gestión Pública (PNCCIMGP). Para ambos programas (COCODI y PNCCIMGP), y como estrategia de colaboración institucional, se implementó un sistema colaborativo en la plataforma de Teams para que las áreas integren con mayor facilidad su información de manera trimestral. </w:t>
          </w:r>
        </w:p>
        <w:p w:rsidRPr="00AE78B3" w:rsidR="008A1699" w:rsidP="00366D86" w:rsidRDefault="008A1699" w14:paraId="26362829" w14:textId="268997E6">
          <w:pPr>
            <w:pStyle w:val="Ttulo2"/>
            <w:spacing w:line="276" w:lineRule="auto"/>
            <w:jc w:val="both"/>
            <w:rPr>
              <w:rFonts w:ascii="Montserrat" w:hAnsi="Montserrat" w:cs="Minion Pro" w:eastAsiaTheme="minorHAnsi"/>
              <w:bCs/>
              <w:color w:val="000000" w:themeColor="text1"/>
              <w:sz w:val="24"/>
              <w:szCs w:val="24"/>
              <w:lang w:eastAsia="en-US"/>
            </w:rPr>
          </w:pPr>
        </w:p>
        <w:p w:rsidRPr="00AE78B3" w:rsidR="00C50DB3" w:rsidP="00366D86" w:rsidRDefault="006B098D" w14:paraId="73C4070C" w14:textId="104CDCC2">
          <w:pPr>
            <w:spacing w:line="276" w:lineRule="auto"/>
            <w:jc w:val="both"/>
            <w:rPr>
              <w:rFonts w:ascii="Montserrat" w:hAnsi="Montserrat" w:eastAsiaTheme="minorHAnsi"/>
            </w:rPr>
          </w:pPr>
          <w:r w:rsidRPr="00AE78B3">
            <w:rPr>
              <w:rFonts w:ascii="Montserrat" w:hAnsi="Montserrat" w:cs="Minion Pro" w:eastAsiaTheme="minorHAnsi"/>
              <w:bCs/>
              <w:color w:val="000000" w:themeColor="text1"/>
              <w:lang w:eastAsia="en-US"/>
            </w:rPr>
            <w:t xml:space="preserve">Para el desarrollo y seguimiento de informes de auditoría, comité, programas gubernamentales, y datos abiertos, </w:t>
          </w:r>
          <w:r w:rsidRPr="00AE78B3">
            <w:rPr>
              <w:rFonts w:ascii="Montserrat" w:hAnsi="Montserrat" w:eastAsiaTheme="minorHAnsi"/>
            </w:rPr>
            <w:t>se establecieron estrategias de gestión de información con grupos de trabajo informáticos, utilizando la herramienta "Teams". </w:t>
          </w:r>
        </w:p>
        <w:p w:rsidRPr="00AE78B3" w:rsidR="006B098D" w:rsidP="00366D86" w:rsidRDefault="006B098D" w14:paraId="221062DD" w14:textId="77777777">
          <w:pPr>
            <w:spacing w:line="276" w:lineRule="auto"/>
            <w:jc w:val="both"/>
            <w:rPr>
              <w:rFonts w:ascii="Montserrat" w:hAnsi="Montserrat"/>
            </w:rPr>
          </w:pPr>
        </w:p>
        <w:p w:rsidR="006B098D" w:rsidP="00366D86" w:rsidRDefault="006B098D" w14:paraId="3E481B49" w14:textId="045CA602">
          <w:pPr>
            <w:spacing w:line="276" w:lineRule="auto"/>
            <w:jc w:val="both"/>
            <w:rPr>
              <w:rFonts w:ascii="Montserrat" w:hAnsi="Montserrat" w:cs="Minion Pro" w:eastAsiaTheme="minorHAnsi"/>
              <w:color w:val="000000" w:themeColor="text1"/>
              <w:lang w:eastAsia="en-US"/>
            </w:rPr>
          </w:pPr>
          <w:r w:rsidRPr="00AE78B3">
            <w:rPr>
              <w:rFonts w:ascii="Montserrat" w:hAnsi="Montserrat" w:eastAsiaTheme="minorHAnsi"/>
            </w:rPr>
            <w:t>Para salvaguardar la información institucional, la UTIC refuerza y recomienda constantemente el uso de Teams, One Drive, SharePoint en cursos, talleres, pláticas, inducción, visitas, auditorias, Comités</w:t>
          </w:r>
          <w:r w:rsidRPr="00AE78B3">
            <w:rPr>
              <w:rFonts w:ascii="Montserrat" w:hAnsi="Montserrat" w:cs="Minion Pro" w:eastAsiaTheme="minorHAnsi"/>
              <w:bCs/>
              <w:color w:val="000000" w:themeColor="text1"/>
              <w:lang w:eastAsia="en-US"/>
            </w:rPr>
            <w:t xml:space="preserve"> (COCODI), proyectos de investigación, espacios abiertos para sugerir cómo optimizar procesos con herramientas informáticas. También, se están elaborando políticas de correo electrónico y seguridad de la información alineadas al acuerdo de políticas TIC, deberán ser revisadas y autorizadas.</w:t>
          </w:r>
          <w:r w:rsidRPr="006B098D">
            <w:rPr>
              <w:rFonts w:ascii="Montserrat" w:hAnsi="Montserrat" w:cs="Minion Pro" w:eastAsiaTheme="minorHAnsi"/>
              <w:color w:val="000000" w:themeColor="text1"/>
              <w:lang w:eastAsia="en-US"/>
            </w:rPr>
            <w:t> </w:t>
          </w:r>
        </w:p>
        <w:p w:rsidRPr="006B098D" w:rsidR="006B098D" w:rsidP="00366D86" w:rsidRDefault="006B098D" w14:paraId="45513C86" w14:textId="77777777">
          <w:pPr>
            <w:spacing w:line="276" w:lineRule="auto"/>
            <w:jc w:val="both"/>
            <w:rPr>
              <w:rFonts w:ascii="Montserrat" w:hAnsi="Montserrat" w:cs="Minion Pro" w:eastAsiaTheme="minorHAnsi"/>
              <w:bCs/>
              <w:color w:val="000000" w:themeColor="text1"/>
              <w:lang w:eastAsia="en-US"/>
            </w:rPr>
          </w:pPr>
        </w:p>
        <w:p w:rsidR="00F51F86" w:rsidP="00366D86" w:rsidRDefault="00F51F86" w14:paraId="5F4F9EE1" w14:textId="24308CC6">
          <w:pPr>
            <w:spacing w:line="276" w:lineRule="auto"/>
            <w:jc w:val="both"/>
            <w:rPr>
              <w:rFonts w:ascii="Montserrat" w:hAnsi="Montserrat" w:cs="Minion Pro" w:eastAsiaTheme="minorHAnsi"/>
              <w:b/>
              <w:color w:val="B38E5D"/>
              <w:sz w:val="28"/>
              <w:lang w:eastAsia="en-US"/>
            </w:rPr>
          </w:pPr>
          <w:bookmarkStart w:name="_Toc134010987" w:id="20"/>
          <w:r w:rsidRPr="0096727C">
            <w:rPr>
              <w:rFonts w:ascii="Montserrat" w:hAnsi="Montserrat" w:cs="Minion Pro" w:eastAsiaTheme="minorHAnsi"/>
              <w:b/>
              <w:color w:val="B38E5D"/>
              <w:sz w:val="28"/>
              <w:lang w:eastAsia="en-US"/>
            </w:rPr>
            <w:t>Estrategia prioritaria 5.</w:t>
          </w:r>
          <w:r>
            <w:rPr>
              <w:rFonts w:ascii="Montserrat" w:hAnsi="Montserrat" w:cs="Minion Pro" w:eastAsiaTheme="minorHAnsi"/>
              <w:b/>
              <w:color w:val="B38E5D"/>
              <w:sz w:val="28"/>
              <w:lang w:eastAsia="en-US"/>
            </w:rPr>
            <w:t>3</w:t>
          </w:r>
          <w:r w:rsidRPr="0096727C">
            <w:rPr>
              <w:rFonts w:ascii="Montserrat" w:hAnsi="Montserrat" w:cs="Minion Pro" w:eastAsiaTheme="minorHAnsi"/>
              <w:b/>
              <w:color w:val="B38E5D"/>
              <w:sz w:val="28"/>
              <w:lang w:eastAsia="en-US"/>
            </w:rPr>
            <w:t>.-</w:t>
          </w:r>
          <w:r w:rsidRPr="00AE78B3">
            <w:rPr>
              <w:rFonts w:ascii="Montserrat" w:hAnsi="Montserrat" w:cs="Minion Pro" w:eastAsiaTheme="minorHAnsi"/>
              <w:b/>
              <w:color w:val="B38E5D"/>
              <w:sz w:val="28"/>
              <w:lang w:eastAsia="en-US"/>
            </w:rPr>
            <w:t xml:space="preserve"> </w:t>
          </w:r>
          <w:r w:rsidRPr="00F51F86">
            <w:rPr>
              <w:rFonts w:ascii="Montserrat" w:hAnsi="Montserrat" w:cs="Minion Pro" w:eastAsiaTheme="minorHAnsi"/>
              <w:b/>
              <w:color w:val="B38E5D"/>
              <w:sz w:val="28"/>
              <w:lang w:eastAsia="en-US"/>
            </w:rPr>
            <w:t>Optimizar la infraestructura, las tecnologías de la información y los procesos en</w:t>
          </w:r>
          <w:r w:rsidRPr="00AE78B3">
            <w:rPr>
              <w:rFonts w:ascii="Montserrat" w:hAnsi="Montserrat" w:cs="Minion Pro" w:eastAsiaTheme="minorHAnsi"/>
              <w:b/>
              <w:color w:val="B38E5D"/>
              <w:sz w:val="28"/>
              <w:lang w:eastAsia="en-US"/>
            </w:rPr>
            <w:t> </w:t>
          </w:r>
          <w:r w:rsidRPr="00F51F86">
            <w:rPr>
              <w:rFonts w:ascii="Montserrat" w:hAnsi="Montserrat" w:cs="Minion Pro" w:eastAsiaTheme="minorHAnsi"/>
              <w:b/>
              <w:color w:val="B38E5D"/>
              <w:sz w:val="28"/>
              <w:lang w:eastAsia="en-US"/>
            </w:rPr>
            <w:t>laboratorios, para alcanzar mayor estabilidad y sostenibilidad en la región.</w:t>
          </w:r>
          <w:bookmarkEnd w:id="20"/>
        </w:p>
        <w:p w:rsidRPr="00AE78B3" w:rsidR="00F51F86" w:rsidP="00366D86" w:rsidRDefault="00F51F86" w14:paraId="535AE1C8" w14:textId="2121883A">
          <w:pPr>
            <w:spacing w:line="276" w:lineRule="auto"/>
            <w:jc w:val="both"/>
            <w:rPr>
              <w:rFonts w:ascii="Montserrat" w:hAnsi="Montserrat" w:cs="Minion Pro" w:eastAsiaTheme="minorHAnsi"/>
              <w:b/>
              <w:color w:val="B38E5D"/>
              <w:sz w:val="28"/>
              <w:lang w:eastAsia="en-US"/>
            </w:rPr>
          </w:pPr>
        </w:p>
        <w:p w:rsidR="00036955" w:rsidP="00366D86" w:rsidRDefault="00036955" w14:paraId="53DFC758" w14:textId="443DF9F9">
          <w:pPr>
            <w:spacing w:line="276" w:lineRule="auto"/>
            <w:jc w:val="both"/>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Se realizó la gestión para sustituir líneas de conducción de gases ultrapuros que usa el espectrofotómetro de absorción atómica marca GBC instalado en el laboratorio de Química de la unidad Chetumal. Se sustituyeron tuberías de conducción que se encontraban en avanzado estado de corrosión por tubería de acero inoxidable adecuado a la presión de conducción y tipo de gases lo que disminuye el riesgo de siniestros.  </w:t>
          </w:r>
        </w:p>
        <w:p w:rsidRPr="00F20C21" w:rsidR="00F20C21" w:rsidP="00366D86" w:rsidRDefault="00F20C21" w14:paraId="12400A80" w14:textId="77777777">
          <w:pPr>
            <w:spacing w:line="276" w:lineRule="auto"/>
            <w:jc w:val="both"/>
            <w:rPr>
              <w:rFonts w:ascii="Montserrat" w:hAnsi="Montserrat" w:cs="Minion Pro" w:eastAsiaTheme="minorHAnsi"/>
              <w:bCs/>
              <w:color w:val="000000" w:themeColor="text1"/>
              <w:lang w:eastAsia="en-US"/>
            </w:rPr>
          </w:pPr>
        </w:p>
        <w:p w:rsidR="00C36D6A" w:rsidP="00366D86" w:rsidRDefault="00C36D6A" w14:paraId="213D21E6" w14:textId="70E755E3">
          <w:pPr>
            <w:spacing w:line="276" w:lineRule="auto"/>
            <w:jc w:val="both"/>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A partir de febrero del presente año se trabaja en la elaboración del manual institucional para la gestión adecuada de los residuos peligrosos. Este manual está diseñado para establecer procedimientos armonizados aplicables a las cinco unidades de la institución. De manera paralela se trabaja con los responsables de los laboratorios institucionales en cada unidad con el objetivo de iniciar el envío para disposición final de residuos peligrosos en las unidades Chetumal, San Cristóbal de Las Casas, y Campeche, así como, para obtener el registro como microgenerador de las unidades Villahermosa y Tapachula.</w:t>
          </w:r>
        </w:p>
        <w:p w:rsidRPr="00F20C21" w:rsidR="00F20C21" w:rsidP="00366D86" w:rsidRDefault="00F20C21" w14:paraId="42EDDE75" w14:textId="77777777">
          <w:pPr>
            <w:spacing w:line="276" w:lineRule="auto"/>
            <w:jc w:val="both"/>
            <w:rPr>
              <w:rFonts w:ascii="Montserrat" w:hAnsi="Montserrat" w:cs="Minion Pro" w:eastAsiaTheme="minorHAnsi"/>
              <w:bCs/>
              <w:color w:val="000000" w:themeColor="text1"/>
              <w:lang w:eastAsia="en-US"/>
            </w:rPr>
          </w:pPr>
        </w:p>
        <w:p w:rsidR="00C36D6A" w:rsidP="00366D86" w:rsidRDefault="00C36D6A" w14:paraId="73517672" w14:textId="1FB256B1">
          <w:pPr>
            <w:spacing w:line="276" w:lineRule="auto"/>
            <w:jc w:val="both"/>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En el laboratorio de diagnóstico fitosanitario de la unidad Tapachula se realizaron actividades de mejora que consisten en la impermeabilización de techos, pintura impermeabilizante en interiores. Adicionalmente, se realizó el cambio de vidrios en el espacio para aislamiento de microorganismos, así como la adquisición de la actualización del programa para medición de microorganismos por microscopia Images 3.0.  </w:t>
          </w:r>
        </w:p>
        <w:p w:rsidRPr="00F20C21" w:rsidR="00F20C21" w:rsidP="00366D86" w:rsidRDefault="00F20C21" w14:paraId="4416A11B" w14:textId="77777777">
          <w:pPr>
            <w:spacing w:line="276" w:lineRule="auto"/>
            <w:jc w:val="both"/>
            <w:rPr>
              <w:rFonts w:ascii="Montserrat" w:hAnsi="Montserrat" w:cs="Minion Pro" w:eastAsiaTheme="minorHAnsi"/>
              <w:bCs/>
              <w:color w:val="000000" w:themeColor="text1"/>
              <w:lang w:eastAsia="en-US"/>
            </w:rPr>
          </w:pPr>
        </w:p>
        <w:p w:rsidRPr="00F20C21" w:rsidR="00E84A2A" w:rsidP="00366D86" w:rsidRDefault="00E84A2A" w14:paraId="6FC72DD5"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En laboratorio de Diagnóstico Fitosanitario está desarrollando el método para aislamiento de microorganismos benéficos empleando nuevos métodos de cultivo en el laboratorio y herramientas moleculares para su identificación.</w:t>
          </w:r>
          <w:r w:rsidRPr="00F20C21">
            <w:rPr>
              <w:rFonts w:ascii="Montserrat" w:hAnsi="Montserrat" w:cs="Minion Pro" w:eastAsiaTheme="minorHAnsi"/>
              <w:color w:val="000000" w:themeColor="text1"/>
              <w:lang w:eastAsia="en-US"/>
            </w:rPr>
            <w:t> </w:t>
          </w:r>
        </w:p>
        <w:p w:rsidRPr="00F20C21" w:rsidR="00E84A2A" w:rsidP="00366D86" w:rsidRDefault="00E84A2A" w14:paraId="47363D9D"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F20C21">
            <w:rPr>
              <w:rFonts w:ascii="Montserrat" w:hAnsi="Montserrat" w:cs="Minion Pro" w:eastAsiaTheme="minorHAnsi"/>
              <w:color w:val="000000" w:themeColor="text1"/>
              <w:lang w:eastAsia="en-US"/>
            </w:rPr>
            <w:t> </w:t>
          </w:r>
        </w:p>
        <w:p w:rsidRPr="00F20C21" w:rsidR="00E84A2A" w:rsidP="00366D86" w:rsidRDefault="00E84A2A" w14:paraId="06E685FB"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En laboratorio de análisis instrumental trabaja para estandarizar una metodología para determinación de alcoholes por el método de cromatografía de gases acoplada a masas.</w:t>
          </w:r>
          <w:r w:rsidRPr="00F20C21">
            <w:rPr>
              <w:rFonts w:ascii="Montserrat" w:hAnsi="Montserrat" w:cs="Minion Pro" w:eastAsiaTheme="minorHAnsi"/>
              <w:color w:val="000000" w:themeColor="text1"/>
              <w:lang w:eastAsia="en-US"/>
            </w:rPr>
            <w:t> </w:t>
          </w:r>
        </w:p>
        <w:p w:rsidRPr="00F20C21" w:rsidR="00E84A2A" w:rsidP="00366D86" w:rsidRDefault="00E84A2A" w14:paraId="634AC23E" w14:textId="3F42C2C9">
          <w:pPr>
            <w:pStyle w:val="Ttulo1INTRODUCCIN"/>
            <w:spacing w:before="160" w:line="276" w:lineRule="auto"/>
            <w:jc w:val="both"/>
            <w:rPr>
              <w:rFonts w:ascii="Montserrat" w:hAnsi="Montserrat"/>
              <w:b w:val="0"/>
              <w:bCs/>
              <w:color w:val="000000" w:themeColor="text1"/>
              <w:sz w:val="24"/>
            </w:rPr>
          </w:pPr>
          <w:r w:rsidRPr="00F20C21">
            <w:rPr>
              <w:rFonts w:ascii="Montserrat" w:hAnsi="Montserrat"/>
              <w:b w:val="0"/>
              <w:bCs/>
              <w:color w:val="000000" w:themeColor="text1"/>
              <w:sz w:val="24"/>
            </w:rPr>
            <w:t>El Plan Ambiental en la Unidad Campeche estableció un nuevo módulo al centro de acopio de residuos, por lo que se cuenta ya con tres para los distintos programas con los que cuenta el PAE.  </w:t>
          </w:r>
        </w:p>
        <w:p w:rsidRPr="00F20C21" w:rsidR="00E84A2A" w:rsidP="00366D86" w:rsidRDefault="00E84A2A" w14:paraId="23C3745E"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 </w:t>
          </w:r>
        </w:p>
        <w:p w:rsidRPr="00F20C21" w:rsidR="00E84A2A" w:rsidP="00366D86" w:rsidRDefault="00E84A2A" w14:paraId="1C540933"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F20C21">
            <w:rPr>
              <w:rFonts w:ascii="Montserrat" w:hAnsi="Montserrat" w:cs="Minion Pro" w:eastAsiaTheme="minorHAnsi"/>
              <w:bCs/>
              <w:color w:val="000000" w:themeColor="text1"/>
              <w:lang w:eastAsia="en-US"/>
            </w:rPr>
            <w:t>Se mejorarán al menos 30 equipos en su desempeño y mantenimiento, son atendidas en la mesa de ayuda (8911). Para aliviar el índice de obsolescencia, se registró la compra de consumibles y refacciones como lo establece la Coordinación de Estrategia Digital Nacional (CEDN) el Portafolios de Proyectos de TIC (POTIC), se encuentran en proceso de contratación. </w:t>
          </w:r>
        </w:p>
        <w:p w:rsidRPr="00F20C21" w:rsidR="00E84A2A" w:rsidP="00366D86" w:rsidRDefault="00E84A2A" w14:paraId="64E8EB49" w14:textId="6A020FAB">
          <w:pPr>
            <w:pStyle w:val="Ttulo1INTRODUCCIN"/>
            <w:spacing w:before="160" w:line="276" w:lineRule="auto"/>
            <w:jc w:val="both"/>
            <w:rPr>
              <w:rFonts w:ascii="Montserrat" w:hAnsi="Montserrat"/>
              <w:b w:val="0"/>
              <w:bCs/>
              <w:color w:val="000000" w:themeColor="text1"/>
              <w:sz w:val="24"/>
            </w:rPr>
          </w:pPr>
          <w:r w:rsidRPr="00F20C21">
            <w:rPr>
              <w:rFonts w:ascii="Montserrat" w:hAnsi="Montserrat"/>
              <w:b w:val="0"/>
              <w:bCs/>
              <w:color w:val="000000" w:themeColor="text1"/>
              <w:sz w:val="24"/>
            </w:rPr>
            <w:t>En septiembre se anunciará oficialmente a la comunidad la plataforma "8911", es una bitácora de atención a solicitudes y problemáticas con las TICs, contará con herramientas de análisis y seguimiento para obtener indicadores de calidad y satisfacción de los servicios informáticos. </w:t>
          </w:r>
        </w:p>
        <w:p w:rsidRPr="00F20C21" w:rsidR="003A4D76" w:rsidP="00366D86" w:rsidRDefault="003A4D76" w14:paraId="0F3AD10D" w14:textId="19836D76">
          <w:pPr>
            <w:pStyle w:val="Ttulo1INTRODUCCIN"/>
            <w:spacing w:before="160" w:line="276" w:lineRule="auto"/>
            <w:jc w:val="both"/>
            <w:rPr>
              <w:rFonts w:ascii="Montserrat" w:hAnsi="Montserrat"/>
              <w:b w:val="0"/>
              <w:bCs/>
              <w:color w:val="000000" w:themeColor="text1"/>
              <w:sz w:val="24"/>
            </w:rPr>
          </w:pPr>
          <w:r w:rsidRPr="00F20C21">
            <w:rPr>
              <w:rFonts w:ascii="Montserrat" w:hAnsi="Montserrat"/>
              <w:b w:val="0"/>
              <w:bCs/>
              <w:color w:val="000000" w:themeColor="text1"/>
              <w:sz w:val="24"/>
            </w:rPr>
            <w:t>En el trabajo colaborativo y el teletrabajo, se modela un Sistema de Gestión Integral de información (SGII) con las herramientas de "Teams y SharePoint". Además, se están impartiendo talleres, pláticas y acompañamiento en caso de uso específicos para el manejo de herramientas informáticas institucionales. </w:t>
          </w:r>
        </w:p>
        <w:p w:rsidR="00DE56E6" w:rsidP="00366D86" w:rsidRDefault="00DE56E6" w14:paraId="01D71C73" w14:textId="77777777">
          <w:pPr>
            <w:pStyle w:val="Ttulo2"/>
            <w:spacing w:line="276" w:lineRule="auto"/>
            <w:jc w:val="both"/>
            <w:rPr>
              <w:rFonts w:ascii="Montserrat" w:hAnsi="Montserrat" w:cs="Minion Pro" w:eastAsiaTheme="minorHAnsi"/>
              <w:b/>
              <w:color w:val="B38E5D"/>
              <w:sz w:val="28"/>
              <w:szCs w:val="24"/>
              <w:lang w:eastAsia="en-US"/>
            </w:rPr>
          </w:pPr>
          <w:bookmarkStart w:name="_Toc134010988" w:id="21"/>
        </w:p>
        <w:p w:rsidR="005F1665" w:rsidP="00366D86" w:rsidRDefault="005F1665" w14:paraId="32A679F5" w14:textId="36915E30">
          <w:pPr>
            <w:spacing w:line="276" w:lineRule="auto"/>
            <w:jc w:val="both"/>
            <w:rPr>
              <w:rFonts w:ascii="Montserrat" w:hAnsi="Montserrat" w:cs="Minion Pro" w:eastAsiaTheme="minorHAnsi"/>
              <w:b/>
              <w:color w:val="B38E5D"/>
              <w:sz w:val="28"/>
              <w:lang w:eastAsia="en-US"/>
            </w:rPr>
          </w:pPr>
          <w:r w:rsidRPr="006A4DBD">
            <w:rPr>
              <w:rFonts w:ascii="Montserrat" w:hAnsi="Montserrat" w:cs="Minion Pro" w:eastAsiaTheme="minorHAnsi"/>
              <w:b/>
              <w:color w:val="B38E5D"/>
              <w:sz w:val="28"/>
              <w:lang w:eastAsia="en-US"/>
            </w:rPr>
            <w:t>Estrategia prioritaria 5.4.- Avanzar hacia una política institucional y transversal de igualdad y no</w:t>
          </w:r>
          <w:r w:rsidRPr="00AE78B3">
            <w:rPr>
              <w:rFonts w:ascii="Montserrat" w:hAnsi="Montserrat" w:cs="Minion Pro" w:eastAsiaTheme="minorHAnsi"/>
              <w:b/>
              <w:color w:val="B38E5D"/>
              <w:sz w:val="28"/>
              <w:lang w:eastAsia="en-US"/>
            </w:rPr>
            <w:t> </w:t>
          </w:r>
          <w:r w:rsidRPr="006A4DBD">
            <w:rPr>
              <w:rFonts w:ascii="Montserrat" w:hAnsi="Montserrat" w:cs="Minion Pro" w:eastAsiaTheme="minorHAnsi"/>
              <w:b/>
              <w:color w:val="B38E5D"/>
              <w:sz w:val="28"/>
              <w:lang w:eastAsia="en-US"/>
            </w:rPr>
            <w:t>discriminación mediante desarrollar instrumentos y procesos que favorecen la equidad, reduzcan las</w:t>
          </w:r>
          <w:r w:rsidRPr="00AE78B3">
            <w:rPr>
              <w:rFonts w:ascii="Montserrat" w:hAnsi="Montserrat" w:cs="Minion Pro" w:eastAsiaTheme="minorHAnsi"/>
              <w:b/>
              <w:color w:val="B38E5D"/>
              <w:sz w:val="28"/>
              <w:lang w:eastAsia="en-US"/>
            </w:rPr>
            <w:t> </w:t>
          </w:r>
          <w:r w:rsidRPr="006A4DBD">
            <w:rPr>
              <w:rFonts w:ascii="Montserrat" w:hAnsi="Montserrat" w:cs="Minion Pro" w:eastAsiaTheme="minorHAnsi"/>
              <w:b/>
              <w:color w:val="B38E5D"/>
              <w:sz w:val="28"/>
              <w:lang w:eastAsia="en-US"/>
            </w:rPr>
            <w:t>desigualdades e impliquen la aplicación de la cero tolerancia al hostigamiento y acoso sexual.</w:t>
          </w:r>
          <w:bookmarkEnd w:id="21"/>
        </w:p>
        <w:p w:rsidRPr="00647804" w:rsidR="00647804" w:rsidP="00366D86" w:rsidRDefault="00647804" w14:paraId="6301A7AF" w14:textId="77777777">
          <w:pPr>
            <w:spacing w:line="276" w:lineRule="auto"/>
            <w:rPr>
              <w:rFonts w:eastAsiaTheme="minorHAnsi"/>
              <w:lang w:eastAsia="en-US"/>
            </w:rPr>
          </w:pPr>
        </w:p>
        <w:p w:rsidR="00014DA0" w:rsidP="00366D86" w:rsidRDefault="00647804" w14:paraId="3E6440C1"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DE56E6">
            <w:rPr>
              <w:rFonts w:ascii="Montserrat" w:hAnsi="Montserrat" w:cs="Minion Pro" w:eastAsiaTheme="minorHAnsi"/>
              <w:bCs/>
              <w:color w:val="000000" w:themeColor="text1"/>
              <w:lang w:eastAsia="en-US"/>
            </w:rPr>
            <w:t xml:space="preserve">Dentro de los logros </w:t>
          </w:r>
          <w:r w:rsidRPr="00DE56E6" w:rsidR="0090435B">
            <w:rPr>
              <w:rFonts w:ascii="Montserrat" w:hAnsi="Montserrat" w:cs="Minion Pro" w:eastAsiaTheme="minorHAnsi"/>
              <w:bCs/>
              <w:color w:val="000000" w:themeColor="text1"/>
              <w:lang w:eastAsia="en-US"/>
            </w:rPr>
            <w:t xml:space="preserve">se menciona: </w:t>
          </w:r>
          <w:r w:rsidRPr="00DE56E6">
            <w:rPr>
              <w:rFonts w:ascii="Montserrat" w:hAnsi="Montserrat" w:cs="Minion Pro" w:eastAsiaTheme="minorHAnsi"/>
              <w:bCs/>
              <w:color w:val="000000" w:themeColor="text1"/>
              <w:lang w:eastAsia="en-US"/>
            </w:rPr>
            <w:t>Creación de la Unidad de Igualdad de Género en marzo de 2023</w:t>
          </w:r>
          <w:r w:rsidRPr="00DE56E6" w:rsidR="0090435B">
            <w:rPr>
              <w:rFonts w:ascii="Montserrat" w:hAnsi="Montserrat" w:cs="Minion Pro" w:eastAsiaTheme="minorHAnsi"/>
              <w:bCs/>
              <w:color w:val="000000" w:themeColor="text1"/>
              <w:lang w:eastAsia="en-US"/>
            </w:rPr>
            <w:t xml:space="preserve">; </w:t>
          </w:r>
          <w:r w:rsidRPr="00DE56E6">
            <w:rPr>
              <w:rFonts w:ascii="Montserrat" w:hAnsi="Montserrat" w:cs="Minion Pro" w:eastAsiaTheme="minorHAnsi"/>
              <w:bCs/>
              <w:color w:val="000000" w:themeColor="text1"/>
              <w:lang w:eastAsia="en-US"/>
            </w:rPr>
            <w:t xml:space="preserve">Promoción de la Recomendación del uso de un lenguaje inclusivo y </w:t>
          </w:r>
          <w:r w:rsidRPr="00DE56E6">
            <w:rPr>
              <w:rFonts w:ascii="Montserrat" w:hAnsi="Montserrat" w:cs="Minion Pro" w:eastAsiaTheme="minorHAnsi"/>
              <w:bCs/>
              <w:color w:val="000000" w:themeColor="text1"/>
              <w:lang w:eastAsia="en-US"/>
            </w:rPr>
            <w:t>no sexista en comunicaciones oral y escrita</w:t>
          </w:r>
          <w:r w:rsidRPr="00DE56E6" w:rsidR="0090435B">
            <w:rPr>
              <w:rFonts w:ascii="Montserrat" w:hAnsi="Montserrat" w:cs="Minion Pro" w:eastAsiaTheme="minorHAnsi"/>
              <w:bCs/>
              <w:color w:val="000000" w:themeColor="text1"/>
              <w:lang w:eastAsia="en-US"/>
            </w:rPr>
            <w:t xml:space="preserve">; </w:t>
          </w:r>
          <w:r w:rsidRPr="00DE56E6">
            <w:rPr>
              <w:rFonts w:ascii="Montserrat" w:hAnsi="Montserrat" w:cs="Minion Pro" w:eastAsiaTheme="minorHAnsi"/>
              <w:bCs/>
              <w:color w:val="000000" w:themeColor="text1"/>
              <w:lang w:eastAsia="en-US"/>
            </w:rPr>
            <w:t xml:space="preserve"> Pronunciamiento cero tolerancia al hostigamiento y acoso sexual y todo acto de violencia contra las mujeres y por motivos de género</w:t>
          </w:r>
          <w:r w:rsidRPr="00DE56E6" w:rsidR="0090435B">
            <w:rPr>
              <w:rFonts w:ascii="Montserrat" w:hAnsi="Montserrat" w:cs="Minion Pro" w:eastAsiaTheme="minorHAnsi"/>
              <w:bCs/>
              <w:color w:val="000000" w:themeColor="text1"/>
              <w:lang w:eastAsia="en-US"/>
            </w:rPr>
            <w:t xml:space="preserve">; </w:t>
          </w:r>
          <w:r w:rsidRPr="00DE56E6">
            <w:rPr>
              <w:rFonts w:ascii="Montserrat" w:hAnsi="Montserrat" w:cs="Minion Pro" w:eastAsiaTheme="minorHAnsi"/>
              <w:bCs/>
              <w:color w:val="000000" w:themeColor="text1"/>
              <w:lang w:eastAsia="en-US"/>
            </w:rPr>
            <w:t>Eventos de sensibilización a la igualdad, no discriminación y prevención de violencia de género en diferentes áreas de ECOSUR</w:t>
          </w:r>
          <w:r w:rsidRPr="00DE56E6" w:rsidR="0090435B">
            <w:rPr>
              <w:rFonts w:ascii="Montserrat" w:hAnsi="Montserrat" w:cs="Minion Pro" w:eastAsiaTheme="minorHAnsi"/>
              <w:bCs/>
              <w:color w:val="000000" w:themeColor="text1"/>
              <w:lang w:eastAsia="en-US"/>
            </w:rPr>
            <w:t xml:space="preserve"> y </w:t>
          </w:r>
          <w:r w:rsidRPr="00DE56E6">
            <w:rPr>
              <w:rFonts w:ascii="Montserrat" w:hAnsi="Montserrat" w:cs="Minion Pro" w:eastAsiaTheme="minorHAnsi"/>
              <w:bCs/>
              <w:color w:val="000000" w:themeColor="text1"/>
              <w:lang w:eastAsia="en-US"/>
            </w:rPr>
            <w:t>Acción afirmativa en concursos de plazas académicas exclusivas para mujeres. </w:t>
          </w:r>
        </w:p>
        <w:p w:rsidR="00014DA0" w:rsidP="00366D86" w:rsidRDefault="00014DA0" w14:paraId="007EC1F5"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014DA0" w:rsidR="006B3D9E" w:rsidP="00366D86" w:rsidRDefault="00061027" w14:paraId="261C4C8E" w14:textId="76588E9E">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014DA0">
            <w:rPr>
              <w:rFonts w:ascii="Montserrat" w:hAnsi="Montserrat" w:cs="Minion Pro" w:eastAsiaTheme="minorHAnsi"/>
              <w:bCs/>
              <w:color w:val="000000" w:themeColor="text1"/>
              <w:lang w:eastAsia="en-US"/>
            </w:rPr>
            <w:t>Dentro de los puntos claves para el plan de trabajo del año 2023 se consideró dar continuidad a espacios de construcción de capacidades institucionales sobre género e inclusión y diseñar mecanismos que favorecen la inclusión de diversos actores en la oferta académica, entre ellos las mujeres y personas pertenecientes a pueblos originarios.  </w:t>
          </w:r>
        </w:p>
        <w:p w:rsidRPr="00DE56E6" w:rsidR="00061027" w:rsidP="00366D86" w:rsidRDefault="00061027" w14:paraId="70ED439C" w14:textId="46C3F3D4">
          <w:pPr>
            <w:pStyle w:val="Ttulo1INTRODUCCIN"/>
            <w:spacing w:before="160" w:line="276" w:lineRule="auto"/>
            <w:jc w:val="both"/>
            <w:rPr>
              <w:rFonts w:ascii="Montserrat" w:hAnsi="Montserrat"/>
              <w:color w:val="000000" w:themeColor="text1"/>
              <w:sz w:val="24"/>
            </w:rPr>
          </w:pPr>
          <w:r w:rsidRPr="00DE56E6">
            <w:rPr>
              <w:rFonts w:ascii="Montserrat" w:hAnsi="Montserrat"/>
              <w:b w:val="0"/>
              <w:bCs/>
              <w:color w:val="000000" w:themeColor="text1"/>
              <w:sz w:val="24"/>
            </w:rPr>
            <w:t>Se utilizaron los recursos financieros destinados a la Coordinación de Desarrollo Organizacional para llevar a cabo algunas actividades de la Unidad de Igualdad de Género.</w:t>
          </w:r>
          <w:r w:rsidRPr="00DE56E6">
            <w:rPr>
              <w:rFonts w:ascii="Montserrat" w:hAnsi="Montserrat"/>
              <w:color w:val="000000" w:themeColor="text1"/>
              <w:sz w:val="24"/>
            </w:rPr>
            <w:t> </w:t>
          </w:r>
        </w:p>
        <w:p w:rsidRPr="00DE56E6" w:rsidR="00061027" w:rsidP="00366D86" w:rsidRDefault="00061027" w14:paraId="543B1680" w14:textId="2025061A">
          <w:pPr>
            <w:pStyle w:val="Ttulo1INTRODUCCIN"/>
            <w:spacing w:before="160" w:line="276" w:lineRule="auto"/>
            <w:jc w:val="both"/>
            <w:rPr>
              <w:rFonts w:ascii="Montserrat" w:hAnsi="Montserrat"/>
              <w:color w:val="000000" w:themeColor="text1"/>
              <w:sz w:val="24"/>
            </w:rPr>
          </w:pPr>
          <w:r w:rsidRPr="00DE56E6">
            <w:rPr>
              <w:rFonts w:ascii="Montserrat" w:hAnsi="Montserrat"/>
              <w:b w:val="0"/>
              <w:bCs/>
              <w:color w:val="000000" w:themeColor="text1"/>
              <w:sz w:val="24"/>
            </w:rPr>
            <w:t>El Protocolo para la atención a estudiantes de Posgrado de El Colegio de la Frontera Sur en periodos de gestación, puerperio, lactancia o que soliciten permisos temporales por salud o causas de fuerza mayor está operando desde fines de 2021. En 2023, se otorgaron dos becas para estudiantes en estas situaciones. En cuanto a la Guía de actuación, sigue en proceso de elaboración. Es este primer semestre se cotejaron los reglamentos de posgrado y el EPA para adecuar las normativas.</w:t>
          </w:r>
          <w:r w:rsidRPr="00DE56E6">
            <w:rPr>
              <w:rFonts w:ascii="Montserrat" w:hAnsi="Montserrat"/>
              <w:color w:val="000000" w:themeColor="text1"/>
              <w:sz w:val="24"/>
            </w:rPr>
            <w:t> </w:t>
          </w:r>
        </w:p>
        <w:p w:rsidRPr="00DE56E6" w:rsidR="000B1E26" w:rsidP="00366D86" w:rsidRDefault="000B1E26" w14:paraId="6806F0B4" w14:textId="0B31753B">
          <w:pPr>
            <w:pStyle w:val="Ttulo1INTRODUCCIN"/>
            <w:spacing w:before="160" w:line="276" w:lineRule="auto"/>
            <w:jc w:val="both"/>
            <w:rPr>
              <w:rFonts w:ascii="Montserrat" w:hAnsi="Montserrat"/>
              <w:b w:val="0"/>
              <w:bCs/>
              <w:color w:val="000000" w:themeColor="text1"/>
              <w:sz w:val="24"/>
            </w:rPr>
          </w:pPr>
          <w:r w:rsidRPr="00DE56E6">
            <w:rPr>
              <w:rFonts w:ascii="Montserrat" w:hAnsi="Montserrat"/>
              <w:b w:val="0"/>
              <w:bCs/>
              <w:color w:val="000000" w:themeColor="text1"/>
              <w:sz w:val="24"/>
            </w:rPr>
            <w:t>El 27 de marzo, se refrendó por correo institucional a la comunidad de ECOSUR la Recomendación del uso de un lenguaje incluyente y no sexista. A partir de esta Recomendación se realizaron varios actos de sensibilización hacia algunos grupos, como fue la inclusión de un acuerdo al respecto en el CTCI; la solicitud al Área de Difusión de cuidar sus formas de comunicarse con la comunidad; y la promoción de cursos en línea que forman sobre el uso de un lenguaje incluyente y no sexista.  </w:t>
          </w:r>
        </w:p>
        <w:p w:rsidRPr="00DE56E6" w:rsidR="000B1E26" w:rsidP="00366D86" w:rsidRDefault="000B1E26" w14:paraId="15FB4E39" w14:textId="4A45FECF">
          <w:pPr>
            <w:pStyle w:val="Ttulo1INTRODUCCIN"/>
            <w:spacing w:before="160" w:line="276" w:lineRule="auto"/>
            <w:jc w:val="both"/>
            <w:rPr>
              <w:rFonts w:ascii="Montserrat" w:hAnsi="Montserrat"/>
              <w:color w:val="000000" w:themeColor="text1"/>
              <w:sz w:val="24"/>
            </w:rPr>
          </w:pPr>
          <w:r w:rsidRPr="00DE56E6">
            <w:rPr>
              <w:rFonts w:ascii="Montserrat" w:hAnsi="Montserrat"/>
              <w:b w:val="0"/>
              <w:bCs/>
              <w:color w:val="000000" w:themeColor="text1"/>
              <w:sz w:val="24"/>
            </w:rPr>
            <w:t>El día 8 de marzo se promulgó el Posicionamiento de Cero Tolerancia al Hostigamiento sexual y al Acoso sexual, el documento fue firmado por el Director General Interino y se encuentra en la página web principal de ECOSUR. Adicionalmente, se enviaron correos a la comunidad para dar a conocer el documento y se realizaron actividades de sensibilización sobre violencia de género.</w:t>
          </w:r>
        </w:p>
        <w:p w:rsidRPr="00DE56E6" w:rsidR="000B1E26" w:rsidP="00366D86" w:rsidRDefault="000B1E26" w14:paraId="7DA6B5E3"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DE56E6" w:rsidR="000B1E26" w:rsidP="00366D86" w:rsidRDefault="000B1E26" w14:paraId="7EBB784A" w14:textId="0273A198">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DE56E6">
            <w:rPr>
              <w:rFonts w:ascii="Montserrat" w:hAnsi="Montserrat" w:cs="Minion Pro" w:eastAsiaTheme="minorHAnsi"/>
              <w:bCs/>
              <w:color w:val="000000" w:themeColor="text1"/>
              <w:lang w:eastAsia="en-US"/>
            </w:rPr>
            <w:t>ECOSUR es parte de la RENIES-Género</w:t>
          </w:r>
          <w:r w:rsidR="00DE56E6">
            <w:rPr>
              <w:rFonts w:ascii="Montserrat" w:hAnsi="Montserrat" w:cs="Minion Pro" w:eastAsiaTheme="minorHAnsi"/>
              <w:color w:val="000000" w:themeColor="text1"/>
              <w:lang w:eastAsia="en-US"/>
            </w:rPr>
            <w:t xml:space="preserve">. </w:t>
          </w:r>
          <w:r w:rsidRPr="00DE56E6">
            <w:rPr>
              <w:rFonts w:ascii="Montserrat" w:hAnsi="Montserrat" w:cs="Minion Pro" w:eastAsiaTheme="minorHAnsi"/>
              <w:bCs/>
              <w:color w:val="000000" w:themeColor="text1"/>
              <w:lang w:eastAsia="en-US"/>
            </w:rPr>
            <w:t xml:space="preserve">El grupo Estudios de género es parte de un PRONACES sobre violencia de género en las IES, por lo que se realizaron varios </w:t>
          </w:r>
          <w:r w:rsidRPr="00DE56E6">
            <w:rPr>
              <w:rFonts w:ascii="Montserrat" w:hAnsi="Montserrat" w:cs="Minion Pro" w:eastAsiaTheme="minorHAnsi"/>
              <w:bCs/>
              <w:color w:val="000000" w:themeColor="text1"/>
              <w:lang w:eastAsia="en-US"/>
            </w:rPr>
            <w:t>eventos de sensibilización al tema que apoyan a la Unidad de Igualdad de Género en estos temas.</w:t>
          </w:r>
          <w:r w:rsidRPr="00DE56E6">
            <w:rPr>
              <w:rFonts w:ascii="Montserrat" w:hAnsi="Montserrat" w:cs="Minion Pro" w:eastAsiaTheme="minorHAnsi"/>
              <w:color w:val="000000" w:themeColor="text1"/>
              <w:lang w:eastAsia="en-US"/>
            </w:rPr>
            <w:t> </w:t>
          </w:r>
        </w:p>
        <w:p w:rsidR="00DE56E6" w:rsidP="00366D86" w:rsidRDefault="00DE56E6" w14:paraId="265CC75D"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DE56E6" w:rsidR="000B1E26" w:rsidP="00366D86" w:rsidRDefault="000B1E26" w14:paraId="5DB85665" w14:textId="38598A51">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DE56E6">
            <w:rPr>
              <w:rFonts w:ascii="Montserrat" w:hAnsi="Montserrat" w:cs="Minion Pro" w:eastAsiaTheme="minorHAnsi"/>
              <w:bCs/>
              <w:color w:val="000000" w:themeColor="text1"/>
              <w:lang w:eastAsia="en-US"/>
            </w:rPr>
            <w:t>En el primer semestre de 2023 se siguió con la acción afirmativa de dos convocatorias de puestos para personal académico exclusivas para mujeres, una para investigadora especialista en zooplancton marino, para el Departamento Académico de Sistemática y ecología acuática, en la Unidad Chetumal. La segunda se dirige a investigadoras en Estudios de género para integrar el Departamento académico de Sociedad y cultura. En los dos casos la convocatoria permitió reclutar a una mujer después de un proceso de selección donde se presentaron respectivamente 3 y 9 mujeres y el proceso se desarrolló de manera exitosa.</w:t>
          </w:r>
          <w:r w:rsidRPr="00DE56E6">
            <w:rPr>
              <w:rFonts w:ascii="Montserrat" w:hAnsi="Montserrat" w:cs="Minion Pro" w:eastAsiaTheme="minorHAnsi"/>
              <w:color w:val="000000" w:themeColor="text1"/>
              <w:lang w:eastAsia="en-US"/>
            </w:rPr>
            <w:t> </w:t>
          </w:r>
          <w:r w:rsidR="00DE56E6">
            <w:rPr>
              <w:rFonts w:ascii="Montserrat" w:hAnsi="Montserrat" w:cs="Minion Pro" w:eastAsiaTheme="minorHAnsi"/>
              <w:bCs/>
              <w:color w:val="000000" w:themeColor="text1"/>
              <w:lang w:eastAsia="en-US"/>
            </w:rPr>
            <w:t xml:space="preserve"> </w:t>
          </w:r>
          <w:r w:rsidRPr="00DE56E6">
            <w:rPr>
              <w:rFonts w:ascii="Montserrat" w:hAnsi="Montserrat" w:cs="Minion Pro" w:eastAsiaTheme="minorHAnsi"/>
              <w:bCs/>
              <w:color w:val="000000" w:themeColor="text1"/>
              <w:lang w:eastAsia="en-US"/>
            </w:rPr>
            <w:t>De forma complementaria, todos los concursos de plaza organizados por la institución, tanto para personal académico como administrativo y de apoyo a las áreas, estipula como política de contratación: “En el caso que dos o más aspirantes obtengan la misma puntuación, se dará preferencia a mujeres y a integrantes de comunidades poco representadas en la academia”.</w:t>
          </w:r>
          <w:r w:rsidRPr="00DE56E6">
            <w:rPr>
              <w:rFonts w:ascii="Montserrat" w:hAnsi="Montserrat" w:cs="Minion Pro" w:eastAsiaTheme="minorHAnsi"/>
              <w:color w:val="000000" w:themeColor="text1"/>
              <w:lang w:eastAsia="en-US"/>
            </w:rPr>
            <w:t> </w:t>
          </w:r>
        </w:p>
        <w:p w:rsidR="00DE56E6" w:rsidP="00366D86" w:rsidRDefault="00DE56E6" w14:paraId="74420F67"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DE56E6" w:rsidR="005F1665" w:rsidP="00366D86" w:rsidRDefault="002C2FDF" w14:paraId="22113C69" w14:textId="3413C21C">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DE56E6">
            <w:rPr>
              <w:rFonts w:ascii="Montserrat" w:hAnsi="Montserrat" w:cs="Minion Pro" w:eastAsiaTheme="minorHAnsi"/>
              <w:bCs/>
              <w:color w:val="000000" w:themeColor="text1"/>
              <w:lang w:eastAsia="en-US"/>
            </w:rPr>
            <w:t>En las diversas redes sociales El Colegio de la Frontera Sur compartió imágenes con información acerca de la comunidad LGBTIQ+ con el #Méxicoesdiverso,  publicaciones realizadas durante el mes de junio por ser reconocido como mes del Orgullo.  </w:t>
          </w:r>
          <w:r w:rsidRPr="00DE56E6">
            <w:rPr>
              <w:rFonts w:ascii="Montserrat" w:hAnsi="Montserrat" w:cs="Minion Pro" w:eastAsiaTheme="minorHAnsi"/>
              <w:color w:val="000000" w:themeColor="text1"/>
              <w:lang w:eastAsia="en-US"/>
            </w:rPr>
            <w:t> </w:t>
          </w:r>
        </w:p>
        <w:p w:rsidRPr="0030678F" w:rsidR="0030678F" w:rsidP="00366D86" w:rsidRDefault="0030678F" w14:paraId="7717EDDA" w14:textId="77777777">
          <w:pPr>
            <w:spacing w:line="276" w:lineRule="auto"/>
            <w:jc w:val="both"/>
            <w:textAlignment w:val="baseline"/>
            <w:rPr>
              <w:rFonts w:ascii="Montserrat" w:hAnsi="Montserrat" w:cs="Segoe UI"/>
              <w:color w:val="000000"/>
              <w:sz w:val="20"/>
              <w:szCs w:val="20"/>
              <w:lang w:val="es-419"/>
            </w:rPr>
          </w:pPr>
        </w:p>
        <w:p w:rsidR="006B3D9E" w:rsidP="00366D86" w:rsidRDefault="006B3D9E" w14:paraId="153C07DC" w14:textId="42119CCF">
          <w:pPr>
            <w:spacing w:line="276" w:lineRule="auto"/>
            <w:jc w:val="both"/>
            <w:rPr>
              <w:rFonts w:ascii="Montserrat" w:hAnsi="Montserrat" w:cs="Minion Pro" w:eastAsiaTheme="minorHAnsi"/>
              <w:b/>
              <w:color w:val="B38E5D"/>
              <w:sz w:val="28"/>
              <w:lang w:eastAsia="en-US"/>
            </w:rPr>
          </w:pPr>
          <w:bookmarkStart w:name="_Toc134010989" w:id="22"/>
          <w:r w:rsidRPr="0096727C">
            <w:rPr>
              <w:rFonts w:ascii="Montserrat" w:hAnsi="Montserrat" w:cs="Minion Pro" w:eastAsiaTheme="minorHAnsi"/>
              <w:b/>
              <w:color w:val="B38E5D"/>
              <w:sz w:val="28"/>
              <w:lang w:eastAsia="en-US"/>
            </w:rPr>
            <w:t>Estrategia prioritaria 5.</w:t>
          </w:r>
          <w:r>
            <w:rPr>
              <w:rFonts w:ascii="Montserrat" w:hAnsi="Montserrat" w:cs="Minion Pro" w:eastAsiaTheme="minorHAnsi"/>
              <w:b/>
              <w:color w:val="B38E5D"/>
              <w:sz w:val="28"/>
              <w:lang w:eastAsia="en-US"/>
            </w:rPr>
            <w:t>5</w:t>
          </w:r>
          <w:r w:rsidRPr="0096727C">
            <w:rPr>
              <w:rFonts w:ascii="Montserrat" w:hAnsi="Montserrat" w:cs="Minion Pro" w:eastAsiaTheme="minorHAnsi"/>
              <w:b/>
              <w:color w:val="B38E5D"/>
              <w:sz w:val="28"/>
              <w:lang w:eastAsia="en-US"/>
            </w:rPr>
            <w:t>.-</w:t>
          </w:r>
          <w:r w:rsidRPr="00AE78B3">
            <w:rPr>
              <w:rFonts w:ascii="Montserrat" w:hAnsi="Montserrat" w:cs="Minion Pro" w:eastAsiaTheme="minorHAnsi"/>
              <w:b/>
              <w:color w:val="B38E5D"/>
              <w:sz w:val="28"/>
              <w:lang w:eastAsia="en-US"/>
            </w:rPr>
            <w:t xml:space="preserve"> </w:t>
          </w:r>
          <w:r w:rsidRPr="006B3D9E">
            <w:rPr>
              <w:rFonts w:ascii="Montserrat" w:hAnsi="Montserrat" w:cs="Minion Pro" w:eastAsiaTheme="minorHAnsi"/>
              <w:b/>
              <w:color w:val="B38E5D"/>
              <w:sz w:val="28"/>
              <w:lang w:eastAsia="en-US"/>
            </w:rPr>
            <w:t>Realizar campañas de difusión y capacitar al personal sobre la igualdad e</w:t>
          </w:r>
          <w:r w:rsidRPr="00AE78B3">
            <w:rPr>
              <w:rFonts w:ascii="Montserrat" w:hAnsi="Montserrat" w:cs="Minion Pro" w:eastAsiaTheme="minorHAnsi"/>
              <w:b/>
              <w:color w:val="B38E5D"/>
              <w:sz w:val="28"/>
              <w:lang w:eastAsia="en-US"/>
            </w:rPr>
            <w:t> </w:t>
          </w:r>
          <w:r w:rsidRPr="006B3D9E">
            <w:rPr>
              <w:rFonts w:ascii="Montserrat" w:hAnsi="Montserrat" w:cs="Minion Pro" w:eastAsiaTheme="minorHAnsi"/>
              <w:b/>
              <w:color w:val="B38E5D"/>
              <w:sz w:val="28"/>
              <w:lang w:eastAsia="en-US"/>
            </w:rPr>
            <w:t>inclusión para reducir las desigualdades y alcanzar mayor estabilidad y posiciones de liderazgo ético en la</w:t>
          </w:r>
          <w:r w:rsidRPr="00AE78B3">
            <w:rPr>
              <w:rFonts w:ascii="Montserrat" w:hAnsi="Montserrat" w:cs="Minion Pro" w:eastAsiaTheme="minorHAnsi"/>
              <w:b/>
              <w:color w:val="B38E5D"/>
              <w:sz w:val="28"/>
              <w:lang w:eastAsia="en-US"/>
            </w:rPr>
            <w:t> </w:t>
          </w:r>
          <w:r w:rsidRPr="006B3D9E">
            <w:rPr>
              <w:rFonts w:ascii="Montserrat" w:hAnsi="Montserrat" w:cs="Minion Pro" w:eastAsiaTheme="minorHAnsi"/>
              <w:b/>
              <w:color w:val="B38E5D"/>
              <w:sz w:val="28"/>
              <w:lang w:eastAsia="en-US"/>
            </w:rPr>
            <w:t>región.</w:t>
          </w:r>
          <w:bookmarkEnd w:id="22"/>
        </w:p>
        <w:p w:rsidRPr="00DE56E6" w:rsidR="00DD25F1" w:rsidP="00366D86" w:rsidRDefault="00DD25F1" w14:paraId="74CEE3FD" w14:textId="77777777">
          <w:pPr>
            <w:pStyle w:val="Ttulo1INTRODUCCIN"/>
            <w:spacing w:before="160" w:line="276" w:lineRule="auto"/>
            <w:jc w:val="both"/>
            <w:rPr>
              <w:rFonts w:ascii="Montserrat" w:hAnsi="Montserrat"/>
              <w:b w:val="0"/>
              <w:bCs/>
              <w:color w:val="000000" w:themeColor="text1"/>
              <w:sz w:val="24"/>
            </w:rPr>
          </w:pPr>
        </w:p>
        <w:p w:rsidR="002C2FDF" w:rsidP="00366D86" w:rsidRDefault="00DE56E6" w14:paraId="7618FC6A" w14:textId="5A083DC4">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Pr>
              <w:rFonts w:ascii="Montserrat" w:hAnsi="Montserrat" w:cs="Minion Pro" w:eastAsiaTheme="minorHAnsi"/>
              <w:bCs/>
              <w:color w:val="000000" w:themeColor="text1"/>
              <w:lang w:eastAsia="en-US"/>
            </w:rPr>
            <w:t>En el semestre que se informa se realizaron procesos de d</w:t>
          </w:r>
          <w:r w:rsidRPr="00DE56E6" w:rsidR="002C2FDF">
            <w:rPr>
              <w:rFonts w:ascii="Montserrat" w:hAnsi="Montserrat" w:cs="Minion Pro" w:eastAsiaTheme="minorHAnsi"/>
              <w:bCs/>
              <w:color w:val="000000" w:themeColor="text1"/>
              <w:lang w:eastAsia="en-US"/>
            </w:rPr>
            <w:t>ifusión de varios eventos institucionales de corte académicos que se enfocan al género de manera transversa</w:t>
          </w:r>
          <w:r>
            <w:rPr>
              <w:rFonts w:ascii="Montserrat" w:hAnsi="Montserrat" w:cs="Minion Pro" w:eastAsiaTheme="minorHAnsi"/>
              <w:bCs/>
              <w:color w:val="000000" w:themeColor="text1"/>
              <w:lang w:eastAsia="en-US"/>
            </w:rPr>
            <w:t>l, la organización</w:t>
          </w:r>
          <w:r w:rsidRPr="00DE56E6" w:rsidR="002C2FDF">
            <w:rPr>
              <w:rFonts w:ascii="Montserrat" w:hAnsi="Montserrat" w:cs="Minion Pro" w:eastAsiaTheme="minorHAnsi"/>
              <w:bCs/>
              <w:color w:val="000000" w:themeColor="text1"/>
              <w:lang w:eastAsia="en-US"/>
            </w:rPr>
            <w:t xml:space="preserve"> de seminarios relacionados con la masculinidad</w:t>
          </w:r>
          <w:r>
            <w:rPr>
              <w:rFonts w:ascii="Montserrat" w:hAnsi="Montserrat" w:cs="Minion Pro" w:eastAsiaTheme="minorHAnsi"/>
              <w:bCs/>
              <w:color w:val="000000" w:themeColor="text1"/>
              <w:lang w:eastAsia="en-US"/>
            </w:rPr>
            <w:t xml:space="preserve"> y c</w:t>
          </w:r>
          <w:r w:rsidRPr="00DE56E6" w:rsidR="002C2FDF">
            <w:rPr>
              <w:rFonts w:ascii="Montserrat" w:hAnsi="Montserrat" w:cs="Minion Pro" w:eastAsiaTheme="minorHAnsi"/>
              <w:bCs/>
              <w:color w:val="000000" w:themeColor="text1"/>
              <w:lang w:eastAsia="en-US"/>
            </w:rPr>
            <w:t>apacitaciones en temas de género y no discriminación de parte del personal de la institución</w:t>
          </w:r>
          <w:r w:rsidR="00582FC5">
            <w:rPr>
              <w:rFonts w:ascii="Montserrat" w:hAnsi="Montserrat" w:cs="Minion Pro" w:eastAsiaTheme="minorHAnsi"/>
              <w:bCs/>
              <w:color w:val="000000" w:themeColor="text1"/>
              <w:lang w:eastAsia="en-US"/>
            </w:rPr>
            <w:t>.</w:t>
          </w:r>
        </w:p>
        <w:p w:rsidRPr="00DE56E6" w:rsidR="00582FC5" w:rsidP="00366D86" w:rsidRDefault="00582FC5" w14:paraId="35D2104D"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DE56E6" w:rsidR="002C2FDF" w:rsidP="00366D86" w:rsidRDefault="00DE56E6" w14:paraId="2CAF0111" w14:textId="310B34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Pr>
              <w:rFonts w:ascii="Montserrat" w:hAnsi="Montserrat" w:cs="Minion Pro" w:eastAsiaTheme="minorHAnsi"/>
              <w:bCs/>
              <w:color w:val="000000" w:themeColor="text1"/>
              <w:lang w:eastAsia="en-US"/>
            </w:rPr>
            <w:t>E</w:t>
          </w:r>
          <w:r w:rsidRPr="00DE56E6" w:rsidR="002C2FDF">
            <w:rPr>
              <w:rFonts w:ascii="Montserrat" w:hAnsi="Montserrat" w:cs="Minion Pro" w:eastAsiaTheme="minorHAnsi"/>
              <w:bCs/>
              <w:color w:val="000000" w:themeColor="text1"/>
              <w:lang w:eastAsia="en-US"/>
            </w:rPr>
            <w:t>l 8 de marzo se realizaron distintos eventos en las Unidades de Villahermosa, Campeche, Tapachula y Chetumal para sensibilizar sobre violencia de género. </w:t>
          </w:r>
          <w:r w:rsidRPr="00DE56E6" w:rsidR="002C2FDF">
            <w:rPr>
              <w:rFonts w:ascii="Montserrat" w:hAnsi="Montserrat" w:cs="Minion Pro" w:eastAsiaTheme="minorHAnsi"/>
              <w:color w:val="000000" w:themeColor="text1"/>
              <w:lang w:eastAsia="en-US"/>
            </w:rPr>
            <w:t> </w:t>
          </w:r>
          <w:r w:rsidRPr="00DE56E6" w:rsidR="002C2FDF">
            <w:rPr>
              <w:rFonts w:ascii="Montserrat" w:hAnsi="Montserrat" w:cs="Minion Pro" w:eastAsiaTheme="minorHAnsi"/>
              <w:bCs/>
              <w:color w:val="000000" w:themeColor="text1"/>
              <w:lang w:eastAsia="en-US"/>
            </w:rPr>
            <w:t xml:space="preserve">En </w:t>
          </w:r>
          <w:r w:rsidRPr="00DE56E6" w:rsidR="002C2FDF">
            <w:rPr>
              <w:rFonts w:ascii="Montserrat" w:hAnsi="Montserrat" w:cs="Minion Pro" w:eastAsiaTheme="minorHAnsi"/>
              <w:bCs/>
              <w:color w:val="000000" w:themeColor="text1"/>
              <w:lang w:eastAsia="en-US"/>
            </w:rPr>
            <w:t>fechas simbólicas, como el Día de la niñez y del padre se envió a la comunidad infografías relacionadas con la corresponsabilidad familiar.</w:t>
          </w:r>
          <w:r w:rsidRPr="00DE56E6" w:rsidR="002C2FDF">
            <w:rPr>
              <w:rFonts w:ascii="Montserrat" w:hAnsi="Montserrat" w:cs="Minion Pro" w:eastAsiaTheme="minorHAnsi"/>
              <w:color w:val="000000" w:themeColor="text1"/>
              <w:lang w:eastAsia="en-US"/>
            </w:rPr>
            <w:t> </w:t>
          </w:r>
          <w:r w:rsidRPr="00DE56E6" w:rsidR="002C2FDF">
            <w:rPr>
              <w:rFonts w:ascii="Montserrat" w:hAnsi="Montserrat" w:cs="Minion Pro" w:eastAsiaTheme="minorHAnsi"/>
              <w:bCs/>
              <w:color w:val="000000" w:themeColor="text1"/>
              <w:lang w:eastAsia="en-US"/>
            </w:rPr>
            <w:t>Por otra parte, se impartieron conferencias vinculadas a la pregunta ¿Cómo creamos pactos no patriarcales? Y se organizaron círculos de masculinidades con estudiantes.</w:t>
          </w:r>
          <w:r w:rsidRPr="00DE56E6" w:rsidR="002C2FDF">
            <w:rPr>
              <w:rFonts w:ascii="Montserrat" w:hAnsi="Montserrat" w:cs="Minion Pro" w:eastAsiaTheme="minorHAnsi"/>
              <w:color w:val="000000" w:themeColor="text1"/>
              <w:lang w:eastAsia="en-US"/>
            </w:rPr>
            <w:t> </w:t>
          </w:r>
        </w:p>
        <w:p w:rsidR="00DE56E6" w:rsidP="00366D86" w:rsidRDefault="00DE56E6" w14:paraId="125139E7"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DE56E6" w:rsidR="00F20C21" w:rsidP="00366D86" w:rsidRDefault="00F20C21" w14:paraId="6551F2A8" w14:textId="10D7B7DD">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00DE56E6">
            <w:rPr>
              <w:rFonts w:ascii="Montserrat" w:hAnsi="Montserrat" w:cs="Minion Pro" w:eastAsiaTheme="minorHAnsi"/>
              <w:bCs/>
              <w:color w:val="000000" w:themeColor="text1"/>
              <w:lang w:eastAsia="en-US"/>
            </w:rPr>
            <w:t>El 17 de mayo y 28 de junio, se envió información a las Personas Consejeras sobre cursos respectivamente de INMUJERES y SFP enfocados a su certificación.</w:t>
          </w:r>
          <w:r w:rsidRPr="00DE56E6">
            <w:rPr>
              <w:rFonts w:ascii="Montserrat" w:hAnsi="Montserrat" w:cs="Minion Pro" w:eastAsiaTheme="minorHAnsi"/>
              <w:color w:val="000000" w:themeColor="text1"/>
              <w:lang w:eastAsia="en-US"/>
            </w:rPr>
            <w:t> </w:t>
          </w:r>
          <w:r w:rsidRPr="00DE56E6">
            <w:rPr>
              <w:rFonts w:ascii="Montserrat" w:hAnsi="Montserrat" w:cs="Minion Pro" w:eastAsiaTheme="minorHAnsi"/>
              <w:bCs/>
              <w:color w:val="000000" w:themeColor="text1"/>
              <w:lang w:eastAsia="en-US"/>
            </w:rPr>
            <w:t>Se está preparando un curso sobre atención a personas víctimas de hostigamiento y acoso sexual, para personal clave de ECOSUR, seguido de la certificación de las personas consejeras que aún no han seguido este proceso, a realizarse a fines de septiembre y principios de octubre.</w:t>
          </w:r>
          <w:r w:rsidRPr="00DE56E6">
            <w:rPr>
              <w:rFonts w:ascii="Montserrat" w:hAnsi="Montserrat" w:cs="Minion Pro" w:eastAsiaTheme="minorHAnsi"/>
              <w:color w:val="000000" w:themeColor="text1"/>
              <w:lang w:eastAsia="en-US"/>
            </w:rPr>
            <w:t> </w:t>
          </w:r>
        </w:p>
        <w:p w:rsidR="00DE56E6" w:rsidP="00366D86" w:rsidRDefault="00DE56E6" w14:paraId="5FD711C0" w14:textId="77777777">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p>
        <w:p w:rsidRPr="00014DA0" w:rsidR="00DD25F1" w:rsidP="00366D86" w:rsidRDefault="00F20C21" w14:paraId="58AF720A" w14:textId="1AED5005">
          <w:pPr>
            <w:pStyle w:val="paragraph"/>
            <w:spacing w:before="0" w:beforeAutospacing="0" w:after="0" w:afterAutospacing="0" w:line="276" w:lineRule="auto"/>
            <w:jc w:val="both"/>
            <w:textAlignment w:val="baseline"/>
            <w:rPr>
              <w:rFonts w:ascii="Montserrat" w:hAnsi="Montserrat" w:cs="Minion Pro" w:eastAsiaTheme="minorHAnsi"/>
              <w:bCs/>
              <w:color w:val="000000" w:themeColor="text1"/>
              <w:lang w:eastAsia="en-US"/>
            </w:rPr>
          </w:pPr>
          <w:r w:rsidRPr="6F89E4A3">
            <w:rPr>
              <w:rFonts w:ascii="Montserrat" w:hAnsi="Montserrat" w:cs="Minion Pro" w:eastAsiaTheme="minorEastAsia"/>
              <w:color w:val="000000" w:themeColor="text1"/>
              <w:lang w:eastAsia="en-US"/>
            </w:rPr>
            <w:t>Los días 16 y 23 de junio se llevaron a cabo los talleres “Primeros Auxilios Psicológicos”, respectivamente en presencial en la Unidad San Cristóbal y en línea para las demás, impartidos por una psicóloga especializada en el tema.  El 1 de junio, en la Unidad San Cristóbal, se realizó un taller de sensibilización a la inclusión con la asociación “Sí podemos”. </w:t>
          </w:r>
          <w:r w:rsidRPr="6F89E4A3" w:rsidR="00DE56E6">
            <w:rPr>
              <w:rFonts w:ascii="Montserrat" w:hAnsi="Montserrat" w:cs="Minion Pro" w:eastAsiaTheme="minorEastAsia"/>
              <w:color w:val="000000" w:themeColor="text1"/>
              <w:lang w:eastAsia="en-US"/>
            </w:rPr>
            <w:t xml:space="preserve"> </w:t>
          </w:r>
          <w:r w:rsidRPr="6F89E4A3">
            <w:rPr>
              <w:rFonts w:ascii="Montserrat" w:hAnsi="Montserrat" w:cs="Minion Pro" w:eastAsiaTheme="minorEastAsia"/>
              <w:color w:val="000000" w:themeColor="text1"/>
              <w:lang w:eastAsia="en-US"/>
            </w:rPr>
            <w:t>Se sigue con la instalación de baños incluyentes en las unidades de ECOSUR </w:t>
          </w:r>
          <w:r w:rsidRPr="6F89E4A3" w:rsidR="00DE56E6">
            <w:rPr>
              <w:rFonts w:ascii="Montserrat" w:hAnsi="Montserrat" w:cs="Minion Pro" w:eastAsiaTheme="minorEastAsia"/>
              <w:color w:val="000000" w:themeColor="text1"/>
              <w:lang w:eastAsia="en-US"/>
            </w:rPr>
            <w:t xml:space="preserve">. </w:t>
          </w:r>
          <w:r w:rsidRPr="6F89E4A3">
            <w:rPr>
              <w:rFonts w:ascii="Montserrat" w:hAnsi="Montserrat" w:cs="Minion Pro" w:eastAsiaTheme="minorEastAsia"/>
              <w:color w:val="000000" w:themeColor="text1"/>
              <w:lang w:eastAsia="en-US"/>
            </w:rPr>
            <w:t>Durante los meses de febrero a junio se han realizado diversas investigaciones en materia de Igualdad de Género, todas ellas elaboradas por mujeres de posgrado.  </w:t>
          </w:r>
          <w:r w:rsidRPr="6F89E4A3" w:rsidR="00DE56E6">
            <w:rPr>
              <w:rFonts w:ascii="Montserrat" w:hAnsi="Montserrat" w:cs="Minion Pro" w:eastAsiaTheme="minorEastAsia"/>
              <w:color w:val="000000" w:themeColor="text1"/>
              <w:lang w:eastAsia="en-US"/>
            </w:rPr>
            <w:t xml:space="preserve"> </w:t>
          </w:r>
          <w:r w:rsidRPr="6F89E4A3">
            <w:rPr>
              <w:rFonts w:ascii="Montserrat" w:hAnsi="Montserrat" w:cs="Minion Pro" w:eastAsiaTheme="minorEastAsia"/>
              <w:color w:val="000000" w:themeColor="text1"/>
              <w:lang w:eastAsia="en-US"/>
            </w:rPr>
            <w:t>Periódicamente se invita a la comunidad de ECOSUR a través del correo de la Unidad de Igualdad de Género a capacitarse en los diferentes cursos impartidos por CONAPRED, CNDH, INMUJERES.  Igualmente se promueven las conferencias y otros eventos académicos impartidos por personal académico de ECOSUR como resultado de sus investigaciones relacionadas con los temas de género, no discriminación y violencia.  </w:t>
          </w:r>
        </w:p>
        <w:p w:rsidR="6F89E4A3" w:rsidP="00366D86" w:rsidRDefault="6F89E4A3" w14:paraId="5A04B345" w14:textId="6EC8B62E">
          <w:pPr>
            <w:spacing w:before="160" w:line="276" w:lineRule="auto"/>
            <w:jc w:val="both"/>
            <w:rPr>
              <w:rFonts w:ascii="Montserrat ExtraBold" w:hAnsi="Montserrat ExtraBold" w:cs="Minion Pro" w:eastAsiaTheme="minorEastAsia"/>
              <w:b/>
              <w:bCs/>
              <w:color w:val="9D2449"/>
              <w:sz w:val="28"/>
              <w:szCs w:val="28"/>
              <w:lang w:eastAsia="en-US"/>
            </w:rPr>
          </w:pPr>
        </w:p>
        <w:p w:rsidRPr="008117EC" w:rsidR="008117EC" w:rsidP="00366D86" w:rsidRDefault="008117EC" w14:paraId="136269AC" w14:textId="77777777">
          <w:pPr>
            <w:spacing w:before="160" w:line="276" w:lineRule="auto"/>
            <w:jc w:val="both"/>
            <w:rPr>
              <w:rFonts w:ascii="Montserrat ExtraBold" w:hAnsi="Montserrat ExtraBold" w:cs="Minion Pro" w:eastAsiaTheme="minorEastAsia"/>
              <w:b/>
              <w:bCs/>
              <w:color w:val="9D2449"/>
              <w:sz w:val="28"/>
              <w:szCs w:val="28"/>
              <w:lang w:eastAsia="en-US"/>
            </w:rPr>
          </w:pPr>
          <w:r w:rsidRPr="6F89E4A3">
            <w:rPr>
              <w:rFonts w:ascii="Montserrat ExtraBold" w:hAnsi="Montserrat ExtraBold" w:cs="Minion Pro" w:eastAsiaTheme="minorEastAsia"/>
              <w:b/>
              <w:bCs/>
              <w:color w:val="9D2449"/>
              <w:sz w:val="28"/>
              <w:szCs w:val="28"/>
              <w:lang w:eastAsia="en-US"/>
            </w:rPr>
            <w:t>Avances de la Meta para el bienestar y Parámetros del Objetivo prioritario 5</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60"/>
            <w:gridCol w:w="755"/>
            <w:gridCol w:w="1151"/>
            <w:gridCol w:w="1151"/>
            <w:gridCol w:w="1151"/>
            <w:gridCol w:w="1097"/>
            <w:gridCol w:w="1304"/>
            <w:gridCol w:w="510"/>
            <w:gridCol w:w="1279"/>
          </w:tblGrid>
          <w:tr w:rsidRPr="00ED4D6F" w:rsidR="00FB6E99" w:rsidTr="00363076" w14:paraId="54CEFD17" w14:textId="77777777">
            <w:trPr>
              <w:trHeight w:val="585"/>
            </w:trPr>
            <w:tc>
              <w:tcPr>
                <w:tcW w:w="783"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3E92922A" w14:textId="77777777">
                <w:pPr>
                  <w:spacing w:line="276" w:lineRule="auto"/>
                  <w:jc w:val="center"/>
                  <w:textAlignment w:val="baseline"/>
                  <w:rPr>
                    <w:sz w:val="20"/>
                    <w:szCs w:val="20"/>
                  </w:rPr>
                </w:pPr>
                <w:r w:rsidRPr="00ED4D6F">
                  <w:rPr>
                    <w:rFonts w:ascii="Montserrat" w:hAnsi="Montserrat"/>
                    <w:b/>
                    <w:bCs/>
                    <w:color w:val="691C32"/>
                    <w:sz w:val="20"/>
                    <w:szCs w:val="20"/>
                  </w:rPr>
                  <w:t>​Indicador</w:t>
                </w:r>
                <w:r w:rsidRPr="00ED4D6F">
                  <w:rPr>
                    <w:rFonts w:ascii="Montserrat" w:hAnsi="Montserrat"/>
                    <w:color w:val="691C32"/>
                    <w:sz w:val="20"/>
                    <w:szCs w:val="20"/>
                  </w:rPr>
                  <w:t> </w:t>
                </w:r>
              </w:p>
            </w:tc>
            <w:tc>
              <w:tcPr>
                <w:tcW w:w="379"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17FE3B8A" w14:textId="77777777">
                <w:pPr>
                  <w:spacing w:line="276" w:lineRule="auto"/>
                  <w:jc w:val="center"/>
                  <w:textAlignment w:val="baseline"/>
                  <w:rPr>
                    <w:sz w:val="20"/>
                    <w:szCs w:val="20"/>
                  </w:rPr>
                </w:pPr>
                <w:r w:rsidRPr="00ED4D6F">
                  <w:rPr>
                    <w:rFonts w:ascii="Montserrat" w:hAnsi="Montserrat"/>
                    <w:b/>
                    <w:bCs/>
                    <w:color w:val="691C32"/>
                    <w:sz w:val="20"/>
                    <w:szCs w:val="20"/>
                  </w:rPr>
                  <w:t>​Línea base</w:t>
                </w:r>
                <w:r w:rsidRPr="00ED4D6F">
                  <w:rPr>
                    <w:rFonts w:ascii="Montserrat" w:hAnsi="Montserrat"/>
                    <w:color w:val="691C32"/>
                    <w:sz w:val="20"/>
                    <w:szCs w:val="20"/>
                  </w:rPr>
                  <w:t> </w:t>
                </w:r>
              </w:p>
              <w:p w:rsidRPr="00ED4D6F" w:rsidR="00FB6E99" w:rsidP="00366D86" w:rsidRDefault="00FB6E99" w14:paraId="0F3ECE4A" w14:textId="77777777">
                <w:pPr>
                  <w:spacing w:line="276" w:lineRule="auto"/>
                  <w:jc w:val="center"/>
                  <w:textAlignment w:val="baseline"/>
                  <w:rPr>
                    <w:sz w:val="20"/>
                    <w:szCs w:val="20"/>
                  </w:rPr>
                </w:pPr>
                <w:r w:rsidRPr="00ED4D6F">
                  <w:rPr>
                    <w:rFonts w:ascii="Montserrat" w:hAnsi="Montserrat"/>
                    <w:b/>
                    <w:bCs/>
                    <w:color w:val="691C32"/>
                    <w:sz w:val="20"/>
                    <w:szCs w:val="20"/>
                  </w:rPr>
                  <w:t>​(Año)</w:t>
                </w:r>
                <w:r w:rsidRPr="00ED4D6F">
                  <w:rPr>
                    <w:rFonts w:ascii="Montserrat" w:hAnsi="Montserrat"/>
                    <w:color w:val="691C32"/>
                    <w:sz w:val="20"/>
                    <w:szCs w:val="20"/>
                  </w:rPr>
                  <w:t> </w:t>
                </w:r>
              </w:p>
            </w:tc>
            <w:tc>
              <w:tcPr>
                <w:tcW w:w="578"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777CA65A"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FB6E99" w:rsidP="00366D86" w:rsidRDefault="00FB6E99" w14:paraId="0406B0C0" w14:textId="77777777">
                <w:pPr>
                  <w:spacing w:line="276" w:lineRule="auto"/>
                  <w:jc w:val="center"/>
                  <w:textAlignment w:val="baseline"/>
                  <w:rPr>
                    <w:sz w:val="20"/>
                    <w:szCs w:val="20"/>
                  </w:rPr>
                </w:pPr>
                <w:r w:rsidRPr="00ED4D6F">
                  <w:rPr>
                    <w:rFonts w:ascii="Montserrat" w:hAnsi="Montserrat"/>
                    <w:b/>
                    <w:bCs/>
                    <w:color w:val="691C32"/>
                    <w:sz w:val="20"/>
                    <w:szCs w:val="20"/>
                  </w:rPr>
                  <w:t>​2019</w:t>
                </w:r>
                <w:r w:rsidRPr="00ED4D6F">
                  <w:rPr>
                    <w:rFonts w:ascii="Montserrat" w:hAnsi="Montserrat"/>
                    <w:color w:val="691C32"/>
                    <w:sz w:val="20"/>
                    <w:szCs w:val="20"/>
                  </w:rPr>
                  <w:t> </w:t>
                </w:r>
              </w:p>
            </w:tc>
            <w:tc>
              <w:tcPr>
                <w:tcW w:w="578"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0FB77884"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FB6E99" w:rsidP="00366D86" w:rsidRDefault="00FB6E99" w14:paraId="0C970D5D" w14:textId="77777777">
                <w:pPr>
                  <w:spacing w:line="276" w:lineRule="auto"/>
                  <w:jc w:val="center"/>
                  <w:textAlignment w:val="baseline"/>
                  <w:rPr>
                    <w:sz w:val="20"/>
                    <w:szCs w:val="20"/>
                  </w:rPr>
                </w:pPr>
                <w:r w:rsidRPr="00ED4D6F">
                  <w:rPr>
                    <w:rFonts w:ascii="Montserrat" w:hAnsi="Montserrat"/>
                    <w:b/>
                    <w:bCs/>
                    <w:color w:val="691C32"/>
                    <w:sz w:val="20"/>
                    <w:szCs w:val="20"/>
                  </w:rPr>
                  <w:t>​2020</w:t>
                </w:r>
                <w:r w:rsidRPr="00ED4D6F">
                  <w:rPr>
                    <w:rFonts w:ascii="Montserrat" w:hAnsi="Montserrat"/>
                    <w:color w:val="691C32"/>
                    <w:sz w:val="20"/>
                    <w:szCs w:val="20"/>
                  </w:rPr>
                  <w:t> </w:t>
                </w:r>
              </w:p>
            </w:tc>
            <w:tc>
              <w:tcPr>
                <w:tcW w:w="578"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19E85F1C" w14:textId="77777777">
                <w:pPr>
                  <w:spacing w:line="276" w:lineRule="auto"/>
                  <w:jc w:val="center"/>
                  <w:textAlignment w:val="baseline"/>
                  <w:rPr>
                    <w:sz w:val="20"/>
                    <w:szCs w:val="20"/>
                  </w:rPr>
                </w:pPr>
                <w:r w:rsidRPr="00ED4D6F">
                  <w:rPr>
                    <w:rFonts w:ascii="Montserrat" w:hAnsi="Montserrat"/>
                    <w:b/>
                    <w:bCs/>
                    <w:color w:val="691C32"/>
                    <w:sz w:val="20"/>
                    <w:szCs w:val="20"/>
                  </w:rPr>
                  <w:t>​Resultado</w:t>
                </w:r>
                <w:r w:rsidRPr="00ED4D6F">
                  <w:rPr>
                    <w:rFonts w:ascii="Montserrat" w:hAnsi="Montserrat"/>
                    <w:color w:val="691C32"/>
                    <w:sz w:val="20"/>
                    <w:szCs w:val="20"/>
                  </w:rPr>
                  <w:t> </w:t>
                </w:r>
              </w:p>
              <w:p w:rsidRPr="00ED4D6F" w:rsidR="00FB6E99" w:rsidP="00366D86" w:rsidRDefault="00FB6E99" w14:paraId="0295831A" w14:textId="77777777">
                <w:pPr>
                  <w:spacing w:line="276" w:lineRule="auto"/>
                  <w:jc w:val="center"/>
                  <w:textAlignment w:val="baseline"/>
                  <w:rPr>
                    <w:sz w:val="20"/>
                    <w:szCs w:val="20"/>
                  </w:rPr>
                </w:pPr>
                <w:r w:rsidRPr="00ED4D6F">
                  <w:rPr>
                    <w:rFonts w:ascii="Montserrat" w:hAnsi="Montserrat"/>
                    <w:b/>
                    <w:bCs/>
                    <w:color w:val="691C32"/>
                    <w:sz w:val="20"/>
                    <w:szCs w:val="20"/>
                  </w:rPr>
                  <w:t>​2021</w:t>
                </w:r>
                <w:r w:rsidRPr="00ED4D6F">
                  <w:rPr>
                    <w:rFonts w:ascii="Montserrat" w:hAnsi="Montserrat"/>
                    <w:color w:val="691C32"/>
                    <w:sz w:val="20"/>
                    <w:szCs w:val="20"/>
                  </w:rPr>
                  <w:t> </w:t>
                </w:r>
              </w:p>
            </w:tc>
            <w:tc>
              <w:tcPr>
                <w:tcW w:w="551"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3CD32C53" w14:textId="77777777">
                <w:pPr>
                  <w:spacing w:line="276" w:lineRule="auto"/>
                  <w:jc w:val="center"/>
                  <w:textAlignment w:val="baseline"/>
                  <w:rPr>
                    <w:sz w:val="20"/>
                    <w:szCs w:val="20"/>
                  </w:rPr>
                </w:pPr>
                <w:r w:rsidRPr="00ED4D6F">
                  <w:rPr>
                    <w:rFonts w:ascii="Montserrat" w:hAnsi="Montserrat"/>
                    <w:b/>
                    <w:bCs/>
                    <w:color w:val="691C32"/>
                    <w:sz w:val="20"/>
                    <w:szCs w:val="20"/>
                  </w:rPr>
                  <w:t>​Resultado 2022</w:t>
                </w:r>
                <w:r w:rsidRPr="00ED4D6F">
                  <w:rPr>
                    <w:rFonts w:ascii="Montserrat" w:hAnsi="Montserrat"/>
                    <w:color w:val="691C32"/>
                    <w:sz w:val="20"/>
                    <w:szCs w:val="20"/>
                  </w:rPr>
                  <w:t> </w:t>
                </w:r>
              </w:p>
            </w:tc>
            <w:tc>
              <w:tcPr>
                <w:tcW w:w="910" w:type="pct"/>
                <w:gridSpan w:val="2"/>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FB6E99" w:rsidP="00366D86" w:rsidRDefault="00FB6E99" w14:paraId="0C58489F"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Avance 2023</w:t>
                </w:r>
              </w:p>
              <w:p w:rsidRPr="00ED4D6F" w:rsidR="00FB6E99" w:rsidP="00366D86" w:rsidRDefault="00FB6E99" w14:paraId="31E6A56C" w14:textId="77777777">
                <w:pPr>
                  <w:spacing w:line="276" w:lineRule="auto"/>
                  <w:jc w:val="center"/>
                  <w:textAlignment w:val="baseline"/>
                  <w:rPr>
                    <w:rFonts w:ascii="Montserrat" w:hAnsi="Montserrat"/>
                    <w:b/>
                    <w:bCs/>
                    <w:color w:val="691C32"/>
                    <w:sz w:val="20"/>
                    <w:szCs w:val="20"/>
                  </w:rPr>
                </w:pPr>
                <w:r w:rsidRPr="00ED4D6F">
                  <w:rPr>
                    <w:rFonts w:ascii="Montserrat" w:hAnsi="Montserrat"/>
                    <w:b/>
                    <w:bCs/>
                    <w:color w:val="691C32"/>
                    <w:sz w:val="20"/>
                    <w:szCs w:val="20"/>
                  </w:rPr>
                  <w:t>(enero-junio)</w:t>
                </w:r>
              </w:p>
            </w:tc>
            <w:tc>
              <w:tcPr>
                <w:tcW w:w="643" w:type="pct"/>
                <w:tcBorders>
                  <w:top w:val="single" w:color="595959" w:sz="6" w:space="0"/>
                  <w:left w:val="single" w:color="595959" w:sz="6" w:space="0"/>
                  <w:bottom w:val="single" w:color="595959" w:sz="6" w:space="0"/>
                  <w:right w:val="single" w:color="595959" w:sz="6" w:space="0"/>
                </w:tcBorders>
                <w:shd w:val="clear" w:color="auto" w:fill="D4C19C"/>
                <w:vAlign w:val="center"/>
                <w:hideMark/>
              </w:tcPr>
              <w:p w:rsidRPr="00ED4D6F" w:rsidR="00FB6E99" w:rsidP="00366D86" w:rsidRDefault="00FB6E99" w14:paraId="7864F9C5" w14:textId="77777777">
                <w:pPr>
                  <w:spacing w:line="276" w:lineRule="auto"/>
                  <w:jc w:val="center"/>
                  <w:textAlignment w:val="baseline"/>
                  <w:rPr>
                    <w:sz w:val="20"/>
                    <w:szCs w:val="20"/>
                  </w:rPr>
                </w:pPr>
                <w:r w:rsidRPr="00ED4D6F">
                  <w:rPr>
                    <w:rFonts w:ascii="Montserrat" w:hAnsi="Montserrat"/>
                    <w:b/>
                    <w:bCs/>
                    <w:color w:val="691C32"/>
                    <w:sz w:val="20"/>
                    <w:szCs w:val="20"/>
                  </w:rPr>
                  <w:t xml:space="preserve">​Meta 2024 </w:t>
                </w:r>
              </w:p>
            </w:tc>
          </w:tr>
          <w:tr w:rsidRPr="00ED4D6F" w:rsidR="00FB6E99" w:rsidTr="00363076" w14:paraId="168D8B8B" w14:textId="77777777">
            <w:trPr>
              <w:trHeight w:val="300"/>
            </w:trPr>
            <w:tc>
              <w:tcPr>
                <w:tcW w:w="783"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23D04562" w14:textId="77777777">
                <w:pPr>
                  <w:spacing w:line="276" w:lineRule="auto"/>
                  <w:jc w:val="both"/>
                  <w:textAlignment w:val="baseline"/>
                  <w:rPr>
                    <w:rFonts w:ascii="Montserrat" w:hAnsi="Montserrat"/>
                    <w:sz w:val="20"/>
                    <w:szCs w:val="20"/>
                  </w:rPr>
                </w:pPr>
                <w:r w:rsidRPr="00ED4D6F">
                  <w:rPr>
                    <w:rFonts w:ascii="Montserrat" w:hAnsi="Montserrat"/>
                    <w:sz w:val="20"/>
                    <w:szCs w:val="20"/>
                  </w:rPr>
                  <w:t>​</w:t>
                </w:r>
              </w:p>
              <w:p w:rsidRPr="00ED4D6F" w:rsidR="00FB6E99" w:rsidP="00366D86" w:rsidRDefault="00FB6E99" w14:paraId="080274E8" w14:textId="77777777">
                <w:pPr>
                  <w:spacing w:line="276" w:lineRule="auto"/>
                  <w:jc w:val="both"/>
                  <w:textAlignment w:val="baseline"/>
                  <w:rPr>
                    <w:sz w:val="20"/>
                    <w:szCs w:val="20"/>
                  </w:rPr>
                </w:pPr>
                <w:r w:rsidRPr="00ED4D6F">
                  <w:rPr>
                    <w:rFonts w:ascii="Montserrat" w:hAnsi="Montserrat"/>
                    <w:color w:val="000000"/>
                    <w:sz w:val="20"/>
                    <w:szCs w:val="20"/>
                  </w:rPr>
                  <w:t xml:space="preserve">​Número de asistencias a la Semana de </w:t>
                </w:r>
                <w:r w:rsidRPr="00ED4D6F">
                  <w:rPr>
                    <w:rFonts w:ascii="Montserrat" w:hAnsi="Montserrat"/>
                    <w:color w:val="000000"/>
                    <w:sz w:val="20"/>
                    <w:szCs w:val="20"/>
                  </w:rPr>
                  <w:t>Intercambio Académico.</w:t>
                </w:r>
                <w:r w:rsidRPr="00ED4D6F">
                  <w:rPr>
                    <w:rFonts w:ascii="Montserrat" w:hAnsi="Montserrat"/>
                    <w:sz w:val="20"/>
                    <w:szCs w:val="20"/>
                  </w:rPr>
                  <w:t> </w:t>
                </w:r>
              </w:p>
            </w:tc>
            <w:tc>
              <w:tcPr>
                <w:tcW w:w="37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614B9383" w14:textId="77777777">
                <w:pPr>
                  <w:spacing w:line="276" w:lineRule="auto"/>
                  <w:jc w:val="center"/>
                  <w:textAlignment w:val="baseline"/>
                  <w:rPr>
                    <w:sz w:val="20"/>
                    <w:szCs w:val="20"/>
                  </w:rPr>
                </w:pPr>
                <w:r w:rsidRPr="00ED4D6F">
                  <w:rPr>
                    <w:rFonts w:ascii="Montserrat" w:hAnsi="Montserrat"/>
                    <w:sz w:val="20"/>
                    <w:szCs w:val="20"/>
                  </w:rPr>
                  <w:t>​575 </w:t>
                </w:r>
              </w:p>
              <w:p w:rsidRPr="00ED4D6F" w:rsidR="00FB6E99" w:rsidP="00366D86" w:rsidRDefault="00FB6E99" w14:paraId="2B670160" w14:textId="77777777">
                <w:pPr>
                  <w:spacing w:line="276" w:lineRule="auto"/>
                  <w:jc w:val="center"/>
                  <w:textAlignment w:val="baseline"/>
                  <w:rPr>
                    <w:sz w:val="20"/>
                    <w:szCs w:val="20"/>
                  </w:rPr>
                </w:pPr>
                <w:r w:rsidRPr="00ED4D6F">
                  <w:rPr>
                    <w:rFonts w:ascii="Montserrat" w:hAnsi="Montserrat"/>
                    <w:sz w:val="20"/>
                    <w:szCs w:val="20"/>
                  </w:rPr>
                  <w:t>​(2021)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29AC9239" w14:textId="77777777">
                <w:pPr>
                  <w:spacing w:line="276" w:lineRule="auto"/>
                  <w:jc w:val="center"/>
                  <w:textAlignment w:val="baseline"/>
                  <w:rPr>
                    <w:sz w:val="20"/>
                    <w:szCs w:val="20"/>
                  </w:rPr>
                </w:pPr>
                <w:r w:rsidRPr="00ED4D6F">
                  <w:rPr>
                    <w:rFonts w:ascii="Montserrat" w:hAnsi="Montserrat"/>
                    <w:sz w:val="20"/>
                    <w:szCs w:val="20"/>
                  </w:rPr>
                  <w:t>​NA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5C726015" w14:textId="77777777">
                <w:pPr>
                  <w:spacing w:line="276" w:lineRule="auto"/>
                  <w:jc w:val="center"/>
                  <w:textAlignment w:val="baseline"/>
                  <w:rPr>
                    <w:sz w:val="20"/>
                    <w:szCs w:val="20"/>
                  </w:rPr>
                </w:pPr>
                <w:r w:rsidRPr="00ED4D6F">
                  <w:rPr>
                    <w:rFonts w:ascii="Montserrat" w:hAnsi="Montserrat"/>
                    <w:sz w:val="20"/>
                    <w:szCs w:val="20"/>
                  </w:rPr>
                  <w:t>​NA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2ADCFB7E" w14:textId="77777777">
                <w:pPr>
                  <w:spacing w:line="276" w:lineRule="auto"/>
                  <w:jc w:val="center"/>
                  <w:textAlignment w:val="baseline"/>
                  <w:rPr>
                    <w:sz w:val="20"/>
                    <w:szCs w:val="20"/>
                  </w:rPr>
                </w:pPr>
                <w:r w:rsidRPr="00ED4D6F">
                  <w:rPr>
                    <w:rFonts w:ascii="Montserrat" w:hAnsi="Montserrat"/>
                    <w:sz w:val="20"/>
                    <w:szCs w:val="20"/>
                  </w:rPr>
                  <w:t>​575 </w:t>
                </w:r>
              </w:p>
            </w:tc>
            <w:tc>
              <w:tcPr>
                <w:tcW w:w="55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7AA8DFE5" w14:textId="77777777">
                <w:pPr>
                  <w:spacing w:line="276" w:lineRule="auto"/>
                  <w:jc w:val="center"/>
                  <w:textAlignment w:val="baseline"/>
                  <w:rPr>
                    <w:sz w:val="20"/>
                    <w:szCs w:val="20"/>
                  </w:rPr>
                </w:pPr>
                <w:r w:rsidRPr="00ED4D6F">
                  <w:rPr>
                    <w:rFonts w:ascii="Montserrat" w:hAnsi="Montserrat"/>
                    <w:sz w:val="20"/>
                    <w:szCs w:val="20"/>
                  </w:rPr>
                  <w:t>​1,560 </w:t>
                </w:r>
              </w:p>
            </w:tc>
            <w:tc>
              <w:tcPr>
                <w:tcW w:w="910" w:type="pct"/>
                <w:gridSpan w:val="2"/>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FB6E99" w:rsidP="00366D86" w:rsidRDefault="00FB6E99" w14:paraId="3BA24D34" w14:textId="77777777">
                <w:pPr>
                  <w:spacing w:line="276" w:lineRule="auto"/>
                  <w:jc w:val="center"/>
                  <w:textAlignment w:val="baseline"/>
                  <w:rPr>
                    <w:rFonts w:ascii="Montserrat" w:hAnsi="Montserrat"/>
                    <w:sz w:val="20"/>
                    <w:szCs w:val="20"/>
                  </w:rPr>
                </w:pPr>
                <w:r w:rsidRPr="00ED4D6F">
                  <w:rPr>
                    <w:rFonts w:ascii="Montserrat" w:hAnsi="Montserrat"/>
                    <w:sz w:val="20"/>
                    <w:szCs w:val="20"/>
                  </w:rPr>
                  <w:t>NA</w:t>
                </w:r>
              </w:p>
            </w:tc>
            <w:tc>
              <w:tcPr>
                <w:tcW w:w="643"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5C7884DA" w14:textId="77777777">
                <w:pPr>
                  <w:spacing w:line="276" w:lineRule="auto"/>
                  <w:jc w:val="center"/>
                  <w:textAlignment w:val="baseline"/>
                  <w:rPr>
                    <w:sz w:val="20"/>
                    <w:szCs w:val="20"/>
                  </w:rPr>
                </w:pPr>
                <w:r w:rsidRPr="00ED4D6F">
                  <w:rPr>
                    <w:rFonts w:ascii="Montserrat" w:hAnsi="Montserrat"/>
                    <w:sz w:val="20"/>
                    <w:szCs w:val="20"/>
                  </w:rPr>
                  <w:t>​1725 </w:t>
                </w:r>
              </w:p>
            </w:tc>
          </w:tr>
          <w:tr w:rsidRPr="00ED4D6F" w:rsidR="00FB6E99" w:rsidTr="00363076" w14:paraId="090963E0" w14:textId="77777777">
            <w:trPr>
              <w:trHeight w:val="491"/>
            </w:trPr>
            <w:tc>
              <w:tcPr>
                <w:tcW w:w="783"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4F2F1FFF" w14:textId="77777777">
                <w:pPr>
                  <w:spacing w:line="276" w:lineRule="auto"/>
                  <w:jc w:val="both"/>
                  <w:textAlignment w:val="baseline"/>
                  <w:rPr>
                    <w:rFonts w:ascii="Montserrat" w:hAnsi="Montserrat"/>
                    <w:sz w:val="20"/>
                    <w:szCs w:val="20"/>
                  </w:rPr>
                </w:pPr>
                <w:r w:rsidRPr="00ED4D6F">
                  <w:rPr>
                    <w:rFonts w:ascii="Montserrat" w:hAnsi="Montserrat"/>
                    <w:sz w:val="20"/>
                    <w:szCs w:val="20"/>
                  </w:rPr>
                  <w:t>​</w:t>
                </w:r>
              </w:p>
              <w:p w:rsidRPr="00ED4D6F" w:rsidR="00FB6E99" w:rsidP="00366D86" w:rsidRDefault="00FB6E99" w14:paraId="5DEB64EF" w14:textId="77777777">
                <w:pPr>
                  <w:spacing w:line="276" w:lineRule="auto"/>
                  <w:jc w:val="both"/>
                  <w:textAlignment w:val="baseline"/>
                  <w:rPr>
                    <w:sz w:val="20"/>
                    <w:szCs w:val="20"/>
                  </w:rPr>
                </w:pPr>
                <w:r w:rsidRPr="00ED4D6F">
                  <w:rPr>
                    <w:rFonts w:ascii="Montserrat" w:hAnsi="Montserrat"/>
                    <w:color w:val="000000"/>
                    <w:sz w:val="20"/>
                    <w:szCs w:val="20"/>
                  </w:rPr>
                  <w:t>​Número de personas usuarias de los servicios institucionales</w:t>
                </w:r>
                <w:r w:rsidRPr="00ED4D6F">
                  <w:rPr>
                    <w:rFonts w:ascii="Montserrat" w:hAnsi="Montserrat"/>
                    <w:sz w:val="20"/>
                    <w:szCs w:val="20"/>
                  </w:rPr>
                  <w:t> </w:t>
                </w:r>
              </w:p>
            </w:tc>
            <w:tc>
              <w:tcPr>
                <w:tcW w:w="379"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2A8C02DC" w14:textId="77777777">
                <w:pPr>
                  <w:spacing w:line="276" w:lineRule="auto"/>
                  <w:jc w:val="center"/>
                  <w:textAlignment w:val="baseline"/>
                  <w:rPr>
                    <w:sz w:val="20"/>
                    <w:szCs w:val="20"/>
                  </w:rPr>
                </w:pPr>
                <w:r w:rsidRPr="00ED4D6F">
                  <w:rPr>
                    <w:rFonts w:ascii="Montserrat" w:hAnsi="Montserrat"/>
                    <w:color w:val="000000"/>
                    <w:sz w:val="20"/>
                    <w:szCs w:val="20"/>
                  </w:rPr>
                  <w:t>​128,851</w:t>
                </w:r>
                <w:r w:rsidRPr="00ED4D6F">
                  <w:rPr>
                    <w:rFonts w:ascii="Montserrat" w:hAnsi="Montserrat"/>
                    <w:sz w:val="20"/>
                    <w:szCs w:val="20"/>
                  </w:rPr>
                  <w:t> </w:t>
                </w:r>
              </w:p>
              <w:p w:rsidRPr="00ED4D6F" w:rsidR="00FB6E99" w:rsidP="00366D86" w:rsidRDefault="00FB6E99" w14:paraId="58568A30" w14:textId="77777777">
                <w:pPr>
                  <w:spacing w:line="276" w:lineRule="auto"/>
                  <w:jc w:val="center"/>
                  <w:textAlignment w:val="baseline"/>
                  <w:rPr>
                    <w:sz w:val="20"/>
                    <w:szCs w:val="20"/>
                  </w:rPr>
                </w:pPr>
                <w:r w:rsidRPr="00ED4D6F">
                  <w:rPr>
                    <w:rFonts w:ascii="Montserrat" w:hAnsi="Montserrat"/>
                    <w:sz w:val="20"/>
                    <w:szCs w:val="20"/>
                  </w:rPr>
                  <w:t>​(2020) </w:t>
                </w:r>
              </w:p>
            </w:tc>
            <w:tc>
              <w:tcPr>
                <w:tcW w:w="578"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0B002C3B" w14:textId="77777777">
                <w:pPr>
                  <w:spacing w:line="276" w:lineRule="auto"/>
                  <w:jc w:val="center"/>
                  <w:textAlignment w:val="baseline"/>
                  <w:rPr>
                    <w:sz w:val="20"/>
                    <w:szCs w:val="20"/>
                  </w:rPr>
                </w:pPr>
                <w:r w:rsidRPr="00ED4D6F">
                  <w:rPr>
                    <w:rFonts w:ascii="Montserrat" w:hAnsi="Montserrat"/>
                    <w:sz w:val="20"/>
                    <w:szCs w:val="20"/>
                  </w:rPr>
                  <w:t>​NA </w:t>
                </w:r>
              </w:p>
            </w:tc>
            <w:tc>
              <w:tcPr>
                <w:tcW w:w="578"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20AD9047" w14:textId="77777777">
                <w:pPr>
                  <w:spacing w:line="276" w:lineRule="auto"/>
                  <w:jc w:val="center"/>
                  <w:textAlignment w:val="baseline"/>
                  <w:rPr>
                    <w:sz w:val="20"/>
                    <w:szCs w:val="20"/>
                  </w:rPr>
                </w:pPr>
                <w:r w:rsidRPr="00ED4D6F">
                  <w:rPr>
                    <w:rFonts w:ascii="Montserrat" w:hAnsi="Montserrat"/>
                    <w:sz w:val="20"/>
                    <w:szCs w:val="20"/>
                  </w:rPr>
                  <w:t>​128,851 </w:t>
                </w:r>
              </w:p>
            </w:tc>
            <w:tc>
              <w:tcPr>
                <w:tcW w:w="578"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3D84BA27" w14:textId="77777777">
                <w:pPr>
                  <w:spacing w:line="276" w:lineRule="auto"/>
                  <w:jc w:val="center"/>
                  <w:textAlignment w:val="baseline"/>
                  <w:rPr>
                    <w:sz w:val="20"/>
                    <w:szCs w:val="20"/>
                  </w:rPr>
                </w:pPr>
                <w:r w:rsidRPr="00ED4D6F">
                  <w:rPr>
                    <w:rFonts w:ascii="Montserrat" w:hAnsi="Montserrat"/>
                    <w:sz w:val="20"/>
                    <w:szCs w:val="20"/>
                  </w:rPr>
                  <w:t>​180,000 </w:t>
                </w:r>
              </w:p>
            </w:tc>
            <w:tc>
              <w:tcPr>
                <w:tcW w:w="551" w:type="pct"/>
                <w:vMerge w:val="restart"/>
                <w:tcBorders>
                  <w:top w:val="single" w:color="595959" w:sz="6" w:space="0"/>
                  <w:left w:val="single" w:color="595959" w:sz="6" w:space="0"/>
                  <w:right w:val="single" w:color="595959" w:sz="6" w:space="0"/>
                </w:tcBorders>
                <w:shd w:val="clear" w:color="auto" w:fill="auto"/>
                <w:vAlign w:val="center"/>
                <w:hideMark/>
              </w:tcPr>
              <w:p w:rsidRPr="00ED4D6F" w:rsidR="00FB6E99" w:rsidP="00366D86" w:rsidRDefault="00FB6E99" w14:paraId="27E63326" w14:textId="77777777">
                <w:pPr>
                  <w:spacing w:line="276" w:lineRule="auto"/>
                  <w:jc w:val="center"/>
                  <w:textAlignment w:val="baseline"/>
                  <w:rPr>
                    <w:sz w:val="20"/>
                    <w:szCs w:val="20"/>
                  </w:rPr>
                </w:pPr>
                <w:r w:rsidRPr="00ED4D6F">
                  <w:rPr>
                    <w:rFonts w:ascii="Montserrat" w:hAnsi="Montserrat"/>
                    <w:sz w:val="20"/>
                    <w:szCs w:val="20"/>
                  </w:rPr>
                  <w:t>​214,515 </w:t>
                </w:r>
              </w:p>
            </w:tc>
            <w:tc>
              <w:tcPr>
                <w:tcW w:w="655"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00FB6E99" w:rsidP="00366D86" w:rsidRDefault="00FB6E99" w14:paraId="45450F7F" w14:textId="77777777">
                <w:pPr>
                  <w:spacing w:line="276" w:lineRule="auto"/>
                  <w:jc w:val="center"/>
                  <w:textAlignment w:val="baseline"/>
                  <w:rPr>
                    <w:rFonts w:ascii="Montserrat" w:hAnsi="Montserrat"/>
                    <w:sz w:val="20"/>
                    <w:szCs w:val="20"/>
                  </w:rPr>
                </w:pPr>
                <w:r w:rsidRPr="00ED4D6F">
                  <w:rPr>
                    <w:rFonts w:ascii="Montserrat" w:hAnsi="Montserrat"/>
                    <w:sz w:val="20"/>
                    <w:szCs w:val="20"/>
                  </w:rPr>
                  <w:t xml:space="preserve">Usuarios </w:t>
                </w:r>
              </w:p>
              <w:p w:rsidRPr="00ED4D6F" w:rsidR="00FB6E99" w:rsidP="00366D86" w:rsidRDefault="00FB6E99" w14:paraId="05705B0D" w14:textId="77777777">
                <w:pPr>
                  <w:spacing w:line="276" w:lineRule="auto"/>
                  <w:jc w:val="center"/>
                  <w:textAlignment w:val="baseline"/>
                  <w:rPr>
                    <w:rFonts w:ascii="Montserrat" w:hAnsi="Montserrat"/>
                    <w:sz w:val="20"/>
                    <w:szCs w:val="20"/>
                  </w:rPr>
                </w:pPr>
                <w:r w:rsidRPr="00ED4D6F">
                  <w:rPr>
                    <w:rFonts w:ascii="Montserrat" w:hAnsi="Montserrat"/>
                    <w:sz w:val="20"/>
                    <w:szCs w:val="20"/>
                  </w:rPr>
                  <w:t>SIBE</w:t>
                </w:r>
              </w:p>
            </w:tc>
            <w:tc>
              <w:tcPr>
                <w:tcW w:w="256" w:type="pct"/>
                <w:tcBorders>
                  <w:top w:val="single" w:color="auto" w:sz="6" w:space="0"/>
                  <w:left w:val="single" w:color="auto" w:sz="6" w:space="0"/>
                  <w:bottom w:val="single" w:color="auto" w:sz="6" w:space="0"/>
                  <w:right w:val="single" w:color="auto" w:sz="6" w:space="0"/>
                </w:tcBorders>
                <w:shd w:val="clear" w:color="auto" w:fill="FFF2CC" w:themeFill="accent4" w:themeFillTint="33"/>
                <w:vAlign w:val="center"/>
              </w:tcPr>
              <w:p w:rsidRPr="00ED4D6F" w:rsidR="00FB6E99" w:rsidP="00366D86" w:rsidRDefault="00FB6E99" w14:paraId="4261A204" w14:textId="77777777">
                <w:pPr>
                  <w:spacing w:line="276" w:lineRule="auto"/>
                  <w:jc w:val="center"/>
                  <w:textAlignment w:val="baseline"/>
                  <w:rPr>
                    <w:rFonts w:ascii="Montserrat" w:hAnsi="Montserrat"/>
                    <w:sz w:val="20"/>
                    <w:szCs w:val="20"/>
                  </w:rPr>
                </w:pPr>
              </w:p>
              <w:p w:rsidRPr="00ED4D6F" w:rsidR="00FB6E99" w:rsidP="00366D86" w:rsidRDefault="00FB6E99" w14:paraId="3691584F" w14:textId="77777777">
                <w:pPr>
                  <w:shd w:val="clear" w:color="auto" w:fill="FFF2CC" w:themeFill="accent4" w:themeFillTint="33"/>
                  <w:spacing w:line="276" w:lineRule="auto"/>
                  <w:jc w:val="center"/>
                  <w:textAlignment w:val="baseline"/>
                  <w:rPr>
                    <w:rFonts w:ascii="Montserrat" w:hAnsi="Montserrat"/>
                    <w:sz w:val="20"/>
                    <w:szCs w:val="20"/>
                  </w:rPr>
                </w:pPr>
                <w:r w:rsidRPr="00ED4D6F">
                  <w:rPr>
                    <w:rFonts w:ascii="Montserrat" w:hAnsi="Montserrat"/>
                    <w:sz w:val="20"/>
                    <w:szCs w:val="20"/>
                  </w:rPr>
                  <w:t>6503</w:t>
                </w:r>
              </w:p>
              <w:p w:rsidRPr="00ED4D6F" w:rsidR="00FB6E99" w:rsidP="00366D86" w:rsidRDefault="00FB6E99" w14:paraId="00F594E9" w14:textId="77777777">
                <w:pPr>
                  <w:shd w:val="clear" w:color="auto" w:fill="FFF2CC" w:themeFill="accent4" w:themeFillTint="33"/>
                  <w:spacing w:line="276" w:lineRule="auto"/>
                  <w:jc w:val="center"/>
                  <w:textAlignment w:val="baseline"/>
                  <w:rPr>
                    <w:rFonts w:ascii="Montserrat" w:hAnsi="Montserrat"/>
                    <w:sz w:val="20"/>
                    <w:szCs w:val="20"/>
                  </w:rPr>
                </w:pPr>
              </w:p>
            </w:tc>
            <w:tc>
              <w:tcPr>
                <w:tcW w:w="643" w:type="pct"/>
                <w:vMerge w:val="restart"/>
                <w:tcBorders>
                  <w:top w:val="single" w:color="595959" w:sz="6" w:space="0"/>
                  <w:left w:val="single" w:color="auto" w:sz="6" w:space="0"/>
                  <w:right w:val="single" w:color="595959" w:sz="6" w:space="0"/>
                </w:tcBorders>
                <w:shd w:val="clear" w:color="auto" w:fill="auto"/>
                <w:vAlign w:val="center"/>
                <w:hideMark/>
              </w:tcPr>
              <w:p w:rsidRPr="00ED4D6F" w:rsidR="00FB6E99" w:rsidP="00366D86" w:rsidRDefault="00FB6E99" w14:paraId="685E69B0" w14:textId="77777777">
                <w:pPr>
                  <w:spacing w:line="276" w:lineRule="auto"/>
                  <w:jc w:val="center"/>
                  <w:textAlignment w:val="baseline"/>
                  <w:rPr>
                    <w:sz w:val="20"/>
                    <w:szCs w:val="20"/>
                  </w:rPr>
                </w:pPr>
                <w:r w:rsidRPr="00ED4D6F">
                  <w:rPr>
                    <w:rFonts w:ascii="Montserrat" w:hAnsi="Montserrat"/>
                    <w:sz w:val="20"/>
                    <w:szCs w:val="20"/>
                  </w:rPr>
                  <w:t>​330,000 </w:t>
                </w:r>
              </w:p>
            </w:tc>
          </w:tr>
          <w:tr w:rsidRPr="00ED4D6F" w:rsidR="00FB6E99" w:rsidTr="00363076" w14:paraId="0FD8064D" w14:textId="77777777">
            <w:trPr>
              <w:trHeight w:val="427"/>
            </w:trPr>
            <w:tc>
              <w:tcPr>
                <w:tcW w:w="783" w:type="pct"/>
                <w:vMerge/>
                <w:tcBorders>
                  <w:left w:val="single" w:color="595959" w:sz="6" w:space="0"/>
                  <w:right w:val="single" w:color="595959" w:sz="6" w:space="0"/>
                </w:tcBorders>
                <w:shd w:val="clear" w:color="auto" w:fill="auto"/>
                <w:vAlign w:val="center"/>
              </w:tcPr>
              <w:p w:rsidRPr="00ED4D6F" w:rsidR="00FB6E99" w:rsidP="00366D86" w:rsidRDefault="00FB6E99" w14:paraId="48494CA2" w14:textId="77777777">
                <w:pPr>
                  <w:spacing w:line="276" w:lineRule="auto"/>
                  <w:jc w:val="both"/>
                  <w:textAlignment w:val="baseline"/>
                  <w:rPr>
                    <w:rFonts w:ascii="Montserrat" w:hAnsi="Montserrat"/>
                    <w:color w:val="000000"/>
                    <w:sz w:val="20"/>
                    <w:szCs w:val="20"/>
                  </w:rPr>
                </w:pPr>
              </w:p>
            </w:tc>
            <w:tc>
              <w:tcPr>
                <w:tcW w:w="379" w:type="pct"/>
                <w:vMerge/>
                <w:tcBorders>
                  <w:left w:val="single" w:color="595959" w:sz="6" w:space="0"/>
                  <w:right w:val="single" w:color="595959" w:sz="6" w:space="0"/>
                </w:tcBorders>
                <w:shd w:val="clear" w:color="auto" w:fill="auto"/>
                <w:vAlign w:val="center"/>
              </w:tcPr>
              <w:p w:rsidRPr="00ED4D6F" w:rsidR="00FB6E99" w:rsidP="00366D86" w:rsidRDefault="00FB6E99" w14:paraId="3F0DCEE6" w14:textId="77777777">
                <w:pPr>
                  <w:spacing w:line="276" w:lineRule="auto"/>
                  <w:jc w:val="center"/>
                  <w:textAlignment w:val="baseline"/>
                  <w:rPr>
                    <w:rFonts w:ascii="Montserrat" w:hAnsi="Montserrat"/>
                    <w:color w:val="000000"/>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0FC7248D"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65D1E447"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402F5454" w14:textId="77777777">
                <w:pPr>
                  <w:spacing w:line="276" w:lineRule="auto"/>
                  <w:jc w:val="center"/>
                  <w:textAlignment w:val="baseline"/>
                  <w:rPr>
                    <w:rFonts w:ascii="Montserrat" w:hAnsi="Montserrat"/>
                    <w:sz w:val="20"/>
                    <w:szCs w:val="20"/>
                  </w:rPr>
                </w:pPr>
              </w:p>
            </w:tc>
            <w:tc>
              <w:tcPr>
                <w:tcW w:w="551" w:type="pct"/>
                <w:vMerge/>
                <w:tcBorders>
                  <w:left w:val="single" w:color="595959" w:sz="6" w:space="0"/>
                  <w:right w:val="single" w:color="595959" w:sz="6" w:space="0"/>
                </w:tcBorders>
                <w:shd w:val="clear" w:color="auto" w:fill="auto"/>
                <w:vAlign w:val="center"/>
              </w:tcPr>
              <w:p w:rsidRPr="00ED4D6F" w:rsidR="00FB6E99" w:rsidP="00366D86" w:rsidRDefault="00FB6E99" w14:paraId="72C300DD" w14:textId="77777777">
                <w:pPr>
                  <w:spacing w:line="276" w:lineRule="auto"/>
                  <w:jc w:val="center"/>
                  <w:textAlignment w:val="baseline"/>
                  <w:rPr>
                    <w:rFonts w:ascii="Montserrat" w:hAnsi="Montserrat"/>
                    <w:sz w:val="20"/>
                    <w:szCs w:val="20"/>
                  </w:rPr>
                </w:pPr>
              </w:p>
            </w:tc>
            <w:tc>
              <w:tcPr>
                <w:tcW w:w="655"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00FB6E99" w:rsidP="00366D86" w:rsidRDefault="00FB6E99" w14:paraId="3E052322" w14:textId="77777777">
                <w:pPr>
                  <w:spacing w:line="276" w:lineRule="auto"/>
                  <w:jc w:val="center"/>
                  <w:textAlignment w:val="baseline"/>
                  <w:rPr>
                    <w:rFonts w:ascii="Montserrat" w:hAnsi="Montserrat"/>
                    <w:sz w:val="20"/>
                    <w:szCs w:val="20"/>
                  </w:rPr>
                </w:pPr>
                <w:r w:rsidRPr="00ED4D6F">
                  <w:rPr>
                    <w:rFonts w:ascii="Montserrat" w:hAnsi="Montserrat"/>
                    <w:sz w:val="20"/>
                    <w:szCs w:val="20"/>
                  </w:rPr>
                  <w:t>U</w:t>
                </w:r>
                <w:r>
                  <w:rPr>
                    <w:rFonts w:ascii="Montserrat" w:hAnsi="Montserrat"/>
                    <w:sz w:val="20"/>
                    <w:szCs w:val="20"/>
                  </w:rPr>
                  <w:t>suarios</w:t>
                </w:r>
                <w:r w:rsidRPr="00ED4D6F">
                  <w:rPr>
                    <w:rFonts w:ascii="Montserrat" w:hAnsi="Montserrat"/>
                    <w:sz w:val="20"/>
                    <w:szCs w:val="20"/>
                  </w:rPr>
                  <w:t xml:space="preserve"> </w:t>
                </w:r>
              </w:p>
              <w:p w:rsidRPr="00ED4D6F" w:rsidR="00FB6E99" w:rsidP="00366D86" w:rsidRDefault="00FB6E99" w14:paraId="6621AB23" w14:textId="77777777">
                <w:pPr>
                  <w:spacing w:line="276" w:lineRule="auto"/>
                  <w:jc w:val="center"/>
                  <w:textAlignment w:val="baseline"/>
                  <w:rPr>
                    <w:rFonts w:ascii="Montserrat" w:hAnsi="Montserrat"/>
                    <w:sz w:val="20"/>
                    <w:szCs w:val="20"/>
                  </w:rPr>
                </w:pPr>
                <w:r w:rsidRPr="00ED4D6F">
                  <w:rPr>
                    <w:rFonts w:ascii="Montserrat" w:hAnsi="Montserrat"/>
                    <w:sz w:val="20"/>
                    <w:szCs w:val="20"/>
                  </w:rPr>
                  <w:t>UTIC</w:t>
                </w:r>
              </w:p>
              <w:p w:rsidRPr="00ED4D6F" w:rsidR="00FB6E99" w:rsidP="00366D86" w:rsidRDefault="00FB6E99" w14:paraId="34AF4B1C" w14:textId="77777777">
                <w:pPr>
                  <w:spacing w:line="276" w:lineRule="auto"/>
                  <w:jc w:val="center"/>
                  <w:textAlignment w:val="baseline"/>
                  <w:rPr>
                    <w:rFonts w:ascii="Montserrat" w:hAnsi="Montserrat"/>
                    <w:sz w:val="20"/>
                    <w:szCs w:val="20"/>
                  </w:rPr>
                </w:pPr>
              </w:p>
            </w:tc>
            <w:tc>
              <w:tcPr>
                <w:tcW w:w="256" w:type="pct"/>
                <w:tcBorders>
                  <w:top w:val="single" w:color="auto" w:sz="6" w:space="0"/>
                  <w:left w:val="single" w:color="auto" w:sz="6" w:space="0"/>
                  <w:bottom w:val="single" w:color="auto" w:sz="6" w:space="0"/>
                  <w:right w:val="single" w:color="auto" w:sz="6" w:space="0"/>
                </w:tcBorders>
                <w:shd w:val="clear" w:color="auto" w:fill="FFF2CC" w:themeFill="accent4" w:themeFillTint="33"/>
                <w:vAlign w:val="center"/>
              </w:tcPr>
              <w:p w:rsidRPr="00ED4D6F" w:rsidR="00FB6E99" w:rsidP="00366D86" w:rsidRDefault="00FB6E99" w14:paraId="43E15281" w14:textId="77777777">
                <w:pPr>
                  <w:spacing w:line="276" w:lineRule="auto"/>
                  <w:jc w:val="center"/>
                  <w:textAlignment w:val="baseline"/>
                  <w:rPr>
                    <w:rFonts w:ascii="Montserrat" w:hAnsi="Montserrat"/>
                    <w:sz w:val="20"/>
                    <w:szCs w:val="20"/>
                  </w:rPr>
                </w:pPr>
                <w:r>
                  <w:rPr>
                    <w:rFonts w:ascii="Montserrat" w:hAnsi="Montserrat"/>
                    <w:sz w:val="20"/>
                    <w:szCs w:val="20"/>
                  </w:rPr>
                  <w:t>ND</w:t>
                </w:r>
              </w:p>
            </w:tc>
            <w:tc>
              <w:tcPr>
                <w:tcW w:w="643" w:type="pct"/>
                <w:vMerge/>
                <w:tcBorders>
                  <w:left w:val="single" w:color="auto" w:sz="6" w:space="0"/>
                  <w:right w:val="single" w:color="595959" w:sz="6" w:space="0"/>
                </w:tcBorders>
                <w:shd w:val="clear" w:color="auto" w:fill="auto"/>
                <w:vAlign w:val="center"/>
              </w:tcPr>
              <w:p w:rsidRPr="00ED4D6F" w:rsidR="00FB6E99" w:rsidP="00366D86" w:rsidRDefault="00FB6E99" w14:paraId="3626F6D4" w14:textId="77777777">
                <w:pPr>
                  <w:spacing w:line="276" w:lineRule="auto"/>
                  <w:jc w:val="center"/>
                  <w:textAlignment w:val="baseline"/>
                  <w:rPr>
                    <w:rFonts w:ascii="Montserrat" w:hAnsi="Montserrat"/>
                    <w:sz w:val="20"/>
                    <w:szCs w:val="20"/>
                  </w:rPr>
                </w:pPr>
              </w:p>
            </w:tc>
          </w:tr>
          <w:tr w:rsidRPr="00ED4D6F" w:rsidR="00FB6E99" w:rsidTr="00363076" w14:paraId="21B01D84" w14:textId="77777777">
            <w:trPr>
              <w:trHeight w:val="427"/>
            </w:trPr>
            <w:tc>
              <w:tcPr>
                <w:tcW w:w="783" w:type="pct"/>
                <w:vMerge/>
                <w:tcBorders>
                  <w:left w:val="single" w:color="595959" w:sz="6" w:space="0"/>
                  <w:right w:val="single" w:color="595959" w:sz="6" w:space="0"/>
                </w:tcBorders>
                <w:shd w:val="clear" w:color="auto" w:fill="auto"/>
                <w:vAlign w:val="center"/>
              </w:tcPr>
              <w:p w:rsidRPr="00ED4D6F" w:rsidR="00FB6E99" w:rsidP="00366D86" w:rsidRDefault="00FB6E99" w14:paraId="6D765EEF" w14:textId="77777777">
                <w:pPr>
                  <w:spacing w:line="276" w:lineRule="auto"/>
                  <w:jc w:val="both"/>
                  <w:textAlignment w:val="baseline"/>
                  <w:rPr>
                    <w:rFonts w:ascii="Montserrat" w:hAnsi="Montserrat"/>
                    <w:color w:val="000000"/>
                    <w:sz w:val="20"/>
                    <w:szCs w:val="20"/>
                  </w:rPr>
                </w:pPr>
              </w:p>
            </w:tc>
            <w:tc>
              <w:tcPr>
                <w:tcW w:w="379" w:type="pct"/>
                <w:vMerge/>
                <w:tcBorders>
                  <w:left w:val="single" w:color="595959" w:sz="6" w:space="0"/>
                  <w:right w:val="single" w:color="595959" w:sz="6" w:space="0"/>
                </w:tcBorders>
                <w:shd w:val="clear" w:color="auto" w:fill="auto"/>
                <w:vAlign w:val="center"/>
              </w:tcPr>
              <w:p w:rsidRPr="00ED4D6F" w:rsidR="00FB6E99" w:rsidP="00366D86" w:rsidRDefault="00FB6E99" w14:paraId="7124E20B" w14:textId="77777777">
                <w:pPr>
                  <w:spacing w:line="276" w:lineRule="auto"/>
                  <w:jc w:val="center"/>
                  <w:textAlignment w:val="baseline"/>
                  <w:rPr>
                    <w:rFonts w:ascii="Montserrat" w:hAnsi="Montserrat"/>
                    <w:color w:val="000000"/>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2F00BD81"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4A72BAEE"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right w:val="single" w:color="595959" w:sz="6" w:space="0"/>
                </w:tcBorders>
                <w:shd w:val="clear" w:color="auto" w:fill="auto"/>
                <w:vAlign w:val="center"/>
              </w:tcPr>
              <w:p w:rsidRPr="00ED4D6F" w:rsidR="00FB6E99" w:rsidP="00366D86" w:rsidRDefault="00FB6E99" w14:paraId="2E7A17BA" w14:textId="77777777">
                <w:pPr>
                  <w:spacing w:line="276" w:lineRule="auto"/>
                  <w:jc w:val="center"/>
                  <w:textAlignment w:val="baseline"/>
                  <w:rPr>
                    <w:rFonts w:ascii="Montserrat" w:hAnsi="Montserrat"/>
                    <w:sz w:val="20"/>
                    <w:szCs w:val="20"/>
                  </w:rPr>
                </w:pPr>
              </w:p>
            </w:tc>
            <w:tc>
              <w:tcPr>
                <w:tcW w:w="551" w:type="pct"/>
                <w:vMerge/>
                <w:tcBorders>
                  <w:left w:val="single" w:color="595959" w:sz="6" w:space="0"/>
                  <w:right w:val="single" w:color="595959" w:sz="6" w:space="0"/>
                </w:tcBorders>
                <w:shd w:val="clear" w:color="auto" w:fill="auto"/>
                <w:vAlign w:val="center"/>
              </w:tcPr>
              <w:p w:rsidRPr="00ED4D6F" w:rsidR="00FB6E99" w:rsidP="00366D86" w:rsidRDefault="00FB6E99" w14:paraId="1CECF731" w14:textId="77777777">
                <w:pPr>
                  <w:spacing w:line="276" w:lineRule="auto"/>
                  <w:jc w:val="center"/>
                  <w:textAlignment w:val="baseline"/>
                  <w:rPr>
                    <w:rFonts w:ascii="Montserrat" w:hAnsi="Montserrat"/>
                    <w:sz w:val="20"/>
                    <w:szCs w:val="20"/>
                  </w:rPr>
                </w:pPr>
              </w:p>
            </w:tc>
            <w:tc>
              <w:tcPr>
                <w:tcW w:w="655" w:type="pct"/>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ED4D6F" w:rsidR="00FB6E99" w:rsidP="00366D86" w:rsidRDefault="00FB6E99" w14:paraId="49D3C441" w14:textId="77777777">
                <w:pPr>
                  <w:spacing w:line="276" w:lineRule="auto"/>
                  <w:jc w:val="center"/>
                  <w:textAlignment w:val="baseline"/>
                  <w:rPr>
                    <w:rFonts w:ascii="Montserrat" w:hAnsi="Montserrat"/>
                    <w:sz w:val="20"/>
                    <w:szCs w:val="20"/>
                  </w:rPr>
                </w:pPr>
                <w:r w:rsidRPr="00ED4D6F">
                  <w:rPr>
                    <w:rFonts w:ascii="Montserrat" w:hAnsi="Montserrat"/>
                    <w:sz w:val="20"/>
                    <w:szCs w:val="20"/>
                  </w:rPr>
                  <w:t>U</w:t>
                </w:r>
                <w:r>
                  <w:rPr>
                    <w:rFonts w:ascii="Montserrat" w:hAnsi="Montserrat"/>
                    <w:sz w:val="20"/>
                    <w:szCs w:val="20"/>
                  </w:rPr>
                  <w:t>suarios</w:t>
                </w:r>
                <w:r w:rsidRPr="00ED4D6F">
                  <w:rPr>
                    <w:rFonts w:ascii="Montserrat" w:hAnsi="Montserrat"/>
                    <w:sz w:val="20"/>
                    <w:szCs w:val="20"/>
                  </w:rPr>
                  <w:t xml:space="preserve"> L</w:t>
                </w:r>
                <w:r>
                  <w:rPr>
                    <w:rFonts w:ascii="Montserrat" w:hAnsi="Montserrat"/>
                    <w:sz w:val="20"/>
                    <w:szCs w:val="20"/>
                  </w:rPr>
                  <w:t xml:space="preserve">aboratorios </w:t>
                </w:r>
              </w:p>
            </w:tc>
            <w:tc>
              <w:tcPr>
                <w:tcW w:w="256" w:type="pct"/>
                <w:tcBorders>
                  <w:top w:val="single" w:color="auto" w:sz="6" w:space="0"/>
                  <w:left w:val="single" w:color="auto" w:sz="6" w:space="0"/>
                  <w:bottom w:val="single" w:color="auto" w:sz="6" w:space="0"/>
                  <w:right w:val="single" w:color="auto" w:sz="6" w:space="0"/>
                </w:tcBorders>
                <w:shd w:val="clear" w:color="auto" w:fill="FFF2CC" w:themeFill="accent4" w:themeFillTint="33"/>
                <w:vAlign w:val="center"/>
              </w:tcPr>
              <w:p w:rsidRPr="00ED4D6F" w:rsidR="00FB6E99" w:rsidP="00366D86" w:rsidRDefault="00FB6E99" w14:paraId="5C1CC6F5" w14:textId="77777777">
                <w:pPr>
                  <w:spacing w:line="276" w:lineRule="auto"/>
                  <w:jc w:val="center"/>
                  <w:textAlignment w:val="baseline"/>
                  <w:rPr>
                    <w:rFonts w:ascii="Montserrat" w:hAnsi="Montserrat"/>
                    <w:sz w:val="20"/>
                    <w:szCs w:val="20"/>
                  </w:rPr>
                </w:pPr>
                <w:r>
                  <w:rPr>
                    <w:rFonts w:ascii="Montserrat" w:hAnsi="Montserrat"/>
                    <w:sz w:val="20"/>
                    <w:szCs w:val="20"/>
                  </w:rPr>
                  <w:t>ND</w:t>
                </w:r>
              </w:p>
            </w:tc>
            <w:tc>
              <w:tcPr>
                <w:tcW w:w="643" w:type="pct"/>
                <w:vMerge/>
                <w:tcBorders>
                  <w:left w:val="single" w:color="auto" w:sz="6" w:space="0"/>
                  <w:right w:val="single" w:color="595959" w:sz="6" w:space="0"/>
                </w:tcBorders>
                <w:shd w:val="clear" w:color="auto" w:fill="auto"/>
                <w:vAlign w:val="center"/>
              </w:tcPr>
              <w:p w:rsidRPr="00ED4D6F" w:rsidR="00FB6E99" w:rsidP="00366D86" w:rsidRDefault="00FB6E99" w14:paraId="57097A92" w14:textId="77777777">
                <w:pPr>
                  <w:spacing w:line="276" w:lineRule="auto"/>
                  <w:jc w:val="center"/>
                  <w:textAlignment w:val="baseline"/>
                  <w:rPr>
                    <w:rFonts w:ascii="Montserrat" w:hAnsi="Montserrat"/>
                    <w:sz w:val="20"/>
                    <w:szCs w:val="20"/>
                  </w:rPr>
                </w:pPr>
              </w:p>
            </w:tc>
          </w:tr>
          <w:tr w:rsidRPr="005764DD" w:rsidR="00FB6E99" w:rsidTr="00363076" w14:paraId="10410269" w14:textId="77777777">
            <w:trPr>
              <w:trHeight w:val="427"/>
            </w:trPr>
            <w:tc>
              <w:tcPr>
                <w:tcW w:w="783"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7C6908B2" w14:textId="77777777">
                <w:pPr>
                  <w:spacing w:line="276" w:lineRule="auto"/>
                  <w:jc w:val="both"/>
                  <w:textAlignment w:val="baseline"/>
                  <w:rPr>
                    <w:rFonts w:ascii="Montserrat" w:hAnsi="Montserrat"/>
                    <w:color w:val="000000"/>
                    <w:sz w:val="20"/>
                    <w:szCs w:val="20"/>
                  </w:rPr>
                </w:pPr>
              </w:p>
            </w:tc>
            <w:tc>
              <w:tcPr>
                <w:tcW w:w="379"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647F9A42" w14:textId="77777777">
                <w:pPr>
                  <w:spacing w:line="276" w:lineRule="auto"/>
                  <w:jc w:val="center"/>
                  <w:textAlignment w:val="baseline"/>
                  <w:rPr>
                    <w:rFonts w:ascii="Montserrat" w:hAnsi="Montserrat"/>
                    <w:color w:val="000000"/>
                    <w:sz w:val="20"/>
                    <w:szCs w:val="20"/>
                  </w:rPr>
                </w:pPr>
              </w:p>
            </w:tc>
            <w:tc>
              <w:tcPr>
                <w:tcW w:w="578"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0E4DD116"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5A5AFD2D" w14:textId="77777777">
                <w:pPr>
                  <w:spacing w:line="276" w:lineRule="auto"/>
                  <w:jc w:val="center"/>
                  <w:textAlignment w:val="baseline"/>
                  <w:rPr>
                    <w:rFonts w:ascii="Montserrat" w:hAnsi="Montserrat"/>
                    <w:sz w:val="20"/>
                    <w:szCs w:val="20"/>
                  </w:rPr>
                </w:pPr>
              </w:p>
            </w:tc>
            <w:tc>
              <w:tcPr>
                <w:tcW w:w="578"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6FAF8C6C" w14:textId="77777777">
                <w:pPr>
                  <w:spacing w:line="276" w:lineRule="auto"/>
                  <w:jc w:val="center"/>
                  <w:textAlignment w:val="baseline"/>
                  <w:rPr>
                    <w:rFonts w:ascii="Montserrat" w:hAnsi="Montserrat"/>
                    <w:sz w:val="20"/>
                    <w:szCs w:val="20"/>
                  </w:rPr>
                </w:pPr>
              </w:p>
            </w:tc>
            <w:tc>
              <w:tcPr>
                <w:tcW w:w="551" w:type="pct"/>
                <w:vMerge/>
                <w:tcBorders>
                  <w:left w:val="single" w:color="595959" w:sz="6" w:space="0"/>
                  <w:bottom w:val="single" w:color="595959" w:sz="6" w:space="0"/>
                  <w:right w:val="single" w:color="595959" w:sz="6" w:space="0"/>
                </w:tcBorders>
                <w:shd w:val="clear" w:color="auto" w:fill="auto"/>
                <w:vAlign w:val="center"/>
              </w:tcPr>
              <w:p w:rsidRPr="00ED4D6F" w:rsidR="00FB6E99" w:rsidP="00366D86" w:rsidRDefault="00FB6E99" w14:paraId="3CAB0CB6" w14:textId="77777777">
                <w:pPr>
                  <w:spacing w:line="276" w:lineRule="auto"/>
                  <w:jc w:val="center"/>
                  <w:textAlignment w:val="baseline"/>
                  <w:rPr>
                    <w:rFonts w:ascii="Montserrat" w:hAnsi="Montserrat"/>
                    <w:sz w:val="20"/>
                    <w:szCs w:val="20"/>
                  </w:rPr>
                </w:pPr>
              </w:p>
            </w:tc>
            <w:tc>
              <w:tcPr>
                <w:tcW w:w="910" w:type="pct"/>
                <w:gridSpan w:val="2"/>
                <w:tcBorders>
                  <w:top w:val="single" w:color="595959" w:sz="6" w:space="0"/>
                  <w:left w:val="single" w:color="595959" w:sz="6" w:space="0"/>
                  <w:bottom w:val="single" w:color="595959" w:sz="6" w:space="0"/>
                  <w:right w:val="single" w:color="auto" w:sz="6" w:space="0"/>
                </w:tcBorders>
                <w:shd w:val="clear" w:color="auto" w:fill="FFF2CC" w:themeFill="accent4" w:themeFillTint="33"/>
              </w:tcPr>
              <w:p w:rsidRPr="006A3D27" w:rsidR="00FB6E99" w:rsidP="00366D86" w:rsidRDefault="00FB6E99" w14:paraId="0913772A" w14:textId="77777777">
                <w:pPr>
                  <w:spacing w:line="276" w:lineRule="auto"/>
                  <w:jc w:val="center"/>
                  <w:textAlignment w:val="baseline"/>
                  <w:rPr>
                    <w:rFonts w:ascii="Montserrat" w:hAnsi="Montserrat"/>
                    <w:sz w:val="20"/>
                    <w:szCs w:val="20"/>
                  </w:rPr>
                </w:pPr>
                <w:r w:rsidRPr="006A3D27">
                  <w:rPr>
                    <w:rFonts w:ascii="Montserrat" w:hAnsi="Montserrat"/>
                    <w:sz w:val="20"/>
                    <w:szCs w:val="20"/>
                  </w:rPr>
                  <w:t>Enero-  junio de 2023: 6503</w:t>
                </w:r>
              </w:p>
              <w:p w:rsidRPr="005764DD" w:rsidR="00FB6E99" w:rsidP="00366D86" w:rsidRDefault="00FB6E99" w14:paraId="4ACF3FF4" w14:textId="77777777">
                <w:pPr>
                  <w:spacing w:line="276" w:lineRule="auto"/>
                  <w:jc w:val="center"/>
                  <w:textAlignment w:val="baseline"/>
                  <w:rPr>
                    <w:rFonts w:ascii="Montserrat" w:hAnsi="Montserrat"/>
                    <w:sz w:val="20"/>
                    <w:szCs w:val="20"/>
                  </w:rPr>
                </w:pPr>
                <w:r w:rsidRPr="006A3D27">
                  <w:rPr>
                    <w:rFonts w:ascii="Montserrat" w:hAnsi="Montserrat"/>
                    <w:sz w:val="20"/>
                    <w:szCs w:val="20"/>
                  </w:rPr>
                  <w:t>Acumulado: 221,018</w:t>
                </w:r>
              </w:p>
            </w:tc>
            <w:tc>
              <w:tcPr>
                <w:tcW w:w="643" w:type="pct"/>
                <w:vMerge/>
                <w:tcBorders>
                  <w:left w:val="single" w:color="auto" w:sz="6" w:space="0"/>
                  <w:bottom w:val="single" w:color="595959" w:sz="6" w:space="0"/>
                  <w:right w:val="single" w:color="595959" w:sz="6" w:space="0"/>
                </w:tcBorders>
                <w:shd w:val="clear" w:color="auto" w:fill="auto"/>
                <w:vAlign w:val="center"/>
              </w:tcPr>
              <w:p w:rsidRPr="005764DD" w:rsidR="00FB6E99" w:rsidP="00366D86" w:rsidRDefault="00FB6E99" w14:paraId="0BD5483D" w14:textId="77777777">
                <w:pPr>
                  <w:spacing w:line="276" w:lineRule="auto"/>
                  <w:textAlignment w:val="baseline"/>
                  <w:rPr>
                    <w:rFonts w:ascii="Montserrat" w:hAnsi="Montserrat"/>
                    <w:sz w:val="20"/>
                    <w:szCs w:val="20"/>
                  </w:rPr>
                </w:pPr>
              </w:p>
            </w:tc>
          </w:tr>
          <w:tr w:rsidRPr="00ED4D6F" w:rsidR="00FB6E99" w:rsidTr="00363076" w14:paraId="0AE2FCFB" w14:textId="77777777">
            <w:trPr>
              <w:trHeight w:val="300"/>
            </w:trPr>
            <w:tc>
              <w:tcPr>
                <w:tcW w:w="783"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29063D1A" w14:textId="77777777">
                <w:pPr>
                  <w:spacing w:line="276" w:lineRule="auto"/>
                  <w:jc w:val="both"/>
                  <w:textAlignment w:val="baseline"/>
                  <w:rPr>
                    <w:rFonts w:ascii="Montserrat" w:hAnsi="Montserrat"/>
                    <w:sz w:val="20"/>
                    <w:szCs w:val="20"/>
                  </w:rPr>
                </w:pPr>
                <w:r w:rsidRPr="00ED4D6F">
                  <w:rPr>
                    <w:rFonts w:ascii="Montserrat" w:hAnsi="Montserrat"/>
                    <w:sz w:val="20"/>
                    <w:szCs w:val="20"/>
                  </w:rPr>
                  <w:t>​</w:t>
                </w:r>
              </w:p>
              <w:p w:rsidRPr="00ED4D6F" w:rsidR="00FB6E99" w:rsidP="00366D86" w:rsidRDefault="00FB6E99" w14:paraId="6F62E8CE" w14:textId="77777777">
                <w:pPr>
                  <w:spacing w:line="276" w:lineRule="auto"/>
                  <w:jc w:val="both"/>
                  <w:textAlignment w:val="baseline"/>
                  <w:rPr>
                    <w:sz w:val="20"/>
                    <w:szCs w:val="20"/>
                  </w:rPr>
                </w:pPr>
                <w:r w:rsidRPr="00ED4D6F">
                  <w:rPr>
                    <w:rFonts w:ascii="Montserrat" w:hAnsi="Montserrat"/>
                    <w:color w:val="000000"/>
                    <w:sz w:val="20"/>
                    <w:szCs w:val="20"/>
                  </w:rPr>
                  <w:t>​Proporción de residuos peligrosos generados por ECOSUR que son tratados</w:t>
                </w:r>
                <w:r w:rsidRPr="00ED4D6F">
                  <w:rPr>
                    <w:rFonts w:ascii="Montserrat" w:hAnsi="Montserrat"/>
                    <w:sz w:val="20"/>
                    <w:szCs w:val="20"/>
                  </w:rPr>
                  <w:t> </w:t>
                </w:r>
              </w:p>
            </w:tc>
            <w:tc>
              <w:tcPr>
                <w:tcW w:w="379"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408A2949" w14:textId="77777777">
                <w:pPr>
                  <w:spacing w:line="276" w:lineRule="auto"/>
                  <w:jc w:val="center"/>
                  <w:textAlignment w:val="baseline"/>
                  <w:rPr>
                    <w:sz w:val="20"/>
                    <w:szCs w:val="20"/>
                  </w:rPr>
                </w:pPr>
                <w:r w:rsidRPr="00ED4D6F">
                  <w:rPr>
                    <w:rFonts w:ascii="Montserrat" w:hAnsi="Montserrat"/>
                    <w:sz w:val="20"/>
                    <w:szCs w:val="20"/>
                  </w:rPr>
                  <w:t>​5.8% </w:t>
                </w:r>
              </w:p>
              <w:p w:rsidRPr="00ED4D6F" w:rsidR="00FB6E99" w:rsidP="00366D86" w:rsidRDefault="00FB6E99" w14:paraId="0F5EB881" w14:textId="77777777">
                <w:pPr>
                  <w:spacing w:line="276" w:lineRule="auto"/>
                  <w:jc w:val="center"/>
                  <w:textAlignment w:val="baseline"/>
                  <w:rPr>
                    <w:sz w:val="20"/>
                    <w:szCs w:val="20"/>
                  </w:rPr>
                </w:pPr>
                <w:r w:rsidRPr="00ED4D6F">
                  <w:rPr>
                    <w:rFonts w:ascii="Montserrat" w:hAnsi="Montserrat"/>
                    <w:sz w:val="20"/>
                    <w:szCs w:val="20"/>
                  </w:rPr>
                  <w:t>​(2021)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3FD8DE51" w14:textId="77777777">
                <w:pPr>
                  <w:spacing w:line="276" w:lineRule="auto"/>
                  <w:jc w:val="center"/>
                  <w:textAlignment w:val="baseline"/>
                  <w:rPr>
                    <w:sz w:val="20"/>
                    <w:szCs w:val="20"/>
                  </w:rPr>
                </w:pPr>
                <w:r w:rsidRPr="00ED4D6F">
                  <w:rPr>
                    <w:rFonts w:ascii="Montserrat" w:hAnsi="Montserrat"/>
                    <w:sz w:val="20"/>
                    <w:szCs w:val="20"/>
                  </w:rPr>
                  <w:t>​NA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7DD59EC4" w14:textId="77777777">
                <w:pPr>
                  <w:spacing w:line="276" w:lineRule="auto"/>
                  <w:jc w:val="center"/>
                  <w:textAlignment w:val="baseline"/>
                  <w:rPr>
                    <w:sz w:val="20"/>
                    <w:szCs w:val="20"/>
                  </w:rPr>
                </w:pPr>
                <w:r w:rsidRPr="00ED4D6F">
                  <w:rPr>
                    <w:rFonts w:ascii="Montserrat" w:hAnsi="Montserrat"/>
                    <w:sz w:val="20"/>
                    <w:szCs w:val="20"/>
                  </w:rPr>
                  <w:t>​NA </w:t>
                </w:r>
              </w:p>
            </w:tc>
            <w:tc>
              <w:tcPr>
                <w:tcW w:w="578"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0738C123" w14:textId="77777777">
                <w:pPr>
                  <w:spacing w:line="276" w:lineRule="auto"/>
                  <w:jc w:val="center"/>
                  <w:textAlignment w:val="baseline"/>
                  <w:rPr>
                    <w:sz w:val="20"/>
                    <w:szCs w:val="20"/>
                  </w:rPr>
                </w:pPr>
                <w:r w:rsidRPr="00ED4D6F">
                  <w:rPr>
                    <w:rFonts w:ascii="Montserrat" w:hAnsi="Montserrat"/>
                    <w:sz w:val="20"/>
                    <w:szCs w:val="20"/>
                  </w:rPr>
                  <w:t>​5.8% </w:t>
                </w:r>
              </w:p>
            </w:tc>
            <w:tc>
              <w:tcPr>
                <w:tcW w:w="551"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27561FFA" w14:textId="77777777">
                <w:pPr>
                  <w:spacing w:line="276" w:lineRule="auto"/>
                  <w:jc w:val="center"/>
                  <w:textAlignment w:val="baseline"/>
                  <w:rPr>
                    <w:sz w:val="20"/>
                    <w:szCs w:val="20"/>
                  </w:rPr>
                </w:pPr>
                <w:r w:rsidRPr="00ED4D6F">
                  <w:rPr>
                    <w:rFonts w:ascii="Montserrat" w:hAnsi="Montserrat"/>
                    <w:sz w:val="20"/>
                    <w:szCs w:val="20"/>
                  </w:rPr>
                  <w:t>​ND </w:t>
                </w:r>
              </w:p>
            </w:tc>
            <w:tc>
              <w:tcPr>
                <w:tcW w:w="910" w:type="pct"/>
                <w:gridSpan w:val="2"/>
                <w:tcBorders>
                  <w:top w:val="single" w:color="595959" w:sz="6" w:space="0"/>
                  <w:left w:val="single" w:color="595959" w:sz="6" w:space="0"/>
                  <w:bottom w:val="single" w:color="595959" w:sz="6" w:space="0"/>
                  <w:right w:val="single" w:color="595959" w:sz="6" w:space="0"/>
                </w:tcBorders>
                <w:shd w:val="clear" w:color="auto" w:fill="FFF2CC" w:themeFill="accent4" w:themeFillTint="33"/>
                <w:vAlign w:val="center"/>
              </w:tcPr>
              <w:p w:rsidRPr="00ED4D6F" w:rsidR="00FB6E99" w:rsidP="00366D86" w:rsidRDefault="00FB6E99" w14:paraId="2E157F81" w14:textId="77777777">
                <w:pPr>
                  <w:pStyle w:val="paragraph"/>
                  <w:spacing w:before="0" w:beforeAutospacing="0" w:after="0" w:afterAutospacing="0" w:line="276" w:lineRule="auto"/>
                  <w:jc w:val="center"/>
                  <w:textAlignment w:val="baseline"/>
                  <w:rPr>
                    <w:rFonts w:ascii="Montserrat" w:hAnsi="Montserrat"/>
                    <w:sz w:val="20"/>
                    <w:szCs w:val="20"/>
                  </w:rPr>
                </w:pPr>
                <w:r>
                  <w:rPr>
                    <w:rStyle w:val="normaltextrun"/>
                    <w:rFonts w:ascii="Montserrat" w:hAnsi="Montserrat" w:cs="Segoe UI"/>
                    <w:sz w:val="20"/>
                    <w:szCs w:val="20"/>
                  </w:rPr>
                  <w:t>N</w:t>
                </w:r>
                <w:r>
                  <w:rPr>
                    <w:rStyle w:val="normaltextrun"/>
                    <w:sz w:val="20"/>
                    <w:szCs w:val="20"/>
                  </w:rPr>
                  <w:t>D</w:t>
                </w:r>
              </w:p>
            </w:tc>
            <w:tc>
              <w:tcPr>
                <w:tcW w:w="643" w:type="pct"/>
                <w:tcBorders>
                  <w:top w:val="single" w:color="595959" w:sz="6" w:space="0"/>
                  <w:left w:val="single" w:color="595959" w:sz="6" w:space="0"/>
                  <w:bottom w:val="single" w:color="595959" w:sz="6" w:space="0"/>
                  <w:right w:val="single" w:color="595959" w:sz="6" w:space="0"/>
                </w:tcBorders>
                <w:shd w:val="clear" w:color="auto" w:fill="F2F2F2"/>
                <w:vAlign w:val="center"/>
                <w:hideMark/>
              </w:tcPr>
              <w:p w:rsidRPr="00ED4D6F" w:rsidR="00FB6E99" w:rsidP="00366D86" w:rsidRDefault="00FB6E99" w14:paraId="09C94EDC" w14:textId="77777777">
                <w:pPr>
                  <w:spacing w:line="276" w:lineRule="auto"/>
                  <w:jc w:val="center"/>
                  <w:textAlignment w:val="baseline"/>
                  <w:rPr>
                    <w:sz w:val="20"/>
                    <w:szCs w:val="20"/>
                  </w:rPr>
                </w:pPr>
                <w:r w:rsidRPr="00ED4D6F">
                  <w:rPr>
                    <w:rFonts w:ascii="Montserrat" w:hAnsi="Montserrat"/>
                    <w:sz w:val="20"/>
                    <w:szCs w:val="20"/>
                  </w:rPr>
                  <w:t>​50% </w:t>
                </w:r>
              </w:p>
            </w:tc>
          </w:tr>
        </w:tbl>
        <w:p w:rsidRPr="00827A56" w:rsidR="008117EC" w:rsidP="00366D86" w:rsidRDefault="008117EC" w14:paraId="4BC4366A" w14:textId="77777777">
          <w:pPr>
            <w:autoSpaceDE w:val="0"/>
            <w:autoSpaceDN w:val="0"/>
            <w:adjustRightInd w:val="0"/>
            <w:spacing w:line="276" w:lineRule="auto"/>
            <w:jc w:val="both"/>
            <w:textAlignment w:val="center"/>
            <w:rPr>
              <w:rFonts w:ascii="Montserrat Light" w:hAnsi="Montserrat Light"/>
              <w:b/>
              <w:color w:val="404040" w:themeColor="text1" w:themeTint="BF"/>
              <w:sz w:val="18"/>
            </w:rPr>
          </w:pPr>
          <w:r w:rsidRPr="003C3112">
            <w:rPr>
              <w:rFonts w:ascii="Montserrat Light" w:hAnsi="Montserrat Light"/>
              <w:b/>
              <w:color w:val="404040" w:themeColor="text1" w:themeTint="BF"/>
              <w:sz w:val="18"/>
            </w:rPr>
            <w:br w:type="page"/>
          </w:r>
        </w:p>
        <w:sdt>
          <w:sdtPr>
            <w:id w:val="-615366318"/>
            <w:docPartObj>
              <w:docPartGallery w:val="Cover Pages"/>
              <w:docPartUnique/>
            </w:docPartObj>
          </w:sdtPr>
          <w:sdtEndPr>
            <w:rPr>
              <w:rFonts w:ascii="Montserrat ExtraBold" w:hAnsi="Montserrat ExtraBold" w:cs="Minion Pro" w:eastAsiaTheme="minorHAnsi"/>
              <w:b/>
              <w:color w:val="9D2449"/>
              <w:sz w:val="28"/>
              <w:lang w:eastAsia="en-US"/>
            </w:rPr>
          </w:sdtEndPr>
          <w:sdtContent>
            <w:p w:rsidR="00F43A79" w:rsidP="00366D86" w:rsidRDefault="001A17CD" w14:paraId="2349BA38" w14:textId="77777777">
              <w:pPr>
                <w:spacing w:line="276" w:lineRule="auto"/>
              </w:pPr>
              <w:r w:rsidRPr="00CE4D5F">
                <w:rPr>
                  <w:rFonts w:ascii="Montserrat" w:hAnsi="Montserrat"/>
                  <w:b/>
                  <w:noProof/>
                </w:rPr>
                <w:drawing>
                  <wp:anchor distT="0" distB="0" distL="114300" distR="114300" simplePos="0" relativeHeight="251658248" behindDoc="0" locked="0" layoutInCell="1" allowOverlap="1" wp14:anchorId="2387E97F" wp14:editId="3015760C">
                    <wp:simplePos x="0" y="0"/>
                    <wp:positionH relativeFrom="page">
                      <wp:posOffset>-35560</wp:posOffset>
                    </wp:positionH>
                    <wp:positionV relativeFrom="paragraph">
                      <wp:posOffset>-1513840</wp:posOffset>
                    </wp:positionV>
                    <wp:extent cx="7813040" cy="1020064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49" behindDoc="0" locked="0" layoutInCell="1" allowOverlap="1" wp14:anchorId="425E6AB9" wp14:editId="3B31162C">
                        <wp:simplePos x="0" y="0"/>
                        <wp:positionH relativeFrom="column">
                          <wp:posOffset>228600</wp:posOffset>
                        </wp:positionH>
                        <wp:positionV relativeFrom="paragraph">
                          <wp:posOffset>-342900</wp:posOffset>
                        </wp:positionV>
                        <wp:extent cx="5943600" cy="80010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183E" w:rsidP="00F43A79" w:rsidRDefault="00D2183E" w14:paraId="25468F8F" w14:textId="5204DE0D">
                                    <w:pPr>
                                      <w:jc w:val="center"/>
                                      <w:rPr>
                                        <w:rFonts w:ascii="GMX Regular Bold" w:hAnsi="GMX Regular Bold"/>
                                        <w:color w:val="78152F"/>
                                        <w:sz w:val="200"/>
                                        <w:szCs w:val="200"/>
                                      </w:rPr>
                                    </w:pPr>
                                  </w:p>
                                  <w:p w:rsidR="00673AAF" w:rsidP="00F43A79" w:rsidRDefault="00673AAF" w14:paraId="1FC77B1B" w14:textId="77777777">
                                    <w:pPr>
                                      <w:jc w:val="center"/>
                                      <w:rPr>
                                        <w:rFonts w:ascii="GMX Regular Bold" w:hAnsi="GMX Regular Bold"/>
                                        <w:color w:val="78152F"/>
                                        <w:sz w:val="200"/>
                                        <w:szCs w:val="200"/>
                                      </w:rPr>
                                    </w:pPr>
                                  </w:p>
                                  <w:p w:rsidRPr="00963F02" w:rsidR="00D2183E" w:rsidP="00F43A79" w:rsidRDefault="00D2183E" w14:paraId="1EFE2091"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4</w:t>
                                    </w:r>
                                  </w:p>
                                  <w:p w:rsidRPr="00963F02" w:rsidR="00D2183E" w:rsidP="00F43A79" w:rsidRDefault="00D2183E" w14:paraId="16341652" w14:textId="77777777">
                                    <w:pPr>
                                      <w:jc w:val="center"/>
                                      <w:rPr>
                                        <w:rFonts w:ascii="GMX Black" w:hAnsi="GMX Black"/>
                                        <w:b/>
                                        <w:color w:val="441722"/>
                                        <w:sz w:val="48"/>
                                        <w:szCs w:val="48"/>
                                      </w:rPr>
                                    </w:pPr>
                                    <w:r w:rsidRPr="00963F02">
                                      <w:rPr>
                                        <w:rFonts w:ascii="GMX Black" w:hAnsi="GMX Black"/>
                                        <w:b/>
                                        <w:color w:val="441722"/>
                                        <w:sz w:val="48"/>
                                        <w:szCs w:val="48"/>
                                      </w:rPr>
                                      <w:t>ANEXO</w:t>
                                    </w:r>
                                  </w:p>
                                  <w:p w:rsidR="00D2183E" w:rsidP="00F43A79" w:rsidRDefault="00D2183E" w14:paraId="674911BE" w14:textId="77777777">
                                    <w:pPr>
                                      <w:jc w:val="center"/>
                                      <w:rPr>
                                        <w:rFonts w:ascii="Lucida Fax" w:hAnsi="Lucida Fax"/>
                                        <w:b/>
                                        <w:color w:val="D9B28B"/>
                                        <w:sz w:val="56"/>
                                      </w:rPr>
                                    </w:pPr>
                                  </w:p>
                                  <w:p w:rsidR="00D2183E" w:rsidP="00F43A79" w:rsidRDefault="00D2183E" w14:paraId="793A8A93" w14:textId="77777777">
                                    <w:pPr>
                                      <w:jc w:val="center"/>
                                      <w:rPr>
                                        <w:rFonts w:ascii="Lucida Fax" w:hAnsi="Lucida Fax"/>
                                        <w:b/>
                                        <w:color w:val="D9B28B"/>
                                        <w:sz w:val="56"/>
                                      </w:rPr>
                                    </w:pPr>
                                  </w:p>
                                  <w:p w:rsidR="00D2183E" w:rsidP="00F43A79" w:rsidRDefault="00D2183E" w14:paraId="55E32076" w14:textId="77777777">
                                    <w:pPr>
                                      <w:rPr>
                                        <w:rFonts w:ascii="Lucida Fax" w:hAnsi="Lucida Fax"/>
                                        <w:b/>
                                        <w:color w:val="D9B28B"/>
                                        <w:sz w:val="56"/>
                                      </w:rPr>
                                    </w:pPr>
                                  </w:p>
                                  <w:p w:rsidR="00D2183E" w:rsidP="00F43A79" w:rsidRDefault="00D2183E" w14:paraId="056140D6" w14:textId="77777777">
                                    <w:pPr>
                                      <w:jc w:val="center"/>
                                      <w:rPr>
                                        <w:rFonts w:ascii="Lucida Fax" w:hAnsi="Lucida Fax"/>
                                        <w:b/>
                                        <w:color w:val="D9B28B"/>
                                        <w:sz w:val="56"/>
                                      </w:rPr>
                                    </w:pPr>
                                  </w:p>
                                  <w:p w:rsidR="00D2183E" w:rsidP="00F43A79" w:rsidRDefault="00D2183E" w14:paraId="7F010FC7" w14:textId="77777777">
                                    <w:pPr>
                                      <w:jc w:val="center"/>
                                      <w:rPr>
                                        <w:rFonts w:ascii="Lucida Fax" w:hAnsi="Lucida Fax"/>
                                        <w:b/>
                                        <w:color w:val="D9B28B"/>
                                        <w:sz w:val="56"/>
                                      </w:rPr>
                                    </w:pPr>
                                  </w:p>
                                  <w:p w:rsidR="00D2183E" w:rsidP="00F43A79" w:rsidRDefault="00D2183E" w14:paraId="66C754C7"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80E049">
                      <v:shape id="Cuadro de texto 56" style="position:absolute;margin-left:18pt;margin-top:-27pt;width:468pt;height:63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" w14:anchorId="425E6AB9">
                        <v:textbox>
                          <w:txbxContent>
                            <w:p w:rsidR="00D2183E" w:rsidP="00F43A79" w:rsidRDefault="00D2183E" w14:paraId="3FE9F23F" w14:textId="5204DE0D">
                              <w:pPr>
                                <w:jc w:val="center"/>
                                <w:rPr>
                                  <w:rFonts w:ascii="GMX Regular Bold" w:hAnsi="GMX Regular Bold"/>
                                  <w:color w:val="78152F"/>
                                  <w:sz w:val="200"/>
                                  <w:szCs w:val="200"/>
                                </w:rPr>
                              </w:pPr>
                            </w:p>
                            <w:p w:rsidR="00673AAF" w:rsidP="00F43A79" w:rsidRDefault="00673AAF" w14:paraId="1F72F646" w14:textId="77777777">
                              <w:pPr>
                                <w:jc w:val="center"/>
                                <w:rPr>
                                  <w:rFonts w:ascii="GMX Regular Bold" w:hAnsi="GMX Regular Bold"/>
                                  <w:color w:val="78152F"/>
                                  <w:sz w:val="200"/>
                                  <w:szCs w:val="200"/>
                                </w:rPr>
                              </w:pPr>
                            </w:p>
                            <w:p w:rsidRPr="00963F02" w:rsidR="00D2183E" w:rsidP="00F43A79" w:rsidRDefault="00D2183E" w14:paraId="2598DEE6"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4</w:t>
                              </w:r>
                            </w:p>
                            <w:p w:rsidRPr="00963F02" w:rsidR="00D2183E" w:rsidP="00F43A79" w:rsidRDefault="00D2183E" w14:paraId="08C5318B" w14:textId="77777777">
                              <w:pPr>
                                <w:jc w:val="center"/>
                                <w:rPr>
                                  <w:rFonts w:ascii="GMX Black" w:hAnsi="GMX Black"/>
                                  <w:b/>
                                  <w:color w:val="441722"/>
                                  <w:sz w:val="48"/>
                                  <w:szCs w:val="48"/>
                                </w:rPr>
                              </w:pPr>
                              <w:r w:rsidRPr="00963F02">
                                <w:rPr>
                                  <w:rFonts w:ascii="GMX Black" w:hAnsi="GMX Black"/>
                                  <w:b/>
                                  <w:color w:val="441722"/>
                                  <w:sz w:val="48"/>
                                  <w:szCs w:val="48"/>
                                </w:rPr>
                                <w:t>ANEXO</w:t>
                              </w:r>
                            </w:p>
                            <w:p w:rsidR="00D2183E" w:rsidP="00F43A79" w:rsidRDefault="00D2183E" w14:paraId="08CE6F91" w14:textId="77777777">
                              <w:pPr>
                                <w:jc w:val="center"/>
                                <w:rPr>
                                  <w:rFonts w:ascii="Lucida Fax" w:hAnsi="Lucida Fax"/>
                                  <w:b/>
                                  <w:color w:val="D9B28B"/>
                                  <w:sz w:val="56"/>
                                </w:rPr>
                              </w:pPr>
                            </w:p>
                            <w:p w:rsidR="00D2183E" w:rsidP="00F43A79" w:rsidRDefault="00D2183E" w14:paraId="61CDCEAD" w14:textId="77777777">
                              <w:pPr>
                                <w:jc w:val="center"/>
                                <w:rPr>
                                  <w:rFonts w:ascii="Lucida Fax" w:hAnsi="Lucida Fax"/>
                                  <w:b/>
                                  <w:color w:val="D9B28B"/>
                                  <w:sz w:val="56"/>
                                </w:rPr>
                              </w:pPr>
                            </w:p>
                            <w:p w:rsidR="00D2183E" w:rsidP="00F43A79" w:rsidRDefault="00D2183E" w14:paraId="6BB9E253" w14:textId="77777777">
                              <w:pPr>
                                <w:rPr>
                                  <w:rFonts w:ascii="Lucida Fax" w:hAnsi="Lucida Fax"/>
                                  <w:b/>
                                  <w:color w:val="D9B28B"/>
                                  <w:sz w:val="56"/>
                                </w:rPr>
                              </w:pPr>
                            </w:p>
                            <w:p w:rsidR="00D2183E" w:rsidP="00F43A79" w:rsidRDefault="00D2183E" w14:paraId="23DE523C" w14:textId="77777777">
                              <w:pPr>
                                <w:jc w:val="center"/>
                                <w:rPr>
                                  <w:rFonts w:ascii="Lucida Fax" w:hAnsi="Lucida Fax"/>
                                  <w:b/>
                                  <w:color w:val="D9B28B"/>
                                  <w:sz w:val="56"/>
                                </w:rPr>
                              </w:pPr>
                            </w:p>
                            <w:p w:rsidR="00D2183E" w:rsidP="00F43A79" w:rsidRDefault="00D2183E" w14:paraId="52E56223" w14:textId="77777777">
                              <w:pPr>
                                <w:jc w:val="center"/>
                                <w:rPr>
                                  <w:rFonts w:ascii="Lucida Fax" w:hAnsi="Lucida Fax"/>
                                  <w:b/>
                                  <w:color w:val="D9B28B"/>
                                  <w:sz w:val="56"/>
                                </w:rPr>
                              </w:pPr>
                            </w:p>
                            <w:p w:rsidR="00D2183E" w:rsidP="00F43A79" w:rsidRDefault="00D2183E" w14:paraId="07547A01"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F43A79" w:rsidP="00366D86" w:rsidRDefault="00F43A79" w14:paraId="5E79C7DD" w14:textId="7777777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Content>
        </w:sdt>
        <w:p w:rsidR="00835F22" w:rsidP="00366D86" w:rsidRDefault="00835F22" w14:paraId="00F55B1B" w14:textId="77777777">
          <w:pPr>
            <w:pStyle w:val="Ttulo1INTRODUCCIN"/>
            <w:spacing w:line="276" w:lineRule="auto"/>
            <w:jc w:val="center"/>
            <w:outlineLvl w:val="0"/>
            <w:rPr>
              <w:sz w:val="32"/>
            </w:rPr>
          </w:pPr>
          <w:bookmarkStart w:name="_Toc56709935" w:id="23"/>
          <w:bookmarkStart w:name="_Toc146133628" w:id="24"/>
          <w:r w:rsidRPr="00040820">
            <w:rPr>
              <w:sz w:val="32"/>
            </w:rPr>
            <w:t>4- Anexo.</w:t>
          </w:r>
          <w:bookmarkEnd w:id="23"/>
          <w:bookmarkEnd w:id="24"/>
          <w:r w:rsidRPr="00040820">
            <w:rPr>
              <w:sz w:val="32"/>
            </w:rPr>
            <w:t xml:space="preserve"> </w:t>
          </w:r>
        </w:p>
        <w:p w:rsidRPr="00040820" w:rsidR="00835F22" w:rsidP="00366D86" w:rsidRDefault="00144A3A" w14:paraId="5FB4CAE9" w14:textId="77777777">
          <w:pPr>
            <w:pStyle w:val="Ttulo1INTRODUCCIN"/>
            <w:spacing w:line="276" w:lineRule="auto"/>
            <w:jc w:val="center"/>
            <w:outlineLvl w:val="0"/>
            <w:rPr>
              <w:sz w:val="32"/>
            </w:rPr>
          </w:pPr>
          <w:bookmarkStart w:name="_Toc56709936" w:id="25"/>
          <w:bookmarkStart w:name="_Toc146133629" w:id="26"/>
          <w:r>
            <w:rPr>
              <w:sz w:val="32"/>
            </w:rPr>
            <w:t>Avance de las</w:t>
          </w:r>
          <w:r w:rsidRPr="00040820" w:rsidR="00835F22">
            <w:rPr>
              <w:b w:val="0"/>
              <w:sz w:val="32"/>
            </w:rPr>
            <w:t xml:space="preserve"> Metas para el bienestar y Parámetros</w:t>
          </w:r>
          <w:bookmarkEnd w:id="25"/>
          <w:bookmarkEnd w:id="26"/>
        </w:p>
        <w:p w:rsidR="00835F22" w:rsidP="00366D86" w:rsidRDefault="00835F22" w14:paraId="35D93E03" w14:textId="77777777">
          <w:pPr>
            <w:spacing w:line="276" w:lineRule="auto"/>
            <w:rPr>
              <w:rFonts w:ascii="Montserrat ExtraBold" w:hAnsi="Montserrat ExtraBold" w:cs="Minion Pro" w:eastAsiaTheme="minorHAnsi"/>
              <w:b/>
              <w:color w:val="9D2449"/>
              <w:lang w:eastAsia="en-US"/>
            </w:rPr>
          </w:pPr>
        </w:p>
        <w:p w:rsidR="00835F22" w:rsidP="00366D86" w:rsidRDefault="00835F22" w14:paraId="055F84F7" w14:textId="77777777">
          <w:pPr>
            <w:spacing w:before="120" w:after="120" w:line="276" w:lineRule="auto"/>
            <w:jc w:val="center"/>
            <w:rPr>
              <w:rFonts w:ascii="Montserrat ExtraBold" w:hAnsi="Montserrat ExtraBold" w:cs="Minion Pro" w:eastAsiaTheme="minorHAnsi"/>
              <w:b/>
              <w:color w:val="9D2449"/>
              <w:lang w:eastAsia="en-US"/>
            </w:rPr>
          </w:pPr>
          <w:r w:rsidRPr="00FC048D">
            <w:rPr>
              <w:rFonts w:ascii="Montserrat ExtraBold" w:hAnsi="Montserrat ExtraBold" w:cs="Minion Pro" w:eastAsiaTheme="minorHAnsi"/>
              <w:b/>
              <w:color w:val="9D2449"/>
              <w:lang w:eastAsia="en-US"/>
            </w:rPr>
            <w:t>Meta para el bienestar</w:t>
          </w:r>
          <w:r>
            <w:rPr>
              <w:rFonts w:ascii="Montserrat ExtraBold" w:hAnsi="Montserrat ExtraBold" w:cs="Minion Pro" w:eastAsiaTheme="minorHAnsi"/>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989"/>
            <w:gridCol w:w="554"/>
            <w:gridCol w:w="462"/>
            <w:gridCol w:w="524"/>
            <w:gridCol w:w="851"/>
            <w:gridCol w:w="592"/>
            <w:gridCol w:w="303"/>
            <w:gridCol w:w="341"/>
            <w:gridCol w:w="987"/>
            <w:gridCol w:w="180"/>
            <w:gridCol w:w="708"/>
            <w:gridCol w:w="417"/>
            <w:gridCol w:w="676"/>
            <w:gridCol w:w="519"/>
            <w:gridCol w:w="253"/>
            <w:gridCol w:w="840"/>
            <w:gridCol w:w="768"/>
          </w:tblGrid>
          <w:tr w:rsidRPr="00FC048D" w:rsidR="00D00799" w:rsidTr="00D00799" w14:paraId="177E6DE2" w14:textId="77777777">
            <w:trPr>
              <w:trHeight w:val="330"/>
            </w:trPr>
            <w:tc>
              <w:tcPr>
                <w:tcW w:w="496" w:type="pct"/>
                <w:tcBorders>
                  <w:top w:val="single" w:color="auto" w:sz="4" w:space="0"/>
                  <w:left w:val="single" w:color="auto" w:sz="4" w:space="0"/>
                  <w:bottom w:val="single" w:color="auto" w:sz="4" w:space="0"/>
                  <w:right w:val="single" w:color="auto" w:sz="4" w:space="0"/>
                </w:tcBorders>
                <w:shd w:val="clear" w:color="auto" w:fill="B38E5D"/>
              </w:tcPr>
              <w:p w:rsidRPr="00FC048D" w:rsidR="00D00799" w:rsidP="00366D86" w:rsidRDefault="00D00799" w14:paraId="1C4E9C7E" w14:textId="77777777">
                <w:pPr>
                  <w:spacing w:before="120" w:after="120" w:line="276" w:lineRule="auto"/>
                  <w:jc w:val="center"/>
                  <w:rPr>
                    <w:rFonts w:ascii="Montserrat" w:hAnsi="Montserrat" w:cs="Calibri"/>
                    <w:b/>
                    <w:bCs/>
                    <w:color w:val="FFFFFF"/>
                    <w:sz w:val="18"/>
                    <w:szCs w:val="16"/>
                  </w:rPr>
                </w:pPr>
              </w:p>
            </w:tc>
            <w:tc>
              <w:tcPr>
                <w:tcW w:w="4504" w:type="pct"/>
                <w:gridSpan w:val="16"/>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D00799" w:rsidP="00366D86" w:rsidRDefault="00D00799" w14:paraId="3C7CB6D2" w14:textId="531D0B7D">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Pr="00FC048D" w:rsidR="00D00799" w:rsidTr="00D00799" w14:paraId="2780CE2A" w14:textId="77777777">
            <w:trPr>
              <w:trHeight w:val="412"/>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684A378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95" w:type="pct"/>
                <w:gridSpan w:val="2"/>
                <w:tcBorders>
                  <w:top w:val="single" w:color="auto" w:sz="4" w:space="0"/>
                  <w:left w:val="nil"/>
                  <w:bottom w:val="single" w:color="auto" w:sz="4" w:space="0"/>
                  <w:right w:val="nil"/>
                </w:tcBorders>
                <w:shd w:val="clear" w:color="auto" w:fill="FFFFFF" w:themeFill="background1"/>
              </w:tcPr>
              <w:p w:rsidRPr="00595DE7" w:rsidR="00D00799" w:rsidP="00366D86" w:rsidRDefault="00D00799" w14:paraId="5B3DA189" w14:textId="77777777">
                <w:pPr>
                  <w:spacing w:before="120" w:after="120" w:line="276" w:lineRule="auto"/>
                  <w:jc w:val="center"/>
                  <w:rPr>
                    <w:rFonts w:ascii="Montserrat" w:hAnsi="Montserrat"/>
                    <w:sz w:val="18"/>
                    <w:szCs w:val="16"/>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tcPr>
              <w:p w:rsidRPr="00595DE7" w:rsidR="00D00799" w:rsidP="00366D86" w:rsidRDefault="00D00799" w14:paraId="02418B11" w14:textId="63129727">
                <w:pPr>
                  <w:spacing w:before="120" w:after="120" w:line="276" w:lineRule="auto"/>
                  <w:jc w:val="center"/>
                  <w:rPr>
                    <w:rFonts w:ascii="Montserrat" w:hAnsi="Montserrat"/>
                    <w:sz w:val="18"/>
                    <w:szCs w:val="16"/>
                  </w:rPr>
                </w:pPr>
                <w:r w:rsidRPr="00595DE7">
                  <w:rPr>
                    <w:rFonts w:ascii="Montserrat" w:hAnsi="Montserrat"/>
                    <w:sz w:val="18"/>
                    <w:szCs w:val="16"/>
                  </w:rPr>
                  <w:t>Proporción de proyectos de investigación multi, inter y transdisciplinarios.</w:t>
                </w:r>
              </w:p>
            </w:tc>
          </w:tr>
          <w:tr w:rsidRPr="00FC048D" w:rsidR="00D00799" w:rsidTr="00D00799" w14:paraId="566FBF21" w14:textId="77777777">
            <w:trPr>
              <w:trHeight w:val="371"/>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1371E39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95" w:type="pct"/>
                <w:gridSpan w:val="2"/>
                <w:tcBorders>
                  <w:top w:val="single" w:color="auto" w:sz="4" w:space="0"/>
                  <w:left w:val="nil"/>
                  <w:bottom w:val="single" w:color="auto" w:sz="4" w:space="0"/>
                  <w:right w:val="nil"/>
                </w:tcBorders>
                <w:shd w:val="clear" w:color="auto" w:fill="FFFFFF" w:themeFill="background1"/>
              </w:tcPr>
              <w:p w:rsidRPr="00595DE7" w:rsidR="00D00799" w:rsidP="00366D86" w:rsidRDefault="00D00799" w14:paraId="4AB6BE6F" w14:textId="77777777">
                <w:pPr>
                  <w:spacing w:before="120" w:after="120" w:line="276" w:lineRule="auto"/>
                  <w:jc w:val="center"/>
                  <w:rPr>
                    <w:rFonts w:ascii="Montserrat" w:hAnsi="Montserrat"/>
                    <w:sz w:val="18"/>
                    <w:szCs w:val="16"/>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tcPr>
              <w:p w:rsidRPr="00595DE7" w:rsidR="00D00799" w:rsidP="00366D86" w:rsidRDefault="00D00799" w14:paraId="13343F5E" w14:textId="0CDE6433">
                <w:pPr>
                  <w:spacing w:before="120" w:after="120" w:line="276" w:lineRule="auto"/>
                  <w:jc w:val="center"/>
                  <w:rPr>
                    <w:rFonts w:ascii="Montserrat" w:hAnsi="Montserrat"/>
                    <w:sz w:val="18"/>
                    <w:szCs w:val="16"/>
                  </w:rPr>
                </w:pPr>
                <w:r w:rsidRPr="00595DE7">
                  <w:rPr>
                    <w:rFonts w:ascii="Montserrat" w:hAnsi="Montserrat"/>
                    <w:sz w:val="18"/>
                    <w:szCs w:val="16"/>
                  </w:rPr>
                  <w:t>Investigar las causas directas y subyacentes de las problemáticas socioambientales y contribuir a su solución con una visión multi e interdisciplinaria, en beneficio de la población de la frontera sur de México.</w:t>
                </w:r>
              </w:p>
            </w:tc>
          </w:tr>
          <w:tr w:rsidRPr="00FC048D" w:rsidR="00D00799" w:rsidTr="00D00799" w14:paraId="3BB9FCCF" w14:textId="77777777">
            <w:trPr>
              <w:trHeight w:val="40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180447D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95" w:type="pct"/>
                <w:gridSpan w:val="2"/>
                <w:tcBorders>
                  <w:top w:val="single" w:color="auto" w:sz="4" w:space="0"/>
                  <w:left w:val="nil"/>
                  <w:bottom w:val="single" w:color="auto" w:sz="4" w:space="0"/>
                  <w:right w:val="nil"/>
                </w:tcBorders>
                <w:shd w:val="clear" w:color="auto" w:fill="FFFFFF" w:themeFill="background1"/>
              </w:tcPr>
              <w:p w:rsidRPr="00595DE7" w:rsidR="00D00799" w:rsidP="00366D86" w:rsidRDefault="00D00799" w14:paraId="15DA174A" w14:textId="77777777">
                <w:pPr>
                  <w:spacing w:before="120" w:after="120" w:line="276" w:lineRule="auto"/>
                  <w:jc w:val="center"/>
                  <w:rPr>
                    <w:rFonts w:ascii="Montserrat" w:hAnsi="Montserrat"/>
                    <w:sz w:val="18"/>
                    <w:szCs w:val="16"/>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hideMark/>
              </w:tcPr>
              <w:p w:rsidRPr="00595DE7" w:rsidR="00D00799" w:rsidP="00366D86" w:rsidRDefault="00D00799" w14:paraId="0676D87F" w14:textId="7E47717F">
                <w:pPr>
                  <w:spacing w:before="120" w:after="120" w:line="276" w:lineRule="auto"/>
                  <w:jc w:val="center"/>
                  <w:rPr>
                    <w:rFonts w:ascii="Montserrat" w:hAnsi="Montserrat"/>
                    <w:sz w:val="18"/>
                    <w:szCs w:val="16"/>
                  </w:rPr>
                </w:pPr>
                <w:r w:rsidRPr="00595DE7">
                  <w:rPr>
                    <w:rFonts w:ascii="Montserrat" w:hAnsi="Montserrat"/>
                    <w:sz w:val="18"/>
                    <w:szCs w:val="16"/>
                  </w:rPr>
                  <w:t>Mide el número de proyectos de investigación multi, inter y transdisciplinarios y de la región, respecto al número de</w:t>
                </w:r>
                <w:r w:rsidRPr="00595DE7">
                  <w:rPr>
                    <w:rFonts w:ascii="Montserrat Light" w:hAnsi="Montserrat Light" w:cs="Montserrat Light"/>
                    <w:sz w:val="18"/>
                    <w:szCs w:val="16"/>
                  </w:rPr>
                  <w:t> </w:t>
                </w:r>
                <w:r w:rsidRPr="00595DE7">
                  <w:rPr>
                    <w:rFonts w:ascii="Montserrat" w:hAnsi="Montserrat"/>
                    <w:sz w:val="18"/>
                    <w:szCs w:val="16"/>
                  </w:rPr>
                  <w:t>proyectos totales de investigación, realizados en el centro de investigación y que aportan al bienestar de la</w:t>
                </w:r>
                <w:r w:rsidRPr="00595DE7">
                  <w:rPr>
                    <w:rFonts w:ascii="Montserrat Light" w:hAnsi="Montserrat Light" w:cs="Montserrat Light"/>
                    <w:sz w:val="18"/>
                    <w:szCs w:val="16"/>
                  </w:rPr>
                  <w:t> </w:t>
                </w:r>
                <w:r w:rsidRPr="00595DE7">
                  <w:rPr>
                    <w:rFonts w:ascii="Montserrat" w:hAnsi="Montserrat"/>
                    <w:sz w:val="18"/>
                    <w:szCs w:val="16"/>
                  </w:rPr>
                  <w:t>población y el ambiente.</w:t>
                </w:r>
              </w:p>
              <w:p w:rsidRPr="00595DE7" w:rsidR="00D00799" w:rsidP="00366D86" w:rsidRDefault="00D00799" w14:paraId="7745617D" w14:textId="0588D3C4">
                <w:pPr>
                  <w:spacing w:before="120" w:after="120" w:line="276" w:lineRule="auto"/>
                  <w:jc w:val="center"/>
                  <w:rPr>
                    <w:rFonts w:ascii="Montserrat" w:hAnsi="Montserrat" w:cs="Calibri"/>
                    <w:color w:val="000000"/>
                    <w:sz w:val="18"/>
                    <w:szCs w:val="16"/>
                  </w:rPr>
                </w:pPr>
              </w:p>
            </w:tc>
          </w:tr>
          <w:tr w:rsidRPr="00FC048D" w:rsidR="00D00799" w:rsidTr="00D00799" w14:paraId="6FCFE47B" w14:textId="77777777">
            <w:trPr>
              <w:trHeight w:val="813"/>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6924698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71" w:type="pct"/>
                <w:gridSpan w:val="5"/>
                <w:tcBorders>
                  <w:top w:val="single" w:color="auto" w:sz="4" w:space="0"/>
                  <w:left w:val="nil"/>
                  <w:bottom w:val="single" w:color="auto" w:sz="4" w:space="0"/>
                  <w:right w:val="single" w:color="auto" w:sz="4" w:space="0"/>
                </w:tcBorders>
                <w:shd w:val="clear" w:color="auto" w:fill="FFFFFF" w:themeFill="background1"/>
                <w:vAlign w:val="center"/>
                <w:hideMark/>
              </w:tcPr>
              <w:p w:rsidRPr="00595DE7" w:rsidR="00D00799" w:rsidP="00366D86" w:rsidRDefault="00D00799" w14:paraId="308D0AE3" w14:textId="77777777">
                <w:pPr>
                  <w:spacing w:before="120" w:after="120" w:line="276" w:lineRule="auto"/>
                  <w:jc w:val="center"/>
                  <w:rPr>
                    <w:rFonts w:ascii="Montserrat" w:hAnsi="Montserrat" w:cs="Calibri"/>
                    <w:color w:val="000000"/>
                    <w:sz w:val="18"/>
                    <w:szCs w:val="16"/>
                  </w:rPr>
                </w:pPr>
                <w:r w:rsidRPr="00595DE7">
                  <w:rPr>
                    <w:rFonts w:ascii="Montserrat" w:hAnsi="Montserrat" w:cs="Calibri"/>
                    <w:color w:val="000000"/>
                    <w:sz w:val="18"/>
                    <w:szCs w:val="16"/>
                  </w:rPr>
                  <w:t>Institucional</w:t>
                </w:r>
              </w:p>
              <w:p w:rsidRPr="00595DE7" w:rsidR="00D00799" w:rsidP="00366D86" w:rsidRDefault="00D00799" w14:paraId="34F1B2E4" w14:textId="65134D65">
                <w:pPr>
                  <w:spacing w:before="120" w:after="120" w:line="276" w:lineRule="auto"/>
                  <w:jc w:val="center"/>
                  <w:rPr>
                    <w:rFonts w:ascii="Montserrat" w:hAnsi="Montserrat" w:cs="Calibri"/>
                    <w:color w:val="000000"/>
                    <w:sz w:val="18"/>
                    <w:szCs w:val="16"/>
                  </w:rPr>
                </w:pPr>
              </w:p>
            </w:tc>
            <w:tc>
              <w:tcPr>
                <w:tcW w:w="757" w:type="pct"/>
                <w:gridSpan w:val="3"/>
                <w:tcBorders>
                  <w:top w:val="single" w:color="auto" w:sz="4" w:space="0"/>
                  <w:left w:val="nil"/>
                  <w:bottom w:val="single" w:color="auto" w:sz="4" w:space="0"/>
                  <w:right w:val="single" w:color="auto" w:sz="4" w:space="0"/>
                </w:tcBorders>
                <w:shd w:val="clear" w:color="auto" w:fill="D4C19C"/>
                <w:vAlign w:val="center"/>
                <w:hideMark/>
              </w:tcPr>
              <w:p w:rsidRPr="00FC048D" w:rsidR="00D00799" w:rsidP="00366D86" w:rsidRDefault="00D00799" w14:paraId="3768B3E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413" w:type="pct"/>
                <w:tcBorders>
                  <w:top w:val="single" w:color="auto" w:sz="4" w:space="0"/>
                  <w:left w:val="nil"/>
                  <w:bottom w:val="single" w:color="auto" w:sz="4" w:space="0"/>
                  <w:right w:val="nil"/>
                </w:tcBorders>
                <w:shd w:val="clear" w:color="auto" w:fill="FFFFFF" w:themeFill="background1"/>
              </w:tcPr>
              <w:p w:rsidR="00D00799" w:rsidP="00366D86" w:rsidRDefault="00D00799" w14:paraId="63F7EB85" w14:textId="77777777">
                <w:pPr>
                  <w:spacing w:before="120" w:after="120" w:line="276" w:lineRule="auto"/>
                  <w:jc w:val="center"/>
                  <w:rPr>
                    <w:rFonts w:ascii="Montserrat" w:hAnsi="Montserrat" w:cs="Calibri"/>
                    <w:color w:val="000000"/>
                    <w:sz w:val="18"/>
                    <w:szCs w:val="16"/>
                  </w:rPr>
                </w:pPr>
              </w:p>
            </w:tc>
            <w:tc>
              <w:tcPr>
                <w:tcW w:w="1685" w:type="pct"/>
                <w:gridSpan w:val="6"/>
                <w:tcBorders>
                  <w:top w:val="single" w:color="auto" w:sz="4" w:space="0"/>
                  <w:left w:val="nil"/>
                  <w:bottom w:val="single" w:color="auto" w:sz="4" w:space="0"/>
                  <w:right w:val="single" w:color="auto" w:sz="4" w:space="0"/>
                </w:tcBorders>
                <w:shd w:val="clear" w:color="auto" w:fill="FFFFFF" w:themeFill="background1"/>
                <w:vAlign w:val="center"/>
                <w:hideMark/>
              </w:tcPr>
              <w:p w:rsidRPr="00FC048D" w:rsidR="00D00799" w:rsidP="00366D86" w:rsidRDefault="00D00799" w14:paraId="46CADEBD" w14:textId="12D72D77">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Anual</w:t>
                </w:r>
              </w:p>
            </w:tc>
          </w:tr>
          <w:tr w:rsidRPr="00FC048D" w:rsidR="00D00799" w:rsidTr="00D00799" w14:paraId="78D4EF45" w14:textId="77777777">
            <w:trPr>
              <w:trHeight w:val="425"/>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157D2B2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7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7DEC9948" w14:textId="4325E2A1">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Estratégico</w:t>
                </w:r>
              </w:p>
            </w:tc>
            <w:tc>
              <w:tcPr>
                <w:tcW w:w="757" w:type="pct"/>
                <w:gridSpan w:val="3"/>
                <w:tcBorders>
                  <w:top w:val="single" w:color="auto" w:sz="4" w:space="0"/>
                  <w:left w:val="nil"/>
                  <w:bottom w:val="single" w:color="auto" w:sz="4" w:space="0"/>
                  <w:right w:val="single" w:color="auto" w:sz="4" w:space="0"/>
                </w:tcBorders>
                <w:shd w:val="clear" w:color="auto" w:fill="D4C19C"/>
                <w:vAlign w:val="center"/>
                <w:hideMark/>
              </w:tcPr>
              <w:p w:rsidRPr="00FC048D" w:rsidR="00D00799" w:rsidP="00366D86" w:rsidRDefault="00D00799" w14:paraId="78C1488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413" w:type="pct"/>
                <w:tcBorders>
                  <w:top w:val="single" w:color="auto" w:sz="4" w:space="0"/>
                  <w:left w:val="nil"/>
                  <w:bottom w:val="single" w:color="auto" w:sz="4" w:space="0"/>
                  <w:right w:val="nil"/>
                </w:tcBorders>
                <w:shd w:val="clear" w:color="auto" w:fill="FFFFFF" w:themeFill="background1"/>
              </w:tcPr>
              <w:p w:rsidR="00D00799" w:rsidP="00366D86" w:rsidRDefault="00D00799" w14:paraId="66F19BCE" w14:textId="77777777">
                <w:pPr>
                  <w:spacing w:before="120" w:after="120" w:line="276" w:lineRule="auto"/>
                  <w:jc w:val="center"/>
                  <w:rPr>
                    <w:rFonts w:ascii="Montserrat" w:hAnsi="Montserrat" w:cs="Calibri"/>
                    <w:color w:val="000000"/>
                    <w:sz w:val="18"/>
                    <w:szCs w:val="16"/>
                  </w:rPr>
                </w:pPr>
              </w:p>
            </w:tc>
            <w:tc>
              <w:tcPr>
                <w:tcW w:w="1685"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2A0765B1" w14:textId="269616B3">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Periódico</w:t>
                </w:r>
              </w:p>
            </w:tc>
          </w:tr>
          <w:tr w:rsidRPr="00FC048D" w:rsidR="00D00799" w:rsidTr="00D00799" w14:paraId="2FB5C207" w14:textId="77777777">
            <w:trPr>
              <w:trHeight w:val="701"/>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1BEC1E3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7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4C4F9FB6" w14:textId="6020DB92">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Proporción</w:t>
                </w:r>
              </w:p>
            </w:tc>
            <w:tc>
              <w:tcPr>
                <w:tcW w:w="757" w:type="pct"/>
                <w:gridSpan w:val="3"/>
                <w:tcBorders>
                  <w:top w:val="single" w:color="auto" w:sz="4" w:space="0"/>
                  <w:left w:val="nil"/>
                  <w:bottom w:val="single" w:color="auto" w:sz="4" w:space="0"/>
                  <w:right w:val="single" w:color="auto" w:sz="4" w:space="0"/>
                </w:tcBorders>
                <w:shd w:val="clear" w:color="auto" w:fill="D4C19C"/>
                <w:vAlign w:val="center"/>
                <w:hideMark/>
              </w:tcPr>
              <w:p w:rsidRPr="00FC048D" w:rsidR="00D00799" w:rsidP="00366D86" w:rsidRDefault="00D00799" w14:paraId="25AED56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413" w:type="pct"/>
                <w:tcBorders>
                  <w:top w:val="single" w:color="auto" w:sz="4" w:space="0"/>
                  <w:left w:val="nil"/>
                  <w:bottom w:val="single" w:color="auto" w:sz="4" w:space="0"/>
                  <w:right w:val="nil"/>
                </w:tcBorders>
                <w:shd w:val="clear" w:color="auto" w:fill="FFFFFF" w:themeFill="background1"/>
              </w:tcPr>
              <w:p w:rsidR="00D00799" w:rsidP="00366D86" w:rsidRDefault="00D00799" w14:paraId="4DD706C5" w14:textId="77777777">
                <w:pPr>
                  <w:spacing w:before="120" w:after="120" w:line="276" w:lineRule="auto"/>
                  <w:jc w:val="center"/>
                  <w:rPr>
                    <w:rFonts w:ascii="Montserrat" w:hAnsi="Montserrat" w:cs="Calibri"/>
                    <w:color w:val="000000"/>
                    <w:sz w:val="18"/>
                    <w:szCs w:val="16"/>
                  </w:rPr>
                </w:pPr>
              </w:p>
            </w:tc>
            <w:tc>
              <w:tcPr>
                <w:tcW w:w="1685"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3F3D5A16" w14:textId="4C72092E">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Enero-Diciembre</w:t>
                </w:r>
              </w:p>
            </w:tc>
          </w:tr>
          <w:tr w:rsidRPr="00FC048D" w:rsidR="00D00799" w:rsidTr="00D00799" w14:paraId="6B49F75A" w14:textId="77777777">
            <w:trPr>
              <w:trHeight w:val="44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6AE15DA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7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62D3E5ED" w14:textId="0111F69D">
                <w:pPr>
                  <w:spacing w:before="120" w:after="120" w:line="276" w:lineRule="auto"/>
                  <w:jc w:val="center"/>
                  <w:rPr>
                    <w:rFonts w:ascii="Montserrat" w:hAnsi="Montserrat"/>
                    <w:sz w:val="18"/>
                    <w:szCs w:val="16"/>
                  </w:rPr>
                </w:pPr>
                <w:r>
                  <w:rPr>
                    <w:rFonts w:ascii="Montserrat" w:hAnsi="Montserrat" w:cs="Calibri"/>
                    <w:color w:val="000000"/>
                    <w:sz w:val="18"/>
                    <w:szCs w:val="16"/>
                  </w:rPr>
                  <w:t>Eficacia</w:t>
                </w:r>
              </w:p>
            </w:tc>
            <w:tc>
              <w:tcPr>
                <w:tcW w:w="757" w:type="pct"/>
                <w:gridSpan w:val="3"/>
                <w:tcBorders>
                  <w:top w:val="single" w:color="auto" w:sz="4" w:space="0"/>
                  <w:left w:val="nil"/>
                  <w:bottom w:val="single" w:color="auto" w:sz="4" w:space="0"/>
                  <w:right w:val="single" w:color="auto" w:sz="4" w:space="0"/>
                </w:tcBorders>
                <w:shd w:val="clear" w:color="auto" w:fill="D4C19C"/>
                <w:vAlign w:val="center"/>
                <w:hideMark/>
              </w:tcPr>
              <w:p w:rsidRPr="00FC048D" w:rsidR="00D00799" w:rsidP="00366D86" w:rsidRDefault="00D00799" w14:paraId="7628AFE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413" w:type="pct"/>
                <w:tcBorders>
                  <w:top w:val="single" w:color="auto" w:sz="4" w:space="0"/>
                  <w:left w:val="nil"/>
                  <w:bottom w:val="single" w:color="auto" w:sz="4" w:space="0"/>
                  <w:right w:val="nil"/>
                </w:tcBorders>
                <w:shd w:val="clear" w:color="auto" w:fill="FFFFFF" w:themeFill="background1"/>
              </w:tcPr>
              <w:p w:rsidR="00D00799" w:rsidP="00366D86" w:rsidRDefault="00D00799" w14:paraId="3C701CAE" w14:textId="77777777">
                <w:pPr>
                  <w:spacing w:before="120" w:after="120" w:line="276" w:lineRule="auto"/>
                  <w:jc w:val="center"/>
                  <w:rPr>
                    <w:rFonts w:ascii="Montserrat" w:hAnsi="Montserrat" w:cs="Calibri"/>
                    <w:color w:val="000000"/>
                    <w:sz w:val="18"/>
                    <w:szCs w:val="16"/>
                  </w:rPr>
                </w:pPr>
              </w:p>
            </w:tc>
            <w:tc>
              <w:tcPr>
                <w:tcW w:w="1685"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11F125F6" w14:textId="6D2EEE12">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Abril</w:t>
                </w:r>
              </w:p>
            </w:tc>
          </w:tr>
          <w:tr w:rsidRPr="00FC048D" w:rsidR="00D00799" w:rsidTr="00D00799" w14:paraId="11BC1339" w14:textId="77777777">
            <w:trPr>
              <w:trHeight w:val="140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0FA31F4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7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7FF28EEC" w14:textId="1E0E5C91">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Constante</w:t>
                </w:r>
              </w:p>
            </w:tc>
            <w:tc>
              <w:tcPr>
                <w:tcW w:w="757" w:type="pct"/>
                <w:gridSpan w:val="3"/>
                <w:tcBorders>
                  <w:top w:val="single" w:color="auto" w:sz="4" w:space="0"/>
                  <w:left w:val="nil"/>
                  <w:bottom w:val="single" w:color="auto" w:sz="4" w:space="0"/>
                  <w:right w:val="single" w:color="auto" w:sz="4" w:space="0"/>
                </w:tcBorders>
                <w:shd w:val="clear" w:color="auto" w:fill="D4C19C"/>
                <w:vAlign w:val="center"/>
                <w:hideMark/>
              </w:tcPr>
              <w:p w:rsidRPr="00FC048D" w:rsidR="00D00799" w:rsidP="00366D86" w:rsidRDefault="00D00799" w14:paraId="1761E82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413" w:type="pct"/>
                <w:tcBorders>
                  <w:top w:val="single" w:color="auto" w:sz="4" w:space="0"/>
                  <w:left w:val="nil"/>
                  <w:bottom w:val="single" w:color="auto" w:sz="4" w:space="0"/>
                  <w:right w:val="nil"/>
                </w:tcBorders>
                <w:shd w:val="clear" w:color="auto" w:fill="FFFFFF" w:themeFill="background1"/>
              </w:tcPr>
              <w:p w:rsidR="00D00799" w:rsidP="00366D86" w:rsidRDefault="00D00799" w14:paraId="3A7B31D0" w14:textId="77777777">
                <w:pPr>
                  <w:spacing w:before="120" w:after="120" w:line="276" w:lineRule="auto"/>
                  <w:jc w:val="center"/>
                  <w:rPr>
                    <w:rFonts w:ascii="Montserrat" w:hAnsi="Montserrat" w:cs="Calibri"/>
                    <w:color w:val="000000"/>
                    <w:sz w:val="18"/>
                    <w:szCs w:val="16"/>
                  </w:rPr>
                </w:pPr>
              </w:p>
            </w:tc>
            <w:tc>
              <w:tcPr>
                <w:tcW w:w="1685"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00D00799" w:rsidP="00366D86" w:rsidRDefault="00D00799" w14:paraId="7BFEADAE" w14:textId="6A5ADA72">
                <w:pPr>
                  <w:spacing w:before="120" w:after="120" w:line="276" w:lineRule="auto"/>
                  <w:jc w:val="center"/>
                  <w:rPr>
                    <w:rFonts w:ascii="Montserrat" w:hAnsi="Montserrat" w:cs="Calibri"/>
                    <w:color w:val="000000"/>
                    <w:sz w:val="18"/>
                    <w:szCs w:val="16"/>
                  </w:rPr>
                </w:pPr>
              </w:p>
              <w:p w:rsidRPr="00BC7AEE" w:rsidR="00D00799" w:rsidP="00366D86" w:rsidRDefault="00D00799" w14:paraId="795AD186" w14:textId="3B9270D0">
                <w:pPr>
                  <w:spacing w:before="120" w:after="120" w:line="276" w:lineRule="auto"/>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rsidRPr="00BC7AEE" w:rsidR="00D00799" w:rsidP="00366D86" w:rsidRDefault="00D00799" w14:paraId="2C250B53" w14:textId="77777777">
                <w:pPr>
                  <w:spacing w:before="120" w:after="120" w:line="276" w:lineRule="auto"/>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p w:rsidRPr="00FC048D" w:rsidR="00D00799" w:rsidP="00366D86" w:rsidRDefault="00D00799" w14:paraId="2214C451" w14:textId="18A126D1">
                <w:pPr>
                  <w:spacing w:before="120" w:after="120" w:line="276" w:lineRule="auto"/>
                  <w:jc w:val="center"/>
                  <w:rPr>
                    <w:rFonts w:ascii="Montserrat" w:hAnsi="Montserrat" w:cs="Calibri"/>
                    <w:color w:val="000000"/>
                    <w:sz w:val="18"/>
                    <w:szCs w:val="16"/>
                  </w:rPr>
                </w:pPr>
              </w:p>
            </w:tc>
          </w:tr>
          <w:tr w:rsidRPr="00FC048D" w:rsidR="00D00799" w:rsidTr="00D00799" w14:paraId="55D9B09E" w14:textId="77777777">
            <w:trPr>
              <w:trHeight w:val="57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773A233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95" w:type="pct"/>
                <w:gridSpan w:val="2"/>
                <w:tcBorders>
                  <w:top w:val="single" w:color="auto" w:sz="4" w:space="0"/>
                  <w:left w:val="nil"/>
                  <w:bottom w:val="single" w:color="auto" w:sz="4" w:space="0"/>
                  <w:right w:val="nil"/>
                </w:tcBorders>
                <w:shd w:val="clear" w:color="auto" w:fill="FFFFFF" w:themeFill="background1"/>
              </w:tcPr>
              <w:p w:rsidRPr="00BC7AEE" w:rsidR="00D00799" w:rsidP="00366D86" w:rsidRDefault="00D00799" w14:paraId="02B58864" w14:textId="77777777">
                <w:pPr>
                  <w:spacing w:before="120" w:after="120" w:line="276" w:lineRule="auto"/>
                  <w:jc w:val="center"/>
                  <w:rPr>
                    <w:rFonts w:ascii="Montserrat" w:hAnsi="Montserrat" w:cs="Calibri"/>
                    <w:color w:val="000000"/>
                    <w:sz w:val="18"/>
                    <w:szCs w:val="16"/>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hideMark/>
              </w:tcPr>
              <w:p w:rsidRPr="00BC7AEE" w:rsidR="00D00799" w:rsidP="00366D86" w:rsidRDefault="00D00799" w14:paraId="0C66911D" w14:textId="7A03E6AE">
                <w:pPr>
                  <w:spacing w:before="120" w:after="120" w:line="276" w:lineRule="auto"/>
                  <w:jc w:val="center"/>
                  <w:rPr>
                    <w:rFonts w:ascii="Montserrat" w:hAnsi="Montserrat" w:cs="Calibri"/>
                    <w:color w:val="000000"/>
                    <w:sz w:val="18"/>
                    <w:szCs w:val="16"/>
                  </w:rPr>
                </w:pPr>
                <w:r w:rsidRPr="00BC7AEE">
                  <w:rPr>
                    <w:rFonts w:ascii="Montserrat" w:hAnsi="Montserrat" w:cs="Calibri"/>
                    <w:color w:val="000000"/>
                    <w:sz w:val="18"/>
                    <w:szCs w:val="16"/>
                  </w:rPr>
                  <w:t>Índice de proyectos de investigación multi, inter y transdisciplinarios=(Número de proyectos de investigación multi, inter o transdisciplinarios vigentes/ Número de proyectos de investigación totales)* 100</w:t>
                </w:r>
              </w:p>
            </w:tc>
          </w:tr>
          <w:tr w:rsidRPr="00FC048D" w:rsidR="00D00799" w:rsidTr="00D00799" w14:paraId="4C0E19F3" w14:textId="77777777">
            <w:trPr>
              <w:trHeight w:val="416"/>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1B59884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95" w:type="pct"/>
                <w:gridSpan w:val="2"/>
                <w:tcBorders>
                  <w:top w:val="single" w:color="auto" w:sz="4" w:space="0"/>
                  <w:left w:val="nil"/>
                  <w:bottom w:val="single" w:color="auto" w:sz="4" w:space="0"/>
                  <w:right w:val="nil"/>
                </w:tcBorders>
                <w:shd w:val="clear" w:color="auto" w:fill="FFFFFF" w:themeFill="background1"/>
              </w:tcPr>
              <w:p w:rsidRPr="00250207" w:rsidR="00D00799" w:rsidP="00366D86" w:rsidRDefault="00D00799" w14:paraId="1DB42B85" w14:textId="77777777">
                <w:pPr>
                  <w:spacing w:before="120" w:after="120" w:line="276" w:lineRule="auto"/>
                  <w:jc w:val="center"/>
                  <w:rPr>
                    <w:rFonts w:ascii="Montserrat" w:hAnsi="Montserrat" w:cs="Calibri"/>
                    <w:color w:val="000000"/>
                    <w:sz w:val="18"/>
                    <w:szCs w:val="16"/>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tcPr>
              <w:p w:rsidRPr="00FC048D" w:rsidR="00D00799" w:rsidP="00366D86" w:rsidRDefault="00D00799" w14:paraId="54CCB379" w14:textId="6CE80FD4">
                <w:pPr>
                  <w:spacing w:before="120" w:after="120" w:line="276" w:lineRule="auto"/>
                  <w:jc w:val="center"/>
                  <w:rPr>
                    <w:rFonts w:ascii="Montserrat" w:hAnsi="Montserrat" w:cs="Calibri"/>
                    <w:color w:val="000000"/>
                    <w:sz w:val="18"/>
                    <w:szCs w:val="16"/>
                  </w:rPr>
                </w:pPr>
                <w:r w:rsidRPr="00250207">
                  <w:rPr>
                    <w:rFonts w:ascii="Montserrat" w:hAnsi="Montserrat" w:cs="Calibri"/>
                    <w:color w:val="000000"/>
                    <w:sz w:val="18"/>
                    <w:szCs w:val="16"/>
                  </w:rPr>
                  <w:t>Para el cálculo se consideran los proyectos de investigación vigentes. Un proyecto multi, inter o transdisciplinario</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 considerará cuando es realizado por personal de dos o más departamentos académicos. Durante el año 2022 la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Coordinación General Académica conducirá un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Seminario de análisis sobre la Transdisciplina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y con la participación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comunidad se definirán los criterios para registrar los proyectos con estas características en la Base de datos</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producción académica.</w:t>
                </w:r>
              </w:p>
            </w:tc>
          </w:tr>
          <w:tr w:rsidRPr="00FC048D" w:rsidR="00D00799" w:rsidTr="00D00799" w14:paraId="12172B44" w14:textId="77777777">
            <w:trPr>
              <w:trHeight w:val="367"/>
            </w:trPr>
            <w:tc>
              <w:tcPr>
                <w:tcW w:w="496" w:type="pct"/>
                <w:tcBorders>
                  <w:top w:val="single" w:color="auto" w:sz="4" w:space="0"/>
                  <w:left w:val="single" w:color="auto" w:sz="4" w:space="0"/>
                  <w:bottom w:val="single" w:color="auto" w:sz="4" w:space="0"/>
                  <w:right w:val="single" w:color="auto" w:sz="4" w:space="0"/>
                </w:tcBorders>
                <w:shd w:val="clear" w:color="auto" w:fill="B38E5D"/>
              </w:tcPr>
              <w:p w:rsidRPr="00FC048D" w:rsidR="00D00799" w:rsidP="00366D86" w:rsidRDefault="00D00799" w14:paraId="243C4B7A" w14:textId="77777777">
                <w:pPr>
                  <w:spacing w:before="120" w:after="120" w:line="276" w:lineRule="auto"/>
                  <w:jc w:val="center"/>
                  <w:rPr>
                    <w:rFonts w:ascii="Montserrat" w:hAnsi="Montserrat" w:cs="Calibri"/>
                    <w:b/>
                    <w:bCs/>
                    <w:color w:val="FFFFFF"/>
                    <w:sz w:val="18"/>
                    <w:szCs w:val="16"/>
                  </w:rPr>
                </w:pPr>
              </w:p>
            </w:tc>
            <w:tc>
              <w:tcPr>
                <w:tcW w:w="4504" w:type="pct"/>
                <w:gridSpan w:val="16"/>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D00799" w:rsidP="00366D86" w:rsidRDefault="00D00799" w14:paraId="540655D2" w14:textId="74E22F44">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D00799" w:rsidTr="00D00799" w14:paraId="78D205DE" w14:textId="77777777">
            <w:trPr>
              <w:trHeight w:val="416"/>
            </w:trPr>
            <w:tc>
              <w:tcPr>
                <w:tcW w:w="1006"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D00799" w:rsidP="00366D86" w:rsidRDefault="00D00799" w14:paraId="1DE3783E"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D00799" w:rsidP="00366D86" w:rsidRDefault="00D00799" w14:paraId="3A88A044" w14:textId="5F7F5B3C">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2020)</w:t>
                </w:r>
              </w:p>
            </w:tc>
            <w:tc>
              <w:tcPr>
                <w:tcW w:w="987"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D00799" w:rsidP="00366D86" w:rsidRDefault="00D00799" w14:paraId="26791DF5"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D00799" w:rsidP="00366D86" w:rsidRDefault="00D00799" w14:paraId="0F7EFDE6"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909" w:type="pct"/>
                <w:gridSpan w:val="4"/>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D00799" w:rsidP="00366D86" w:rsidRDefault="00D00799" w14:paraId="15DF1562"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D00799" w:rsidP="00366D86" w:rsidRDefault="00D00799" w14:paraId="2A440640"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651"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DA26DE" w:rsidR="00D00799" w:rsidP="00366D86" w:rsidRDefault="00D00799" w14:paraId="6B3333CD" w14:textId="77777777">
                <w:pPr>
                  <w:spacing w:before="120" w:line="276"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rsidRPr="00DA26DE" w:rsidR="00D00799" w:rsidP="00366D86" w:rsidRDefault="00D00799" w14:paraId="29FA3429" w14:textId="6C451D85">
                <w:pPr>
                  <w:spacing w:before="120" w:line="276"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2021</w:t>
                </w:r>
              </w:p>
            </w:tc>
            <w:tc>
              <w:tcPr>
                <w:tcW w:w="657"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DA26DE" w:rsidR="00D00799" w:rsidP="00366D86" w:rsidRDefault="00D00799" w14:paraId="0D31B93B" w14:textId="77777777">
                <w:pPr>
                  <w:spacing w:before="120" w:line="276"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rsidRPr="00DA26DE" w:rsidR="00D00799" w:rsidP="00366D86" w:rsidRDefault="00D00799" w14:paraId="4CA3E97B" w14:textId="2D1EE312">
                <w:pPr>
                  <w:spacing w:before="120" w:line="276"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2022</w:t>
                </w:r>
              </w:p>
            </w:tc>
            <w:tc>
              <w:tcPr>
                <w:tcW w:w="376" w:type="pct"/>
                <w:gridSpan w:val="2"/>
                <w:tcBorders>
                  <w:top w:val="single" w:color="auto" w:sz="4" w:space="0"/>
                  <w:left w:val="single" w:color="auto" w:sz="4" w:space="0"/>
                  <w:bottom w:val="single" w:color="auto" w:sz="4" w:space="0"/>
                  <w:right w:val="single" w:color="auto" w:sz="4" w:space="0"/>
                </w:tcBorders>
                <w:shd w:val="clear" w:color="auto" w:fill="D4C19C"/>
              </w:tcPr>
              <w:p w:rsidRPr="00DA26DE" w:rsidR="00D00799" w:rsidP="00366D86" w:rsidRDefault="00D00799" w14:paraId="0FDF5B4B" w14:textId="77777777">
                <w:pPr>
                  <w:spacing w:before="120" w:line="276"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rsidRPr="00FC048D" w:rsidR="00D00799" w:rsidP="00366D86" w:rsidRDefault="00D00799" w14:paraId="434F0F73" w14:textId="16BFAC1F">
                <w:pPr>
                  <w:spacing w:before="120" w:line="276" w:lineRule="auto"/>
                  <w:jc w:val="center"/>
                  <w:rPr>
                    <w:rFonts w:ascii="Montserrat" w:hAnsi="Montserrat" w:cs="Calibri"/>
                    <w:b/>
                    <w:bCs/>
                    <w:color w:val="FFFFFF"/>
                    <w:sz w:val="18"/>
                    <w:szCs w:val="16"/>
                  </w:rPr>
                </w:pPr>
                <w:r w:rsidRPr="00DA26DE">
                  <w:rPr>
                    <w:rFonts w:ascii="Montserrat" w:hAnsi="Montserrat" w:cs="Calibri"/>
                    <w:b/>
                    <w:bCs/>
                    <w:color w:val="FFFFFF" w:themeColor="background1"/>
                    <w:sz w:val="18"/>
                    <w:szCs w:val="16"/>
                  </w:rPr>
                  <w:t>202</w:t>
                </w:r>
                <w:r>
                  <w:rPr>
                    <w:rFonts w:ascii="Montserrat" w:hAnsi="Montserrat" w:cs="Calibri"/>
                    <w:b/>
                    <w:bCs/>
                    <w:color w:val="FFFFFF" w:themeColor="background1"/>
                    <w:sz w:val="18"/>
                    <w:szCs w:val="16"/>
                  </w:rPr>
                  <w:t>3</w:t>
                </w:r>
              </w:p>
            </w:tc>
            <w:tc>
              <w:tcPr>
                <w:tcW w:w="414" w:type="pct"/>
                <w:tcBorders>
                  <w:top w:val="single" w:color="auto" w:sz="4" w:space="0"/>
                  <w:left w:val="single" w:color="auto" w:sz="4" w:space="0"/>
                  <w:bottom w:val="single" w:color="auto" w:sz="4" w:space="0"/>
                  <w:right w:val="single" w:color="auto" w:sz="4" w:space="0"/>
                </w:tcBorders>
                <w:shd w:val="clear" w:color="auto" w:fill="D4C19C"/>
                <w:vAlign w:val="center"/>
              </w:tcPr>
              <w:p w:rsidR="00D00799" w:rsidP="00366D86" w:rsidRDefault="00D00799" w14:paraId="375A863D" w14:textId="45BB739C">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D00799" w:rsidP="00366D86" w:rsidRDefault="00D00799" w14:paraId="29248368" w14:textId="26DCA901">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D00799" w:rsidTr="002059CC" w14:paraId="7FC1FCE1" w14:textId="77777777">
            <w:trPr>
              <w:trHeight w:val="222"/>
            </w:trPr>
            <w:tc>
              <w:tcPr>
                <w:tcW w:w="100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A26DE" w:rsidR="00D00799" w:rsidP="00366D86" w:rsidRDefault="00D00799" w14:paraId="2C3814BA" w14:textId="2165552D">
                <w:pPr>
                  <w:spacing w:line="276" w:lineRule="auto"/>
                  <w:jc w:val="center"/>
                  <w:rPr>
                    <w:rFonts w:ascii="Montserrat" w:hAnsi="Montserrat" w:cs="Calibri"/>
                    <w:b/>
                    <w:bCs/>
                    <w:color w:val="FFFFFF"/>
                    <w:sz w:val="18"/>
                    <w:szCs w:val="16"/>
                  </w:rPr>
                </w:pPr>
                <w:r w:rsidRPr="00DA26DE">
                  <w:rPr>
                    <w:rFonts w:ascii="Montserrat" w:hAnsi="Montserrat" w:cs="Calibri"/>
                    <w:color w:val="000000"/>
                    <w:sz w:val="18"/>
                    <w:szCs w:val="16"/>
                  </w:rPr>
                  <w:t>32%</w:t>
                </w:r>
              </w:p>
            </w:tc>
            <w:tc>
              <w:tcPr>
                <w:tcW w:w="9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A26DE" w:rsidR="00D00799" w:rsidP="00366D86" w:rsidRDefault="00D00799" w14:paraId="7E7FFFCE" w14:textId="7A8ABD4A">
                <w:pPr>
                  <w:spacing w:line="276" w:lineRule="auto"/>
                  <w:jc w:val="center"/>
                  <w:rPr>
                    <w:rFonts w:ascii="Montserrat" w:hAnsi="Montserrat" w:cs="Calibri"/>
                    <w:b/>
                    <w:bCs/>
                    <w:color w:val="FFFFFF"/>
                    <w:sz w:val="18"/>
                    <w:szCs w:val="16"/>
                  </w:rPr>
                </w:pPr>
                <w:r w:rsidRPr="00DA26DE">
                  <w:rPr>
                    <w:rFonts w:ascii="Montserrat" w:hAnsi="Montserrat" w:cs="Calibri"/>
                    <w:color w:val="000000"/>
                    <w:sz w:val="18"/>
                    <w:szCs w:val="16"/>
                  </w:rPr>
                  <w:t xml:space="preserve">NA </w:t>
                </w:r>
              </w:p>
            </w:tc>
            <w:tc>
              <w:tcPr>
                <w:tcW w:w="90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D00799" w:rsidR="00D00799" w:rsidP="00366D86" w:rsidRDefault="00D00799" w14:paraId="0F8572AE" w14:textId="6943992E">
                <w:pPr>
                  <w:spacing w:line="276" w:lineRule="auto"/>
                  <w:jc w:val="center"/>
                  <w:rPr>
                    <w:rFonts w:ascii="Montserrat" w:hAnsi="Montserrat" w:cs="Calibri"/>
                    <w:color w:val="FFFFFF"/>
                    <w:sz w:val="18"/>
                    <w:szCs w:val="16"/>
                  </w:rPr>
                </w:pPr>
                <w:r w:rsidRPr="00D00799">
                  <w:rPr>
                    <w:rFonts w:ascii="Montserrat" w:hAnsi="Montserrat" w:cs="Calibri"/>
                    <w:color w:val="000000" w:themeColor="text1"/>
                    <w:sz w:val="18"/>
                    <w:szCs w:val="16"/>
                  </w:rPr>
                  <w:t>32%</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A26DE" w:rsidR="00D00799" w:rsidP="00366D86" w:rsidRDefault="00D00799" w14:paraId="78F0D3CE" w14:textId="31AE9D3B">
                <w:pPr>
                  <w:spacing w:line="276" w:lineRule="auto"/>
                  <w:jc w:val="center"/>
                  <w:rPr>
                    <w:rFonts w:ascii="Montserrat" w:hAnsi="Montserrat" w:cs="Calibri"/>
                    <w:color w:val="FFFFFF"/>
                    <w:sz w:val="18"/>
                    <w:szCs w:val="18"/>
                  </w:rPr>
                </w:pPr>
                <w:r w:rsidRPr="00DA26DE">
                  <w:rPr>
                    <w:rFonts w:ascii="Montserrat" w:hAnsi="Montserrat" w:cs="Calibri"/>
                    <w:sz w:val="18"/>
                    <w:szCs w:val="18"/>
                  </w:rPr>
                  <w:t>29%</w:t>
                </w:r>
                <w:r w:rsidRPr="00DA26DE">
                  <w:rPr>
                    <w:rStyle w:val="eop"/>
                    <w:rFonts w:ascii="Montserrat Light" w:hAnsi="Montserrat Light" w:cs="Montserrat Light"/>
                    <w:color w:val="000000"/>
                    <w:sz w:val="18"/>
                    <w:szCs w:val="18"/>
                  </w:rPr>
                  <w:t> </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A26DE" w:rsidR="00D00799" w:rsidP="00366D86" w:rsidRDefault="00D00799" w14:paraId="48952BD7" w14:textId="12D2B003">
                <w:pPr>
                  <w:spacing w:line="276" w:lineRule="auto"/>
                  <w:jc w:val="center"/>
                  <w:rPr>
                    <w:rFonts w:ascii="Montserrat" w:hAnsi="Montserrat" w:cs="Calibri"/>
                    <w:color w:val="FFFFFF"/>
                    <w:sz w:val="18"/>
                    <w:szCs w:val="18"/>
                  </w:rPr>
                </w:pPr>
                <w:r w:rsidRPr="00DA26DE">
                  <w:rPr>
                    <w:rStyle w:val="normaltextrun"/>
                    <w:rFonts w:ascii="Montserrat" w:hAnsi="Montserrat" w:cs="Segoe UI" w:eastAsiaTheme="minorEastAsia"/>
                    <w:sz w:val="18"/>
                    <w:szCs w:val="18"/>
                  </w:rPr>
                  <w:t>32%</w:t>
                </w:r>
                <w:r w:rsidRPr="00DA26DE">
                  <w:rPr>
                    <w:rStyle w:val="eop"/>
                    <w:rFonts w:ascii="Montserrat Light" w:hAnsi="Montserrat Light" w:cs="Montserrat Light"/>
                    <w:sz w:val="18"/>
                    <w:szCs w:val="18"/>
                  </w:rPr>
                  <w:t> </w:t>
                </w:r>
              </w:p>
            </w:tc>
            <w:tc>
              <w:tcPr>
                <w:tcW w:w="376" w:type="pct"/>
                <w:gridSpan w:val="2"/>
                <w:tcBorders>
                  <w:top w:val="single" w:color="auto" w:sz="4" w:space="0"/>
                  <w:left w:val="single" w:color="auto" w:sz="4" w:space="0"/>
                  <w:bottom w:val="single" w:color="auto" w:sz="4" w:space="0"/>
                  <w:right w:val="single" w:color="auto" w:sz="4" w:space="0"/>
                </w:tcBorders>
              </w:tcPr>
              <w:p w:rsidRPr="00DA26DE" w:rsidR="00D00799" w:rsidP="00366D86" w:rsidRDefault="00D00799" w14:paraId="682CBA47" w14:textId="2FE77443">
                <w:pPr>
                  <w:spacing w:line="276" w:lineRule="auto"/>
                  <w:jc w:val="center"/>
                  <w:rPr>
                    <w:rFonts w:ascii="Montserrat" w:hAnsi="Montserrat" w:cs="Calibri"/>
                    <w:color w:val="000000"/>
                    <w:sz w:val="18"/>
                    <w:szCs w:val="18"/>
                  </w:rPr>
                </w:pPr>
                <w:r>
                  <w:rPr>
                    <w:rFonts w:ascii="Montserrat" w:hAnsi="Montserrat" w:cs="Calibri"/>
                    <w:color w:val="000000"/>
                    <w:sz w:val="18"/>
                    <w:szCs w:val="18"/>
                  </w:rPr>
                  <w:t>28.6%</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rsidRPr="00DA26DE" w:rsidR="00D00799" w:rsidP="00366D86" w:rsidRDefault="00D00799" w14:paraId="0D8D45F8" w14:textId="2851E0E0">
                <w:pPr>
                  <w:spacing w:line="276" w:lineRule="auto"/>
                  <w:jc w:val="center"/>
                  <w:rPr>
                    <w:rFonts w:ascii="Montserrat" w:hAnsi="Montserrat" w:cs="Calibri"/>
                    <w:color w:val="FFFFFF"/>
                    <w:sz w:val="18"/>
                    <w:szCs w:val="18"/>
                  </w:rPr>
                </w:pPr>
                <w:r w:rsidRPr="00DA26DE">
                  <w:rPr>
                    <w:rFonts w:ascii="Montserrat" w:hAnsi="Montserrat" w:cs="Calibri"/>
                    <w:color w:val="000000"/>
                    <w:sz w:val="18"/>
                    <w:szCs w:val="18"/>
                  </w:rPr>
                  <w:t>35%</w:t>
                </w:r>
              </w:p>
            </w:tc>
          </w:tr>
          <w:tr w:rsidRPr="00FC048D" w:rsidR="00D00799" w:rsidTr="00D00799" w14:paraId="47A1AB0D" w14:textId="77777777">
            <w:trPr>
              <w:trHeight w:val="280"/>
            </w:trPr>
            <w:tc>
              <w:tcPr>
                <w:tcW w:w="2316" w:type="pct"/>
                <w:gridSpan w:val="8"/>
                <w:tcBorders>
                  <w:top w:val="single" w:color="auto" w:sz="4" w:space="0"/>
                  <w:left w:val="single" w:color="auto" w:sz="4" w:space="0"/>
                  <w:bottom w:val="single" w:color="auto" w:sz="4" w:space="0"/>
                  <w:right w:val="single" w:color="auto" w:sz="4" w:space="0"/>
                </w:tcBorders>
                <w:shd w:val="clear" w:color="auto" w:fill="auto"/>
                <w:vAlign w:val="center"/>
                <w:hideMark/>
              </w:tcPr>
              <w:p w:rsidRPr="00375CA7" w:rsidR="00D00799" w:rsidP="00366D86" w:rsidRDefault="00D00799" w14:paraId="500F3002" w14:textId="77777777">
                <w:pPr>
                  <w:spacing w:before="120" w:after="120" w:line="276" w:lineRule="auto"/>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t>Nota sobre la Línea base</w:t>
                </w:r>
              </w:p>
            </w:tc>
            <w:tc>
              <w:tcPr>
                <w:tcW w:w="496" w:type="pct"/>
                <w:tcBorders>
                  <w:top w:val="single" w:color="auto" w:sz="4" w:space="0"/>
                  <w:left w:val="nil"/>
                  <w:bottom w:val="single" w:color="auto" w:sz="4" w:space="0"/>
                  <w:right w:val="nil"/>
                </w:tcBorders>
              </w:tcPr>
              <w:p w:rsidRPr="00375CA7" w:rsidR="00D00799" w:rsidP="00366D86" w:rsidRDefault="00D00799" w14:paraId="030B3636" w14:textId="77777777">
                <w:pPr>
                  <w:spacing w:before="120" w:after="120" w:line="276" w:lineRule="auto"/>
                  <w:jc w:val="center"/>
                  <w:rPr>
                    <w:rFonts w:ascii="Montserrat" w:hAnsi="Montserrat" w:cs="Calibri"/>
                    <w:color w:val="000000" w:themeColor="text1"/>
                    <w:sz w:val="18"/>
                    <w:szCs w:val="16"/>
                  </w:rPr>
                </w:pPr>
              </w:p>
            </w:tc>
            <w:tc>
              <w:tcPr>
                <w:tcW w:w="2188" w:type="pct"/>
                <w:gridSpan w:val="8"/>
                <w:tcBorders>
                  <w:top w:val="single" w:color="auto" w:sz="4" w:space="0"/>
                  <w:left w:val="nil"/>
                  <w:bottom w:val="single" w:color="auto" w:sz="4" w:space="0"/>
                  <w:right w:val="single" w:color="auto" w:sz="4" w:space="0"/>
                </w:tcBorders>
                <w:shd w:val="clear" w:color="auto" w:fill="auto"/>
                <w:vAlign w:val="center"/>
              </w:tcPr>
              <w:p w:rsidRPr="00375CA7" w:rsidR="00D00799" w:rsidP="00366D86" w:rsidRDefault="00D00799" w14:paraId="71B1A8B2" w14:textId="06C65DDA">
                <w:pPr>
                  <w:spacing w:before="120" w:after="120" w:line="276" w:lineRule="auto"/>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t>Nota sobre la Meta 2024</w:t>
                </w:r>
              </w:p>
            </w:tc>
          </w:tr>
          <w:tr w:rsidRPr="00FC048D" w:rsidR="00D00799" w:rsidTr="00D00799" w14:paraId="5C90295F" w14:textId="77777777">
            <w:trPr>
              <w:trHeight w:val="416"/>
            </w:trPr>
            <w:tc>
              <w:tcPr>
                <w:tcW w:w="2316"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D00799" w:rsidP="00366D86" w:rsidRDefault="00D00799" w14:paraId="202BEB44" w14:textId="3D85D122">
                <w:pPr>
                  <w:spacing w:before="120" w:after="120" w:line="276" w:lineRule="auto"/>
                  <w:rPr>
                    <w:rFonts w:ascii="Montserrat" w:hAnsi="Montserrat"/>
                    <w:sz w:val="18"/>
                    <w:szCs w:val="16"/>
                  </w:rPr>
                </w:pPr>
              </w:p>
            </w:tc>
            <w:tc>
              <w:tcPr>
                <w:tcW w:w="496" w:type="pct"/>
                <w:tcBorders>
                  <w:top w:val="single" w:color="auto" w:sz="4" w:space="0"/>
                  <w:left w:val="nil"/>
                  <w:bottom w:val="single" w:color="auto" w:sz="4" w:space="0"/>
                  <w:right w:val="nil"/>
                </w:tcBorders>
                <w:shd w:val="clear" w:color="auto" w:fill="FFFFFF" w:themeFill="background1"/>
              </w:tcPr>
              <w:p w:rsidRPr="00190F18" w:rsidR="00D00799" w:rsidP="00366D86" w:rsidRDefault="00D00799" w14:paraId="0E3B9415" w14:textId="77777777">
                <w:pPr>
                  <w:spacing w:before="120" w:after="120" w:line="276" w:lineRule="auto"/>
                  <w:jc w:val="center"/>
                  <w:rPr>
                    <w:rFonts w:ascii="Montserrat" w:hAnsi="Montserrat" w:cs="Calibri"/>
                    <w:color w:val="000000"/>
                    <w:sz w:val="18"/>
                    <w:szCs w:val="16"/>
                  </w:rPr>
                </w:pPr>
              </w:p>
            </w:tc>
            <w:tc>
              <w:tcPr>
                <w:tcW w:w="2188" w:type="pct"/>
                <w:gridSpan w:val="8"/>
                <w:tcBorders>
                  <w:top w:val="single" w:color="auto" w:sz="4" w:space="0"/>
                  <w:left w:val="nil"/>
                  <w:bottom w:val="single" w:color="auto" w:sz="4" w:space="0"/>
                  <w:right w:val="single" w:color="auto" w:sz="4" w:space="0"/>
                </w:tcBorders>
                <w:shd w:val="clear" w:color="auto" w:fill="FFFFFF" w:themeFill="background1"/>
                <w:vAlign w:val="center"/>
              </w:tcPr>
              <w:p w:rsidRPr="00B82E5A" w:rsidR="00D00799" w:rsidP="00366D86" w:rsidRDefault="00D00799" w14:paraId="4FED4580" w14:textId="5EFC404C">
                <w:pPr>
                  <w:spacing w:before="120" w:after="120" w:line="276" w:lineRule="auto"/>
                  <w:jc w:val="center"/>
                  <w:rPr>
                    <w:rFonts w:ascii="Montserrat" w:hAnsi="Montserrat" w:cs="Calibri"/>
                    <w:color w:val="000000"/>
                    <w:sz w:val="18"/>
                    <w:szCs w:val="16"/>
                    <w:highlight w:val="yellow"/>
                  </w:rPr>
                </w:pPr>
                <w:r w:rsidRPr="00190F18">
                  <w:rPr>
                    <w:rFonts w:ascii="Montserrat" w:hAnsi="Montserrat" w:cs="Calibri"/>
                    <w:color w:val="000000"/>
                    <w:sz w:val="18"/>
                    <w:szCs w:val="16"/>
                  </w:rPr>
                  <w:t>Se espera que el porcentaje de proyectos multi, inter y</w:t>
                </w:r>
                <w:r w:rsidRPr="00190F18">
                  <w:rPr>
                    <w:rFonts w:ascii="Montserrat" w:hAnsi="Montserrat" w:cs="Calibri"/>
                    <w:color w:val="000000"/>
                    <w:sz w:val="18"/>
                    <w:szCs w:val="16"/>
                  </w:rPr>
                  <w:br/>
                </w:r>
                <w:r w:rsidRPr="00190F18">
                  <w:rPr>
                    <w:rFonts w:ascii="Montserrat" w:hAnsi="Montserrat" w:cs="Calibri"/>
                    <w:color w:val="000000"/>
                    <w:sz w:val="18"/>
                    <w:szCs w:val="16"/>
                  </w:rPr>
                  <w:t xml:space="preserve">transdisciplinarios incremente con relación a la </w:t>
                </w:r>
                <w:r w:rsidRPr="000B5013">
                  <w:rPr>
                    <w:rFonts w:ascii="Montserrat" w:hAnsi="Montserrat" w:cs="Calibri"/>
                    <w:color w:val="000000"/>
                    <w:sz w:val="18"/>
                    <w:szCs w:val="16"/>
                  </w:rPr>
                  <w:t>línea base.</w:t>
                </w:r>
              </w:p>
            </w:tc>
          </w:tr>
          <w:tr w:rsidRPr="00FC048D" w:rsidR="00D00799" w:rsidTr="00D00799" w14:paraId="2F7331C9" w14:textId="77777777">
            <w:trPr>
              <w:trHeight w:val="493"/>
            </w:trPr>
            <w:tc>
              <w:tcPr>
                <w:tcW w:w="496" w:type="pct"/>
                <w:tcBorders>
                  <w:top w:val="single" w:color="auto" w:sz="4" w:space="0"/>
                  <w:left w:val="single" w:color="auto" w:sz="4" w:space="0"/>
                  <w:bottom w:val="single" w:color="auto" w:sz="4" w:space="0"/>
                  <w:right w:val="single" w:color="auto" w:sz="4" w:space="0"/>
                </w:tcBorders>
                <w:shd w:val="clear" w:color="auto" w:fill="B38E5D"/>
              </w:tcPr>
              <w:p w:rsidRPr="00FC048D" w:rsidR="00D00799" w:rsidP="00366D86" w:rsidRDefault="00D00799" w14:paraId="2FFD1006" w14:textId="77777777">
                <w:pPr>
                  <w:spacing w:before="120" w:after="120" w:line="276" w:lineRule="auto"/>
                  <w:jc w:val="center"/>
                  <w:rPr>
                    <w:rFonts w:ascii="Montserrat" w:hAnsi="Montserrat" w:cs="Calibri"/>
                    <w:b/>
                    <w:bCs/>
                    <w:color w:val="FFFFFF"/>
                    <w:sz w:val="18"/>
                    <w:szCs w:val="16"/>
                  </w:rPr>
                </w:pPr>
              </w:p>
            </w:tc>
            <w:tc>
              <w:tcPr>
                <w:tcW w:w="4504" w:type="pct"/>
                <w:gridSpan w:val="16"/>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D00799" w:rsidP="00366D86" w:rsidRDefault="00D00799" w14:paraId="2190149B" w14:textId="562C7CD3">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w:t>
                </w:r>
                <w:r w:rsidR="00515B00">
                  <w:rPr>
                    <w:rFonts w:ascii="Montserrat" w:hAnsi="Montserrat" w:cs="Calibri"/>
                    <w:b/>
                    <w:bCs/>
                    <w:color w:val="FFFFFF" w:themeColor="background1"/>
                    <w:sz w:val="18"/>
                    <w:szCs w:val="16"/>
                  </w:rPr>
                  <w:t>3</w:t>
                </w:r>
              </w:p>
            </w:tc>
          </w:tr>
          <w:tr w:rsidRPr="00FC048D" w:rsidR="00D00799" w:rsidTr="00D00799" w14:paraId="66E12143" w14:textId="77777777">
            <w:trPr>
              <w:trHeight w:val="48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7149BDB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2"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2B0551" w:rsidR="00D00799" w:rsidP="00366D86" w:rsidRDefault="00D00799" w14:paraId="759BD2EF"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r>
                <w:r w:rsidRPr="002B0551">
                  <w:rPr>
                    <w:rFonts w:ascii="Montserrat" w:hAnsi="Montserrat" w:cs="Calibri"/>
                    <w:color w:val="000000"/>
                    <w:sz w:val="18"/>
                    <w:szCs w:val="16"/>
                  </w:rPr>
                  <w:t>de investigación inter o</w:t>
                </w:r>
                <w:r w:rsidRPr="002B0551">
                  <w:rPr>
                    <w:rFonts w:ascii="Montserrat" w:hAnsi="Montserrat" w:cs="Calibri"/>
                    <w:color w:val="000000"/>
                    <w:sz w:val="18"/>
                    <w:szCs w:val="16"/>
                  </w:rPr>
                  <w:br/>
                </w:r>
                <w:r w:rsidRPr="002B0551">
                  <w:rPr>
                    <w:rFonts w:ascii="Montserrat" w:hAnsi="Montserrat" w:cs="Calibri"/>
                    <w:color w:val="000000"/>
                    <w:sz w:val="18"/>
                    <w:szCs w:val="16"/>
                  </w:rPr>
                  <w:t>multidisciplinarios.</w:t>
                </w:r>
              </w:p>
              <w:p w:rsidRPr="002B0551" w:rsidR="00D00799" w:rsidP="00366D86" w:rsidRDefault="00D00799" w14:paraId="34FF08B1" w14:textId="797A6443">
                <w:pPr>
                  <w:spacing w:before="120" w:after="120" w:line="276" w:lineRule="auto"/>
                  <w:jc w:val="center"/>
                  <w:rPr>
                    <w:rFonts w:ascii="Montserrat" w:hAnsi="Montserrat" w:cs="Calibri"/>
                    <w:color w:val="000000"/>
                    <w:sz w:val="18"/>
                    <w:szCs w:val="16"/>
                  </w:rPr>
                </w:pPr>
              </w:p>
            </w:tc>
            <w:tc>
              <w:tcPr>
                <w:tcW w:w="449" w:type="pct"/>
                <w:gridSpan w:val="2"/>
                <w:tcBorders>
                  <w:top w:val="single" w:color="auto" w:sz="4" w:space="0"/>
                  <w:left w:val="nil"/>
                  <w:bottom w:val="single" w:color="auto" w:sz="4" w:space="0"/>
                  <w:right w:val="single" w:color="auto" w:sz="4" w:space="0"/>
                </w:tcBorders>
                <w:shd w:val="clear" w:color="auto" w:fill="D4C19C"/>
                <w:vAlign w:val="center"/>
                <w:hideMark/>
              </w:tcPr>
              <w:p w:rsidRPr="002B0551" w:rsidR="00D00799" w:rsidP="00366D86" w:rsidRDefault="00D00799" w14:paraId="36FD3C9A"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57"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2059CC" w:rsidR="00D00799" w:rsidP="00366D86" w:rsidRDefault="00D00799" w14:paraId="2C0AB2AB" w14:textId="58C2B5D8">
                <w:pPr>
                  <w:spacing w:before="120" w:after="120" w:line="276" w:lineRule="auto"/>
                  <w:jc w:val="center"/>
                  <w:rPr>
                    <w:rFonts w:ascii="Montserrat" w:hAnsi="Montserrat" w:cs="Calibri"/>
                    <w:color w:val="000000" w:themeColor="text1"/>
                    <w:sz w:val="18"/>
                    <w:szCs w:val="18"/>
                  </w:rPr>
                </w:pPr>
                <w:r w:rsidRPr="002059CC">
                  <w:rPr>
                    <w:rFonts w:ascii="Montserrat" w:hAnsi="Montserrat" w:cs="Calibri"/>
                    <w:color w:val="000000" w:themeColor="text1"/>
                    <w:sz w:val="18"/>
                    <w:szCs w:val="18"/>
                  </w:rPr>
                  <w:t>30</w:t>
                </w:r>
              </w:p>
            </w:tc>
            <w:tc>
              <w:tcPr>
                <w:tcW w:w="1019" w:type="pct"/>
                <w:gridSpan w:val="3"/>
                <w:tcBorders>
                  <w:top w:val="single" w:color="auto" w:sz="4" w:space="0"/>
                  <w:left w:val="nil"/>
                  <w:bottom w:val="single" w:color="auto" w:sz="4" w:space="0"/>
                  <w:right w:val="single" w:color="auto" w:sz="4" w:space="0"/>
                </w:tcBorders>
                <w:shd w:val="clear" w:color="auto" w:fill="D4C19C"/>
                <w:vAlign w:val="center"/>
                <w:hideMark/>
              </w:tcPr>
              <w:p w:rsidRPr="002B0551" w:rsidR="00D00799" w:rsidP="00366D86" w:rsidRDefault="00D00799" w14:paraId="317511FB"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376" w:type="pct"/>
                <w:gridSpan w:val="2"/>
                <w:tcBorders>
                  <w:top w:val="single" w:color="auto" w:sz="4" w:space="0"/>
                  <w:left w:val="nil"/>
                  <w:bottom w:val="single" w:color="auto" w:sz="4" w:space="0"/>
                  <w:right w:val="nil"/>
                </w:tcBorders>
                <w:shd w:val="clear" w:color="auto" w:fill="FFFFFF" w:themeFill="background1"/>
              </w:tcPr>
              <w:p w:rsidRPr="002B0551" w:rsidR="00D00799" w:rsidP="00366D86" w:rsidRDefault="00D00799" w14:paraId="5ADFC8B1" w14:textId="77777777">
                <w:pPr>
                  <w:spacing w:before="120" w:after="120" w:line="276" w:lineRule="auto"/>
                  <w:jc w:val="center"/>
                  <w:rPr>
                    <w:rFonts w:ascii="Montserrat" w:hAnsi="Montserrat" w:cs="Calibri"/>
                    <w:color w:val="000000"/>
                    <w:sz w:val="18"/>
                    <w:szCs w:val="16"/>
                  </w:rPr>
                </w:pPr>
              </w:p>
            </w:tc>
            <w:tc>
              <w:tcPr>
                <w:tcW w:w="703" w:type="pct"/>
                <w:gridSpan w:val="2"/>
                <w:tcBorders>
                  <w:top w:val="single" w:color="auto" w:sz="4" w:space="0"/>
                  <w:left w:val="nil"/>
                  <w:bottom w:val="single" w:color="auto" w:sz="4" w:space="0"/>
                  <w:right w:val="single" w:color="auto" w:sz="4" w:space="0"/>
                </w:tcBorders>
                <w:shd w:val="clear" w:color="auto" w:fill="FFFFFF" w:themeFill="background1"/>
              </w:tcPr>
              <w:p w:rsidRPr="002B0551" w:rsidR="00D00799" w:rsidP="00366D86" w:rsidRDefault="00D00799" w14:paraId="27C01A1F" w14:textId="1185F39F">
                <w:pPr>
                  <w:spacing w:before="120" w:after="120" w:line="276" w:lineRule="auto"/>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r>
                <w:r w:rsidRPr="002B0551">
                  <w:rPr>
                    <w:rFonts w:ascii="Montserrat" w:hAnsi="Montserrat" w:cs="Calibri"/>
                    <w:color w:val="000000"/>
                    <w:sz w:val="18"/>
                    <w:szCs w:val="16"/>
                  </w:rPr>
                  <w:t>Coordinación</w:t>
                </w:r>
                <w:r w:rsidRPr="002B0551">
                  <w:rPr>
                    <w:rFonts w:ascii="Montserrat" w:hAnsi="Montserrat" w:cs="Calibri"/>
                    <w:color w:val="000000"/>
                    <w:sz w:val="18"/>
                    <w:szCs w:val="16"/>
                  </w:rPr>
                  <w:br/>
                </w:r>
                <w:r w:rsidRPr="002B0551">
                  <w:rPr>
                    <w:rFonts w:ascii="Montserrat" w:hAnsi="Montserrat" w:cs="Calibri"/>
                    <w:color w:val="000000"/>
                    <w:sz w:val="18"/>
                    <w:szCs w:val="16"/>
                  </w:rPr>
                  <w:t>General Académica</w:t>
                </w:r>
              </w:p>
              <w:p w:rsidRPr="002B0551" w:rsidR="00D00799" w:rsidP="00366D86" w:rsidRDefault="00D00799" w14:paraId="733F8513" w14:textId="66E11128">
                <w:pPr>
                  <w:spacing w:before="120" w:after="120" w:line="276" w:lineRule="auto"/>
                  <w:jc w:val="center"/>
                  <w:rPr>
                    <w:rFonts w:ascii="Montserrat" w:hAnsi="Montserrat" w:cs="Calibri"/>
                    <w:color w:val="000000"/>
                    <w:sz w:val="18"/>
                    <w:szCs w:val="16"/>
                  </w:rPr>
                </w:pPr>
              </w:p>
            </w:tc>
          </w:tr>
          <w:tr w:rsidRPr="00FC048D" w:rsidR="00D00799" w:rsidTr="00D00799" w14:paraId="0C0E520E" w14:textId="77777777">
            <w:trPr>
              <w:trHeight w:val="487"/>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D00799" w:rsidP="00366D86" w:rsidRDefault="00D00799" w14:paraId="65C5EED0"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2"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2B0551" w:rsidR="00D00799" w:rsidP="00366D86" w:rsidRDefault="00D00799" w14:paraId="2C0A7736"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r>
                <w:r w:rsidRPr="002B0551">
                  <w:rPr>
                    <w:rFonts w:ascii="Montserrat" w:hAnsi="Montserrat" w:cs="Calibri"/>
                    <w:color w:val="000000"/>
                    <w:sz w:val="18"/>
                    <w:szCs w:val="16"/>
                  </w:rPr>
                  <w:t>de investigación</w:t>
                </w:r>
                <w:r w:rsidRPr="002B0551">
                  <w:rPr>
                    <w:rFonts w:ascii="Montserrat" w:hAnsi="Montserrat" w:cs="Calibri"/>
                    <w:color w:val="000000"/>
                    <w:sz w:val="18"/>
                    <w:szCs w:val="16"/>
                  </w:rPr>
                  <w:br/>
                </w:r>
                <w:r w:rsidRPr="002B0551">
                  <w:rPr>
                    <w:rFonts w:ascii="Montserrat" w:hAnsi="Montserrat" w:cs="Calibri"/>
                    <w:color w:val="000000"/>
                    <w:sz w:val="18"/>
                    <w:szCs w:val="16"/>
                  </w:rPr>
                  <w:t>totales.</w:t>
                </w:r>
              </w:p>
              <w:p w:rsidRPr="002B0551" w:rsidR="00D00799" w:rsidP="00366D86" w:rsidRDefault="00D00799" w14:paraId="75679BD8" w14:textId="1D003553">
                <w:pPr>
                  <w:spacing w:before="120" w:after="120" w:line="276" w:lineRule="auto"/>
                  <w:jc w:val="center"/>
                  <w:rPr>
                    <w:rFonts w:ascii="Montserrat" w:hAnsi="Montserrat" w:cs="Calibri"/>
                    <w:color w:val="000000"/>
                    <w:sz w:val="18"/>
                    <w:szCs w:val="16"/>
                  </w:rPr>
                </w:pPr>
              </w:p>
            </w:tc>
            <w:tc>
              <w:tcPr>
                <w:tcW w:w="449" w:type="pct"/>
                <w:gridSpan w:val="2"/>
                <w:tcBorders>
                  <w:top w:val="single" w:color="auto" w:sz="4" w:space="0"/>
                  <w:left w:val="nil"/>
                  <w:bottom w:val="single" w:color="auto" w:sz="4" w:space="0"/>
                  <w:right w:val="single" w:color="auto" w:sz="4" w:space="0"/>
                </w:tcBorders>
                <w:shd w:val="clear" w:color="auto" w:fill="D4C19C"/>
                <w:vAlign w:val="center"/>
              </w:tcPr>
              <w:p w:rsidRPr="002B0551" w:rsidR="00D00799" w:rsidP="00366D86" w:rsidRDefault="00D00799" w14:paraId="22D29818"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57"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2059CC" w:rsidR="00D00799" w:rsidP="00366D86" w:rsidRDefault="00D00799" w14:paraId="0421967B" w14:textId="2B00E98B">
                <w:pPr>
                  <w:spacing w:before="120" w:after="120" w:line="276" w:lineRule="auto"/>
                  <w:jc w:val="center"/>
                  <w:rPr>
                    <w:rFonts w:ascii="Montserrat" w:hAnsi="Montserrat" w:cs="Calibri"/>
                    <w:color w:val="000000" w:themeColor="text1"/>
                    <w:sz w:val="18"/>
                    <w:szCs w:val="18"/>
                  </w:rPr>
                </w:pPr>
                <w:r w:rsidRPr="002059CC">
                  <w:rPr>
                    <w:rFonts w:ascii="Montserrat" w:hAnsi="Montserrat" w:cs="Calibri"/>
                    <w:color w:val="000000" w:themeColor="text1"/>
                    <w:sz w:val="18"/>
                    <w:szCs w:val="18"/>
                  </w:rPr>
                  <w:t>94</w:t>
                </w:r>
              </w:p>
            </w:tc>
            <w:tc>
              <w:tcPr>
                <w:tcW w:w="1019" w:type="pct"/>
                <w:gridSpan w:val="3"/>
                <w:tcBorders>
                  <w:top w:val="single" w:color="auto" w:sz="4" w:space="0"/>
                  <w:left w:val="nil"/>
                  <w:bottom w:val="single" w:color="auto" w:sz="4" w:space="0"/>
                  <w:right w:val="single" w:color="auto" w:sz="4" w:space="0"/>
                </w:tcBorders>
                <w:shd w:val="clear" w:color="auto" w:fill="D4C19C"/>
                <w:vAlign w:val="center"/>
              </w:tcPr>
              <w:p w:rsidRPr="002B0551" w:rsidR="00D00799" w:rsidP="00366D86" w:rsidRDefault="00D00799" w14:paraId="1796A448"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376" w:type="pct"/>
                <w:gridSpan w:val="2"/>
                <w:tcBorders>
                  <w:top w:val="single" w:color="auto" w:sz="4" w:space="0"/>
                  <w:left w:val="nil"/>
                  <w:bottom w:val="single" w:color="auto" w:sz="4" w:space="0"/>
                  <w:right w:val="nil"/>
                </w:tcBorders>
                <w:shd w:val="clear" w:color="auto" w:fill="FFFFFF" w:themeFill="background1"/>
              </w:tcPr>
              <w:p w:rsidRPr="002B0551" w:rsidR="00D00799" w:rsidP="00366D86" w:rsidRDefault="00D00799" w14:paraId="10A7F832" w14:textId="77777777">
                <w:pPr>
                  <w:spacing w:before="120" w:after="120" w:line="276" w:lineRule="auto"/>
                  <w:jc w:val="center"/>
                  <w:rPr>
                    <w:rFonts w:ascii="Montserrat" w:hAnsi="Montserrat" w:cs="Calibri"/>
                    <w:color w:val="000000"/>
                    <w:sz w:val="18"/>
                    <w:szCs w:val="16"/>
                  </w:rPr>
                </w:pPr>
              </w:p>
            </w:tc>
            <w:tc>
              <w:tcPr>
                <w:tcW w:w="703" w:type="pct"/>
                <w:gridSpan w:val="2"/>
                <w:tcBorders>
                  <w:top w:val="single" w:color="auto" w:sz="4" w:space="0"/>
                  <w:left w:val="nil"/>
                  <w:bottom w:val="single" w:color="auto" w:sz="4" w:space="0"/>
                  <w:right w:val="single" w:color="auto" w:sz="4" w:space="0"/>
                </w:tcBorders>
                <w:shd w:val="clear" w:color="auto" w:fill="FFFFFF" w:themeFill="background1"/>
              </w:tcPr>
              <w:p w:rsidRPr="002B0551" w:rsidR="00D00799" w:rsidP="00366D86" w:rsidRDefault="00D00799" w14:paraId="4C319534" w14:textId="59E3BBC9">
                <w:pPr>
                  <w:spacing w:before="120" w:after="120" w:line="276" w:lineRule="auto"/>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r>
                <w:r w:rsidRPr="002B0551">
                  <w:rPr>
                    <w:rFonts w:ascii="Montserrat" w:hAnsi="Montserrat" w:cs="Calibri"/>
                    <w:color w:val="000000"/>
                    <w:sz w:val="18"/>
                    <w:szCs w:val="16"/>
                  </w:rPr>
                  <w:t>Coordinación</w:t>
                </w:r>
                <w:r w:rsidRPr="002B0551">
                  <w:rPr>
                    <w:rFonts w:ascii="Montserrat" w:hAnsi="Montserrat" w:cs="Calibri"/>
                    <w:color w:val="000000"/>
                    <w:sz w:val="18"/>
                    <w:szCs w:val="16"/>
                  </w:rPr>
                  <w:br/>
                </w:r>
                <w:r w:rsidRPr="002B0551">
                  <w:rPr>
                    <w:rFonts w:ascii="Montserrat" w:hAnsi="Montserrat" w:cs="Calibri"/>
                    <w:color w:val="000000"/>
                    <w:sz w:val="18"/>
                    <w:szCs w:val="16"/>
                  </w:rPr>
                  <w:t>General Académica</w:t>
                </w:r>
              </w:p>
              <w:p w:rsidRPr="002B0551" w:rsidR="00D00799" w:rsidP="00366D86" w:rsidRDefault="00D00799" w14:paraId="09292F75" w14:textId="69F3E1FD">
                <w:pPr>
                  <w:spacing w:before="120" w:after="120" w:line="276" w:lineRule="auto"/>
                  <w:jc w:val="center"/>
                  <w:rPr>
                    <w:rFonts w:ascii="Montserrat" w:hAnsi="Montserrat" w:cs="Calibri"/>
                    <w:color w:val="000000"/>
                    <w:sz w:val="18"/>
                    <w:szCs w:val="16"/>
                  </w:rPr>
                </w:pPr>
              </w:p>
            </w:tc>
          </w:tr>
          <w:tr w:rsidRPr="00FC048D" w:rsidR="00D00799" w:rsidTr="00D00799" w14:paraId="7CBB3209" w14:textId="77777777">
            <w:trPr>
              <w:trHeight w:val="715"/>
            </w:trPr>
            <w:tc>
              <w:tcPr>
                <w:tcW w:w="774" w:type="pct"/>
                <w:gridSpan w:val="2"/>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D00799" w:rsidP="00366D86" w:rsidRDefault="00D00799" w14:paraId="56D205F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95" w:type="pct"/>
                <w:gridSpan w:val="2"/>
                <w:tcBorders>
                  <w:top w:val="single" w:color="auto" w:sz="4" w:space="0"/>
                  <w:left w:val="nil"/>
                  <w:bottom w:val="single" w:color="auto" w:sz="4" w:space="0"/>
                  <w:right w:val="nil"/>
                </w:tcBorders>
                <w:shd w:val="clear" w:color="auto" w:fill="FFFFFF" w:themeFill="background1"/>
              </w:tcPr>
              <w:p w:rsidRPr="499A83F3" w:rsidR="00D00799" w:rsidP="00366D86" w:rsidRDefault="00D00799" w14:paraId="762983BF" w14:textId="77777777">
                <w:pPr>
                  <w:spacing w:before="120" w:after="120" w:line="276" w:lineRule="auto"/>
                  <w:jc w:val="center"/>
                  <w:rPr>
                    <w:rFonts w:ascii="Montserrat" w:hAnsi="Montserrat"/>
                    <w:sz w:val="18"/>
                    <w:szCs w:val="18"/>
                  </w:rPr>
                </w:pPr>
              </w:p>
            </w:tc>
            <w:tc>
              <w:tcPr>
                <w:tcW w:w="3731" w:type="pct"/>
                <w:gridSpan w:val="13"/>
                <w:tcBorders>
                  <w:top w:val="single" w:color="auto" w:sz="4" w:space="0"/>
                  <w:left w:val="nil"/>
                  <w:bottom w:val="single" w:color="auto" w:sz="4" w:space="0"/>
                  <w:right w:val="single" w:color="auto" w:sz="4" w:space="0"/>
                </w:tcBorders>
                <w:shd w:val="clear" w:color="auto" w:fill="FFFFFF" w:themeFill="background1"/>
                <w:vAlign w:val="center"/>
                <w:hideMark/>
              </w:tcPr>
              <w:p w:rsidRPr="00725DDF" w:rsidR="00D00799" w:rsidP="00366D86" w:rsidRDefault="00D00799" w14:paraId="523CACBA" w14:textId="63F08631">
                <w:pPr>
                  <w:spacing w:before="120" w:after="120" w:line="276" w:lineRule="auto"/>
                  <w:jc w:val="center"/>
                  <w:rPr>
                    <w:rFonts w:ascii="Montserrat" w:hAnsi="Montserrat"/>
                    <w:sz w:val="18"/>
                    <w:szCs w:val="18"/>
                    <w:highlight w:val="yellow"/>
                  </w:rPr>
                </w:pPr>
                <w:r>
                  <w:rPr>
                    <w:rFonts w:ascii="Montserrat" w:hAnsi="Montserrat"/>
                    <w:sz w:val="18"/>
                    <w:szCs w:val="18"/>
                  </w:rPr>
                  <w:t>28.6</w:t>
                </w:r>
                <w:r w:rsidRPr="499A83F3">
                  <w:rPr>
                    <w:rFonts w:ascii="Montserrat" w:hAnsi="Montserrat"/>
                    <w:sz w:val="18"/>
                    <w:szCs w:val="18"/>
                  </w:rPr>
                  <w:t xml:space="preserve"> = (30/94)*100</w:t>
                </w:r>
              </w:p>
            </w:tc>
          </w:tr>
        </w:tbl>
        <w:p w:rsidRPr="00194890" w:rsidR="00930B2C" w:rsidP="00366D86" w:rsidRDefault="00930B2C" w14:paraId="347B74A3" w14:textId="77777777">
          <w:pPr>
            <w:spacing w:line="276" w:lineRule="auto"/>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rsidRPr="00194890" w:rsidR="00930B2C" w:rsidP="00366D86" w:rsidRDefault="00930B2C" w14:paraId="7F36644F" w14:textId="77777777">
          <w:pPr>
            <w:spacing w:line="276" w:lineRule="auto"/>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rsidRPr="00194890" w:rsidR="00930B2C" w:rsidP="00366D86" w:rsidRDefault="00930B2C" w14:paraId="64B31565" w14:textId="77777777">
          <w:pPr>
            <w:spacing w:line="276" w:lineRule="auto"/>
            <w:rPr>
              <w:rFonts w:ascii="Montserrat" w:hAnsi="Montserrat"/>
              <w:sz w:val="18"/>
              <w:szCs w:val="16"/>
            </w:rPr>
          </w:pPr>
          <w:r>
            <w:rPr>
              <w:rFonts w:ascii="Montserrat" w:hAnsi="Montserrat"/>
              <w:sz w:val="18"/>
              <w:szCs w:val="16"/>
            </w:rPr>
            <w:t>­ p/: Cifras preliminares.</w:t>
          </w:r>
        </w:p>
        <w:p w:rsidRPr="002A29B4" w:rsidR="00835F22" w:rsidP="00366D86" w:rsidRDefault="00835F22" w14:paraId="4548B6B5" w14:textId="77777777">
          <w:pPr>
            <w:spacing w:before="120" w:after="120" w:line="276" w:lineRule="auto"/>
            <w:jc w:val="both"/>
            <w:rPr>
              <w:rFonts w:ascii="Montserrat" w:hAnsi="Montserrat"/>
              <w:sz w:val="18"/>
              <w:szCs w:val="16"/>
            </w:rPr>
          </w:pPr>
        </w:p>
        <w:p w:rsidRPr="002A29B4" w:rsidR="00835F22" w:rsidP="00366D86" w:rsidRDefault="00835F22" w14:paraId="119610A1" w14:textId="77777777">
          <w:pPr>
            <w:spacing w:before="120" w:after="120" w:line="276" w:lineRule="auto"/>
            <w:rPr>
              <w:rFonts w:ascii="Montserrat" w:hAnsi="Montserrat"/>
              <w:sz w:val="18"/>
              <w:szCs w:val="16"/>
            </w:rPr>
          </w:pPr>
        </w:p>
        <w:p w:rsidR="00835F22" w:rsidP="00366D86" w:rsidRDefault="00835F22" w14:paraId="45089FEB" w14:textId="77777777">
          <w:pPr>
            <w:spacing w:line="276" w:lineRule="auto"/>
          </w:pPr>
        </w:p>
        <w:p w:rsidR="00835F22" w:rsidP="00366D86" w:rsidRDefault="00835F22" w14:paraId="76EBD362" w14:textId="77777777">
          <w:pPr>
            <w:spacing w:line="276" w:lineRule="auto"/>
          </w:pPr>
          <w:r>
            <w:br w:type="page"/>
          </w:r>
        </w:p>
        <w:p w:rsidRPr="00B00F43" w:rsidR="00835F22" w:rsidP="00366D86" w:rsidRDefault="00835F22" w14:paraId="50194EB6"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1.2</w:t>
          </w:r>
        </w:p>
        <w:p w:rsidR="00835F22" w:rsidP="00366D86" w:rsidRDefault="00835F22" w14:paraId="75ED7C8C"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r>
            <w:rPr>
              <w:rFonts w:ascii="Montserrat ExtraBold" w:hAnsi="Montserrat ExtraBold" w:cs="Minion Pro" w:eastAsiaTheme="minorHAnsi"/>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542"/>
            <w:gridCol w:w="381"/>
            <w:gridCol w:w="1391"/>
            <w:gridCol w:w="668"/>
            <w:gridCol w:w="273"/>
            <w:gridCol w:w="400"/>
            <w:gridCol w:w="1107"/>
            <w:gridCol w:w="1582"/>
            <w:gridCol w:w="462"/>
            <w:gridCol w:w="1163"/>
            <w:gridCol w:w="995"/>
          </w:tblGrid>
          <w:tr w:rsidRPr="00FC048D" w:rsidR="00552A47" w:rsidTr="00552A47" w14:paraId="52278799"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552A47" w:rsidP="00366D86" w:rsidRDefault="00552A47" w14:paraId="441E1C11" w14:textId="34955A75">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Pr="00FC048D" w:rsidR="00552A47" w:rsidTr="006D79C7" w14:paraId="19E2A97F" w14:textId="77777777">
            <w:trPr>
              <w:trHeight w:val="412"/>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52A47" w:rsidP="00366D86" w:rsidRDefault="00552A47" w14:paraId="5189E71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tcPr>
              <w:p w:rsidRPr="00324D70" w:rsidR="00552A47" w:rsidP="00366D86" w:rsidRDefault="00F02544" w14:paraId="3273A737" w14:textId="229567B0">
                <w:pPr>
                  <w:spacing w:before="120" w:after="120" w:line="276" w:lineRule="auto"/>
                  <w:jc w:val="center"/>
                  <w:rPr>
                    <w:rFonts w:ascii="Montserrat" w:hAnsi="Montserrat"/>
                    <w:sz w:val="18"/>
                    <w:szCs w:val="16"/>
                  </w:rPr>
                </w:pPr>
                <w:r w:rsidRPr="00324D70">
                  <w:rPr>
                    <w:rFonts w:ascii="Montserrat" w:hAnsi="Montserrat"/>
                    <w:sz w:val="18"/>
                    <w:szCs w:val="16"/>
                  </w:rPr>
                  <w:t>Proporción de publicaciones indizadas y multi, inter y transdisciplinarias.</w:t>
                </w:r>
              </w:p>
            </w:tc>
          </w:tr>
          <w:tr w:rsidRPr="00FC048D" w:rsidR="00552A47" w:rsidTr="006D79C7" w14:paraId="1023352B" w14:textId="77777777">
            <w:trPr>
              <w:trHeight w:val="371"/>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52A47" w:rsidP="00366D86" w:rsidRDefault="00552A47" w14:paraId="278D2FA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tcPr>
              <w:p w:rsidRPr="00324D70" w:rsidR="00552A47" w:rsidP="00366D86" w:rsidRDefault="00F02544" w14:paraId="6E6ABEB6" w14:textId="7633275C">
                <w:pPr>
                  <w:spacing w:before="120" w:after="120" w:line="276" w:lineRule="auto"/>
                  <w:jc w:val="center"/>
                  <w:rPr>
                    <w:rFonts w:ascii="Montserrat" w:hAnsi="Montserrat"/>
                    <w:sz w:val="18"/>
                    <w:szCs w:val="16"/>
                  </w:rPr>
                </w:pPr>
                <w:r w:rsidRPr="00F02544">
                  <w:rPr>
                    <w:rFonts w:ascii="Montserrat" w:hAnsi="Montserrat"/>
                    <w:sz w:val="18"/>
                    <w:szCs w:val="16"/>
                  </w:rPr>
                  <w:t>Investigar las causas directas y subyacentes de las problemáticas socioambientales y contribuir a su solución con</w:t>
                </w:r>
                <w:r w:rsidRPr="00324D70">
                  <w:rPr>
                    <w:rFonts w:ascii="Montserrat" w:hAnsi="Montserrat"/>
                    <w:sz w:val="18"/>
                    <w:szCs w:val="16"/>
                  </w:rPr>
                  <w:t xml:space="preserve"> </w:t>
                </w:r>
                <w:r w:rsidRPr="00F02544">
                  <w:rPr>
                    <w:rFonts w:ascii="Montserrat" w:hAnsi="Montserrat"/>
                    <w:sz w:val="18"/>
                    <w:szCs w:val="16"/>
                  </w:rPr>
                  <w:t>una visión multi e interdisciplinaria, en beneficio de la población de la frontera sur de México.</w:t>
                </w:r>
              </w:p>
            </w:tc>
          </w:tr>
          <w:tr w:rsidRPr="00FC048D" w:rsidR="00552A47" w:rsidTr="006D79C7" w14:paraId="5B83CE54" w14:textId="77777777">
            <w:trPr>
              <w:trHeight w:val="40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52A47" w:rsidP="00366D86" w:rsidRDefault="00552A47" w14:paraId="31BB7F9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hideMark/>
              </w:tcPr>
              <w:p w:rsidRPr="00C36195" w:rsidR="00552A47" w:rsidP="00366D86" w:rsidRDefault="00864B72" w14:paraId="0119F2CA" w14:textId="6A58DD4E">
                <w:pPr>
                  <w:spacing w:line="276" w:lineRule="auto"/>
                  <w:jc w:val="center"/>
                </w:pPr>
                <w:r w:rsidRPr="00324D70">
                  <w:rPr>
                    <w:rFonts w:ascii="Montserrat" w:hAnsi="Montserrat"/>
                    <w:sz w:val="18"/>
                    <w:szCs w:val="16"/>
                  </w:rPr>
                  <w:t>Mide el número de publicaciones indizadas y que además sean multi, inter y transdisciplinarias.</w:t>
                </w:r>
              </w:p>
            </w:tc>
          </w:tr>
          <w:tr w:rsidRPr="00FC048D" w:rsidR="00A6796A" w:rsidTr="006D79C7" w14:paraId="79BEDD7B" w14:textId="77777777">
            <w:trPr>
              <w:trHeight w:val="813"/>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A6796A" w:rsidP="00366D86" w:rsidRDefault="00A6796A" w14:paraId="6A8F470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6" w:type="pct"/>
                <w:gridSpan w:val="4"/>
                <w:tcBorders>
                  <w:top w:val="single" w:color="auto" w:sz="4" w:space="0"/>
                  <w:left w:val="nil"/>
                  <w:bottom w:val="single" w:color="auto" w:sz="4" w:space="0"/>
                  <w:right w:val="single" w:color="auto" w:sz="4" w:space="0"/>
                </w:tcBorders>
                <w:shd w:val="clear" w:color="000000" w:fill="FFFFFF"/>
                <w:vAlign w:val="center"/>
                <w:hideMark/>
              </w:tcPr>
              <w:p w:rsidRPr="009372E8" w:rsidR="00A6796A" w:rsidP="00366D86" w:rsidRDefault="00A6796A" w14:paraId="7649B838" w14:textId="77777777">
                <w:pPr>
                  <w:spacing w:before="120" w:after="120" w:line="276" w:lineRule="auto"/>
                  <w:jc w:val="center"/>
                  <w:rPr>
                    <w:rFonts w:ascii="Montserrat" w:hAnsi="Montserrat" w:cs="Calibri"/>
                    <w:color w:val="000000"/>
                    <w:sz w:val="18"/>
                    <w:szCs w:val="16"/>
                  </w:rPr>
                </w:pPr>
                <w:r w:rsidRPr="009372E8">
                  <w:rPr>
                    <w:rFonts w:ascii="Montserrat" w:hAnsi="Montserrat" w:cs="Calibri"/>
                    <w:color w:val="000000"/>
                    <w:sz w:val="18"/>
                    <w:szCs w:val="16"/>
                  </w:rPr>
                  <w:t>Institucional</w:t>
                </w:r>
              </w:p>
              <w:p w:rsidRPr="00324D70" w:rsidR="00A6796A" w:rsidP="00366D86" w:rsidRDefault="00A6796A" w14:paraId="15A4CD09" w14:textId="4306C894">
                <w:pPr>
                  <w:spacing w:before="120" w:after="120" w:line="276" w:lineRule="auto"/>
                  <w:jc w:val="center"/>
                  <w:rPr>
                    <w:rFonts w:ascii="Montserrat" w:hAnsi="Montserrat" w:cs="Calibri"/>
                    <w:color w:val="000000"/>
                    <w:sz w:val="18"/>
                    <w:szCs w:val="16"/>
                  </w:rPr>
                </w:pPr>
              </w:p>
            </w:tc>
            <w:tc>
              <w:tcPr>
                <w:tcW w:w="716"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A6796A" w:rsidP="00366D86" w:rsidRDefault="00A6796A" w14:paraId="6E5A7E8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86" w:type="pct"/>
                <w:gridSpan w:val="4"/>
                <w:tcBorders>
                  <w:top w:val="single" w:color="auto" w:sz="4" w:space="0"/>
                  <w:left w:val="nil"/>
                  <w:bottom w:val="single" w:color="auto" w:sz="4" w:space="0"/>
                  <w:right w:val="single" w:color="auto" w:sz="4" w:space="0"/>
                </w:tcBorders>
                <w:shd w:val="clear" w:color="000000" w:fill="FFFFFF"/>
                <w:vAlign w:val="center"/>
                <w:hideMark/>
              </w:tcPr>
              <w:p w:rsidRPr="00FC048D" w:rsidR="00A6796A" w:rsidP="00366D86" w:rsidRDefault="00A6796A" w14:paraId="20B5CE7A" w14:textId="46F9CA73">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Anual</w:t>
                </w:r>
              </w:p>
            </w:tc>
          </w:tr>
          <w:tr w:rsidRPr="00FC048D" w:rsidR="00A6796A" w:rsidTr="006D79C7" w14:paraId="3EA764AD" w14:textId="77777777">
            <w:trPr>
              <w:trHeight w:val="425"/>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A6796A" w:rsidP="00366D86" w:rsidRDefault="00A6796A" w14:paraId="2A43BC9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03A76925" w14:textId="319B6E13">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Estratégico</w:t>
                </w:r>
              </w:p>
            </w:tc>
            <w:tc>
              <w:tcPr>
                <w:tcW w:w="716"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A6796A" w:rsidP="00366D86" w:rsidRDefault="00A6796A" w14:paraId="487953F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8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7196BB96" w14:textId="47353147">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Periódico</w:t>
                </w:r>
              </w:p>
            </w:tc>
          </w:tr>
          <w:tr w:rsidRPr="00FC048D" w:rsidR="00A6796A" w:rsidTr="006D79C7" w14:paraId="6630040F" w14:textId="77777777">
            <w:trPr>
              <w:trHeight w:val="701"/>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A6796A" w:rsidP="00366D86" w:rsidRDefault="00A6796A" w14:paraId="36CE0C0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19AF3CF6" w14:textId="098B3292">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Proporción</w:t>
                </w:r>
              </w:p>
            </w:tc>
            <w:tc>
              <w:tcPr>
                <w:tcW w:w="716"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A6796A" w:rsidP="00366D86" w:rsidRDefault="00A6796A" w14:paraId="72C25E7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8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25AFD94C" w14:textId="2A600F38">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Enero-Diciembre</w:t>
                </w:r>
              </w:p>
            </w:tc>
          </w:tr>
          <w:tr w:rsidRPr="00FC048D" w:rsidR="00A6796A" w:rsidTr="006D79C7" w14:paraId="35E14F70" w14:textId="77777777">
            <w:trPr>
              <w:trHeight w:val="44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A6796A" w:rsidP="00366D86" w:rsidRDefault="00A6796A" w14:paraId="5B18B04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5D2F8528" w14:textId="282D4784">
                <w:pPr>
                  <w:spacing w:before="120" w:after="120" w:line="276" w:lineRule="auto"/>
                  <w:jc w:val="center"/>
                  <w:rPr>
                    <w:rFonts w:ascii="Montserrat" w:hAnsi="Montserrat"/>
                    <w:sz w:val="18"/>
                    <w:szCs w:val="16"/>
                  </w:rPr>
                </w:pPr>
                <w:r>
                  <w:rPr>
                    <w:rFonts w:ascii="Montserrat" w:hAnsi="Montserrat" w:cs="Calibri"/>
                    <w:color w:val="000000"/>
                    <w:sz w:val="18"/>
                    <w:szCs w:val="16"/>
                  </w:rPr>
                  <w:t>Eficacia</w:t>
                </w:r>
              </w:p>
            </w:tc>
            <w:tc>
              <w:tcPr>
                <w:tcW w:w="716"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A6796A" w:rsidP="00366D86" w:rsidRDefault="00A6796A" w14:paraId="031448E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8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3C3E1CBD" w14:textId="75C12052">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Abril</w:t>
                </w:r>
              </w:p>
            </w:tc>
          </w:tr>
          <w:tr w:rsidRPr="00FC048D" w:rsidR="00A6796A" w:rsidTr="006D79C7" w14:paraId="1D8B49DA" w14:textId="77777777">
            <w:trPr>
              <w:trHeight w:val="140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A6796A" w:rsidP="00366D86" w:rsidRDefault="00A6796A" w14:paraId="1FB13ED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6" w:type="pct"/>
                <w:gridSpan w:val="4"/>
                <w:tcBorders>
                  <w:top w:val="single" w:color="auto" w:sz="4" w:space="0"/>
                  <w:left w:val="nil"/>
                  <w:bottom w:val="single" w:color="auto" w:sz="4" w:space="0"/>
                  <w:right w:val="single" w:color="auto" w:sz="4" w:space="0"/>
                </w:tcBorders>
                <w:shd w:val="clear" w:color="000000" w:fill="FFFFFF"/>
                <w:vAlign w:val="center"/>
              </w:tcPr>
              <w:p w:rsidRPr="00FC048D" w:rsidR="00A6796A" w:rsidP="00366D86" w:rsidRDefault="00A6796A" w14:paraId="6DC3F4E6" w14:textId="3D3FF7CF">
                <w:pPr>
                  <w:spacing w:before="120" w:after="120" w:line="276" w:lineRule="auto"/>
                  <w:jc w:val="center"/>
                  <w:rPr>
                    <w:rFonts w:ascii="Montserrat" w:hAnsi="Montserrat" w:cs="Calibri"/>
                    <w:color w:val="000000"/>
                    <w:sz w:val="18"/>
                    <w:szCs w:val="16"/>
                  </w:rPr>
                </w:pPr>
                <w:r>
                  <w:rPr>
                    <w:rFonts w:ascii="Montserrat" w:hAnsi="Montserrat" w:cs="Calibri"/>
                    <w:color w:val="000000"/>
                    <w:sz w:val="18"/>
                    <w:szCs w:val="16"/>
                  </w:rPr>
                  <w:t>Constante</w:t>
                </w:r>
              </w:p>
            </w:tc>
            <w:tc>
              <w:tcPr>
                <w:tcW w:w="716"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A6796A" w:rsidP="00366D86" w:rsidRDefault="00A6796A" w14:paraId="11970A0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86" w:type="pct"/>
                <w:gridSpan w:val="4"/>
                <w:tcBorders>
                  <w:top w:val="single" w:color="auto" w:sz="4" w:space="0"/>
                  <w:left w:val="nil"/>
                  <w:bottom w:val="single" w:color="auto" w:sz="4" w:space="0"/>
                  <w:right w:val="single" w:color="auto" w:sz="4" w:space="0"/>
                </w:tcBorders>
                <w:shd w:val="clear" w:color="000000" w:fill="FFFFFF"/>
                <w:vAlign w:val="center"/>
              </w:tcPr>
              <w:p w:rsidR="00A6796A" w:rsidP="00366D86" w:rsidRDefault="00A6796A" w14:paraId="19923407" w14:textId="77777777">
                <w:pPr>
                  <w:spacing w:before="120" w:after="120" w:line="276" w:lineRule="auto"/>
                  <w:jc w:val="center"/>
                  <w:rPr>
                    <w:rFonts w:ascii="Montserrat" w:hAnsi="Montserrat" w:cs="Calibri"/>
                    <w:color w:val="000000"/>
                    <w:sz w:val="18"/>
                    <w:szCs w:val="16"/>
                  </w:rPr>
                </w:pPr>
              </w:p>
              <w:p w:rsidRPr="00BC7AEE" w:rsidR="00A6796A" w:rsidP="00366D86" w:rsidRDefault="00A6796A" w14:paraId="18E2B93A" w14:textId="77777777">
                <w:pPr>
                  <w:spacing w:before="120" w:after="120" w:line="276" w:lineRule="auto"/>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rsidRPr="00BC7AEE" w:rsidR="00A6796A" w:rsidP="00366D86" w:rsidRDefault="00A6796A" w14:paraId="4CE8A0E3" w14:textId="77777777">
                <w:pPr>
                  <w:spacing w:before="120" w:after="120" w:line="276" w:lineRule="auto"/>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p w:rsidRPr="00FC048D" w:rsidR="00A6796A" w:rsidP="00366D86" w:rsidRDefault="00A6796A" w14:paraId="6A6771F2" w14:textId="0D01CFEB">
                <w:pPr>
                  <w:spacing w:before="120" w:after="120" w:line="276" w:lineRule="auto"/>
                  <w:jc w:val="center"/>
                  <w:rPr>
                    <w:rFonts w:ascii="Montserrat" w:hAnsi="Montserrat" w:cs="Calibri"/>
                    <w:color w:val="000000"/>
                    <w:sz w:val="18"/>
                    <w:szCs w:val="16"/>
                  </w:rPr>
                </w:pPr>
              </w:p>
            </w:tc>
          </w:tr>
          <w:tr w:rsidRPr="00FC048D" w:rsidR="00552A47" w:rsidTr="006D79C7" w14:paraId="4514DD85" w14:textId="77777777">
            <w:trPr>
              <w:trHeight w:val="57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52A47" w:rsidP="00366D86" w:rsidRDefault="00552A47" w14:paraId="039CEA1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hideMark/>
              </w:tcPr>
              <w:p w:rsidRPr="00324D70" w:rsidR="00552A47" w:rsidP="00366D86" w:rsidRDefault="00F12662" w14:paraId="35CE4409" w14:textId="35DEB3E2">
                <w:pPr>
                  <w:spacing w:before="120" w:after="120" w:line="276" w:lineRule="auto"/>
                  <w:jc w:val="center"/>
                  <w:rPr>
                    <w:rFonts w:ascii="Montserrat" w:hAnsi="Montserrat" w:cs="Calibri"/>
                    <w:color w:val="000000"/>
                    <w:sz w:val="18"/>
                    <w:szCs w:val="16"/>
                  </w:rPr>
                </w:pPr>
                <w:r w:rsidRPr="00F12662">
                  <w:rPr>
                    <w:rFonts w:ascii="Montserrat" w:hAnsi="Montserrat" w:cs="Calibri"/>
                    <w:color w:val="000000"/>
                    <w:sz w:val="18"/>
                    <w:szCs w:val="16"/>
                  </w:rPr>
                  <w:t>Proporción de publicaciones indizadas y multi, inter y transdisciplinarias =(Número de publicaciones multi, inter o</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transdisciplinarias/ Número de publicaciones totales en la región)* 100</w:t>
                </w:r>
              </w:p>
            </w:tc>
          </w:tr>
          <w:tr w:rsidRPr="00FC048D" w:rsidR="00552A47" w:rsidTr="006D79C7" w14:paraId="2A0F8532" w14:textId="77777777">
            <w:trPr>
              <w:trHeight w:val="416"/>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52A47" w:rsidP="00366D86" w:rsidRDefault="00552A47" w14:paraId="4C82FF6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tcPr>
              <w:p w:rsidRPr="00324D70" w:rsidR="00552A47" w:rsidP="00366D86" w:rsidRDefault="00F12662" w14:paraId="588CBBDA" w14:textId="63EF96A5">
                <w:pPr>
                  <w:spacing w:before="120" w:after="120" w:line="276" w:lineRule="auto"/>
                  <w:jc w:val="both"/>
                  <w:rPr>
                    <w:rFonts w:ascii="Montserrat" w:hAnsi="Montserrat" w:cs="Calibri"/>
                    <w:color w:val="000000"/>
                    <w:sz w:val="18"/>
                    <w:szCs w:val="16"/>
                  </w:rPr>
                </w:pPr>
                <w:r w:rsidRPr="00F12662">
                  <w:rPr>
                    <w:rFonts w:ascii="Montserrat" w:hAnsi="Montserrat" w:cs="Calibri"/>
                    <w:color w:val="000000"/>
                    <w:sz w:val="18"/>
                    <w:szCs w:val="16"/>
                  </w:rPr>
                  <w:t>Para el cálculo se consideran únicamente publicaciones indizadas.</w:t>
                </w:r>
                <w:r w:rsidRPr="00F12662">
                  <w:rPr>
                    <w:rFonts w:ascii="Montserrat Light" w:hAnsi="Montserrat Light" w:cs="Montserrat Light"/>
                    <w:color w:val="000000"/>
                    <w:sz w:val="18"/>
                    <w:szCs w:val="16"/>
                  </w:rPr>
                  <w:t> </w:t>
                </w:r>
                <w:r w:rsidRPr="00F12662">
                  <w:rPr>
                    <w:rFonts w:ascii="Montserrat" w:hAnsi="Montserrat" w:cs="Calibri"/>
                    <w:color w:val="000000"/>
                    <w:sz w:val="18"/>
                    <w:szCs w:val="16"/>
                  </w:rPr>
                  <w:t>Una publicación multi, inter o transdisciplinaria</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se considerará cuando es realizada por personal de dos o más departamentos</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académicos.</w:t>
                </w:r>
                <w:r w:rsidRPr="00324D70">
                  <w:rPr>
                    <w:rFonts w:ascii="Montserrat" w:hAnsi="Montserrat" w:cs="Calibri"/>
                    <w:color w:val="000000"/>
                    <w:sz w:val="18"/>
                    <w:szCs w:val="16"/>
                  </w:rPr>
                  <w:t xml:space="preserve"> </w:t>
                </w:r>
              </w:p>
            </w:tc>
          </w:tr>
          <w:tr w:rsidRPr="00FC048D" w:rsidR="00552A47" w:rsidTr="00552A47" w14:paraId="295505E7"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552A47" w:rsidP="00366D86" w:rsidRDefault="00552A47" w14:paraId="3075915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6D79C7" w:rsidTr="006D79C7" w14:paraId="51D58D03" w14:textId="77777777">
            <w:trPr>
              <w:trHeight w:val="416"/>
            </w:trPr>
            <w:tc>
              <w:tcPr>
                <w:tcW w:w="918"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267FAC" w:rsidP="00366D86" w:rsidRDefault="00267FAC" w14:paraId="3DD04636"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267FAC" w:rsidP="00366D86" w:rsidRDefault="00267FAC" w14:paraId="7A22508B" w14:textId="55C5AE48">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w:t>
                </w:r>
                <w:r w:rsidR="00F40282">
                  <w:rPr>
                    <w:rFonts w:ascii="Montserrat" w:hAnsi="Montserrat" w:cs="Calibri"/>
                    <w:b/>
                    <w:bCs/>
                    <w:color w:val="FFFFFF"/>
                    <w:sz w:val="18"/>
                    <w:szCs w:val="16"/>
                  </w:rPr>
                  <w:t>20)</w:t>
                </w:r>
              </w:p>
            </w:tc>
            <w:tc>
              <w:tcPr>
                <w:tcW w:w="1030"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267FAC" w:rsidP="00366D86" w:rsidRDefault="00267FAC" w14:paraId="1178D6EA"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267FAC" w:rsidP="00366D86" w:rsidRDefault="00267FAC" w14:paraId="63D99091" w14:textId="4B70851A">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sidR="00F40282">
                  <w:rPr>
                    <w:rFonts w:ascii="Montserrat" w:hAnsi="Montserrat" w:cs="Calibri"/>
                    <w:b/>
                    <w:bCs/>
                    <w:color w:val="FFFFFF"/>
                    <w:sz w:val="18"/>
                    <w:szCs w:val="16"/>
                  </w:rPr>
                  <w:t>2</w:t>
                </w:r>
                <w:r w:rsidR="00D524BF">
                  <w:rPr>
                    <w:rFonts w:ascii="Montserrat" w:hAnsi="Montserrat" w:cs="Calibri"/>
                    <w:b/>
                    <w:bCs/>
                    <w:color w:val="FFFFFF"/>
                    <w:sz w:val="18"/>
                    <w:szCs w:val="16"/>
                  </w:rPr>
                  <w:t>0</w:t>
                </w:r>
              </w:p>
            </w:tc>
            <w:tc>
              <w:tcPr>
                <w:tcW w:w="896"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267FAC" w:rsidP="00366D86" w:rsidRDefault="00267FAC" w14:paraId="2C8C0868"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267FAC" w:rsidP="00366D86" w:rsidRDefault="00267FAC" w14:paraId="132B4FAE" w14:textId="4DD6B699">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w:t>
                </w:r>
                <w:r w:rsidR="00D524BF">
                  <w:rPr>
                    <w:rFonts w:ascii="Montserrat" w:hAnsi="Montserrat" w:cs="Calibri"/>
                    <w:b/>
                    <w:bCs/>
                    <w:color w:val="FFFFFF"/>
                    <w:sz w:val="18"/>
                    <w:szCs w:val="16"/>
                  </w:rPr>
                  <w:t>1</w:t>
                </w:r>
              </w:p>
            </w:tc>
            <w:tc>
              <w:tcPr>
                <w:tcW w:w="80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67FAC" w:rsidP="00366D86" w:rsidRDefault="00267FAC" w14:paraId="7F9C8E23" w14:textId="77777777">
                <w:pPr>
                  <w:spacing w:before="120" w:line="276" w:lineRule="auto"/>
                  <w:jc w:val="center"/>
                  <w:rPr>
                    <w:rFonts w:ascii="Montserrat" w:hAnsi="Montserrat" w:cs="Calibri"/>
                    <w:b/>
                    <w:bCs/>
                    <w:color w:val="FFFFFF" w:themeColor="background1"/>
                    <w:sz w:val="18"/>
                    <w:szCs w:val="16"/>
                  </w:rPr>
                </w:pPr>
                <w:r w:rsidRPr="00B6415F">
                  <w:rPr>
                    <w:rFonts w:ascii="Montserrat" w:hAnsi="Montserrat" w:cs="Calibri"/>
                    <w:b/>
                    <w:bCs/>
                    <w:color w:val="FFFFFF" w:themeColor="background1"/>
                    <w:sz w:val="18"/>
                    <w:szCs w:val="16"/>
                  </w:rPr>
                  <w:t>Resultado</w:t>
                </w:r>
              </w:p>
              <w:p w:rsidRPr="00DF5976" w:rsidR="00267FAC" w:rsidP="00366D86" w:rsidRDefault="00267FAC" w14:paraId="3405E34E" w14:textId="35C6AD4F">
                <w:pPr>
                  <w:spacing w:before="120" w:line="276" w:lineRule="auto"/>
                  <w:jc w:val="center"/>
                  <w:rPr>
                    <w:rFonts w:ascii="Montserrat" w:hAnsi="Montserrat" w:cs="Calibri"/>
                    <w:b/>
                    <w:bCs/>
                    <w:color w:val="FF0000"/>
                    <w:sz w:val="18"/>
                    <w:szCs w:val="16"/>
                  </w:rPr>
                </w:pPr>
                <w:r w:rsidRPr="00B6415F">
                  <w:rPr>
                    <w:rFonts w:ascii="Montserrat" w:hAnsi="Montserrat" w:cs="Calibri"/>
                    <w:b/>
                    <w:bCs/>
                    <w:color w:val="FFFFFF" w:themeColor="background1"/>
                    <w:sz w:val="18"/>
                    <w:szCs w:val="16"/>
                  </w:rPr>
                  <w:t>202</w:t>
                </w:r>
                <w:r w:rsidRPr="00B6415F" w:rsidR="00D524BF">
                  <w:rPr>
                    <w:rFonts w:ascii="Montserrat" w:hAnsi="Montserrat" w:cs="Calibri"/>
                    <w:b/>
                    <w:bCs/>
                    <w:color w:val="FFFFFF" w:themeColor="background1"/>
                    <w:sz w:val="18"/>
                    <w:szCs w:val="16"/>
                  </w:rPr>
                  <w:t>2</w:t>
                </w:r>
              </w:p>
            </w:tc>
            <w:tc>
              <w:tcPr>
                <w:tcW w:w="839"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D524BF" w:rsidP="00366D86" w:rsidRDefault="00D524BF" w14:paraId="3683254C"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00267FAC" w:rsidP="00366D86" w:rsidRDefault="00D524BF" w14:paraId="1055C5DE" w14:textId="7E567C80">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2023</w:t>
                </w:r>
              </w:p>
            </w:tc>
            <w:tc>
              <w:tcPr>
                <w:tcW w:w="512"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267FAC" w:rsidP="00366D86" w:rsidRDefault="00267FAC" w14:paraId="23C18344" w14:textId="1B869423">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 2024</w:t>
                </w:r>
              </w:p>
            </w:tc>
          </w:tr>
          <w:tr w:rsidRPr="00FC048D" w:rsidR="00906605" w:rsidTr="00DF5976" w14:paraId="31F4F45F" w14:textId="77777777">
            <w:trPr>
              <w:trHeight w:val="416"/>
            </w:trPr>
            <w:tc>
              <w:tcPr>
                <w:tcW w:w="918" w:type="pct"/>
                <w:gridSpan w:val="2"/>
                <w:tcBorders>
                  <w:top w:val="single" w:color="auto" w:sz="4" w:space="0"/>
                  <w:left w:val="single" w:color="auto" w:sz="4" w:space="0"/>
                  <w:bottom w:val="single" w:color="auto" w:sz="4" w:space="0"/>
                  <w:right w:val="single" w:color="auto" w:sz="4" w:space="0"/>
                </w:tcBorders>
                <w:shd w:val="clear" w:color="auto" w:fill="auto"/>
              </w:tcPr>
              <w:p w:rsidRPr="001A5804" w:rsidR="001A5804" w:rsidP="00366D86" w:rsidRDefault="001A5804" w14:paraId="53045C4D" w14:textId="77777777">
                <w:pPr>
                  <w:spacing w:line="276" w:lineRule="auto"/>
                  <w:jc w:val="center"/>
                  <w:rPr>
                    <w:rFonts w:ascii="Montserrat" w:hAnsi="Montserrat" w:cs="Calibri"/>
                    <w:color w:val="000000"/>
                    <w:sz w:val="18"/>
                    <w:szCs w:val="16"/>
                  </w:rPr>
                </w:pPr>
                <w:r w:rsidRPr="001A5804">
                  <w:rPr>
                    <w:rFonts w:ascii="Montserrat" w:hAnsi="Montserrat" w:cs="Calibri"/>
                    <w:color w:val="000000"/>
                    <w:sz w:val="18"/>
                    <w:szCs w:val="16"/>
                  </w:rPr>
                  <w:t>13%</w:t>
                </w:r>
              </w:p>
              <w:p w:rsidRPr="00FC048D" w:rsidR="00267FAC" w:rsidP="00366D86" w:rsidRDefault="00267FAC" w14:paraId="088F869B" w14:textId="649D7176">
                <w:pPr>
                  <w:spacing w:line="276" w:lineRule="auto"/>
                  <w:jc w:val="center"/>
                  <w:rPr>
                    <w:rFonts w:ascii="Montserrat" w:hAnsi="Montserrat" w:cs="Calibri"/>
                    <w:b/>
                    <w:bCs/>
                    <w:color w:val="FFFFFF"/>
                    <w:sz w:val="18"/>
                    <w:szCs w:val="16"/>
                  </w:rPr>
                </w:pPr>
              </w:p>
            </w:tc>
            <w:tc>
              <w:tcPr>
                <w:tcW w:w="1030" w:type="pct"/>
                <w:gridSpan w:val="2"/>
                <w:tcBorders>
                  <w:top w:val="single" w:color="auto" w:sz="4" w:space="0"/>
                  <w:left w:val="single" w:color="auto" w:sz="4" w:space="0"/>
                  <w:bottom w:val="single" w:color="auto" w:sz="4" w:space="0"/>
                  <w:right w:val="single" w:color="auto" w:sz="4" w:space="0"/>
                </w:tcBorders>
                <w:shd w:val="clear" w:color="auto" w:fill="auto"/>
              </w:tcPr>
              <w:p w:rsidRPr="00FC048D" w:rsidR="00267FAC" w:rsidP="00366D86" w:rsidRDefault="00D524BF" w14:paraId="052BABF9" w14:textId="722E6B2A">
                <w:pPr>
                  <w:spacing w:line="276" w:lineRule="auto"/>
                  <w:jc w:val="center"/>
                  <w:rPr>
                    <w:rFonts w:ascii="Montserrat" w:hAnsi="Montserrat" w:cs="Calibri"/>
                    <w:b/>
                    <w:bCs/>
                    <w:color w:val="FFFFFF"/>
                    <w:sz w:val="18"/>
                    <w:szCs w:val="16"/>
                  </w:rPr>
                </w:pPr>
                <w:r w:rsidRPr="00DF5976">
                  <w:rPr>
                    <w:rFonts w:ascii="Montserrat" w:hAnsi="Montserrat" w:cs="Calibri"/>
                    <w:color w:val="000000"/>
                    <w:sz w:val="18"/>
                    <w:szCs w:val="16"/>
                  </w:rPr>
                  <w:t>13%</w:t>
                </w:r>
              </w:p>
            </w:tc>
            <w:tc>
              <w:tcPr>
                <w:tcW w:w="896" w:type="pct"/>
                <w:gridSpan w:val="3"/>
                <w:tcBorders>
                  <w:top w:val="single" w:color="auto" w:sz="4" w:space="0"/>
                  <w:left w:val="single" w:color="auto" w:sz="4" w:space="0"/>
                  <w:bottom w:val="single" w:color="auto" w:sz="4" w:space="0"/>
                  <w:right w:val="single" w:color="auto" w:sz="4" w:space="0"/>
                </w:tcBorders>
                <w:shd w:val="clear" w:color="auto" w:fill="auto"/>
              </w:tcPr>
              <w:p w:rsidRPr="00906605" w:rsidR="009E259D" w:rsidP="00366D86" w:rsidRDefault="009E259D" w14:paraId="52A257D9" w14:textId="70586A1C">
                <w:pPr>
                  <w:spacing w:line="276" w:lineRule="auto"/>
                  <w:jc w:val="center"/>
                  <w:rPr>
                    <w:rFonts w:ascii="Montserrat" w:hAnsi="Montserrat" w:cs="Calibri"/>
                    <w:color w:val="000000"/>
                    <w:sz w:val="18"/>
                    <w:szCs w:val="16"/>
                  </w:rPr>
                </w:pPr>
                <w:r w:rsidRPr="00906605">
                  <w:rPr>
                    <w:rFonts w:ascii="Montserrat" w:hAnsi="Montserrat" w:cs="Calibri"/>
                    <w:color w:val="000000"/>
                    <w:sz w:val="18"/>
                    <w:szCs w:val="16"/>
                  </w:rPr>
                  <w:t>1</w:t>
                </w:r>
                <w:r w:rsidR="00675DD7">
                  <w:rPr>
                    <w:rFonts w:ascii="Montserrat" w:hAnsi="Montserrat" w:cs="Calibri"/>
                    <w:color w:val="000000"/>
                    <w:sz w:val="18"/>
                    <w:szCs w:val="16"/>
                  </w:rPr>
                  <w:t>8.2</w:t>
                </w:r>
                <w:r w:rsidRPr="00906605">
                  <w:rPr>
                    <w:rFonts w:ascii="Montserrat" w:hAnsi="Montserrat" w:cs="Calibri"/>
                    <w:color w:val="000000"/>
                    <w:sz w:val="18"/>
                    <w:szCs w:val="16"/>
                  </w:rPr>
                  <w:t>%</w:t>
                </w:r>
              </w:p>
              <w:p w:rsidRPr="00F51A11" w:rsidR="00267FAC" w:rsidP="00366D86" w:rsidRDefault="00267FAC" w14:paraId="777123C1" w14:textId="2839F615">
                <w:pPr>
                  <w:spacing w:line="276" w:lineRule="auto"/>
                  <w:jc w:val="center"/>
                  <w:rPr>
                    <w:rFonts w:ascii="Montserrat" w:hAnsi="Montserrat" w:cs="Calibri"/>
                    <w:b/>
                    <w:bCs/>
                    <w:color w:val="FFFFFF"/>
                    <w:sz w:val="18"/>
                    <w:szCs w:val="16"/>
                  </w:rPr>
                </w:pPr>
              </w:p>
            </w:tc>
            <w:tc>
              <w:tcPr>
                <w:tcW w:w="806" w:type="pct"/>
                <w:tcBorders>
                  <w:top w:val="single" w:color="auto" w:sz="4" w:space="0"/>
                  <w:left w:val="single" w:color="auto" w:sz="4" w:space="0"/>
                  <w:bottom w:val="single" w:color="auto" w:sz="4" w:space="0"/>
                  <w:right w:val="single" w:color="auto" w:sz="4" w:space="0"/>
                </w:tcBorders>
                <w:shd w:val="clear" w:color="auto" w:fill="auto"/>
              </w:tcPr>
              <w:p w:rsidRPr="00675DD7" w:rsidR="00906605" w:rsidP="00366D86" w:rsidRDefault="00906605" w14:paraId="1ED7079C" w14:textId="0E2EC750">
                <w:pPr>
                  <w:spacing w:line="276" w:lineRule="auto"/>
                  <w:jc w:val="center"/>
                  <w:rPr>
                    <w:rFonts w:ascii="Montserrat" w:hAnsi="Montserrat" w:cs="Calibri"/>
                    <w:color w:val="000000" w:themeColor="text1"/>
                    <w:sz w:val="18"/>
                    <w:szCs w:val="16"/>
                  </w:rPr>
                </w:pPr>
                <w:r w:rsidRPr="00675DD7">
                  <w:rPr>
                    <w:rFonts w:ascii="Montserrat" w:hAnsi="Montserrat" w:cs="Calibri"/>
                    <w:color w:val="000000" w:themeColor="text1"/>
                    <w:sz w:val="18"/>
                    <w:szCs w:val="16"/>
                  </w:rPr>
                  <w:t>1</w:t>
                </w:r>
                <w:r w:rsidRPr="00675DD7" w:rsidR="00F51A11">
                  <w:rPr>
                    <w:rFonts w:ascii="Montserrat" w:hAnsi="Montserrat" w:cs="Calibri"/>
                    <w:color w:val="000000" w:themeColor="text1"/>
                    <w:sz w:val="18"/>
                    <w:szCs w:val="16"/>
                  </w:rPr>
                  <w:t>5</w:t>
                </w:r>
                <w:r w:rsidRPr="00675DD7" w:rsidR="00675DD7">
                  <w:rPr>
                    <w:rFonts w:ascii="Montserrat" w:hAnsi="Montserrat" w:cs="Calibri"/>
                    <w:color w:val="000000" w:themeColor="text1"/>
                    <w:sz w:val="18"/>
                    <w:szCs w:val="16"/>
                  </w:rPr>
                  <w:t>.4</w:t>
                </w:r>
                <w:r w:rsidRPr="00675DD7">
                  <w:rPr>
                    <w:rFonts w:ascii="Montserrat" w:hAnsi="Montserrat" w:cs="Calibri"/>
                    <w:color w:val="000000" w:themeColor="text1"/>
                    <w:sz w:val="18"/>
                    <w:szCs w:val="16"/>
                  </w:rPr>
                  <w:t>%</w:t>
                </w:r>
              </w:p>
              <w:p w:rsidRPr="00DF5976" w:rsidR="00267FAC" w:rsidP="00366D86" w:rsidRDefault="00267FAC" w14:paraId="4A759B13" w14:textId="6D8B94C4">
                <w:pPr>
                  <w:spacing w:line="276" w:lineRule="auto"/>
                  <w:jc w:val="center"/>
                  <w:rPr>
                    <w:rFonts w:ascii="Montserrat" w:hAnsi="Montserrat" w:cs="Calibri"/>
                    <w:b/>
                    <w:bCs/>
                    <w:color w:val="FF0000"/>
                    <w:sz w:val="18"/>
                    <w:szCs w:val="16"/>
                  </w:rPr>
                </w:pPr>
              </w:p>
            </w:tc>
            <w:tc>
              <w:tcPr>
                <w:tcW w:w="839" w:type="pct"/>
                <w:gridSpan w:val="2"/>
                <w:tcBorders>
                  <w:top w:val="single" w:color="auto" w:sz="4" w:space="0"/>
                  <w:left w:val="single" w:color="auto" w:sz="4" w:space="0"/>
                  <w:bottom w:val="single" w:color="auto" w:sz="4" w:space="0"/>
                  <w:right w:val="single" w:color="auto" w:sz="4" w:space="0"/>
                </w:tcBorders>
                <w:shd w:val="clear" w:color="auto" w:fill="auto"/>
              </w:tcPr>
              <w:p w:rsidRPr="00906605" w:rsidR="00906605" w:rsidP="00366D86" w:rsidRDefault="00906605" w14:paraId="52E9C731" w14:textId="52DF04E4">
                <w:pPr>
                  <w:spacing w:line="276" w:lineRule="auto"/>
                  <w:jc w:val="center"/>
                  <w:rPr>
                    <w:rFonts w:ascii="Montserrat" w:hAnsi="Montserrat" w:cs="Calibri"/>
                    <w:color w:val="000000"/>
                    <w:sz w:val="18"/>
                    <w:szCs w:val="16"/>
                  </w:rPr>
                </w:pPr>
                <w:r w:rsidRPr="00906605">
                  <w:rPr>
                    <w:rFonts w:ascii="Montserrat" w:hAnsi="Montserrat" w:cs="Calibri"/>
                    <w:color w:val="000000"/>
                    <w:sz w:val="18"/>
                    <w:szCs w:val="16"/>
                  </w:rPr>
                  <w:t>15</w:t>
                </w:r>
                <w:r w:rsidR="00BB43CA">
                  <w:rPr>
                    <w:rFonts w:ascii="Montserrat" w:hAnsi="Montserrat" w:cs="Calibri"/>
                    <w:color w:val="000000"/>
                    <w:sz w:val="18"/>
                    <w:szCs w:val="16"/>
                  </w:rPr>
                  <w:t>.4</w:t>
                </w:r>
                <w:r w:rsidRPr="00906605">
                  <w:rPr>
                    <w:rFonts w:ascii="Montserrat" w:hAnsi="Montserrat" w:cs="Calibri"/>
                    <w:color w:val="000000"/>
                    <w:sz w:val="18"/>
                    <w:szCs w:val="16"/>
                  </w:rPr>
                  <w:t>%</w:t>
                </w:r>
              </w:p>
              <w:p w:rsidRPr="00F51A11" w:rsidR="00267FAC" w:rsidP="00366D86" w:rsidRDefault="00267FAC" w14:paraId="7A280DD1" w14:textId="2D0C7B7A">
                <w:pPr>
                  <w:spacing w:line="276" w:lineRule="auto"/>
                  <w:jc w:val="center"/>
                  <w:rPr>
                    <w:rFonts w:ascii="Montserrat" w:hAnsi="Montserrat" w:cs="Calibri"/>
                    <w:b/>
                    <w:bCs/>
                    <w:color w:val="FFFFFF"/>
                    <w:sz w:val="18"/>
                    <w:szCs w:val="16"/>
                  </w:rPr>
                </w:pPr>
              </w:p>
            </w:tc>
            <w:tc>
              <w:tcPr>
                <w:tcW w:w="512" w:type="pct"/>
                <w:tcBorders>
                  <w:top w:val="single" w:color="auto" w:sz="4" w:space="0"/>
                  <w:left w:val="single" w:color="auto" w:sz="4" w:space="0"/>
                  <w:bottom w:val="single" w:color="auto" w:sz="4" w:space="0"/>
                  <w:right w:val="single" w:color="auto" w:sz="4" w:space="0"/>
                </w:tcBorders>
                <w:shd w:val="clear" w:color="auto" w:fill="auto"/>
              </w:tcPr>
              <w:p w:rsidRPr="00906605" w:rsidR="00906605" w:rsidP="00366D86" w:rsidRDefault="00906605" w14:paraId="20919A58" w14:textId="77777777">
                <w:pPr>
                  <w:spacing w:line="276" w:lineRule="auto"/>
                  <w:jc w:val="center"/>
                  <w:rPr>
                    <w:rFonts w:ascii="Montserrat" w:hAnsi="Montserrat" w:cs="Calibri"/>
                    <w:color w:val="000000"/>
                    <w:sz w:val="18"/>
                    <w:szCs w:val="16"/>
                  </w:rPr>
                </w:pPr>
                <w:r w:rsidRPr="00906605">
                  <w:rPr>
                    <w:rFonts w:ascii="Montserrat" w:hAnsi="Montserrat" w:cs="Calibri"/>
                    <w:color w:val="000000"/>
                    <w:sz w:val="18"/>
                    <w:szCs w:val="16"/>
                  </w:rPr>
                  <w:t>15%</w:t>
                </w:r>
              </w:p>
              <w:p w:rsidRPr="00F51A11" w:rsidR="00267FAC" w:rsidP="00366D86" w:rsidRDefault="00267FAC" w14:paraId="1CCAFA67" w14:textId="2D368B7A">
                <w:pPr>
                  <w:spacing w:line="276" w:lineRule="auto"/>
                  <w:jc w:val="center"/>
                  <w:rPr>
                    <w:rFonts w:ascii="Montserrat" w:hAnsi="Montserrat" w:cs="Calibri"/>
                    <w:b/>
                    <w:bCs/>
                    <w:color w:val="FFFFFF"/>
                    <w:sz w:val="18"/>
                    <w:szCs w:val="16"/>
                  </w:rPr>
                </w:pPr>
              </w:p>
            </w:tc>
          </w:tr>
          <w:tr w:rsidRPr="00FC048D" w:rsidR="00267FAC" w:rsidTr="006D79C7" w14:paraId="2CF1BAA8" w14:textId="77777777">
            <w:trPr>
              <w:trHeight w:val="280"/>
            </w:trPr>
            <w:tc>
              <w:tcPr>
                <w:tcW w:w="2295"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67FAC" w:rsidP="00366D86" w:rsidRDefault="00267FAC" w14:paraId="1D4FA7C5"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05" w:type="pct"/>
                <w:gridSpan w:val="5"/>
                <w:tcBorders>
                  <w:top w:val="single" w:color="auto" w:sz="4" w:space="0"/>
                  <w:left w:val="nil"/>
                  <w:bottom w:val="single" w:color="auto" w:sz="4" w:space="0"/>
                  <w:right w:val="single" w:color="auto" w:sz="4" w:space="0"/>
                </w:tcBorders>
                <w:shd w:val="clear" w:color="000000" w:fill="D4C19C"/>
                <w:vAlign w:val="center"/>
              </w:tcPr>
              <w:p w:rsidRPr="00FC048D" w:rsidR="00267FAC" w:rsidP="00366D86" w:rsidRDefault="00267FAC" w14:paraId="13E40071"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267FAC" w:rsidTr="00DF5976" w14:paraId="6D20C186" w14:textId="77777777">
            <w:trPr>
              <w:trHeight w:val="786"/>
            </w:trPr>
            <w:tc>
              <w:tcPr>
                <w:tcW w:w="2295"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267FAC" w:rsidP="00366D86" w:rsidRDefault="00267FAC" w14:paraId="50927D12" w14:textId="376A50C3">
                <w:pPr>
                  <w:spacing w:before="120" w:after="120" w:line="276" w:lineRule="auto"/>
                  <w:jc w:val="center"/>
                  <w:rPr>
                    <w:rFonts w:ascii="Montserrat" w:hAnsi="Montserrat"/>
                    <w:sz w:val="18"/>
                    <w:szCs w:val="16"/>
                  </w:rPr>
                </w:pPr>
              </w:p>
            </w:tc>
            <w:tc>
              <w:tcPr>
                <w:tcW w:w="2705"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DF5976" w:rsidR="00267FAC" w:rsidP="00366D86" w:rsidRDefault="00317550" w14:paraId="1ED504AA" w14:textId="1115A081">
                <w:pPr>
                  <w:spacing w:before="120" w:after="120" w:line="276" w:lineRule="auto"/>
                  <w:jc w:val="center"/>
                  <w:rPr>
                    <w:rFonts w:ascii="Montserrat" w:hAnsi="Montserrat" w:cs="Calibri"/>
                    <w:color w:val="000000"/>
                    <w:sz w:val="18"/>
                    <w:szCs w:val="16"/>
                  </w:rPr>
                </w:pPr>
                <w:r w:rsidRPr="00DF5976">
                  <w:rPr>
                    <w:rFonts w:ascii="Montserrat" w:hAnsi="Montserrat" w:cs="Calibri"/>
                    <w:color w:val="000000"/>
                    <w:sz w:val="18"/>
                    <w:szCs w:val="16"/>
                  </w:rPr>
                  <w:t>Datos con base en el análisis de producción científica entre personal de dos o más departamentos académicos.</w:t>
                </w:r>
              </w:p>
            </w:tc>
          </w:tr>
          <w:tr w:rsidRPr="00FC048D" w:rsidR="00267FAC" w:rsidTr="00552A47" w14:paraId="3BCCB7EF"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267FAC" w:rsidP="00366D86" w:rsidRDefault="00267FAC" w14:paraId="1CAD34BB" w14:textId="2980817D">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VALOR </w:t>
                </w:r>
                <w:r w:rsidR="00E21D4C">
                  <w:rPr>
                    <w:rFonts w:ascii="Montserrat" w:hAnsi="Montserrat" w:cs="Calibri"/>
                    <w:b/>
                    <w:bCs/>
                    <w:color w:val="FFFFFF" w:themeColor="background1"/>
                    <w:sz w:val="18"/>
                    <w:szCs w:val="16"/>
                  </w:rPr>
                  <w:t>202</w:t>
                </w:r>
                <w:r w:rsidR="00515B00">
                  <w:rPr>
                    <w:rFonts w:ascii="Montserrat" w:hAnsi="Montserrat" w:cs="Calibri"/>
                    <w:b/>
                    <w:bCs/>
                    <w:color w:val="FFFFFF" w:themeColor="background1"/>
                    <w:sz w:val="18"/>
                    <w:szCs w:val="16"/>
                  </w:rPr>
                  <w:t>3</w:t>
                </w:r>
              </w:p>
            </w:tc>
          </w:tr>
          <w:tr w:rsidRPr="00FC048D" w:rsidR="00A6796A" w:rsidTr="006D79C7" w14:paraId="37799CCC" w14:textId="77777777">
            <w:trPr>
              <w:trHeight w:val="48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67FAC" w:rsidP="00366D86" w:rsidRDefault="00267FAC" w14:paraId="37B9290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70" w:type="pct"/>
                <w:gridSpan w:val="2"/>
                <w:tcBorders>
                  <w:top w:val="single" w:color="auto" w:sz="4" w:space="0"/>
                  <w:left w:val="nil"/>
                  <w:bottom w:val="single" w:color="auto" w:sz="4" w:space="0"/>
                  <w:right w:val="single" w:color="auto" w:sz="4" w:space="0"/>
                </w:tcBorders>
                <w:shd w:val="clear" w:color="000000" w:fill="FFFFFF"/>
                <w:vAlign w:val="center"/>
              </w:tcPr>
              <w:p w:rsidRPr="00A16649" w:rsidR="00A16649" w:rsidP="00366D86" w:rsidRDefault="00A16649" w14:paraId="085D3E91" w14:textId="77777777">
                <w:pPr>
                  <w:spacing w:before="120" w:after="120" w:line="276" w:lineRule="auto"/>
                  <w:jc w:val="center"/>
                  <w:rPr>
                    <w:rFonts w:ascii="Montserrat" w:hAnsi="Montserrat" w:cs="Calibri"/>
                    <w:color w:val="000000"/>
                    <w:sz w:val="18"/>
                    <w:szCs w:val="16"/>
                  </w:rPr>
                </w:pPr>
                <w:r w:rsidRPr="00A16649">
                  <w:rPr>
                    <w:rFonts w:ascii="Montserrat" w:hAnsi="Montserrat" w:cs="Calibri"/>
                    <w:color w:val="000000"/>
                    <w:sz w:val="18"/>
                    <w:szCs w:val="16"/>
                  </w:rPr>
                  <w:t>Publicaciones multi,</w:t>
                </w:r>
                <w:r w:rsidRPr="00A16649">
                  <w:rPr>
                    <w:rFonts w:ascii="Montserrat" w:hAnsi="Montserrat" w:cs="Calibri"/>
                    <w:color w:val="000000"/>
                    <w:sz w:val="18"/>
                    <w:szCs w:val="16"/>
                  </w:rPr>
                  <w:br/>
                </w:r>
                <w:r w:rsidRPr="00A16649">
                  <w:rPr>
                    <w:rFonts w:ascii="Montserrat" w:hAnsi="Montserrat" w:cs="Calibri"/>
                    <w:color w:val="000000"/>
                    <w:sz w:val="18"/>
                    <w:szCs w:val="16"/>
                  </w:rPr>
                  <w:t>inter y</w:t>
                </w:r>
                <w:r w:rsidRPr="00A16649">
                  <w:rPr>
                    <w:rFonts w:ascii="Montserrat" w:hAnsi="Montserrat" w:cs="Calibri"/>
                    <w:color w:val="000000"/>
                    <w:sz w:val="18"/>
                    <w:szCs w:val="16"/>
                  </w:rPr>
                  <w:br/>
                </w:r>
                <w:r w:rsidRPr="00A16649">
                  <w:rPr>
                    <w:rFonts w:ascii="Montserrat" w:hAnsi="Montserrat" w:cs="Calibri"/>
                    <w:color w:val="000000"/>
                    <w:sz w:val="18"/>
                    <w:szCs w:val="16"/>
                  </w:rPr>
                  <w:t>transdisciplinarias</w:t>
                </w:r>
              </w:p>
              <w:p w:rsidRPr="00DF5976" w:rsidR="00267FAC" w:rsidP="00366D86" w:rsidRDefault="00267FAC" w14:paraId="5568169C" w14:textId="133C38D7">
                <w:pPr>
                  <w:spacing w:before="120" w:after="120" w:line="276" w:lineRule="auto"/>
                  <w:jc w:val="center"/>
                  <w:rPr>
                    <w:rFonts w:ascii="Montserrat" w:hAnsi="Montserrat" w:cs="Calibri"/>
                    <w:color w:val="000000"/>
                    <w:sz w:val="18"/>
                    <w:szCs w:val="16"/>
                  </w:rPr>
                </w:pPr>
              </w:p>
            </w:tc>
            <w:tc>
              <w:tcPr>
                <w:tcW w:w="496" w:type="pct"/>
                <w:gridSpan w:val="2"/>
                <w:tcBorders>
                  <w:top w:val="single" w:color="auto" w:sz="4" w:space="0"/>
                  <w:left w:val="nil"/>
                  <w:bottom w:val="single" w:color="auto" w:sz="4" w:space="0"/>
                  <w:right w:val="single" w:color="auto" w:sz="4" w:space="0"/>
                </w:tcBorders>
                <w:shd w:val="clear" w:color="000000" w:fill="D4C19C"/>
                <w:vAlign w:val="center"/>
                <w:hideMark/>
              </w:tcPr>
              <w:p w:rsidRPr="00DF5976" w:rsidR="00267FAC" w:rsidP="00366D86" w:rsidRDefault="00267FAC" w14:paraId="15383E6F" w14:textId="77777777">
                <w:pPr>
                  <w:spacing w:before="120" w:after="120" w:line="276"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1</w:t>
                </w:r>
              </w:p>
            </w:tc>
            <w:tc>
              <w:tcPr>
                <w:tcW w:w="716" w:type="pct"/>
                <w:gridSpan w:val="2"/>
                <w:tcBorders>
                  <w:top w:val="single" w:color="auto" w:sz="4" w:space="0"/>
                  <w:left w:val="nil"/>
                  <w:bottom w:val="single" w:color="auto" w:sz="4" w:space="0"/>
                  <w:right w:val="single" w:color="auto" w:sz="4" w:space="0"/>
                </w:tcBorders>
                <w:shd w:val="clear" w:color="000000" w:fill="FFFFFF"/>
                <w:vAlign w:val="center"/>
              </w:tcPr>
              <w:p w:rsidRPr="00C97C92" w:rsidR="00267FAC" w:rsidP="00366D86" w:rsidRDefault="00A11FBA" w14:paraId="29BFE10C" w14:textId="0402C7DA">
                <w:pPr>
                  <w:spacing w:before="120" w:after="120" w:line="276" w:lineRule="auto"/>
                  <w:jc w:val="center"/>
                  <w:rPr>
                    <w:rFonts w:ascii="Montserrat" w:hAnsi="Montserrat" w:cs="Calibri"/>
                    <w:color w:val="000000" w:themeColor="text1"/>
                    <w:sz w:val="18"/>
                    <w:szCs w:val="16"/>
                  </w:rPr>
                </w:pPr>
                <w:r>
                  <w:rPr>
                    <w:rFonts w:ascii="Montserrat" w:hAnsi="Montserrat" w:cs="Calibri"/>
                    <w:color w:val="000000" w:themeColor="text1"/>
                    <w:sz w:val="18"/>
                    <w:szCs w:val="16"/>
                  </w:rPr>
                  <w:t>17</w:t>
                </w:r>
              </w:p>
            </w:tc>
            <w:tc>
              <w:tcPr>
                <w:tcW w:w="1050" w:type="pct"/>
                <w:gridSpan w:val="2"/>
                <w:tcBorders>
                  <w:top w:val="single" w:color="auto" w:sz="4" w:space="0"/>
                  <w:left w:val="nil"/>
                  <w:bottom w:val="single" w:color="auto" w:sz="4" w:space="0"/>
                  <w:right w:val="single" w:color="auto" w:sz="4" w:space="0"/>
                </w:tcBorders>
                <w:shd w:val="clear" w:color="000000" w:fill="D4C19C"/>
                <w:vAlign w:val="center"/>
                <w:hideMark/>
              </w:tcPr>
              <w:p w:rsidRPr="00DF5976" w:rsidR="00267FAC" w:rsidP="00366D86" w:rsidRDefault="00267FAC" w14:paraId="41295018" w14:textId="77777777">
                <w:pPr>
                  <w:spacing w:before="120" w:after="120" w:line="276"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1</w:t>
                </w:r>
              </w:p>
            </w:tc>
            <w:tc>
              <w:tcPr>
                <w:tcW w:w="1137" w:type="pct"/>
                <w:gridSpan w:val="2"/>
                <w:tcBorders>
                  <w:top w:val="single" w:color="auto" w:sz="4" w:space="0"/>
                  <w:left w:val="nil"/>
                  <w:bottom w:val="single" w:color="auto" w:sz="4" w:space="0"/>
                  <w:right w:val="single" w:color="auto" w:sz="4" w:space="0"/>
                </w:tcBorders>
                <w:shd w:val="clear" w:color="000000" w:fill="FFFFFF"/>
              </w:tcPr>
              <w:p w:rsidRPr="00DF5976" w:rsidR="00131672" w:rsidP="00366D86" w:rsidRDefault="00131672" w14:paraId="465315B0" w14:textId="77777777">
                <w:pPr>
                  <w:spacing w:before="120" w:after="120" w:line="276" w:lineRule="auto"/>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r>
                <w:r w:rsidRPr="00DF5976">
                  <w:rPr>
                    <w:rFonts w:ascii="Montserrat" w:hAnsi="Montserrat" w:cs="Calibri"/>
                    <w:color w:val="000000"/>
                    <w:sz w:val="18"/>
                    <w:szCs w:val="16"/>
                  </w:rPr>
                  <w:t>Coordinación</w:t>
                </w:r>
                <w:r w:rsidRPr="00DF5976">
                  <w:rPr>
                    <w:rFonts w:ascii="Montserrat" w:hAnsi="Montserrat" w:cs="Calibri"/>
                    <w:color w:val="000000"/>
                    <w:sz w:val="18"/>
                    <w:szCs w:val="16"/>
                  </w:rPr>
                  <w:br/>
                </w:r>
                <w:r w:rsidRPr="00DF5976">
                  <w:rPr>
                    <w:rFonts w:ascii="Montserrat" w:hAnsi="Montserrat" w:cs="Calibri"/>
                    <w:color w:val="000000"/>
                    <w:sz w:val="18"/>
                    <w:szCs w:val="16"/>
                  </w:rPr>
                  <w:t>General Académica</w:t>
                </w:r>
              </w:p>
              <w:p w:rsidRPr="00DF5976" w:rsidR="00267FAC" w:rsidP="00366D86" w:rsidRDefault="00267FAC" w14:paraId="68F26E2D" w14:textId="32F39976">
                <w:pPr>
                  <w:spacing w:before="120" w:after="120" w:line="276" w:lineRule="auto"/>
                  <w:jc w:val="center"/>
                  <w:rPr>
                    <w:rFonts w:ascii="Montserrat" w:hAnsi="Montserrat" w:cs="Calibri"/>
                    <w:sz w:val="18"/>
                    <w:szCs w:val="16"/>
                  </w:rPr>
                </w:pPr>
              </w:p>
            </w:tc>
          </w:tr>
          <w:tr w:rsidRPr="00FC048D" w:rsidR="00A6796A" w:rsidTr="006D79C7" w14:paraId="5EBA5F59" w14:textId="77777777">
            <w:trPr>
              <w:trHeight w:val="487"/>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267FAC" w:rsidP="00366D86" w:rsidRDefault="00267FAC" w14:paraId="4F811FE4"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870" w:type="pct"/>
                <w:gridSpan w:val="2"/>
                <w:tcBorders>
                  <w:top w:val="single" w:color="auto" w:sz="4" w:space="0"/>
                  <w:left w:val="nil"/>
                  <w:bottom w:val="single" w:color="auto" w:sz="4" w:space="0"/>
                  <w:right w:val="single" w:color="auto" w:sz="4" w:space="0"/>
                </w:tcBorders>
                <w:shd w:val="clear" w:color="000000" w:fill="FFFFFF"/>
                <w:vAlign w:val="center"/>
              </w:tcPr>
              <w:p w:rsidRPr="00131672" w:rsidR="00131672" w:rsidP="00366D86" w:rsidRDefault="00131672" w14:paraId="72052584" w14:textId="77777777">
                <w:pPr>
                  <w:spacing w:before="120" w:after="120" w:line="276" w:lineRule="auto"/>
                  <w:jc w:val="center"/>
                  <w:rPr>
                    <w:rFonts w:ascii="Montserrat" w:hAnsi="Montserrat" w:cs="Calibri"/>
                    <w:color w:val="000000"/>
                    <w:sz w:val="18"/>
                    <w:szCs w:val="16"/>
                  </w:rPr>
                </w:pPr>
                <w:r w:rsidRPr="00131672">
                  <w:rPr>
                    <w:rFonts w:ascii="Montserrat" w:hAnsi="Montserrat" w:cs="Calibri"/>
                    <w:color w:val="000000"/>
                    <w:sz w:val="18"/>
                    <w:szCs w:val="16"/>
                  </w:rPr>
                  <w:t>Publicaciones totales</w:t>
                </w:r>
              </w:p>
              <w:p w:rsidRPr="00DF5976" w:rsidR="00267FAC" w:rsidP="00366D86" w:rsidRDefault="00267FAC" w14:paraId="27B1493E" w14:textId="6DEB2C08">
                <w:pPr>
                  <w:spacing w:before="120" w:after="120" w:line="276" w:lineRule="auto"/>
                  <w:jc w:val="center"/>
                  <w:rPr>
                    <w:rFonts w:ascii="Montserrat" w:hAnsi="Montserrat" w:cs="Calibri"/>
                    <w:color w:val="000000"/>
                    <w:sz w:val="18"/>
                    <w:szCs w:val="16"/>
                  </w:rPr>
                </w:pPr>
              </w:p>
            </w:tc>
            <w:tc>
              <w:tcPr>
                <w:tcW w:w="496" w:type="pct"/>
                <w:gridSpan w:val="2"/>
                <w:tcBorders>
                  <w:top w:val="single" w:color="auto" w:sz="4" w:space="0"/>
                  <w:left w:val="nil"/>
                  <w:bottom w:val="single" w:color="auto" w:sz="4" w:space="0"/>
                  <w:right w:val="single" w:color="auto" w:sz="4" w:space="0"/>
                </w:tcBorders>
                <w:shd w:val="clear" w:color="000000" w:fill="D4C19C"/>
                <w:vAlign w:val="center"/>
              </w:tcPr>
              <w:p w:rsidRPr="00DF5976" w:rsidR="00267FAC" w:rsidP="00366D86" w:rsidRDefault="00267FAC" w14:paraId="57539A13" w14:textId="77777777">
                <w:pPr>
                  <w:spacing w:before="120" w:after="120" w:line="276"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2</w:t>
                </w:r>
              </w:p>
            </w:tc>
            <w:tc>
              <w:tcPr>
                <w:tcW w:w="716" w:type="pct"/>
                <w:gridSpan w:val="2"/>
                <w:tcBorders>
                  <w:top w:val="single" w:color="auto" w:sz="4" w:space="0"/>
                  <w:left w:val="nil"/>
                  <w:bottom w:val="single" w:color="auto" w:sz="4" w:space="0"/>
                  <w:right w:val="single" w:color="auto" w:sz="4" w:space="0"/>
                </w:tcBorders>
                <w:shd w:val="clear" w:color="000000" w:fill="FFFFFF"/>
                <w:vAlign w:val="center"/>
              </w:tcPr>
              <w:p w:rsidRPr="00C97C92" w:rsidR="00267FAC" w:rsidP="00366D86" w:rsidRDefault="00156DD8" w14:paraId="3D4AC0D7" w14:textId="73E0395B">
                <w:pPr>
                  <w:spacing w:before="120" w:after="120" w:line="276" w:lineRule="auto"/>
                  <w:jc w:val="center"/>
                  <w:rPr>
                    <w:rFonts w:ascii="Montserrat" w:hAnsi="Montserrat" w:cs="Calibri"/>
                    <w:color w:val="000000" w:themeColor="text1"/>
                    <w:sz w:val="18"/>
                    <w:szCs w:val="16"/>
                  </w:rPr>
                </w:pPr>
                <w:r>
                  <w:rPr>
                    <w:rFonts w:ascii="Montserrat" w:hAnsi="Montserrat" w:cs="Calibri"/>
                    <w:color w:val="000000" w:themeColor="text1"/>
                    <w:sz w:val="18"/>
                    <w:szCs w:val="16"/>
                  </w:rPr>
                  <w:t>112</w:t>
                </w:r>
              </w:p>
            </w:tc>
            <w:tc>
              <w:tcPr>
                <w:tcW w:w="1050" w:type="pct"/>
                <w:gridSpan w:val="2"/>
                <w:tcBorders>
                  <w:top w:val="single" w:color="auto" w:sz="4" w:space="0"/>
                  <w:left w:val="nil"/>
                  <w:bottom w:val="single" w:color="auto" w:sz="4" w:space="0"/>
                  <w:right w:val="single" w:color="auto" w:sz="4" w:space="0"/>
                </w:tcBorders>
                <w:shd w:val="clear" w:color="000000" w:fill="D4C19C"/>
                <w:vAlign w:val="center"/>
              </w:tcPr>
              <w:p w:rsidRPr="00DF5976" w:rsidR="00267FAC" w:rsidP="00366D86" w:rsidRDefault="00267FAC" w14:paraId="77D4CE32" w14:textId="77777777">
                <w:pPr>
                  <w:spacing w:before="120" w:after="120" w:line="276"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2</w:t>
                </w:r>
              </w:p>
            </w:tc>
            <w:tc>
              <w:tcPr>
                <w:tcW w:w="1137" w:type="pct"/>
                <w:gridSpan w:val="2"/>
                <w:tcBorders>
                  <w:top w:val="single" w:color="auto" w:sz="4" w:space="0"/>
                  <w:left w:val="nil"/>
                  <w:bottom w:val="single" w:color="auto" w:sz="4" w:space="0"/>
                  <w:right w:val="single" w:color="auto" w:sz="4" w:space="0"/>
                </w:tcBorders>
                <w:shd w:val="clear" w:color="000000" w:fill="FFFFFF"/>
              </w:tcPr>
              <w:p w:rsidRPr="00DF5976" w:rsidR="00131672" w:rsidP="00366D86" w:rsidRDefault="00131672" w14:paraId="41F43E5D" w14:textId="77777777">
                <w:pPr>
                  <w:spacing w:before="120" w:after="120" w:line="276" w:lineRule="auto"/>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r>
                <w:r w:rsidRPr="00DF5976">
                  <w:rPr>
                    <w:rFonts w:ascii="Montserrat" w:hAnsi="Montserrat" w:cs="Calibri"/>
                    <w:color w:val="000000"/>
                    <w:sz w:val="18"/>
                    <w:szCs w:val="16"/>
                  </w:rPr>
                  <w:t>Coordinación</w:t>
                </w:r>
                <w:r w:rsidRPr="00DF5976">
                  <w:rPr>
                    <w:rFonts w:ascii="Montserrat" w:hAnsi="Montserrat" w:cs="Calibri"/>
                    <w:color w:val="000000"/>
                    <w:sz w:val="18"/>
                    <w:szCs w:val="16"/>
                  </w:rPr>
                  <w:br/>
                </w:r>
                <w:r w:rsidRPr="00DF5976">
                  <w:rPr>
                    <w:rFonts w:ascii="Montserrat" w:hAnsi="Montserrat" w:cs="Calibri"/>
                    <w:color w:val="000000"/>
                    <w:sz w:val="18"/>
                    <w:szCs w:val="16"/>
                  </w:rPr>
                  <w:t>General Académica</w:t>
                </w:r>
              </w:p>
              <w:p w:rsidRPr="00DF5976" w:rsidR="00267FAC" w:rsidP="00366D86" w:rsidRDefault="00267FAC" w14:paraId="39F7490E" w14:textId="3F0F1DBA">
                <w:pPr>
                  <w:spacing w:before="120" w:after="120" w:line="276" w:lineRule="auto"/>
                  <w:jc w:val="center"/>
                  <w:rPr>
                    <w:rFonts w:ascii="Montserrat" w:hAnsi="Montserrat" w:cs="Calibri"/>
                    <w:color w:val="000000"/>
                    <w:sz w:val="18"/>
                    <w:szCs w:val="16"/>
                  </w:rPr>
                </w:pPr>
              </w:p>
            </w:tc>
          </w:tr>
          <w:tr w:rsidRPr="00FC048D" w:rsidR="00267FAC" w:rsidTr="006D79C7" w14:paraId="202EB83C" w14:textId="77777777">
            <w:trPr>
              <w:trHeight w:val="715"/>
            </w:trPr>
            <w:tc>
              <w:tcPr>
                <w:tcW w:w="731"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67FAC" w:rsidP="00366D86" w:rsidRDefault="00267FAC" w14:paraId="03E19AA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69" w:type="pct"/>
                <w:gridSpan w:val="10"/>
                <w:tcBorders>
                  <w:top w:val="single" w:color="auto" w:sz="4" w:space="0"/>
                  <w:left w:val="nil"/>
                  <w:bottom w:val="single" w:color="auto" w:sz="4" w:space="0"/>
                  <w:right w:val="single" w:color="auto" w:sz="4" w:space="0"/>
                </w:tcBorders>
                <w:shd w:val="clear" w:color="000000" w:fill="FFFFFF"/>
                <w:vAlign w:val="center"/>
                <w:hideMark/>
              </w:tcPr>
              <w:p w:rsidRPr="00DF5976" w:rsidR="00267FAC" w:rsidP="00366D86" w:rsidRDefault="00C97C92" w14:paraId="00F7095C" w14:textId="68FBC57A">
                <w:pPr>
                  <w:spacing w:before="120" w:after="120" w:line="276" w:lineRule="auto"/>
                  <w:jc w:val="center"/>
                  <w:rPr>
                    <w:rFonts w:ascii="Montserrat" w:hAnsi="Montserrat"/>
                    <w:sz w:val="18"/>
                    <w:szCs w:val="16"/>
                  </w:rPr>
                </w:pPr>
                <w:r>
                  <w:rPr>
                    <w:rFonts w:ascii="Montserrat" w:hAnsi="Montserrat"/>
                    <w:color w:val="000000" w:themeColor="text1"/>
                    <w:sz w:val="18"/>
                    <w:szCs w:val="16"/>
                  </w:rPr>
                  <w:t>15.4</w:t>
                </w:r>
                <w:r w:rsidRPr="00947FDD" w:rsidR="006D79C7">
                  <w:rPr>
                    <w:rFonts w:ascii="Montserrat" w:hAnsi="Montserrat"/>
                    <w:color w:val="000000" w:themeColor="text1"/>
                    <w:sz w:val="18"/>
                    <w:szCs w:val="16"/>
                  </w:rPr>
                  <w:t>= (</w:t>
                </w:r>
                <w:r>
                  <w:rPr>
                    <w:rFonts w:ascii="Montserrat" w:hAnsi="Montserrat"/>
                    <w:color w:val="000000" w:themeColor="text1"/>
                    <w:sz w:val="18"/>
                    <w:szCs w:val="16"/>
                  </w:rPr>
                  <w:t>49</w:t>
                </w:r>
                <w:r w:rsidRPr="00947FDD" w:rsidR="006D79C7">
                  <w:rPr>
                    <w:rFonts w:ascii="Montserrat" w:hAnsi="Montserrat"/>
                    <w:color w:val="000000" w:themeColor="text1"/>
                    <w:sz w:val="18"/>
                    <w:szCs w:val="16"/>
                  </w:rPr>
                  <w:t>/</w:t>
                </w:r>
                <w:r w:rsidR="00156DD8">
                  <w:rPr>
                    <w:rFonts w:ascii="Montserrat" w:hAnsi="Montserrat"/>
                    <w:color w:val="000000" w:themeColor="text1"/>
                    <w:sz w:val="18"/>
                    <w:szCs w:val="16"/>
                  </w:rPr>
                  <w:t>112</w:t>
                </w:r>
                <w:r w:rsidRPr="00947FDD" w:rsidR="006D79C7">
                  <w:rPr>
                    <w:rFonts w:ascii="Montserrat" w:hAnsi="Montserrat"/>
                    <w:color w:val="000000" w:themeColor="text1"/>
                    <w:sz w:val="18"/>
                    <w:szCs w:val="16"/>
                  </w:rPr>
                  <w:t>)*100</w:t>
                </w:r>
              </w:p>
            </w:tc>
          </w:tr>
        </w:tbl>
        <w:p w:rsidRPr="00194890" w:rsidR="00930B2C" w:rsidP="00366D86" w:rsidRDefault="00930B2C" w14:paraId="189DEF6C" w14:textId="536D2694">
          <w:pPr>
            <w:spacing w:line="276" w:lineRule="auto"/>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rsidRPr="00194890" w:rsidR="00930B2C" w:rsidP="00366D86" w:rsidRDefault="00930B2C" w14:paraId="7DF6B5EE" w14:textId="77777777">
          <w:pPr>
            <w:spacing w:line="276" w:lineRule="auto"/>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rsidRPr="00194890" w:rsidR="00930B2C" w:rsidP="00366D86" w:rsidRDefault="00930B2C" w14:paraId="7CAE7866" w14:textId="77777777">
          <w:pPr>
            <w:spacing w:line="276" w:lineRule="auto"/>
            <w:rPr>
              <w:rFonts w:ascii="Montserrat" w:hAnsi="Montserrat"/>
              <w:sz w:val="18"/>
              <w:szCs w:val="16"/>
            </w:rPr>
          </w:pPr>
          <w:r>
            <w:rPr>
              <w:rFonts w:ascii="Montserrat" w:hAnsi="Montserrat"/>
              <w:sz w:val="18"/>
              <w:szCs w:val="16"/>
            </w:rPr>
            <w:t>­ p/: Cifras preliminares.</w:t>
          </w:r>
        </w:p>
        <w:p w:rsidR="00835F22" w:rsidP="00366D86" w:rsidRDefault="00835F22" w14:paraId="4C4DD485" w14:textId="77777777">
          <w:pPr>
            <w:spacing w:line="276" w:lineRule="auto"/>
          </w:pPr>
        </w:p>
        <w:p w:rsidR="00835F22" w:rsidP="00366D86" w:rsidRDefault="00835F22" w14:paraId="60DEC8B5" w14:textId="77777777">
          <w:pPr>
            <w:spacing w:line="276" w:lineRule="auto"/>
          </w:pPr>
          <w:r>
            <w:br w:type="page"/>
          </w:r>
        </w:p>
        <w:p w:rsidRPr="00B00F43" w:rsidR="00835F22" w:rsidP="00366D86" w:rsidRDefault="00835F22" w14:paraId="5DC6B227"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1.</w:t>
          </w:r>
          <w:r>
            <w:rPr>
              <w:rFonts w:ascii="Montserrat ExtraBold" w:hAnsi="Montserrat ExtraBold" w:cs="Minion Pro" w:eastAsiaTheme="minorHAnsi"/>
              <w:b/>
              <w:color w:val="9D2449"/>
              <w:lang w:eastAsia="en-US"/>
            </w:rPr>
            <w:t>3</w:t>
          </w:r>
        </w:p>
        <w:p w:rsidR="00A62716" w:rsidP="00366D86" w:rsidRDefault="00835F22" w14:paraId="2AAD5950"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038"/>
            <w:gridCol w:w="505"/>
            <w:gridCol w:w="285"/>
            <w:gridCol w:w="754"/>
            <w:gridCol w:w="304"/>
            <w:gridCol w:w="620"/>
            <w:gridCol w:w="274"/>
            <w:gridCol w:w="381"/>
            <w:gridCol w:w="1038"/>
            <w:gridCol w:w="88"/>
            <w:gridCol w:w="801"/>
            <w:gridCol w:w="581"/>
            <w:gridCol w:w="386"/>
            <w:gridCol w:w="872"/>
            <w:gridCol w:w="78"/>
            <w:gridCol w:w="1092"/>
            <w:gridCol w:w="867"/>
          </w:tblGrid>
          <w:tr w:rsidRPr="00FC048D" w:rsidR="00515B00" w:rsidTr="00515B00" w14:paraId="14230821" w14:textId="77777777">
            <w:trPr>
              <w:trHeight w:val="330"/>
            </w:trPr>
            <w:tc>
              <w:tcPr>
                <w:tcW w:w="521" w:type="pct"/>
                <w:tcBorders>
                  <w:top w:val="single" w:color="auto" w:sz="4" w:space="0"/>
                  <w:left w:val="single" w:color="auto" w:sz="4" w:space="0"/>
                  <w:bottom w:val="single" w:color="auto" w:sz="4" w:space="0"/>
                  <w:right w:val="single" w:color="auto" w:sz="4" w:space="0"/>
                </w:tcBorders>
                <w:shd w:val="clear" w:color="000000" w:fill="B38E5D"/>
              </w:tcPr>
              <w:p w:rsidRPr="00FC048D" w:rsidR="00515B00" w:rsidP="00366D86" w:rsidRDefault="00515B00" w14:paraId="12687193" w14:textId="77777777">
                <w:pPr>
                  <w:spacing w:before="120" w:after="120" w:line="276" w:lineRule="auto"/>
                  <w:jc w:val="center"/>
                  <w:rPr>
                    <w:rFonts w:ascii="Montserrat" w:hAnsi="Montserrat" w:cs="Calibri"/>
                    <w:b/>
                    <w:bCs/>
                    <w:color w:val="FFFFFF"/>
                    <w:sz w:val="18"/>
                    <w:szCs w:val="16"/>
                  </w:rPr>
                </w:pPr>
              </w:p>
            </w:tc>
            <w:tc>
              <w:tcPr>
                <w:tcW w:w="4479" w:type="pct"/>
                <w:gridSpan w:val="16"/>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515B00" w:rsidP="00366D86" w:rsidRDefault="00515B00" w14:paraId="6E001498" w14:textId="4E82FE73">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Pr="00FC048D" w:rsidR="00515B00" w:rsidTr="00515B00" w14:paraId="72F575AD" w14:textId="77777777">
            <w:trPr>
              <w:trHeight w:val="412"/>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1EFB85A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521" w:type="pct"/>
                <w:gridSpan w:val="2"/>
                <w:tcBorders>
                  <w:top w:val="single" w:color="auto" w:sz="4" w:space="0"/>
                  <w:left w:val="nil"/>
                  <w:bottom w:val="single" w:color="auto" w:sz="4" w:space="0"/>
                  <w:right w:val="nil"/>
                </w:tcBorders>
                <w:shd w:val="clear" w:color="000000" w:fill="FFFFFF"/>
              </w:tcPr>
              <w:p w:rsidRPr="00B6415F" w:rsidR="00515B00" w:rsidP="00366D86" w:rsidRDefault="00515B00" w14:paraId="4D3A2BE1" w14:textId="77777777">
                <w:pPr>
                  <w:spacing w:before="120" w:after="120" w:line="276" w:lineRule="auto"/>
                  <w:jc w:val="center"/>
                  <w:rPr>
                    <w:rFonts w:ascii="Montserrat" w:hAnsi="Montserrat" w:cs="Calibri"/>
                    <w:sz w:val="18"/>
                    <w:szCs w:val="18"/>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3243ED5A" w14:textId="6B5C4118">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Proporción de proyectos colaborativos.</w:t>
                </w:r>
              </w:p>
            </w:tc>
          </w:tr>
          <w:tr w:rsidRPr="00FC048D" w:rsidR="00515B00" w:rsidTr="00515B00" w14:paraId="3C7821E7" w14:textId="77777777">
            <w:trPr>
              <w:trHeight w:val="371"/>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4DB061D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521" w:type="pct"/>
                <w:gridSpan w:val="2"/>
                <w:tcBorders>
                  <w:top w:val="single" w:color="auto" w:sz="4" w:space="0"/>
                  <w:left w:val="nil"/>
                  <w:bottom w:val="single" w:color="auto" w:sz="4" w:space="0"/>
                  <w:right w:val="nil"/>
                </w:tcBorders>
                <w:shd w:val="clear" w:color="000000" w:fill="FFFFFF"/>
              </w:tcPr>
              <w:p w:rsidRPr="00B6415F" w:rsidR="00515B00" w:rsidP="00366D86" w:rsidRDefault="00515B00" w14:paraId="7727DD20" w14:textId="77777777">
                <w:pPr>
                  <w:spacing w:before="120" w:after="120" w:line="276" w:lineRule="auto"/>
                  <w:jc w:val="center"/>
                  <w:rPr>
                    <w:rFonts w:ascii="Montserrat" w:hAnsi="Montserrat" w:cs="Calibri"/>
                    <w:sz w:val="18"/>
                    <w:szCs w:val="18"/>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02A62F7B" w14:textId="084917EF">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Investigar las causas directas y subyacentes de las problemáticas socioambientales y contribuir a su solución con una visión multi e interdisciplinaria, en beneficio de la población de la frontera sur de México.</w:t>
                </w:r>
              </w:p>
            </w:tc>
          </w:tr>
          <w:tr w:rsidRPr="00FC048D" w:rsidR="00515B00" w:rsidTr="00515B00" w14:paraId="5EAF4196" w14:textId="77777777">
            <w:trPr>
              <w:trHeight w:val="40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67B978C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521" w:type="pct"/>
                <w:gridSpan w:val="2"/>
                <w:tcBorders>
                  <w:top w:val="single" w:color="auto" w:sz="4" w:space="0"/>
                  <w:left w:val="nil"/>
                  <w:bottom w:val="single" w:color="auto" w:sz="4" w:space="0"/>
                  <w:right w:val="nil"/>
                </w:tcBorders>
                <w:shd w:val="clear" w:color="000000" w:fill="FFFFFF"/>
              </w:tcPr>
              <w:p w:rsidRPr="00B6415F" w:rsidR="00515B00" w:rsidP="00366D86" w:rsidRDefault="00515B00" w14:paraId="68E79BC0" w14:textId="77777777">
                <w:pPr>
                  <w:spacing w:before="120" w:after="120" w:line="276" w:lineRule="auto"/>
                  <w:jc w:val="center"/>
                  <w:rPr>
                    <w:rFonts w:ascii="Montserrat" w:hAnsi="Montserrat" w:cs="Calibri"/>
                    <w:sz w:val="18"/>
                    <w:szCs w:val="18"/>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hideMark/>
              </w:tcPr>
              <w:p w:rsidRPr="00B6415F" w:rsidR="00515B00" w:rsidP="00366D86" w:rsidRDefault="00515B00" w14:paraId="515C582B" w14:textId="193D8A19">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Este indicador busca medir el nivel de colaboración a través de los proyectos (financiados por instancias externas) que integran la participación entre dos o más colaboradores (personal de investigación y técnico) del mismo u otro departamento académico. Es decir, un proyecto colaborativo será aquel en el que participan con un determinado nivel de responsabilidad dos o más personas de cualquier departamento académico.</w:t>
                </w:r>
              </w:p>
            </w:tc>
          </w:tr>
          <w:tr w:rsidRPr="00FC048D" w:rsidR="00515B00" w:rsidTr="00515B00" w14:paraId="79626887" w14:textId="77777777">
            <w:trPr>
              <w:trHeight w:val="813"/>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0473FAC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132" w:type="pct"/>
                <w:gridSpan w:val="5"/>
                <w:tcBorders>
                  <w:top w:val="single" w:color="auto" w:sz="4" w:space="0"/>
                  <w:left w:val="nil"/>
                  <w:bottom w:val="single" w:color="auto" w:sz="4" w:space="0"/>
                  <w:right w:val="single" w:color="auto" w:sz="4" w:space="0"/>
                </w:tcBorders>
                <w:shd w:val="clear" w:color="000000" w:fill="FFFFFF"/>
                <w:vAlign w:val="center"/>
                <w:hideMark/>
              </w:tcPr>
              <w:p w:rsidRPr="00B6415F" w:rsidR="00515B00" w:rsidP="00366D86" w:rsidRDefault="00515B00" w14:paraId="70684B41" w14:textId="56C3A8E3">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56"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6C1BE7D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439" w:type="pct"/>
                <w:tcBorders>
                  <w:top w:val="single" w:color="auto" w:sz="4" w:space="0"/>
                  <w:left w:val="nil"/>
                  <w:bottom w:val="single" w:color="auto" w:sz="4" w:space="0"/>
                  <w:right w:val="nil"/>
                </w:tcBorders>
                <w:shd w:val="clear" w:color="000000" w:fill="FFFFFF"/>
              </w:tcPr>
              <w:p w:rsidRPr="00B6415F" w:rsidR="00515B00" w:rsidP="00366D86" w:rsidRDefault="00515B00" w14:paraId="2FDAE3DE" w14:textId="77777777">
                <w:pPr>
                  <w:spacing w:before="120" w:after="120" w:line="276" w:lineRule="auto"/>
                  <w:jc w:val="center"/>
                  <w:rPr>
                    <w:rFonts w:ascii="Montserrat" w:hAnsi="Montserrat" w:cs="Calibri"/>
                    <w:color w:val="000000"/>
                    <w:sz w:val="18"/>
                    <w:szCs w:val="18"/>
                  </w:rPr>
                </w:pPr>
              </w:p>
            </w:tc>
            <w:tc>
              <w:tcPr>
                <w:tcW w:w="1899" w:type="pct"/>
                <w:gridSpan w:val="6"/>
                <w:tcBorders>
                  <w:top w:val="single" w:color="auto" w:sz="4" w:space="0"/>
                  <w:left w:val="nil"/>
                  <w:bottom w:val="single" w:color="auto" w:sz="4" w:space="0"/>
                  <w:right w:val="single" w:color="auto" w:sz="4" w:space="0"/>
                </w:tcBorders>
                <w:shd w:val="clear" w:color="000000" w:fill="FFFFFF"/>
                <w:vAlign w:val="center"/>
                <w:hideMark/>
              </w:tcPr>
              <w:p w:rsidRPr="00B6415F" w:rsidR="00515B00" w:rsidP="00366D86" w:rsidRDefault="00515B00" w14:paraId="0599D3E3" w14:textId="313DEDD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Pr="00FC048D" w:rsidR="00515B00" w:rsidTr="00515B00" w14:paraId="6DB4AA49" w14:textId="77777777">
            <w:trPr>
              <w:trHeight w:val="425"/>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4F5104A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132" w:type="pct"/>
                <w:gridSpan w:val="5"/>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722CF740" w14:textId="5A04F82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56"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4216380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439" w:type="pct"/>
                <w:tcBorders>
                  <w:top w:val="single" w:color="auto" w:sz="4" w:space="0"/>
                  <w:left w:val="nil"/>
                  <w:bottom w:val="single" w:color="auto" w:sz="4" w:space="0"/>
                  <w:right w:val="nil"/>
                </w:tcBorders>
                <w:shd w:val="clear" w:color="000000" w:fill="FFFFFF"/>
              </w:tcPr>
              <w:p w:rsidRPr="00B6415F" w:rsidR="00515B00" w:rsidP="00366D86" w:rsidRDefault="00515B00" w14:paraId="6697E6D1" w14:textId="77777777">
                <w:pPr>
                  <w:spacing w:before="120" w:after="120" w:line="276" w:lineRule="auto"/>
                  <w:jc w:val="center"/>
                  <w:rPr>
                    <w:rFonts w:ascii="Montserrat" w:hAnsi="Montserrat" w:cs="Calibri"/>
                    <w:color w:val="000000"/>
                    <w:sz w:val="18"/>
                    <w:szCs w:val="18"/>
                  </w:rPr>
                </w:pPr>
              </w:p>
            </w:tc>
            <w:tc>
              <w:tcPr>
                <w:tcW w:w="1899" w:type="pct"/>
                <w:gridSpan w:val="6"/>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696F4B9D" w14:textId="402856D4">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Periódico</w:t>
                </w:r>
              </w:p>
            </w:tc>
          </w:tr>
          <w:tr w:rsidRPr="00FC048D" w:rsidR="00515B00" w:rsidTr="00515B00" w14:paraId="700F1B93" w14:textId="77777777">
            <w:trPr>
              <w:trHeight w:val="701"/>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46F5B41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132" w:type="pct"/>
                <w:gridSpan w:val="5"/>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5B09F2A0" w14:textId="1C9AEE5A">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Proporción</w:t>
                </w:r>
              </w:p>
            </w:tc>
            <w:tc>
              <w:tcPr>
                <w:tcW w:w="756"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27ADC70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439" w:type="pct"/>
                <w:tcBorders>
                  <w:top w:val="single" w:color="auto" w:sz="4" w:space="0"/>
                  <w:left w:val="nil"/>
                  <w:bottom w:val="single" w:color="auto" w:sz="4" w:space="0"/>
                  <w:right w:val="nil"/>
                </w:tcBorders>
                <w:shd w:val="clear" w:color="000000" w:fill="FFFFFF"/>
              </w:tcPr>
              <w:p w:rsidRPr="00B6415F" w:rsidR="00515B00" w:rsidP="00366D86" w:rsidRDefault="00515B00" w14:paraId="7EA15E4E" w14:textId="77777777">
                <w:pPr>
                  <w:spacing w:before="120" w:after="120" w:line="276" w:lineRule="auto"/>
                  <w:jc w:val="center"/>
                  <w:rPr>
                    <w:rFonts w:ascii="Montserrat" w:hAnsi="Montserrat"/>
                    <w:sz w:val="18"/>
                    <w:szCs w:val="18"/>
                  </w:rPr>
                </w:pPr>
              </w:p>
            </w:tc>
            <w:tc>
              <w:tcPr>
                <w:tcW w:w="1899" w:type="pct"/>
                <w:gridSpan w:val="6"/>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50B94EC1" w14:textId="7ED64EFE">
                <w:pPr>
                  <w:spacing w:before="120" w:after="120" w:line="276" w:lineRule="auto"/>
                  <w:jc w:val="center"/>
                  <w:rPr>
                    <w:rFonts w:ascii="Montserrat" w:hAnsi="Montserrat" w:cs="Calibri"/>
                    <w:color w:val="000000"/>
                    <w:sz w:val="18"/>
                    <w:szCs w:val="18"/>
                  </w:rPr>
                </w:pPr>
                <w:r w:rsidRPr="00B6415F">
                  <w:rPr>
                    <w:rFonts w:ascii="Montserrat" w:hAnsi="Montserrat"/>
                    <w:sz w:val="18"/>
                    <w:szCs w:val="18"/>
                  </w:rPr>
                  <w:t>Enero-Diciembre</w:t>
                </w:r>
              </w:p>
            </w:tc>
          </w:tr>
          <w:tr w:rsidRPr="00FC048D" w:rsidR="00515B00" w:rsidTr="00515B00" w14:paraId="41050791" w14:textId="77777777">
            <w:trPr>
              <w:trHeight w:val="44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0EA1D1F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132" w:type="pct"/>
                <w:gridSpan w:val="5"/>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71009212" w14:textId="4275FC1C">
                <w:pPr>
                  <w:spacing w:before="120" w:after="120" w:line="276" w:lineRule="auto"/>
                  <w:jc w:val="center"/>
                  <w:rPr>
                    <w:rFonts w:ascii="Montserrat" w:hAnsi="Montserrat"/>
                    <w:sz w:val="18"/>
                    <w:szCs w:val="18"/>
                  </w:rPr>
                </w:pPr>
                <w:r w:rsidRPr="00B6415F">
                  <w:rPr>
                    <w:rFonts w:ascii="Montserrat" w:hAnsi="Montserrat"/>
                    <w:sz w:val="18"/>
                    <w:szCs w:val="18"/>
                  </w:rPr>
                  <w:t>Eficacia</w:t>
                </w:r>
              </w:p>
            </w:tc>
            <w:tc>
              <w:tcPr>
                <w:tcW w:w="756"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3DF0B63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439" w:type="pct"/>
                <w:tcBorders>
                  <w:top w:val="single" w:color="auto" w:sz="4" w:space="0"/>
                  <w:left w:val="nil"/>
                  <w:bottom w:val="single" w:color="auto" w:sz="4" w:space="0"/>
                  <w:right w:val="nil"/>
                </w:tcBorders>
                <w:shd w:val="clear" w:color="000000" w:fill="FFFFFF"/>
              </w:tcPr>
              <w:p w:rsidRPr="00B6415F" w:rsidR="00515B00" w:rsidP="00366D86" w:rsidRDefault="00515B00" w14:paraId="10F76561" w14:textId="77777777">
                <w:pPr>
                  <w:spacing w:before="120" w:after="120" w:line="276" w:lineRule="auto"/>
                  <w:jc w:val="center"/>
                  <w:rPr>
                    <w:rFonts w:ascii="Montserrat" w:hAnsi="Montserrat" w:cs="Calibri"/>
                    <w:color w:val="000000"/>
                    <w:sz w:val="18"/>
                    <w:szCs w:val="18"/>
                  </w:rPr>
                </w:pPr>
              </w:p>
            </w:tc>
            <w:tc>
              <w:tcPr>
                <w:tcW w:w="1899" w:type="pct"/>
                <w:gridSpan w:val="6"/>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568B81F2" w14:textId="0B031989">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Pr="00FC048D" w:rsidR="00515B00" w:rsidTr="00515B00" w14:paraId="039A86D6" w14:textId="77777777">
            <w:trPr>
              <w:trHeight w:val="140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790019A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132" w:type="pct"/>
                <w:gridSpan w:val="5"/>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13E5A6B7" w14:textId="46567585">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Constante</w:t>
                </w:r>
              </w:p>
            </w:tc>
            <w:tc>
              <w:tcPr>
                <w:tcW w:w="756"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6C397C0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439" w:type="pct"/>
                <w:tcBorders>
                  <w:top w:val="single" w:color="auto" w:sz="4" w:space="0"/>
                  <w:left w:val="nil"/>
                  <w:bottom w:val="single" w:color="auto" w:sz="4" w:space="0"/>
                  <w:right w:val="nil"/>
                </w:tcBorders>
                <w:shd w:val="clear" w:color="000000" w:fill="FFFFFF"/>
              </w:tcPr>
              <w:p w:rsidRPr="00B6415F" w:rsidR="00515B00" w:rsidP="00366D86" w:rsidRDefault="00515B00" w14:paraId="5816490F" w14:textId="77777777">
                <w:pPr>
                  <w:widowControl w:val="0"/>
                  <w:autoSpaceDE w:val="0"/>
                  <w:autoSpaceDN w:val="0"/>
                  <w:adjustRightInd w:val="0"/>
                  <w:spacing w:line="276" w:lineRule="auto"/>
                  <w:ind w:left="111" w:right="98"/>
                  <w:jc w:val="center"/>
                  <w:rPr>
                    <w:rFonts w:ascii="Montserrat" w:hAnsi="Montserrat" w:cs="Montserrat"/>
                    <w:color w:val="404040"/>
                    <w:sz w:val="18"/>
                    <w:szCs w:val="18"/>
                  </w:rPr>
                </w:pPr>
              </w:p>
            </w:tc>
            <w:tc>
              <w:tcPr>
                <w:tcW w:w="1899" w:type="pct"/>
                <w:gridSpan w:val="6"/>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441B4EDC" w14:textId="1BB05E1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515B00" w:rsidP="00366D86" w:rsidRDefault="00515B00" w14:paraId="7458895C" w14:textId="66AD22F7">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515B00" w:rsidTr="00515B00" w14:paraId="4CC4D987" w14:textId="77777777">
            <w:trPr>
              <w:trHeight w:val="57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5A336F5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521" w:type="pct"/>
                <w:gridSpan w:val="2"/>
                <w:tcBorders>
                  <w:top w:val="single" w:color="auto" w:sz="4" w:space="0"/>
                  <w:left w:val="nil"/>
                  <w:bottom w:val="single" w:color="auto" w:sz="4" w:space="0"/>
                  <w:right w:val="nil"/>
                </w:tcBorders>
                <w:shd w:val="clear" w:color="000000" w:fill="FFFFFF"/>
              </w:tcPr>
              <w:p w:rsidRPr="00B6415F" w:rsidR="00515B00" w:rsidP="00366D86" w:rsidRDefault="00515B00" w14:paraId="6AEBC9F0" w14:textId="77777777">
                <w:pPr>
                  <w:spacing w:before="120" w:after="120" w:line="276" w:lineRule="auto"/>
                  <w:jc w:val="center"/>
                  <w:rPr>
                    <w:rFonts w:ascii="Montserrat" w:hAnsi="Montserrat" w:cs="Calibri"/>
                    <w:sz w:val="18"/>
                    <w:szCs w:val="18"/>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hideMark/>
              </w:tcPr>
              <w:p w:rsidRPr="00B6415F" w:rsidR="00515B00" w:rsidP="00366D86" w:rsidRDefault="00515B00" w14:paraId="024283BF" w14:textId="7C628741">
                <w:pPr>
                  <w:spacing w:before="120" w:after="120" w:line="276" w:lineRule="auto"/>
                  <w:jc w:val="center"/>
                  <w:rPr>
                    <w:rFonts w:ascii="Montserrat" w:hAnsi="Montserrat"/>
                    <w:sz w:val="18"/>
                    <w:szCs w:val="18"/>
                  </w:rPr>
                </w:pPr>
                <w:r w:rsidRPr="00B6415F">
                  <w:rPr>
                    <w:rFonts w:ascii="Montserrat" w:hAnsi="Montserrat" w:cs="Calibri"/>
                    <w:sz w:val="18"/>
                    <w:szCs w:val="18"/>
                  </w:rPr>
                  <w:t>Proporción de proyectos colaborativos= (Proyectos colaborativos/Proyectos totales)*100</w:t>
                </w:r>
              </w:p>
            </w:tc>
          </w:tr>
          <w:tr w:rsidRPr="00FC048D" w:rsidR="00515B00" w:rsidTr="00515B00" w14:paraId="7E57A102" w14:textId="77777777">
            <w:trPr>
              <w:trHeight w:val="416"/>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36D9F12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521" w:type="pct"/>
                <w:gridSpan w:val="2"/>
                <w:tcBorders>
                  <w:top w:val="single" w:color="auto" w:sz="4" w:space="0"/>
                  <w:left w:val="nil"/>
                  <w:bottom w:val="single" w:color="auto" w:sz="4" w:space="0"/>
                  <w:right w:val="nil"/>
                </w:tcBorders>
                <w:shd w:val="clear" w:color="000000" w:fill="FFFFFF"/>
              </w:tcPr>
              <w:p w:rsidRPr="00FC048D" w:rsidR="00515B00" w:rsidP="00366D86" w:rsidRDefault="00515B00" w14:paraId="3B8DE107" w14:textId="77777777">
                <w:pPr>
                  <w:spacing w:before="120" w:after="120" w:line="276" w:lineRule="auto"/>
                  <w:jc w:val="both"/>
                  <w:rPr>
                    <w:rFonts w:ascii="Montserrat" w:hAnsi="Montserrat" w:cs="Calibri"/>
                    <w:color w:val="000000"/>
                    <w:sz w:val="18"/>
                    <w:szCs w:val="16"/>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tcPr>
              <w:p w:rsidRPr="00FC048D" w:rsidR="00515B00" w:rsidP="00366D86" w:rsidRDefault="00515B00" w14:paraId="62053F3B" w14:textId="7FF6D672">
                <w:pPr>
                  <w:spacing w:before="120" w:after="120" w:line="276" w:lineRule="auto"/>
                  <w:jc w:val="both"/>
                  <w:rPr>
                    <w:rFonts w:ascii="Montserrat" w:hAnsi="Montserrat" w:cs="Calibri"/>
                    <w:color w:val="000000"/>
                    <w:sz w:val="18"/>
                    <w:szCs w:val="16"/>
                  </w:rPr>
                </w:pPr>
              </w:p>
            </w:tc>
          </w:tr>
          <w:tr w:rsidRPr="00FC048D" w:rsidR="00515B00" w:rsidTr="00515B00" w14:paraId="6A0BF73F" w14:textId="77777777">
            <w:trPr>
              <w:trHeight w:val="367"/>
            </w:trPr>
            <w:tc>
              <w:tcPr>
                <w:tcW w:w="521" w:type="pct"/>
                <w:tcBorders>
                  <w:top w:val="single" w:color="auto" w:sz="4" w:space="0"/>
                  <w:left w:val="single" w:color="auto" w:sz="4" w:space="0"/>
                  <w:bottom w:val="single" w:color="auto" w:sz="4" w:space="0"/>
                  <w:right w:val="single" w:color="auto" w:sz="4" w:space="0"/>
                </w:tcBorders>
                <w:shd w:val="clear" w:color="auto" w:fill="B38E5D"/>
              </w:tcPr>
              <w:p w:rsidRPr="00FC048D" w:rsidR="00515B00" w:rsidP="00366D86" w:rsidRDefault="00515B00" w14:paraId="0B11DC26" w14:textId="77777777">
                <w:pPr>
                  <w:spacing w:before="120" w:after="120" w:line="276" w:lineRule="auto"/>
                  <w:jc w:val="center"/>
                  <w:rPr>
                    <w:rFonts w:ascii="Montserrat" w:hAnsi="Montserrat" w:cs="Calibri"/>
                    <w:b/>
                    <w:bCs/>
                    <w:color w:val="FFFFFF"/>
                    <w:sz w:val="18"/>
                    <w:szCs w:val="16"/>
                  </w:rPr>
                </w:pPr>
              </w:p>
            </w:tc>
            <w:tc>
              <w:tcPr>
                <w:tcW w:w="4479" w:type="pct"/>
                <w:gridSpan w:val="16"/>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515B00" w:rsidP="00366D86" w:rsidRDefault="00515B00" w14:paraId="02C8BD1F" w14:textId="4B68B5C3">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515B00" w:rsidTr="00515B00" w14:paraId="7A7D0AEC" w14:textId="77777777">
            <w:trPr>
              <w:trHeight w:val="416"/>
            </w:trPr>
            <w:tc>
              <w:tcPr>
                <w:tcW w:w="917"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68191370"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515B00" w:rsidP="00366D86" w:rsidRDefault="00515B00" w14:paraId="250BA195" w14:textId="5246393D">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849"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4A42883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515B00" w:rsidP="00366D86" w:rsidRDefault="00515B00" w14:paraId="756FF9C5"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896" w:type="pct"/>
                <w:gridSpan w:val="4"/>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63CDF45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515B00" w:rsidP="00366D86" w:rsidRDefault="00515B00" w14:paraId="6F22F46F"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742"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2B082FD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515B00" w:rsidP="00366D86" w:rsidRDefault="00515B00" w14:paraId="741F81E6"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704"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00515B00" w:rsidP="00366D86" w:rsidRDefault="00515B00" w14:paraId="45ADA84C"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 xml:space="preserve">Resultado </w:t>
                </w:r>
              </w:p>
              <w:p w:rsidR="00515B00" w:rsidP="00366D86" w:rsidRDefault="00515B00" w14:paraId="045D5333" w14:textId="38EBB5E3">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2022</w:t>
                </w:r>
              </w:p>
            </w:tc>
            <w:tc>
              <w:tcPr>
                <w:tcW w:w="445" w:type="pct"/>
                <w:tcBorders>
                  <w:top w:val="single" w:color="auto" w:sz="4" w:space="0"/>
                  <w:left w:val="single" w:color="auto" w:sz="4" w:space="0"/>
                  <w:bottom w:val="single" w:color="auto" w:sz="4" w:space="0"/>
                  <w:right w:val="single" w:color="auto" w:sz="4" w:space="0"/>
                </w:tcBorders>
                <w:shd w:val="clear" w:color="000000" w:fill="D4C19C"/>
              </w:tcPr>
              <w:p w:rsidR="00515B00" w:rsidP="00366D86" w:rsidRDefault="00515B00" w14:paraId="1E8A36A8"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 xml:space="preserve">Resultado </w:t>
                </w:r>
              </w:p>
              <w:p w:rsidRPr="00FC048D" w:rsidR="00515B00" w:rsidP="00366D86" w:rsidRDefault="00515B00" w14:paraId="5FCC3273" w14:textId="12C82362">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2023</w:t>
                </w:r>
              </w:p>
            </w:tc>
            <w:tc>
              <w:tcPr>
                <w:tcW w:w="448"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326226F3" w14:textId="0FFFB4EA">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 2024</w:t>
                </w:r>
              </w:p>
            </w:tc>
          </w:tr>
          <w:tr w:rsidRPr="00FC048D" w:rsidR="00515B00" w:rsidTr="00515B00" w14:paraId="77D1CD15" w14:textId="77777777">
            <w:trPr>
              <w:trHeight w:val="416"/>
            </w:trPr>
            <w:tc>
              <w:tcPr>
                <w:tcW w:w="9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2A18E6FD" w14:textId="466A94F9">
                <w:pPr>
                  <w:spacing w:line="276" w:lineRule="auto"/>
                  <w:jc w:val="center"/>
                  <w:rPr>
                    <w:rFonts w:ascii="Montserrat" w:hAnsi="Montserrat" w:cs="Calibri"/>
                    <w:color w:val="FFFFFF"/>
                    <w:sz w:val="18"/>
                    <w:szCs w:val="18"/>
                  </w:rPr>
                </w:pPr>
                <w:r w:rsidRPr="00D47CA2">
                  <w:rPr>
                    <w:rFonts w:ascii="Montserrat" w:hAnsi="Montserrat" w:cs="Calibri"/>
                    <w:color w:val="000000"/>
                    <w:sz w:val="18"/>
                    <w:szCs w:val="18"/>
                  </w:rPr>
                  <w:t>73%</w:t>
                </w:r>
              </w:p>
            </w:tc>
            <w:tc>
              <w:tcPr>
                <w:tcW w:w="8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18623714" w14:textId="2BB8E2DE">
                <w:pPr>
                  <w:spacing w:line="276" w:lineRule="auto"/>
                  <w:jc w:val="center"/>
                  <w:rPr>
                    <w:rFonts w:ascii="Montserrat" w:hAnsi="Montserrat" w:cs="Calibri"/>
                    <w:color w:val="FFFFFF"/>
                    <w:sz w:val="18"/>
                    <w:szCs w:val="18"/>
                  </w:rPr>
                </w:pPr>
                <w:r w:rsidRPr="00D47CA2">
                  <w:rPr>
                    <w:rFonts w:ascii="Montserrat" w:hAnsi="Montserrat" w:cs="Calibri"/>
                    <w:color w:val="000000"/>
                    <w:sz w:val="18"/>
                    <w:szCs w:val="18"/>
                  </w:rPr>
                  <w:t xml:space="preserve">73% </w:t>
                </w:r>
              </w:p>
            </w:tc>
            <w:tc>
              <w:tcPr>
                <w:tcW w:w="89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0AE7B277" w14:textId="72749A86">
                <w:pPr>
                  <w:spacing w:line="276" w:lineRule="auto"/>
                  <w:jc w:val="center"/>
                  <w:rPr>
                    <w:rFonts w:ascii="Montserrat" w:hAnsi="Montserrat" w:cs="Calibri"/>
                    <w:color w:val="000000"/>
                    <w:sz w:val="18"/>
                    <w:szCs w:val="18"/>
                  </w:rPr>
                </w:pPr>
                <w:r w:rsidRPr="00D47CA2">
                  <w:rPr>
                    <w:rFonts w:ascii="Montserrat" w:hAnsi="Montserrat" w:cs="Calibri"/>
                    <w:color w:val="000000"/>
                    <w:sz w:val="18"/>
                    <w:szCs w:val="18"/>
                  </w:rPr>
                  <w:t>80%</w:t>
                </w:r>
              </w:p>
            </w:tc>
            <w:tc>
              <w:tcPr>
                <w:tcW w:w="7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75B63B8B" w14:textId="23669831">
                <w:pPr>
                  <w:spacing w:line="276" w:lineRule="auto"/>
                  <w:jc w:val="center"/>
                  <w:rPr>
                    <w:rFonts w:ascii="Montserrat" w:hAnsi="Montserrat" w:cs="Calibri"/>
                    <w:color w:val="000000"/>
                    <w:sz w:val="18"/>
                    <w:szCs w:val="18"/>
                  </w:rPr>
                </w:pPr>
                <w:r w:rsidRPr="00D47CA2">
                  <w:rPr>
                    <w:rFonts w:ascii="Montserrat" w:hAnsi="Montserrat" w:cs="Calibri"/>
                    <w:color w:val="000000"/>
                    <w:sz w:val="18"/>
                    <w:szCs w:val="18"/>
                  </w:rPr>
                  <w:t>72%</w:t>
                </w:r>
              </w:p>
            </w:tc>
            <w:tc>
              <w:tcPr>
                <w:tcW w:w="7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3CD9C946" w14:textId="544B6EA0">
                <w:pPr>
                  <w:spacing w:line="276" w:lineRule="auto"/>
                  <w:jc w:val="center"/>
                  <w:rPr>
                    <w:rFonts w:ascii="Montserrat" w:hAnsi="Montserrat" w:cs="Calibri"/>
                    <w:color w:val="000000"/>
                    <w:sz w:val="18"/>
                    <w:szCs w:val="18"/>
                  </w:rPr>
                </w:pPr>
                <w:r w:rsidRPr="00D47CA2">
                  <w:rPr>
                    <w:rFonts w:ascii="Montserrat" w:hAnsi="Montserrat" w:cs="Calibri"/>
                    <w:color w:val="000000"/>
                    <w:sz w:val="18"/>
                    <w:szCs w:val="18"/>
                  </w:rPr>
                  <w:t>70%</w:t>
                </w:r>
              </w:p>
            </w:tc>
            <w:tc>
              <w:tcPr>
                <w:tcW w:w="445" w:type="pct"/>
                <w:tcBorders>
                  <w:top w:val="single" w:color="auto" w:sz="4" w:space="0"/>
                  <w:left w:val="single" w:color="auto" w:sz="4" w:space="0"/>
                  <w:bottom w:val="single" w:color="auto" w:sz="4" w:space="0"/>
                  <w:right w:val="single" w:color="auto" w:sz="4" w:space="0"/>
                </w:tcBorders>
              </w:tcPr>
              <w:p w:rsidRPr="00D47CA2" w:rsidR="00515B00" w:rsidP="00366D86" w:rsidRDefault="00515B00" w14:paraId="595B2402" w14:textId="26E4A13E">
                <w:pPr>
                  <w:spacing w:line="276" w:lineRule="auto"/>
                  <w:jc w:val="center"/>
                  <w:rPr>
                    <w:rFonts w:ascii="Montserrat" w:hAnsi="Montserrat" w:cs="Calibri"/>
                    <w:color w:val="000000"/>
                    <w:sz w:val="18"/>
                    <w:szCs w:val="18"/>
                  </w:rPr>
                </w:pPr>
                <w:r>
                  <w:rPr>
                    <w:rFonts w:ascii="Montserrat" w:hAnsi="Montserrat" w:cs="Calibri"/>
                    <w:color w:val="000000"/>
                    <w:sz w:val="18"/>
                    <w:szCs w:val="18"/>
                  </w:rPr>
                  <w:t>71.4%</w:t>
                </w: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rsidRPr="00D47CA2" w:rsidR="00515B00" w:rsidP="00366D86" w:rsidRDefault="00515B00" w14:paraId="6B174C2A" w14:textId="19A490FE">
                <w:pPr>
                  <w:spacing w:line="276" w:lineRule="auto"/>
                  <w:jc w:val="center"/>
                  <w:rPr>
                    <w:rFonts w:ascii="Montserrat" w:hAnsi="Montserrat" w:cs="Calibri"/>
                    <w:color w:val="FFFFFF"/>
                    <w:sz w:val="18"/>
                    <w:szCs w:val="18"/>
                  </w:rPr>
                </w:pPr>
                <w:r w:rsidRPr="00D47CA2">
                  <w:rPr>
                    <w:rFonts w:ascii="Montserrat" w:hAnsi="Montserrat" w:cs="Calibri"/>
                    <w:color w:val="000000"/>
                    <w:sz w:val="18"/>
                    <w:szCs w:val="18"/>
                  </w:rPr>
                  <w:t>80%</w:t>
                </w:r>
              </w:p>
            </w:tc>
          </w:tr>
          <w:tr w:rsidRPr="00FC048D" w:rsidR="00515B00" w:rsidTr="00515B00" w14:paraId="5DB7F34A" w14:textId="77777777">
            <w:trPr>
              <w:trHeight w:val="280"/>
            </w:trPr>
            <w:tc>
              <w:tcPr>
                <w:tcW w:w="2097" w:type="pct"/>
                <w:gridSpan w:val="8"/>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46B59923"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521" w:type="pct"/>
                <w:tcBorders>
                  <w:top w:val="single" w:color="auto" w:sz="4" w:space="0"/>
                  <w:left w:val="nil"/>
                  <w:bottom w:val="single" w:color="auto" w:sz="4" w:space="0"/>
                  <w:right w:val="nil"/>
                </w:tcBorders>
                <w:shd w:val="clear" w:color="000000" w:fill="D4C19C"/>
              </w:tcPr>
              <w:p w:rsidRPr="00FC048D" w:rsidR="00515B00" w:rsidP="00366D86" w:rsidRDefault="00515B00" w14:paraId="2EF83D85" w14:textId="77777777">
                <w:pPr>
                  <w:spacing w:before="120" w:after="120" w:line="276" w:lineRule="auto"/>
                  <w:jc w:val="center"/>
                  <w:rPr>
                    <w:rFonts w:ascii="Montserrat" w:hAnsi="Montserrat" w:cs="Calibri"/>
                    <w:b/>
                    <w:bCs/>
                    <w:color w:val="FFFFFF" w:themeColor="background1"/>
                    <w:sz w:val="18"/>
                    <w:szCs w:val="16"/>
                  </w:rPr>
                </w:pPr>
              </w:p>
            </w:tc>
            <w:tc>
              <w:tcPr>
                <w:tcW w:w="2382" w:type="pct"/>
                <w:gridSpan w:val="8"/>
                <w:tcBorders>
                  <w:top w:val="single" w:color="auto" w:sz="4" w:space="0"/>
                  <w:left w:val="nil"/>
                  <w:bottom w:val="single" w:color="auto" w:sz="4" w:space="0"/>
                  <w:right w:val="single" w:color="auto" w:sz="4" w:space="0"/>
                </w:tcBorders>
                <w:shd w:val="clear" w:color="000000" w:fill="D4C19C"/>
                <w:vAlign w:val="center"/>
              </w:tcPr>
              <w:p w:rsidRPr="00FC048D" w:rsidR="00515B00" w:rsidP="00366D86" w:rsidRDefault="00515B00" w14:paraId="3FC0ACF4" w14:textId="4F529A5A">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515B00" w:rsidTr="00515B00" w14:paraId="462F66AD" w14:textId="77777777">
            <w:trPr>
              <w:trHeight w:val="416"/>
            </w:trPr>
            <w:tc>
              <w:tcPr>
                <w:tcW w:w="2097"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515B00" w:rsidP="00366D86" w:rsidRDefault="00515B00" w14:paraId="74FD583D" w14:textId="5DDAA465">
                <w:pPr>
                  <w:spacing w:before="120" w:after="120" w:line="276" w:lineRule="auto"/>
                  <w:jc w:val="center"/>
                  <w:rPr>
                    <w:rFonts w:ascii="Montserrat" w:hAnsi="Montserrat"/>
                    <w:sz w:val="18"/>
                    <w:szCs w:val="16"/>
                  </w:rPr>
                </w:pPr>
              </w:p>
            </w:tc>
            <w:tc>
              <w:tcPr>
                <w:tcW w:w="521" w:type="pct"/>
                <w:tcBorders>
                  <w:top w:val="single" w:color="auto" w:sz="4" w:space="0"/>
                  <w:left w:val="nil"/>
                  <w:bottom w:val="single" w:color="auto" w:sz="4" w:space="0"/>
                  <w:right w:val="nil"/>
                </w:tcBorders>
                <w:shd w:val="clear" w:color="auto" w:fill="FFFFFF" w:themeFill="background1"/>
              </w:tcPr>
              <w:p w:rsidRPr="00B6415F" w:rsidR="00515B00" w:rsidP="00366D86" w:rsidRDefault="00515B00" w14:paraId="3D7AFA61" w14:textId="77777777">
                <w:pPr>
                  <w:spacing w:before="120" w:after="120" w:line="276" w:lineRule="auto"/>
                  <w:jc w:val="center"/>
                  <w:rPr>
                    <w:rFonts w:ascii="Montserrat" w:hAnsi="Montserrat" w:cs="Calibri"/>
                    <w:color w:val="000000"/>
                    <w:sz w:val="18"/>
                    <w:szCs w:val="18"/>
                  </w:rPr>
                </w:pPr>
              </w:p>
            </w:tc>
            <w:tc>
              <w:tcPr>
                <w:tcW w:w="2382" w:type="pct"/>
                <w:gridSpan w:val="8"/>
                <w:tcBorders>
                  <w:top w:val="single" w:color="auto" w:sz="4" w:space="0"/>
                  <w:left w:val="nil"/>
                  <w:bottom w:val="single" w:color="auto" w:sz="4" w:space="0"/>
                  <w:right w:val="single" w:color="auto" w:sz="4" w:space="0"/>
                </w:tcBorders>
                <w:shd w:val="clear" w:color="auto" w:fill="FFFFFF" w:themeFill="background1"/>
                <w:vAlign w:val="center"/>
              </w:tcPr>
              <w:p w:rsidRPr="00FC048D" w:rsidR="00515B00" w:rsidP="00366D86" w:rsidRDefault="00515B00" w14:paraId="362F0DC1" w14:textId="09CAA079">
                <w:pPr>
                  <w:spacing w:before="120" w:after="120" w:line="276" w:lineRule="auto"/>
                  <w:jc w:val="center"/>
                  <w:rPr>
                    <w:rFonts w:ascii="Montserrat" w:hAnsi="Montserrat"/>
                    <w:sz w:val="18"/>
                    <w:szCs w:val="16"/>
                  </w:rPr>
                </w:pPr>
                <w:r w:rsidRPr="00B6415F">
                  <w:rPr>
                    <w:rFonts w:ascii="Montserrat" w:hAnsi="Montserrat" w:cs="Calibri"/>
                    <w:color w:val="000000"/>
                    <w:sz w:val="18"/>
                    <w:szCs w:val="18"/>
                  </w:rPr>
                  <w:t>Datos con base en el análisis de producción científica entre personal de dos o más departamentos académicos</w:t>
                </w:r>
                <w:r>
                  <w:rPr>
                    <w:rFonts w:ascii="Montserrat" w:hAnsi="Montserrat" w:cs="Calibri"/>
                    <w:color w:val="000000"/>
                    <w:sz w:val="14"/>
                    <w:szCs w:val="16"/>
                  </w:rPr>
                  <w:t>.</w:t>
                </w:r>
              </w:p>
            </w:tc>
          </w:tr>
          <w:tr w:rsidRPr="00FC048D" w:rsidR="00515B00" w:rsidTr="00515B00" w14:paraId="6CC759E0" w14:textId="77777777">
            <w:trPr>
              <w:trHeight w:val="493"/>
            </w:trPr>
            <w:tc>
              <w:tcPr>
                <w:tcW w:w="521" w:type="pct"/>
                <w:tcBorders>
                  <w:top w:val="single" w:color="auto" w:sz="4" w:space="0"/>
                  <w:left w:val="single" w:color="auto" w:sz="4" w:space="0"/>
                  <w:bottom w:val="single" w:color="auto" w:sz="4" w:space="0"/>
                  <w:right w:val="single" w:color="auto" w:sz="4" w:space="0"/>
                </w:tcBorders>
                <w:shd w:val="clear" w:color="000000" w:fill="B38E5D"/>
              </w:tcPr>
              <w:p w:rsidRPr="00FC048D" w:rsidR="00515B00" w:rsidP="00366D86" w:rsidRDefault="00515B00" w14:paraId="4D4DDDAC" w14:textId="77777777">
                <w:pPr>
                  <w:spacing w:before="120" w:after="120" w:line="276" w:lineRule="auto"/>
                  <w:jc w:val="center"/>
                  <w:rPr>
                    <w:rFonts w:ascii="Montserrat" w:hAnsi="Montserrat" w:cs="Calibri"/>
                    <w:b/>
                    <w:bCs/>
                    <w:color w:val="FFFFFF"/>
                    <w:sz w:val="18"/>
                    <w:szCs w:val="16"/>
                  </w:rPr>
                </w:pPr>
              </w:p>
            </w:tc>
            <w:tc>
              <w:tcPr>
                <w:tcW w:w="4479" w:type="pct"/>
                <w:gridSpan w:val="16"/>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515B00" w:rsidP="00366D86" w:rsidRDefault="00515B00" w14:paraId="2382D237" w14:textId="698336FA">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2023</w:t>
                </w:r>
              </w:p>
            </w:tc>
          </w:tr>
          <w:tr w:rsidRPr="00FC048D" w:rsidR="00515B00" w:rsidTr="00515B00" w14:paraId="43FD67C9" w14:textId="77777777">
            <w:trPr>
              <w:trHeight w:val="48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36CFD4A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674" w:type="pct"/>
                <w:gridSpan w:val="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5E1E8C58" w14:textId="0361B010">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Proyectos colaborativos</w:t>
                </w:r>
              </w:p>
            </w:tc>
            <w:tc>
              <w:tcPr>
                <w:tcW w:w="458" w:type="pct"/>
                <w:gridSpan w:val="2"/>
                <w:tcBorders>
                  <w:top w:val="single" w:color="auto" w:sz="4" w:space="0"/>
                  <w:left w:val="nil"/>
                  <w:bottom w:val="single" w:color="auto" w:sz="4" w:space="0"/>
                  <w:right w:val="single" w:color="auto" w:sz="4" w:space="0"/>
                </w:tcBorders>
                <w:shd w:val="clear" w:color="000000" w:fill="D4C19C"/>
                <w:vAlign w:val="center"/>
                <w:hideMark/>
              </w:tcPr>
              <w:p w:rsidRPr="0052555F" w:rsidR="00515B00" w:rsidP="00366D86" w:rsidRDefault="00515B00" w14:paraId="54FAFF35" w14:textId="77777777">
                <w:pPr>
                  <w:spacing w:before="120" w:after="120" w:line="276" w:lineRule="auto"/>
                  <w:jc w:val="center"/>
                  <w:rPr>
                    <w:rFonts w:ascii="Montserrat" w:hAnsi="Montserrat" w:cs="Calibri"/>
                    <w:b/>
                    <w:bCs/>
                    <w:color w:val="FFFFFF"/>
                    <w:sz w:val="18"/>
                    <w:szCs w:val="16"/>
                  </w:rPr>
                </w:pPr>
                <w:r w:rsidRPr="0052555F">
                  <w:rPr>
                    <w:rFonts w:ascii="Montserrat" w:hAnsi="Montserrat" w:cs="Calibri"/>
                    <w:b/>
                    <w:bCs/>
                    <w:color w:val="FFFFFF"/>
                    <w:sz w:val="18"/>
                    <w:szCs w:val="16"/>
                  </w:rPr>
                  <w:t>Valor variable 1</w:t>
                </w:r>
              </w:p>
            </w:tc>
            <w:tc>
              <w:tcPr>
                <w:tcW w:w="756" w:type="pct"/>
                <w:gridSpan w:val="3"/>
                <w:tcBorders>
                  <w:top w:val="single" w:color="auto" w:sz="4" w:space="0"/>
                  <w:left w:val="nil"/>
                  <w:bottom w:val="single" w:color="auto" w:sz="4" w:space="0"/>
                  <w:right w:val="single" w:color="auto" w:sz="4" w:space="0"/>
                </w:tcBorders>
                <w:shd w:val="clear" w:color="000000" w:fill="FFFFFF"/>
                <w:vAlign w:val="center"/>
              </w:tcPr>
              <w:p w:rsidRPr="0052555F" w:rsidR="00515B00" w:rsidP="00366D86" w:rsidRDefault="0052555F" w14:paraId="3C1D7C08" w14:textId="6A103D65">
                <w:pPr>
                  <w:spacing w:before="120" w:after="120" w:line="276" w:lineRule="auto"/>
                  <w:jc w:val="center"/>
                  <w:rPr>
                    <w:rFonts w:ascii="Montserrat" w:hAnsi="Montserrat" w:cs="Calibri"/>
                    <w:color w:val="000000" w:themeColor="text1"/>
                    <w:sz w:val="18"/>
                    <w:szCs w:val="16"/>
                  </w:rPr>
                </w:pPr>
                <w:r w:rsidRPr="0052555F">
                  <w:rPr>
                    <w:rFonts w:ascii="Montserrat" w:hAnsi="Montserrat" w:cs="Calibri"/>
                    <w:color w:val="000000" w:themeColor="text1"/>
                    <w:sz w:val="18"/>
                    <w:szCs w:val="16"/>
                  </w:rPr>
                  <w:t>50</w:t>
                </w:r>
              </w:p>
            </w:tc>
            <w:tc>
              <w:tcPr>
                <w:tcW w:w="947" w:type="pct"/>
                <w:gridSpan w:val="3"/>
                <w:tcBorders>
                  <w:top w:val="single" w:color="auto" w:sz="4" w:space="0"/>
                  <w:left w:val="nil"/>
                  <w:bottom w:val="single" w:color="auto" w:sz="4" w:space="0"/>
                  <w:right w:val="single" w:color="auto" w:sz="4" w:space="0"/>
                </w:tcBorders>
                <w:shd w:val="clear" w:color="000000" w:fill="D4C19C"/>
                <w:vAlign w:val="center"/>
                <w:hideMark/>
              </w:tcPr>
              <w:p w:rsidRPr="00FC048D" w:rsidR="00515B00" w:rsidP="00366D86" w:rsidRDefault="00515B00" w14:paraId="522C085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Fuente de información variable 1</w:t>
                </w:r>
              </w:p>
            </w:tc>
            <w:tc>
              <w:tcPr>
                <w:tcW w:w="449" w:type="pct"/>
                <w:tcBorders>
                  <w:top w:val="single" w:color="auto" w:sz="4" w:space="0"/>
                  <w:left w:val="nil"/>
                  <w:bottom w:val="single" w:color="auto" w:sz="4" w:space="0"/>
                  <w:right w:val="nil"/>
                </w:tcBorders>
                <w:shd w:val="clear" w:color="000000" w:fill="FFFFFF"/>
              </w:tcPr>
              <w:p w:rsidRPr="00B6415F" w:rsidR="00515B00" w:rsidP="00366D86" w:rsidRDefault="00515B00" w14:paraId="674B5617" w14:textId="77777777">
                <w:pPr>
                  <w:spacing w:before="120" w:after="120" w:line="276" w:lineRule="auto"/>
                  <w:jc w:val="center"/>
                  <w:rPr>
                    <w:rFonts w:ascii="Montserrat" w:hAnsi="Montserrat" w:cs="Calibri"/>
                    <w:sz w:val="18"/>
                    <w:szCs w:val="18"/>
                  </w:rPr>
                </w:pPr>
              </w:p>
            </w:tc>
            <w:tc>
              <w:tcPr>
                <w:tcW w:w="941" w:type="pct"/>
                <w:gridSpan w:val="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7E48A561" w14:textId="1D948F54">
                <w:pPr>
                  <w:spacing w:before="120" w:after="120" w:line="276" w:lineRule="auto"/>
                  <w:jc w:val="center"/>
                  <w:rPr>
                    <w:rFonts w:ascii="Montserrat" w:hAnsi="Montserrat" w:cs="Calibri"/>
                    <w:sz w:val="18"/>
                    <w:szCs w:val="18"/>
                  </w:rPr>
                </w:pPr>
                <w:r w:rsidRPr="00B6415F">
                  <w:rPr>
                    <w:rFonts w:ascii="Montserrat" w:hAnsi="Montserrat" w:cs="Calibri"/>
                    <w:sz w:val="18"/>
                    <w:szCs w:val="18"/>
                  </w:rPr>
                  <w:t>Base de datos de Coordinación General Académica</w:t>
                </w:r>
              </w:p>
            </w:tc>
          </w:tr>
          <w:tr w:rsidRPr="00FC048D" w:rsidR="00515B00" w:rsidTr="00515B00" w14:paraId="793014DE" w14:textId="77777777">
            <w:trPr>
              <w:trHeight w:val="487"/>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515B00" w:rsidP="00366D86" w:rsidRDefault="00515B00" w14:paraId="6B835313"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674" w:type="pct"/>
                <w:gridSpan w:val="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2816DD91" w14:textId="444C0949">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Proyectos totales</w:t>
                </w:r>
              </w:p>
            </w:tc>
            <w:tc>
              <w:tcPr>
                <w:tcW w:w="458" w:type="pct"/>
                <w:gridSpan w:val="2"/>
                <w:tcBorders>
                  <w:top w:val="single" w:color="auto" w:sz="4" w:space="0"/>
                  <w:left w:val="nil"/>
                  <w:bottom w:val="single" w:color="auto" w:sz="4" w:space="0"/>
                  <w:right w:val="single" w:color="auto" w:sz="4" w:space="0"/>
                </w:tcBorders>
                <w:shd w:val="clear" w:color="000000" w:fill="D4C19C"/>
                <w:vAlign w:val="center"/>
              </w:tcPr>
              <w:p w:rsidRPr="00FC048D" w:rsidR="00515B00" w:rsidP="00366D86" w:rsidRDefault="00515B00" w14:paraId="103EB941"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Valor variable 2</w:t>
                </w:r>
              </w:p>
            </w:tc>
            <w:tc>
              <w:tcPr>
                <w:tcW w:w="756" w:type="pct"/>
                <w:gridSpan w:val="3"/>
                <w:tcBorders>
                  <w:top w:val="single" w:color="auto" w:sz="4" w:space="0"/>
                  <w:left w:val="nil"/>
                  <w:bottom w:val="single" w:color="auto" w:sz="4" w:space="0"/>
                  <w:right w:val="single" w:color="auto" w:sz="4" w:space="0"/>
                </w:tcBorders>
                <w:shd w:val="clear" w:color="000000" w:fill="FFFFFF"/>
                <w:vAlign w:val="center"/>
              </w:tcPr>
              <w:p w:rsidRPr="00515B00" w:rsidR="00515B00" w:rsidP="00366D86" w:rsidRDefault="0074704D" w14:paraId="5155A138" w14:textId="4D9E2921">
                <w:pPr>
                  <w:spacing w:before="120" w:after="120" w:line="276" w:lineRule="auto"/>
                  <w:jc w:val="center"/>
                  <w:rPr>
                    <w:rFonts w:ascii="Montserrat" w:hAnsi="Montserrat" w:cs="Calibri"/>
                    <w:color w:val="000000" w:themeColor="text1"/>
                    <w:sz w:val="18"/>
                    <w:szCs w:val="16"/>
                    <w:highlight w:val="yellow"/>
                  </w:rPr>
                </w:pPr>
                <w:r w:rsidRPr="0074704D">
                  <w:rPr>
                    <w:rFonts w:ascii="Montserrat" w:hAnsi="Montserrat" w:cs="Calibri"/>
                    <w:color w:val="000000" w:themeColor="text1"/>
                    <w:sz w:val="18"/>
                    <w:szCs w:val="16"/>
                  </w:rPr>
                  <w:t>70</w:t>
                </w:r>
              </w:p>
            </w:tc>
            <w:tc>
              <w:tcPr>
                <w:tcW w:w="947" w:type="pct"/>
                <w:gridSpan w:val="3"/>
                <w:tcBorders>
                  <w:top w:val="single" w:color="auto" w:sz="4" w:space="0"/>
                  <w:left w:val="nil"/>
                  <w:bottom w:val="single" w:color="auto" w:sz="4" w:space="0"/>
                  <w:right w:val="single" w:color="auto" w:sz="4" w:space="0"/>
                </w:tcBorders>
                <w:shd w:val="clear" w:color="000000" w:fill="D4C19C"/>
                <w:vAlign w:val="center"/>
              </w:tcPr>
              <w:p w:rsidRPr="00FC048D" w:rsidR="00515B00" w:rsidP="00366D86" w:rsidRDefault="00515B00" w14:paraId="5D16BA6F" w14:textId="77777777">
                <w:pPr>
                  <w:spacing w:before="120" w:after="120" w:line="276" w:lineRule="auto"/>
                  <w:jc w:val="center"/>
                  <w:rPr>
                    <w:rFonts w:ascii="Montserrat" w:hAnsi="Montserrat" w:cs="Calibri"/>
                    <w:b/>
                    <w:bCs/>
                    <w:color w:val="FFFFFF"/>
                    <w:sz w:val="18"/>
                    <w:szCs w:val="16"/>
                  </w:rPr>
                </w:pPr>
                <w:r w:rsidRPr="001F4453">
                  <w:rPr>
                    <w:rFonts w:ascii="Montserrat" w:hAnsi="Montserrat" w:cs="Calibri"/>
                    <w:b/>
                    <w:bCs/>
                    <w:color w:val="FFFFFF"/>
                    <w:sz w:val="18"/>
                    <w:szCs w:val="16"/>
                  </w:rPr>
                  <w:t>F</w:t>
                </w:r>
                <w:r>
                  <w:rPr>
                    <w:rFonts w:ascii="Montserrat" w:hAnsi="Montserrat" w:cs="Calibri"/>
                    <w:b/>
                    <w:bCs/>
                    <w:color w:val="FFFFFF"/>
                    <w:sz w:val="18"/>
                    <w:szCs w:val="16"/>
                  </w:rPr>
                  <w:t>uente de información variable 2</w:t>
                </w:r>
              </w:p>
            </w:tc>
            <w:tc>
              <w:tcPr>
                <w:tcW w:w="449" w:type="pct"/>
                <w:tcBorders>
                  <w:top w:val="single" w:color="auto" w:sz="4" w:space="0"/>
                  <w:left w:val="nil"/>
                  <w:bottom w:val="single" w:color="auto" w:sz="4" w:space="0"/>
                  <w:right w:val="nil"/>
                </w:tcBorders>
                <w:shd w:val="clear" w:color="000000" w:fill="FFFFFF"/>
              </w:tcPr>
              <w:p w:rsidRPr="00B6415F" w:rsidR="00515B00" w:rsidP="00366D86" w:rsidRDefault="00515B00" w14:paraId="558520AD" w14:textId="77777777">
                <w:pPr>
                  <w:spacing w:before="120" w:after="120" w:line="276" w:lineRule="auto"/>
                  <w:jc w:val="center"/>
                  <w:rPr>
                    <w:rFonts w:ascii="Montserrat" w:hAnsi="Montserrat" w:cs="Calibri"/>
                    <w:sz w:val="18"/>
                    <w:szCs w:val="18"/>
                  </w:rPr>
                </w:pPr>
              </w:p>
            </w:tc>
            <w:tc>
              <w:tcPr>
                <w:tcW w:w="941" w:type="pct"/>
                <w:gridSpan w:val="3"/>
                <w:tcBorders>
                  <w:top w:val="single" w:color="auto" w:sz="4" w:space="0"/>
                  <w:left w:val="nil"/>
                  <w:bottom w:val="single" w:color="auto" w:sz="4" w:space="0"/>
                  <w:right w:val="single" w:color="auto" w:sz="4" w:space="0"/>
                </w:tcBorders>
                <w:shd w:val="clear" w:color="000000" w:fill="FFFFFF"/>
                <w:vAlign w:val="center"/>
              </w:tcPr>
              <w:p w:rsidRPr="00B6415F" w:rsidR="00515B00" w:rsidP="00366D86" w:rsidRDefault="00515B00" w14:paraId="4BFB0D0A" w14:textId="2082D07D">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Coordinación General Académica</w:t>
                </w:r>
              </w:p>
            </w:tc>
          </w:tr>
          <w:tr w:rsidRPr="00FC048D" w:rsidR="00515B00" w:rsidTr="00515B00" w14:paraId="40E0A542" w14:textId="77777777">
            <w:trPr>
              <w:trHeight w:val="715"/>
            </w:trPr>
            <w:tc>
              <w:tcPr>
                <w:tcW w:w="774"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515B00" w:rsidP="00366D86" w:rsidRDefault="00515B00" w14:paraId="49B3B45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521" w:type="pct"/>
                <w:gridSpan w:val="2"/>
                <w:tcBorders>
                  <w:top w:val="single" w:color="auto" w:sz="4" w:space="0"/>
                  <w:left w:val="nil"/>
                  <w:bottom w:val="single" w:color="auto" w:sz="4" w:space="0"/>
                  <w:right w:val="nil"/>
                </w:tcBorders>
                <w:shd w:val="clear" w:color="000000" w:fill="FFFFFF"/>
              </w:tcPr>
              <w:p w:rsidR="00515B00" w:rsidP="00366D86" w:rsidRDefault="00515B00" w14:paraId="37B12671" w14:textId="77777777">
                <w:pPr>
                  <w:spacing w:before="120" w:after="120" w:line="276" w:lineRule="auto"/>
                  <w:jc w:val="center"/>
                  <w:rPr>
                    <w:rFonts w:ascii="Montserrat" w:hAnsi="Montserrat" w:cs="Calibri"/>
                    <w:sz w:val="18"/>
                    <w:szCs w:val="18"/>
                  </w:rPr>
                </w:pPr>
              </w:p>
            </w:tc>
            <w:tc>
              <w:tcPr>
                <w:tcW w:w="3704" w:type="pct"/>
                <w:gridSpan w:val="13"/>
                <w:tcBorders>
                  <w:top w:val="single" w:color="auto" w:sz="4" w:space="0"/>
                  <w:left w:val="nil"/>
                  <w:bottom w:val="single" w:color="auto" w:sz="4" w:space="0"/>
                  <w:right w:val="single" w:color="auto" w:sz="4" w:space="0"/>
                </w:tcBorders>
                <w:shd w:val="clear" w:color="000000" w:fill="FFFFFF"/>
                <w:vAlign w:val="center"/>
                <w:hideMark/>
              </w:tcPr>
              <w:p w:rsidRPr="00B6415F" w:rsidR="00515B00" w:rsidP="00366D86" w:rsidRDefault="00515B00" w14:paraId="0E1B1AD2" w14:textId="41B84D9A">
                <w:pPr>
                  <w:spacing w:before="120" w:after="120" w:line="276" w:lineRule="auto"/>
                  <w:jc w:val="center"/>
                  <w:rPr>
                    <w:rFonts w:ascii="Montserrat" w:hAnsi="Montserrat" w:cs="Calibri"/>
                    <w:color w:val="000000"/>
                    <w:sz w:val="18"/>
                    <w:szCs w:val="18"/>
                  </w:rPr>
                </w:pPr>
                <w:r>
                  <w:rPr>
                    <w:rFonts w:ascii="Montserrat" w:hAnsi="Montserrat" w:cs="Calibri"/>
                    <w:sz w:val="18"/>
                    <w:szCs w:val="18"/>
                  </w:rPr>
                  <w:t>71.4%</w:t>
                </w:r>
                <w:r w:rsidRPr="00B6415F">
                  <w:rPr>
                    <w:rFonts w:ascii="Montserrat" w:hAnsi="Montserrat" w:cs="Calibri"/>
                    <w:sz w:val="18"/>
                    <w:szCs w:val="18"/>
                  </w:rPr>
                  <w:t>= (</w:t>
                </w:r>
                <w:r w:rsidR="0052555F">
                  <w:rPr>
                    <w:rFonts w:ascii="Montserrat" w:hAnsi="Montserrat" w:cs="Calibri"/>
                    <w:sz w:val="18"/>
                    <w:szCs w:val="18"/>
                  </w:rPr>
                  <w:t>50</w:t>
                </w:r>
                <w:r w:rsidRPr="00B6415F">
                  <w:rPr>
                    <w:rFonts w:ascii="Montserrat" w:hAnsi="Montserrat" w:cs="Calibri"/>
                    <w:sz w:val="18"/>
                    <w:szCs w:val="18"/>
                  </w:rPr>
                  <w:t>/</w:t>
                </w:r>
                <w:r w:rsidR="0074704D">
                  <w:rPr>
                    <w:rFonts w:ascii="Montserrat" w:hAnsi="Montserrat" w:cs="Calibri"/>
                    <w:sz w:val="18"/>
                    <w:szCs w:val="18"/>
                  </w:rPr>
                  <w:t>70</w:t>
                </w:r>
                <w:r w:rsidRPr="00B6415F">
                  <w:rPr>
                    <w:rFonts w:ascii="Montserrat" w:hAnsi="Montserrat" w:cs="Calibri"/>
                    <w:sz w:val="18"/>
                    <w:szCs w:val="18"/>
                  </w:rPr>
                  <w:t>)*100</w:t>
                </w:r>
              </w:p>
            </w:tc>
          </w:tr>
        </w:tbl>
        <w:p w:rsidRPr="00194890" w:rsidR="00930B2C" w:rsidP="00366D86" w:rsidRDefault="00930B2C" w14:paraId="110D9362" w14:textId="77777777">
          <w:pPr>
            <w:spacing w:line="276" w:lineRule="auto"/>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rsidRPr="00194890" w:rsidR="00930B2C" w:rsidP="00366D86" w:rsidRDefault="00930B2C" w14:paraId="50DBC49B" w14:textId="77777777">
          <w:pPr>
            <w:spacing w:line="276" w:lineRule="auto"/>
            <w:rPr>
              <w:rFonts w:ascii="Montserrat" w:hAnsi="Montserrat"/>
              <w:sz w:val="18"/>
              <w:szCs w:val="16"/>
            </w:rPr>
          </w:pPr>
          <w:r w:rsidRPr="00194890">
            <w:rPr>
              <w:rFonts w:ascii="Montserrat" w:hAnsi="Montserrat"/>
              <w:sz w:val="18"/>
              <w:szCs w:val="16"/>
            </w:rPr>
            <w:t>­ ND: No disponible, la información para calcular el valor del indicador aún no se encuentra disponible.</w:t>
          </w:r>
        </w:p>
        <w:p w:rsidRPr="00194890" w:rsidR="00930B2C" w:rsidP="00366D86" w:rsidRDefault="00930B2C" w14:paraId="1A125C62" w14:textId="77777777">
          <w:pPr>
            <w:spacing w:line="276" w:lineRule="auto"/>
            <w:rPr>
              <w:rFonts w:ascii="Montserrat" w:hAnsi="Montserrat"/>
              <w:sz w:val="18"/>
              <w:szCs w:val="16"/>
            </w:rPr>
          </w:pPr>
          <w:r>
            <w:rPr>
              <w:rFonts w:ascii="Montserrat" w:hAnsi="Montserrat"/>
              <w:sz w:val="18"/>
              <w:szCs w:val="16"/>
            </w:rPr>
            <w:t>­ p/: Cifras preliminares.</w:t>
          </w:r>
        </w:p>
        <w:p w:rsidR="00835F22" w:rsidP="00366D86" w:rsidRDefault="00835F22" w14:paraId="4D6EC88F" w14:textId="77777777">
          <w:pPr>
            <w:spacing w:line="276" w:lineRule="auto"/>
          </w:pPr>
        </w:p>
        <w:p w:rsidR="00835F22" w:rsidP="00366D86" w:rsidRDefault="00835F22" w14:paraId="2E10EF31" w14:textId="77777777">
          <w:pPr>
            <w:spacing w:line="276" w:lineRule="auto"/>
          </w:pPr>
        </w:p>
        <w:p w:rsidR="00835F22" w:rsidP="00366D86" w:rsidRDefault="00835F22" w14:paraId="5AB4EB17" w14:textId="77777777">
          <w:pPr>
            <w:spacing w:line="276" w:lineRule="auto"/>
          </w:pPr>
          <w:r>
            <w:br w:type="page"/>
          </w:r>
        </w:p>
        <w:p w:rsidR="00835F22" w:rsidP="00366D86" w:rsidRDefault="00FD3D6E" w14:paraId="753C33D5" w14:textId="7811D12C">
          <w:pPr>
            <w:spacing w:before="120" w:after="120" w:line="276" w:lineRule="auto"/>
            <w:jc w:val="center"/>
            <w:rPr>
              <w:rFonts w:ascii="Montserrat ExtraBold" w:hAnsi="Montserrat ExtraBold" w:cs="Minion Pro" w:eastAsiaTheme="minorHAnsi"/>
              <w:b/>
              <w:color w:val="9D2449"/>
              <w:lang w:eastAsia="en-US"/>
            </w:rPr>
          </w:pPr>
          <w:r w:rsidRPr="00FC048D">
            <w:rPr>
              <w:rFonts w:ascii="Montserrat ExtraBold" w:hAnsi="Montserrat ExtraBold" w:cs="Minion Pro" w:eastAsiaTheme="minorHAnsi"/>
              <w:b/>
              <w:color w:val="9D2449"/>
              <w:lang w:eastAsia="en-US"/>
            </w:rPr>
            <w:t>Meta para el bienestar</w:t>
          </w:r>
          <w:r>
            <w:rPr>
              <w:rFonts w:ascii="Montserrat ExtraBold" w:hAnsi="Montserrat ExtraBold" w:cs="Minion Pro" w:eastAsiaTheme="minorHAnsi"/>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8D4A9C" w:rsidTr="2A381E23" w14:paraId="0E03E190"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FC048D" w:rsidR="008D4A9C" w:rsidP="00366D86" w:rsidRDefault="008D4A9C" w14:paraId="08CBD05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Pr="00FC048D" w:rsidR="008A1C7F" w:rsidTr="2A381E23" w14:paraId="0004920B"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8A1C7F" w:rsidP="00366D86" w:rsidRDefault="008A1C7F" w14:paraId="45F109E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8A1C7F" w:rsidP="00366D86" w:rsidRDefault="008A1C7F" w14:paraId="4B150243" w14:textId="5362E389">
                <w:pPr>
                  <w:spacing w:before="120" w:after="120" w:line="276" w:lineRule="auto"/>
                  <w:jc w:val="center"/>
                  <w:rPr>
                    <w:rFonts w:ascii="Montserrat" w:hAnsi="Montserrat"/>
                    <w:sz w:val="18"/>
                    <w:szCs w:val="18"/>
                    <w:highlight w:val="yellow"/>
                  </w:rPr>
                </w:pPr>
                <w:r w:rsidRPr="00B6415F">
                  <w:rPr>
                    <w:rFonts w:ascii="Montserrat" w:hAnsi="Montserrat" w:cs="Calibri"/>
                    <w:color w:val="000000"/>
                    <w:sz w:val="18"/>
                    <w:szCs w:val="18"/>
                  </w:rPr>
                  <w:t>Nuevos programas de posgrado articulados y de incidencia.</w:t>
                </w:r>
              </w:p>
            </w:tc>
          </w:tr>
          <w:tr w:rsidRPr="00FC048D" w:rsidR="00766127" w:rsidTr="2A381E23" w14:paraId="63778F83"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4A63715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766127" w:rsidP="00366D86" w:rsidRDefault="00766127" w14:paraId="63FFB2B4" w14:textId="4D3425A6">
                <w:pPr>
                  <w:spacing w:before="120" w:after="120" w:line="276" w:lineRule="auto"/>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766127" w:rsidTr="2A381E23" w14:paraId="06746EC6"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7CC9728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B6415F" w:rsidR="00766127" w:rsidP="00366D86" w:rsidRDefault="00132C4E" w14:paraId="41B6374D" w14:textId="6A898F5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Mide la creación de nuevos programas de posgrado (maestría y doctorado) articulados con actores locales y que promuevan la incidencia en la región.</w:t>
                </w:r>
              </w:p>
            </w:tc>
          </w:tr>
          <w:tr w:rsidRPr="00FC048D" w:rsidR="00B152F0" w:rsidTr="2A381E23" w14:paraId="448D2B88"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B152F0" w:rsidP="00366D86" w:rsidRDefault="00B152F0" w14:paraId="3BCA67B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B6415F" w:rsidR="00B152F0" w:rsidP="00366D86" w:rsidRDefault="00B152F0" w14:paraId="047450DB" w14:textId="150E66C8">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FC048D" w:rsidR="00B152F0" w:rsidP="00366D86" w:rsidRDefault="00B152F0" w14:paraId="7D4E981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B6415F" w:rsidR="00B152F0" w:rsidP="00366D86" w:rsidRDefault="00B152F0" w14:paraId="4B2E26A3" w14:textId="6A130B52">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Pr="00FC048D" w:rsidR="00B152F0" w:rsidTr="2A381E23" w14:paraId="130F8CCB"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B152F0" w:rsidP="00366D86" w:rsidRDefault="00B152F0" w14:paraId="76CBE4F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071B8212" w14:textId="139C71A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FC048D" w:rsidR="00B152F0" w:rsidP="00366D86" w:rsidRDefault="00B152F0" w14:paraId="455991C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183A63B3" w14:textId="3D099AF6">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Pr="00FC048D" w:rsidR="00B152F0" w:rsidTr="2A381E23" w14:paraId="2309326C"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B152F0" w:rsidP="00366D86" w:rsidRDefault="00B152F0" w14:paraId="5698F52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4501B5DB" w14:textId="70277E7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Programas</w:t>
                </w:r>
              </w:p>
            </w:tc>
            <w:tc>
              <w:tcPr>
                <w:tcW w:w="73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FC048D" w:rsidR="00B152F0" w:rsidP="00366D86" w:rsidRDefault="00B152F0" w14:paraId="6DAA607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3C444B4A" w14:textId="44D53B95">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Enero-Diciembre</w:t>
                </w:r>
              </w:p>
            </w:tc>
          </w:tr>
          <w:tr w:rsidRPr="00FC048D" w:rsidR="00B152F0" w:rsidTr="2A381E23" w14:paraId="230867E8"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B152F0" w:rsidP="00366D86" w:rsidRDefault="00B152F0" w14:paraId="32E0193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5A347E31" w14:textId="5A9F2712">
                <w:pPr>
                  <w:spacing w:before="120" w:after="120" w:line="276" w:lineRule="auto"/>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FC048D" w:rsidR="00B152F0" w:rsidP="00366D86" w:rsidRDefault="00B152F0" w14:paraId="2AD9F98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0745FD05" w14:textId="2E7352D1">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Pr="00FC048D" w:rsidR="00B152F0" w:rsidTr="2A381E23" w14:paraId="6F7E3A41"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B152F0" w:rsidP="00366D86" w:rsidRDefault="00B152F0" w14:paraId="148706E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B152F0" w:rsidP="00366D86" w:rsidRDefault="00B152F0" w14:paraId="1B1F7FD1" w14:textId="7FD963E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FC048D" w:rsidR="00B152F0" w:rsidP="00366D86" w:rsidRDefault="00B152F0" w14:paraId="2277307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F2BF2" w:rsidR="00B152F0" w:rsidP="00366D86" w:rsidRDefault="00B152F0" w14:paraId="193CE5E2" w14:textId="77777777">
                <w:pPr>
                  <w:spacing w:before="120" w:after="120" w:line="276" w:lineRule="auto"/>
                  <w:jc w:val="center"/>
                  <w:rPr>
                    <w:rFonts w:ascii="Montserrat" w:hAnsi="Montserrat" w:cs="Calibri"/>
                    <w:color w:val="000000"/>
                    <w:sz w:val="18"/>
                    <w:szCs w:val="18"/>
                  </w:rPr>
                </w:pPr>
                <w:r w:rsidRPr="00BF2BF2">
                  <w:rPr>
                    <w:rFonts w:ascii="Montserrat" w:hAnsi="Montserrat" w:cs="Calibri"/>
                    <w:color w:val="000000"/>
                    <w:sz w:val="18"/>
                    <w:szCs w:val="18"/>
                  </w:rPr>
                  <w:t>38.- Consejo Nacional de Ciencia y Tecnología</w:t>
                </w:r>
              </w:p>
              <w:p w:rsidRPr="00B6415F" w:rsidR="00B152F0" w:rsidP="00366D86" w:rsidRDefault="00B152F0" w14:paraId="691897A3" w14:textId="504BCD4B">
                <w:pPr>
                  <w:spacing w:before="120" w:after="120" w:line="276" w:lineRule="auto"/>
                  <w:jc w:val="center"/>
                  <w:rPr>
                    <w:rFonts w:ascii="Montserrat" w:hAnsi="Montserrat" w:cs="Calibri"/>
                    <w:color w:val="000000"/>
                    <w:sz w:val="18"/>
                    <w:szCs w:val="18"/>
                  </w:rPr>
                </w:pPr>
                <w:r w:rsidRPr="00BF2BF2">
                  <w:rPr>
                    <w:rFonts w:ascii="Montserrat" w:hAnsi="Montserrat" w:cs="Calibri"/>
                    <w:color w:val="000000"/>
                    <w:sz w:val="18"/>
                    <w:szCs w:val="18"/>
                  </w:rPr>
                  <w:t>91E El Colegio de la Frontera Sur</w:t>
                </w:r>
              </w:p>
            </w:tc>
          </w:tr>
          <w:tr w:rsidRPr="00FC048D" w:rsidR="00766127" w:rsidTr="2A381E23" w14:paraId="7114E73C"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588DBAF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B6415F" w:rsidR="00766127" w:rsidP="00366D86" w:rsidRDefault="00F233D7" w14:paraId="504B3AA0" w14:textId="0CA4A88B">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Nuevos programas de posgrado articulados y de incidencia</w:t>
                </w:r>
                <w:r w:rsidRPr="00BF2BF2">
                  <w:rPr>
                    <w:rFonts w:ascii="Montserrat" w:hAnsi="Montserrat" w:cs="Calibri"/>
                    <w:color w:val="000000"/>
                    <w:sz w:val="18"/>
                    <w:szCs w:val="18"/>
                  </w:rPr>
                  <w:t>=(Número de nuevos Programas de maestría articuladas) + (Número de nuevos Programas de doctorados articulados) en el año</w:t>
                </w:r>
              </w:p>
            </w:tc>
          </w:tr>
          <w:tr w:rsidRPr="00FC048D" w:rsidR="00766127" w:rsidTr="2A381E23" w14:paraId="35E7E4BE"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49F7E43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766127" w:rsidP="00366D86" w:rsidRDefault="18C3827E" w14:paraId="45FA7F06" w14:textId="59BE7E16">
                <w:pPr>
                  <w:spacing w:before="120" w:after="120" w:line="276" w:lineRule="auto"/>
                  <w:jc w:val="center"/>
                  <w:rPr>
                    <w:rFonts w:ascii="Montserrat" w:hAnsi="Montserrat" w:cs="Calibri"/>
                    <w:color w:val="000000"/>
                    <w:sz w:val="18"/>
                    <w:szCs w:val="18"/>
                  </w:rPr>
                </w:pPr>
                <w:r w:rsidRPr="2A381E23" w:rsidR="63E55308">
                  <w:rPr>
                    <w:rFonts w:ascii="Montserrat" w:hAnsi="Montserrat" w:cs="Calibri"/>
                    <w:color w:val="000000" w:themeColor="text1" w:themeTint="FF" w:themeShade="FF"/>
                    <w:sz w:val="18"/>
                    <w:szCs w:val="18"/>
                  </w:rPr>
                  <w:t xml:space="preserve">Debido a que es una meta acumulada, el valor observado es "1" tomando la línea base de 2021, en el que se creó el nuevo programa de maestría en Agroecología. Si bien en 2022 se trabajó en el </w:t>
                </w:r>
                <w:r w:rsidRPr="2A381E23" w:rsidR="63E55308">
                  <w:rPr>
                    <w:rFonts w:ascii="Montserrat" w:hAnsi="Montserrat" w:cs="Calibri"/>
                    <w:color w:val="000000" w:themeColor="text1" w:themeTint="FF" w:themeShade="FF"/>
                    <w:sz w:val="18"/>
                    <w:szCs w:val="18"/>
                  </w:rPr>
                  <w:t>diseñ</w:t>
                </w:r>
                <w:r w:rsidRPr="2A381E23" w:rsidR="57EB083E">
                  <w:rPr>
                    <w:rFonts w:ascii="Montserrat" w:hAnsi="Montserrat" w:cs="Calibri"/>
                    <w:color w:val="000000" w:themeColor="text1" w:themeTint="FF" w:themeShade="FF"/>
                    <w:sz w:val="18"/>
                    <w:szCs w:val="18"/>
                  </w:rPr>
                  <w:t>o</w:t>
                </w:r>
                <w:r w:rsidRPr="2A381E23" w:rsidR="63E55308">
                  <w:rPr>
                    <w:rFonts w:ascii="Montserrat" w:hAnsi="Montserrat" w:cs="Calibri"/>
                    <w:color w:val="000000" w:themeColor="text1" w:themeTint="FF" w:themeShade="FF"/>
                    <w:sz w:val="18"/>
                    <w:szCs w:val="18"/>
                  </w:rPr>
                  <w:t xml:space="preserve"> del nuevo Doctorado, será hasta 2023 que se aprobará por Órgano de Gobierno.</w:t>
                </w:r>
              </w:p>
            </w:tc>
          </w:tr>
          <w:tr w:rsidRPr="00FC048D" w:rsidR="00766127" w:rsidTr="2A381E23" w14:paraId="3D8F0049"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tcPr>
              <w:p w:rsidRPr="00FC048D" w:rsidR="00766127" w:rsidP="00366D86" w:rsidRDefault="00766127" w14:paraId="1C3F258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766127" w:rsidTr="2A381E23" w14:paraId="25E6EC06"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FC048D" w:rsidR="00766127" w:rsidP="00366D86" w:rsidRDefault="00766127" w14:paraId="320AC75D"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766127" w:rsidP="00366D86" w:rsidRDefault="00766127" w14:paraId="628F0244" w14:textId="3D4BC64A">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w:t>
                </w:r>
                <w:r w:rsidR="00B81728">
                  <w:rPr>
                    <w:rFonts w:ascii="Montserrat" w:hAnsi="Montserrat" w:cs="Calibri"/>
                    <w:b/>
                    <w:bCs/>
                    <w:color w:val="FFFFFF"/>
                    <w:sz w:val="18"/>
                    <w:szCs w:val="16"/>
                  </w:rPr>
                  <w:t>1</w:t>
                </w:r>
                <w:r>
                  <w:rPr>
                    <w:rFonts w:ascii="Montserrat" w:hAnsi="Montserrat" w:cs="Calibri"/>
                    <w:b/>
                    <w:bCs/>
                    <w:color w:val="FFFFFF"/>
                    <w:sz w:val="18"/>
                    <w:szCs w:val="16"/>
                  </w:rPr>
                  <w:t>)</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FC048D" w:rsidR="00766127" w:rsidP="00366D86" w:rsidRDefault="00766127" w14:paraId="2356CF7C"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766127" w:rsidP="00366D86" w:rsidRDefault="00766127" w14:paraId="54628749" w14:textId="79AF988A">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sidR="002626A5">
                  <w:rPr>
                    <w:rFonts w:ascii="Montserrat" w:hAnsi="Montserrat" w:cs="Calibri"/>
                    <w:b/>
                    <w:bCs/>
                    <w:color w:val="FFFFFF"/>
                    <w:sz w:val="18"/>
                    <w:szCs w:val="16"/>
                  </w:rPr>
                  <w:t>20</w:t>
                </w:r>
              </w:p>
            </w:tc>
            <w:tc>
              <w:tcPr>
                <w:tcW w:w="878"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FC048D" w:rsidR="00766127" w:rsidP="00366D86" w:rsidRDefault="00766127" w14:paraId="62ECE10C"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766127" w:rsidP="00366D86" w:rsidRDefault="00766127" w14:paraId="348267EB" w14:textId="4F1D06C0">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w:t>
                </w:r>
                <w:r w:rsidR="004D7D58">
                  <w:rPr>
                    <w:rFonts w:ascii="Montserrat" w:hAnsi="Montserrat" w:cs="Calibri"/>
                    <w:b/>
                    <w:bCs/>
                    <w:color w:val="FFFFFF"/>
                    <w:sz w:val="18"/>
                    <w:szCs w:val="16"/>
                  </w:rPr>
                  <w:t>21</w:t>
                </w:r>
              </w:p>
            </w:tc>
            <w:tc>
              <w:tcPr>
                <w:tcW w:w="82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2727ED" w:rsidR="00766127" w:rsidP="00366D86" w:rsidRDefault="00766127" w14:paraId="09D9850E" w14:textId="77777777">
                <w:pPr>
                  <w:spacing w:before="120" w:line="276" w:lineRule="auto"/>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Resultado</w:t>
                </w:r>
              </w:p>
              <w:p w:rsidRPr="002727ED" w:rsidR="00766127" w:rsidP="00366D86" w:rsidRDefault="00766127" w14:paraId="78D22607" w14:textId="07295F60">
                <w:pPr>
                  <w:spacing w:before="120" w:line="276" w:lineRule="auto"/>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202</w:t>
                </w:r>
                <w:r w:rsidRPr="002727ED" w:rsidR="000C5BC4">
                  <w:rPr>
                    <w:rFonts w:ascii="Montserrat" w:hAnsi="Montserrat" w:cs="Calibri"/>
                    <w:b/>
                    <w:bCs/>
                    <w:color w:val="FFFFFF" w:themeColor="background1"/>
                    <w:sz w:val="18"/>
                    <w:szCs w:val="16"/>
                  </w:rPr>
                  <w:t>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2727ED" w:rsidR="00766127" w:rsidP="00366D86" w:rsidRDefault="00766127" w14:paraId="3109C05F" w14:textId="77777777">
                <w:pPr>
                  <w:spacing w:before="120" w:line="276" w:lineRule="auto"/>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Resultado</w:t>
                </w:r>
              </w:p>
              <w:p w:rsidRPr="002727ED" w:rsidR="00766127" w:rsidP="00366D86" w:rsidRDefault="00766127" w14:paraId="5E25D0A8" w14:textId="438FA4EB">
                <w:pPr>
                  <w:spacing w:before="120" w:line="276" w:lineRule="auto"/>
                  <w:jc w:val="center"/>
                  <w:rPr>
                    <w:rFonts w:ascii="Montserrat" w:hAnsi="Montserrat" w:cs="Calibri"/>
                    <w:b/>
                    <w:bCs/>
                    <w:color w:val="FFFFFF" w:themeColor="background1"/>
                    <w:sz w:val="18"/>
                    <w:szCs w:val="16"/>
                  </w:rPr>
                </w:pPr>
                <w:r w:rsidRPr="002727ED">
                  <w:rPr>
                    <w:rFonts w:ascii="Montserrat" w:hAnsi="Montserrat" w:cs="Calibri"/>
                    <w:b/>
                    <w:bCs/>
                    <w:color w:val="FFFFFF" w:themeColor="background1"/>
                    <w:sz w:val="18"/>
                    <w:szCs w:val="16"/>
                  </w:rPr>
                  <w:t>202</w:t>
                </w:r>
                <w:r w:rsidRPr="002727ED" w:rsidR="000C5BC4">
                  <w:rPr>
                    <w:rFonts w:ascii="Montserrat" w:hAnsi="Montserrat" w:cs="Calibri"/>
                    <w:b/>
                    <w:bCs/>
                    <w:color w:val="FFFFFF" w:themeColor="background1"/>
                    <w:sz w:val="18"/>
                    <w:szCs w:val="16"/>
                  </w:rPr>
                  <w:t>3</w:t>
                </w:r>
              </w:p>
            </w:tc>
            <w:tc>
              <w:tcPr>
                <w:tcW w:w="503" w:type="pct"/>
                <w:tcBorders>
                  <w:top w:val="single" w:color="auto" w:sz="4" w:space="0"/>
                  <w:left w:val="single" w:color="auto" w:sz="4" w:space="0"/>
                  <w:bottom w:val="single" w:color="auto" w:sz="4" w:space="0"/>
                  <w:right w:val="single" w:color="auto" w:sz="4" w:space="0"/>
                </w:tcBorders>
                <w:shd w:val="clear" w:color="auto" w:fill="D4C19C"/>
                <w:tcMar/>
                <w:vAlign w:val="center"/>
              </w:tcPr>
              <w:p w:rsidR="00766127" w:rsidP="00366D86" w:rsidRDefault="00766127" w14:paraId="6BC29632"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766127" w:rsidP="00366D86" w:rsidRDefault="00766127" w14:paraId="2308DBD9"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766127" w:rsidTr="2A381E23" w14:paraId="27E0E435"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C048D" w:rsidR="00766127" w:rsidP="00366D86" w:rsidRDefault="00BB7A4A" w14:paraId="26F97401" w14:textId="68A8A554">
                <w:pPr>
                  <w:spacing w:line="276" w:lineRule="auto"/>
                  <w:jc w:val="center"/>
                  <w:rPr>
                    <w:rFonts w:ascii="Montserrat" w:hAnsi="Montserrat" w:cs="Calibri"/>
                    <w:b/>
                    <w:bCs/>
                    <w:color w:val="FFFFFF"/>
                    <w:sz w:val="18"/>
                    <w:szCs w:val="16"/>
                  </w:rPr>
                </w:pPr>
                <w:r>
                  <w:rPr>
                    <w:rFonts w:ascii="Montserrat" w:hAnsi="Montserrat" w:cs="Calibri"/>
                    <w:color w:val="000000"/>
                    <w:sz w:val="18"/>
                    <w:szCs w:val="16"/>
                  </w:rPr>
                  <w:t>1</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C048D" w:rsidR="00766127" w:rsidP="00366D86" w:rsidRDefault="00766127" w14:paraId="4AE40B53" w14:textId="1E3B3FE4">
                <w:pPr>
                  <w:spacing w:line="276" w:lineRule="auto"/>
                  <w:jc w:val="center"/>
                  <w:rPr>
                    <w:rFonts w:ascii="Montserrat" w:hAnsi="Montserrat" w:cs="Calibri"/>
                    <w:b/>
                    <w:bCs/>
                    <w:color w:val="FFFFFF"/>
                    <w:sz w:val="18"/>
                    <w:szCs w:val="16"/>
                  </w:rPr>
                </w:pPr>
                <w:r>
                  <w:rPr>
                    <w:rFonts w:ascii="Montserrat" w:hAnsi="Montserrat" w:cs="Calibri"/>
                    <w:color w:val="000000"/>
                    <w:sz w:val="18"/>
                    <w:szCs w:val="16"/>
                  </w:rPr>
                  <w:t>N</w:t>
                </w:r>
                <w:r w:rsidR="002626A5">
                  <w:rPr>
                    <w:rFonts w:ascii="Montserrat" w:hAnsi="Montserrat" w:cs="Calibri"/>
                    <w:color w:val="000000"/>
                    <w:sz w:val="18"/>
                    <w:szCs w:val="16"/>
                  </w:rPr>
                  <w:t>D</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FC048D" w:rsidR="00766127" w:rsidP="00366D86" w:rsidRDefault="00743467" w14:paraId="29935B80" w14:textId="1FB32B4F">
                <w:pPr>
                  <w:spacing w:line="276" w:lineRule="auto"/>
                  <w:jc w:val="center"/>
                  <w:rPr>
                    <w:rFonts w:ascii="Montserrat" w:hAnsi="Montserrat" w:cs="Calibri"/>
                    <w:b/>
                    <w:bCs/>
                    <w:color w:val="FFFFFF"/>
                    <w:sz w:val="18"/>
                    <w:szCs w:val="16"/>
                  </w:rPr>
                </w:pPr>
                <w:r w:rsidRPr="00761650">
                  <w:rPr>
                    <w:rFonts w:ascii="Montserrat" w:hAnsi="Montserrat" w:cs="Calibri"/>
                    <w:b/>
                    <w:bCs/>
                    <w:color w:val="000000" w:themeColor="text1"/>
                    <w:sz w:val="18"/>
                    <w:szCs w:val="16"/>
                  </w:rPr>
                  <w:t>1</w:t>
                </w:r>
              </w:p>
            </w:tc>
            <w:tc>
              <w:tcPr>
                <w:tcW w:w="826"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48D" w:rsidR="00766127" w:rsidP="00366D86" w:rsidRDefault="00CF06A6" w14:paraId="152A0A01" w14:textId="36753F80">
                <w:pPr>
                  <w:spacing w:line="276" w:lineRule="auto"/>
                  <w:jc w:val="center"/>
                  <w:rPr>
                    <w:rFonts w:ascii="Montserrat" w:hAnsi="Montserrat" w:cs="Calibri"/>
                    <w:b/>
                    <w:bCs/>
                    <w:color w:val="FFFFFF"/>
                    <w:sz w:val="18"/>
                    <w:szCs w:val="16"/>
                  </w:rPr>
                </w:pPr>
                <w:r>
                  <w:rPr>
                    <w:rFonts w:ascii="Montserrat" w:hAnsi="Montserrat" w:cs="Calibri"/>
                    <w:color w:val="000000"/>
                    <w:sz w:val="18"/>
                    <w:szCs w:val="16"/>
                  </w:rPr>
                  <w:t>1</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C2E0A" w:rsidR="00766127" w:rsidP="00366D86" w:rsidRDefault="00994036" w14:paraId="08CE8D4D" w14:textId="2DB65182">
                <w:pPr>
                  <w:spacing w:line="276" w:lineRule="auto"/>
                  <w:jc w:val="center"/>
                  <w:rPr>
                    <w:rFonts w:ascii="Montserrat" w:hAnsi="Montserrat" w:cs="Calibri"/>
                    <w:bCs/>
                    <w:color w:val="FFFFFF"/>
                    <w:sz w:val="18"/>
                    <w:szCs w:val="16"/>
                  </w:rPr>
                </w:pPr>
                <w:r>
                  <w:rPr>
                    <w:rFonts w:ascii="Montserrat" w:hAnsi="Montserrat" w:cs="Calibri"/>
                    <w:bCs/>
                    <w:sz w:val="18"/>
                    <w:szCs w:val="16"/>
                  </w:rPr>
                  <w:t>2</w:t>
                </w:r>
              </w:p>
            </w:tc>
            <w:tc>
              <w:tcPr>
                <w:tcW w:w="50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48D" w:rsidR="00766127" w:rsidP="00366D86" w:rsidRDefault="00B0523C" w14:paraId="770F7AA4" w14:textId="41C49514">
                <w:pPr>
                  <w:spacing w:line="276" w:lineRule="auto"/>
                  <w:jc w:val="center"/>
                  <w:rPr>
                    <w:rFonts w:ascii="Montserrat" w:hAnsi="Montserrat" w:cs="Calibri"/>
                    <w:b/>
                    <w:bCs/>
                    <w:color w:val="FFFFFF"/>
                    <w:sz w:val="18"/>
                    <w:szCs w:val="16"/>
                  </w:rPr>
                </w:pPr>
                <w:r>
                  <w:rPr>
                    <w:rFonts w:ascii="Montserrat" w:hAnsi="Montserrat" w:cs="Calibri"/>
                    <w:color w:val="000000"/>
                    <w:sz w:val="18"/>
                    <w:szCs w:val="16"/>
                  </w:rPr>
                  <w:t>3</w:t>
                </w:r>
              </w:p>
            </w:tc>
          </w:tr>
          <w:tr w:rsidRPr="00FC048D" w:rsidR="00766127" w:rsidTr="2A381E23" w14:paraId="2C38382E"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799F9E31"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color="auto" w:sz="4" w:space="0"/>
                  <w:left w:val="nil"/>
                  <w:bottom w:val="single" w:color="auto" w:sz="4" w:space="0"/>
                  <w:right w:val="single" w:color="auto" w:sz="4" w:space="0"/>
                </w:tcBorders>
                <w:shd w:val="clear" w:color="auto" w:fill="D4C19C"/>
                <w:tcMar/>
                <w:vAlign w:val="center"/>
              </w:tcPr>
              <w:p w:rsidRPr="00FC048D" w:rsidR="00766127" w:rsidP="00366D86" w:rsidRDefault="00766127" w14:paraId="7B84AEF0"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766127" w:rsidTr="2A381E23" w14:paraId="795BC5A4"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6415F" w:rsidR="00766127" w:rsidP="00366D86" w:rsidRDefault="0023423E" w14:paraId="03D01475" w14:textId="00ED3648">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Se considera el nuevo programa de Posgrado Maestría profesionalizante en Agroecología que inició en 2021.</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766127" w:rsidP="00366D86" w:rsidRDefault="00174947" w14:paraId="60AD7484" w14:textId="35625479">
                <w:pPr>
                  <w:spacing w:before="120" w:after="120" w:line="276" w:lineRule="auto"/>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crear tres nuevos programas de posgrado articulados y de incidencia.</w:t>
                </w:r>
              </w:p>
            </w:tc>
          </w:tr>
          <w:tr w:rsidRPr="00FC048D" w:rsidR="00766127" w:rsidTr="2A381E23" w14:paraId="0CD1E47C"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FC048D" w:rsidR="00766127" w:rsidP="00366D86" w:rsidRDefault="00766127" w14:paraId="50BA0EA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2022</w:t>
                </w:r>
              </w:p>
            </w:tc>
          </w:tr>
          <w:tr w:rsidRPr="00FC048D" w:rsidR="00E95649" w:rsidTr="2A381E23" w14:paraId="478F6836"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E95649" w:rsidP="00366D86" w:rsidRDefault="00E95649" w14:paraId="6B37102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0E95649" w14:paraId="06C0A034" w14:textId="646F9B42">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Nuevo programa de maestría articulado</w:t>
                </w:r>
              </w:p>
            </w:tc>
            <w:tc>
              <w:tcPr>
                <w:tcW w:w="43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2B0551" w:rsidR="00E95649" w:rsidP="00366D86" w:rsidRDefault="00E95649" w14:paraId="26CEA8A2"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9D28B55" w14:paraId="61281C1A" w14:textId="48CBF3E2">
                <w:pPr>
                  <w:spacing w:before="120" w:after="120" w:line="276" w:lineRule="auto"/>
                  <w:jc w:val="center"/>
                  <w:rPr>
                    <w:rFonts w:ascii="Montserrat" w:hAnsi="Montserrat" w:cs="Calibri"/>
                    <w:sz w:val="18"/>
                    <w:szCs w:val="18"/>
                  </w:rPr>
                </w:pPr>
                <w:r w:rsidRPr="08DFA5D8">
                  <w:rPr>
                    <w:rFonts w:ascii="Montserrat" w:hAnsi="Montserrat" w:cs="Calibri"/>
                    <w:sz w:val="18"/>
                    <w:szCs w:val="18"/>
                  </w:rPr>
                  <w:t>0</w:t>
                </w:r>
              </w:p>
            </w:tc>
            <w:tc>
              <w:tcPr>
                <w:tcW w:w="1282"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2B0551" w:rsidR="00E95649" w:rsidP="00366D86" w:rsidRDefault="00E95649" w14:paraId="5ACAF5B3"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0E95649" w14:paraId="478EACFE" w14:textId="4B54385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Base de datos de Coordinación General de Posgrado</w:t>
                </w:r>
              </w:p>
            </w:tc>
          </w:tr>
          <w:tr w:rsidRPr="00FC048D" w:rsidR="00E95649" w:rsidTr="2A381E23" w14:paraId="5C3EC294"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FC048D" w:rsidR="00E95649" w:rsidP="00366D86" w:rsidRDefault="00E95649" w14:paraId="639DB496"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0E95649" w14:paraId="2600A7D9" w14:textId="28A42851">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Nuevo programa de doctorado articulado</w:t>
                </w:r>
              </w:p>
            </w:tc>
            <w:tc>
              <w:tcPr>
                <w:tcW w:w="437" w:type="pct"/>
                <w:gridSpan w:val="2"/>
                <w:tcBorders>
                  <w:top w:val="single" w:color="auto" w:sz="4" w:space="0"/>
                  <w:left w:val="nil"/>
                  <w:bottom w:val="single" w:color="auto" w:sz="4" w:space="0"/>
                  <w:right w:val="single" w:color="auto" w:sz="4" w:space="0"/>
                </w:tcBorders>
                <w:shd w:val="clear" w:color="auto" w:fill="D4C19C"/>
                <w:tcMar/>
                <w:vAlign w:val="center"/>
              </w:tcPr>
              <w:p w:rsidRPr="002B0551" w:rsidR="00E95649" w:rsidP="00366D86" w:rsidRDefault="00E95649" w14:paraId="0233E5B6"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0515B00" w14:paraId="1C001B3C" w14:textId="79696A70">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w:t>
                </w:r>
              </w:p>
            </w:tc>
            <w:tc>
              <w:tcPr>
                <w:tcW w:w="1282" w:type="pct"/>
                <w:gridSpan w:val="2"/>
                <w:tcBorders>
                  <w:top w:val="single" w:color="auto" w:sz="4" w:space="0"/>
                  <w:left w:val="nil"/>
                  <w:bottom w:val="single" w:color="auto" w:sz="4" w:space="0"/>
                  <w:right w:val="single" w:color="auto" w:sz="4" w:space="0"/>
                </w:tcBorders>
                <w:shd w:val="clear" w:color="auto" w:fill="D4C19C"/>
                <w:tcMar/>
                <w:vAlign w:val="center"/>
              </w:tcPr>
              <w:p w:rsidRPr="002B0551" w:rsidR="00E95649" w:rsidP="00366D86" w:rsidRDefault="00E95649" w14:paraId="4B219568"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6415F" w:rsidR="00E95649" w:rsidP="00366D86" w:rsidRDefault="00E95649" w14:paraId="1E130F4D" w14:textId="7902FFC1">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Base de datos de Coordinación General de Posgrado</w:t>
                </w:r>
              </w:p>
            </w:tc>
          </w:tr>
          <w:tr w:rsidRPr="00FC048D" w:rsidR="00766127" w:rsidTr="2A381E23" w14:paraId="0E2D56FE"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766127" w:rsidP="00366D86" w:rsidRDefault="00766127" w14:paraId="6EBB9E2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B6415F" w:rsidR="00766127" w:rsidP="00366D86" w:rsidRDefault="00515B00" w14:paraId="2EAF17B5" w14:textId="7633B22C">
                <w:pPr>
                  <w:spacing w:before="120" w:after="120" w:line="276" w:lineRule="auto"/>
                  <w:jc w:val="center"/>
                  <w:rPr>
                    <w:rFonts w:ascii="Montserrat" w:hAnsi="Montserrat"/>
                    <w:sz w:val="18"/>
                    <w:szCs w:val="18"/>
                    <w:highlight w:val="yellow"/>
                  </w:rPr>
                </w:pPr>
                <w:r>
                  <w:rPr>
                    <w:rFonts w:ascii="Montserrat" w:hAnsi="Montserrat" w:cs="Calibri"/>
                    <w:color w:val="000000" w:themeColor="text1"/>
                    <w:sz w:val="18"/>
                    <w:szCs w:val="18"/>
                  </w:rPr>
                  <w:t>1</w:t>
                </w:r>
                <w:r w:rsidRPr="08DFA5D8" w:rsidR="00627768">
                  <w:rPr>
                    <w:rFonts w:ascii="Montserrat" w:hAnsi="Montserrat" w:cs="Calibri"/>
                    <w:color w:val="000000" w:themeColor="text1"/>
                    <w:sz w:val="18"/>
                    <w:szCs w:val="18"/>
                  </w:rPr>
                  <w:t xml:space="preserve">= </w:t>
                </w:r>
                <w:r w:rsidRPr="08DFA5D8" w:rsidR="4CBCA653">
                  <w:rPr>
                    <w:rFonts w:ascii="Montserrat" w:hAnsi="Montserrat" w:cs="Calibri"/>
                    <w:color w:val="000000" w:themeColor="text1"/>
                    <w:sz w:val="18"/>
                    <w:szCs w:val="18"/>
                  </w:rPr>
                  <w:t>0</w:t>
                </w:r>
                <w:r w:rsidRPr="08DFA5D8" w:rsidR="00627768">
                  <w:rPr>
                    <w:rFonts w:ascii="Montserrat" w:hAnsi="Montserrat" w:cs="Calibri"/>
                    <w:color w:val="000000" w:themeColor="text1"/>
                    <w:sz w:val="18"/>
                    <w:szCs w:val="18"/>
                  </w:rPr>
                  <w:t xml:space="preserve"> + </w:t>
                </w:r>
                <w:r>
                  <w:rPr>
                    <w:rFonts w:ascii="Montserrat" w:hAnsi="Montserrat" w:cs="Calibri"/>
                    <w:color w:val="000000" w:themeColor="text1"/>
                    <w:sz w:val="18"/>
                    <w:szCs w:val="18"/>
                  </w:rPr>
                  <w:t>1</w:t>
                </w:r>
              </w:p>
            </w:tc>
          </w:tr>
        </w:tbl>
        <w:p w:rsidRPr="00194890" w:rsidR="00190795" w:rsidP="00366D86" w:rsidRDefault="00190795" w14:paraId="6FD278CC" w14:textId="77777777">
          <w:pPr>
            <w:spacing w:line="276" w:lineRule="auto"/>
            <w:rPr>
              <w:rFonts w:ascii="Montserrat" w:hAnsi="Montserrat"/>
              <w:sz w:val="18"/>
              <w:szCs w:val="16"/>
            </w:rPr>
          </w:pPr>
          <w:r w:rsidRPr="00194890">
            <w:rPr>
              <w:rFonts w:ascii="Montserrat" w:hAnsi="Montserrat"/>
              <w:sz w:val="18"/>
              <w:szCs w:val="16"/>
            </w:rPr>
            <w:t>NA: No aplica, en tanto que, derivado del año de la línea base y la frecuencia de medición del indicador, no corresponde reportar valor observado del indicador para este año.</w:t>
          </w:r>
        </w:p>
        <w:p w:rsidRPr="00194890" w:rsidR="00190795" w:rsidP="00366D86" w:rsidRDefault="00190795" w14:paraId="78711075" w14:textId="77777777">
          <w:pPr>
            <w:spacing w:line="276" w:lineRule="auto"/>
            <w:rPr>
              <w:rFonts w:ascii="Montserrat" w:hAnsi="Montserrat"/>
              <w:sz w:val="18"/>
              <w:szCs w:val="16"/>
            </w:rPr>
          </w:pPr>
          <w:r w:rsidRPr="00194890">
            <w:rPr>
              <w:rFonts w:ascii="Montserrat Light" w:hAnsi="Montserrat Light" w:cs="Montserrat Light"/>
              <w:sz w:val="18"/>
              <w:szCs w:val="16"/>
            </w:rPr>
            <w:t>­</w:t>
          </w:r>
          <w:r w:rsidRPr="00194890">
            <w:rPr>
              <w:rFonts w:ascii="Montserrat" w:hAnsi="Montserrat"/>
              <w:sz w:val="18"/>
              <w:szCs w:val="16"/>
            </w:rPr>
            <w:t xml:space="preserve"> ND: No disponible, la información para calcular el valor del indicador aún no se encuentra disponible.</w:t>
          </w:r>
        </w:p>
        <w:p w:rsidRPr="00194890" w:rsidR="00190795" w:rsidP="00366D86" w:rsidRDefault="00190795" w14:paraId="24915D81" w14:textId="77777777">
          <w:pPr>
            <w:spacing w:line="276" w:lineRule="auto"/>
            <w:rPr>
              <w:rFonts w:ascii="Montserrat" w:hAnsi="Montserrat"/>
              <w:sz w:val="18"/>
              <w:szCs w:val="16"/>
            </w:rPr>
          </w:pPr>
          <w:r>
            <w:rPr>
              <w:rFonts w:ascii="Montserrat Light" w:hAnsi="Montserrat Light" w:cs="Montserrat Light"/>
              <w:sz w:val="18"/>
              <w:szCs w:val="16"/>
            </w:rPr>
            <w:t>­</w:t>
          </w:r>
          <w:r>
            <w:rPr>
              <w:rFonts w:ascii="Montserrat" w:hAnsi="Montserrat"/>
              <w:sz w:val="18"/>
              <w:szCs w:val="16"/>
            </w:rPr>
            <w:t xml:space="preserve"> p/: Cifras preliminares.</w:t>
          </w:r>
        </w:p>
        <w:p w:rsidR="00FD6D38" w:rsidP="00366D86" w:rsidRDefault="00FD6D38" w14:paraId="11EE94B6" w14:textId="3E8DB034">
          <w:pPr>
            <w:spacing w:before="120" w:after="120" w:line="276" w:lineRule="auto"/>
            <w:rPr>
              <w:rFonts w:ascii="Montserrat ExtraBold" w:hAnsi="Montserrat ExtraBold" w:cs="Minion Pro" w:eastAsiaTheme="minorHAnsi"/>
              <w:b/>
              <w:color w:val="9D2449"/>
              <w:lang w:eastAsia="en-US"/>
            </w:rPr>
          </w:pPr>
        </w:p>
        <w:p w:rsidR="00835F22" w:rsidP="00366D86" w:rsidRDefault="00FD6D38" w14:paraId="219D719C" w14:textId="6DBC3452">
          <w:pPr>
            <w:spacing w:line="276" w:lineRule="auto"/>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br w:type="page"/>
          </w:r>
        </w:p>
        <w:p w:rsidRPr="00B00F43" w:rsidR="00805E60" w:rsidP="00366D86" w:rsidRDefault="00805E60" w14:paraId="197B7E97" w14:textId="0608C829">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2.1</w:t>
          </w:r>
        </w:p>
        <w:p w:rsidR="00805E60" w:rsidP="00366D86" w:rsidRDefault="00805E60" w14:paraId="31B42FFD"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Pr="008410EF" w:rsidR="00805E60" w:rsidP="00366D86" w:rsidRDefault="00805E60" w14:paraId="68302154" w14:textId="77777777">
          <w:pPr>
            <w:spacing w:line="276" w:lineRule="auto"/>
            <w:rPr>
              <w:rFonts w:ascii="Montserrat ExtraBold" w:hAnsi="Montserrat ExtraBold" w:cs="Minion Pro" w:eastAsiaTheme="minorHAnsi"/>
              <w:b/>
              <w:color w:val="9D2449"/>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071CC4" w:rsidTr="00C12065" w14:paraId="69F9D3C7"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071CC4" w:rsidP="00366D86" w:rsidRDefault="00CE40E5" w14:paraId="222B160E" w14:textId="4C1C78AD">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Pr="00FC048D" w:rsidR="00071CC4" w:rsidTr="00C12065" w14:paraId="58A9395A"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071CC4" w:rsidP="00366D86" w:rsidRDefault="00071CC4" w14:paraId="303E581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071CC4" w:rsidP="00366D86" w:rsidRDefault="001E36BA" w14:paraId="62C5C87C" w14:textId="3B232108">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Proporción de tesis de posgrado articuladas con actores de la región</w:t>
                </w:r>
                <w:r w:rsidRPr="00B6415F" w:rsidR="00071CC4">
                  <w:rPr>
                    <w:rFonts w:ascii="Montserrat" w:hAnsi="Montserrat" w:cs="Calibri"/>
                    <w:color w:val="000000"/>
                    <w:sz w:val="18"/>
                    <w:szCs w:val="18"/>
                  </w:rPr>
                  <w:t>.</w:t>
                </w:r>
              </w:p>
            </w:tc>
          </w:tr>
          <w:tr w:rsidRPr="00FC048D" w:rsidR="00071CC4" w:rsidTr="00C12065" w14:paraId="19952362"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071CC4" w:rsidP="00366D86" w:rsidRDefault="00071CC4" w14:paraId="6F0A18A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071CC4" w:rsidP="00366D86" w:rsidRDefault="00071CC4" w14:paraId="716061CF" w14:textId="77777777">
                <w:pPr>
                  <w:spacing w:before="120" w:after="120" w:line="276" w:lineRule="auto"/>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071CC4" w:rsidTr="00C12065" w14:paraId="19B9B58F"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071CC4" w:rsidP="00366D86" w:rsidRDefault="00071CC4" w14:paraId="097B30B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071CC4" w:rsidP="00366D86" w:rsidRDefault="002318F7" w14:paraId="56085BE1" w14:textId="64A584FA">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Mide la proporción de los trabajos de tesis que se realizan en un marco de colaboración con actores de la región y fuera de ella, en diferentes sectores. La región comprende además de los estados de Campeche, Quintana Roo, Tabasco, Chiapas y Yucatán.</w:t>
                </w:r>
              </w:p>
            </w:tc>
          </w:tr>
          <w:tr w:rsidRPr="00FC048D" w:rsidR="001B05D1" w:rsidTr="00C12065" w14:paraId="68937BD2"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B05D1" w:rsidP="00366D86" w:rsidRDefault="001B05D1" w14:paraId="0476FB3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1B05D1" w:rsidP="00366D86" w:rsidRDefault="001B05D1" w14:paraId="6390B676" w14:textId="4EC6DC38">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1B05D1" w:rsidP="00366D86" w:rsidRDefault="001B05D1" w14:paraId="41B4B74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1B05D1" w:rsidP="00366D86" w:rsidRDefault="001B05D1" w14:paraId="4CE782D8" w14:textId="57307C73">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Pr="00FC048D" w:rsidR="001B05D1" w:rsidTr="00C12065" w14:paraId="213BFD43"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B05D1" w:rsidP="00366D86" w:rsidRDefault="001B05D1" w14:paraId="7D0221F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55DD2804" w14:textId="6629AEC8">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1B05D1" w:rsidP="00366D86" w:rsidRDefault="001B05D1" w14:paraId="2054F8E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76DD420E" w14:textId="3468328F">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Periódico</w:t>
                </w:r>
              </w:p>
            </w:tc>
          </w:tr>
          <w:tr w:rsidRPr="00FC048D" w:rsidR="001B05D1" w:rsidTr="00C12065" w14:paraId="07A30956"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B05D1" w:rsidP="00366D86" w:rsidRDefault="001B05D1" w14:paraId="156FB5A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799897FD" w14:textId="24CFED61">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Proporción</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1B05D1" w:rsidP="00366D86" w:rsidRDefault="001B05D1" w14:paraId="6E0BBA5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52F7CDE7" w14:textId="6B0DC4A4">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1B05D1" w:rsidTr="00C12065" w14:paraId="40E509EB"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B05D1" w:rsidP="00366D86" w:rsidRDefault="001B05D1" w14:paraId="14A9E9B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55787B55" w14:textId="3B461E1E">
                <w:pPr>
                  <w:spacing w:before="120" w:after="120" w:line="276" w:lineRule="auto"/>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1B05D1" w:rsidP="00366D86" w:rsidRDefault="001B05D1" w14:paraId="0A2041E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128CDC1D" w14:textId="7F7C518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Pr="00FC048D" w:rsidR="001B05D1" w:rsidTr="00C12065" w14:paraId="31A01574"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B05D1" w:rsidP="00366D86" w:rsidRDefault="001B05D1" w14:paraId="2DBA5DD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61AF5A19" w14:textId="347761C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1B05D1" w:rsidP="00366D86" w:rsidRDefault="001B05D1" w14:paraId="1F204C1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B05D1" w:rsidP="00366D86" w:rsidRDefault="001B05D1" w14:paraId="2886327B"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1B05D1" w:rsidP="00366D86" w:rsidRDefault="001B05D1" w14:paraId="03FA3A6D" w14:textId="3F4B6E4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F755F1" w:rsidTr="00C12065" w14:paraId="20C21BC4"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F755F1" w:rsidP="00366D86" w:rsidRDefault="00F755F1" w14:paraId="6563E34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F755F1" w:rsidP="00366D86" w:rsidRDefault="00F755F1" w14:paraId="4412CFFE" w14:textId="02C6C1F8">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Tesis de posgrado articuladas= (Número de tesis de maestría y doctorado articuladas con actores locales / Número de tesis totales en el año t ) * 100</w:t>
                </w:r>
              </w:p>
            </w:tc>
          </w:tr>
          <w:tr w:rsidRPr="00FC048D" w:rsidR="00F755F1" w:rsidTr="00C12065" w14:paraId="403FD184"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F755F1" w:rsidP="00366D86" w:rsidRDefault="00F755F1" w14:paraId="51AFF58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F755F1" w:rsidP="00366D86" w:rsidRDefault="00F755F1" w14:paraId="666B5F9C" w14:textId="1E0BFE6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La articulación con actores locales constará en un formulario que completen las y los estudiantes durante el proceso de graduación.</w:t>
                </w:r>
              </w:p>
            </w:tc>
          </w:tr>
          <w:tr w:rsidRPr="00FC048D" w:rsidR="00071CC4" w:rsidTr="00C12065" w14:paraId="4DF78089"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071CC4" w:rsidP="00366D86" w:rsidRDefault="00071CC4" w14:paraId="6B5599B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071CC4" w:rsidTr="00C12065" w14:paraId="480D1AF5"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071CC4" w:rsidP="00366D86" w:rsidRDefault="00071CC4" w14:paraId="2B0AED4D"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071CC4" w:rsidP="00366D86" w:rsidRDefault="00071CC4" w14:paraId="5D3E5B2B"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071CC4" w:rsidP="00366D86" w:rsidRDefault="00071CC4" w14:paraId="3C3C634D"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071CC4" w:rsidP="00366D86" w:rsidRDefault="00071CC4" w14:paraId="73BA6347"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071CC4" w:rsidP="00366D86" w:rsidRDefault="00071CC4" w14:paraId="507F809F"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071CC4" w:rsidP="00366D86" w:rsidRDefault="00071CC4" w14:paraId="467627E8"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190795" w:rsidR="00071CC4" w:rsidP="00366D86" w:rsidRDefault="00071CC4" w14:paraId="3DE5C872" w14:textId="77777777">
                <w:pPr>
                  <w:spacing w:before="120" w:line="276" w:lineRule="auto"/>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Resultado</w:t>
                </w:r>
              </w:p>
              <w:p w:rsidRPr="00190795" w:rsidR="00071CC4" w:rsidP="00366D86" w:rsidRDefault="00071CC4" w14:paraId="33479D19" w14:textId="77777777">
                <w:pPr>
                  <w:spacing w:before="120" w:line="276" w:lineRule="auto"/>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190795" w:rsidR="00071CC4" w:rsidP="00366D86" w:rsidRDefault="00071CC4" w14:paraId="5D62A032" w14:textId="77777777">
                <w:pPr>
                  <w:spacing w:before="120" w:line="276" w:lineRule="auto"/>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Resultado</w:t>
                </w:r>
              </w:p>
              <w:p w:rsidRPr="00190795" w:rsidR="00071CC4" w:rsidP="00366D86" w:rsidRDefault="00071CC4" w14:paraId="2BA88F62" w14:textId="77777777">
                <w:pPr>
                  <w:spacing w:before="120" w:line="276" w:lineRule="auto"/>
                  <w:jc w:val="center"/>
                  <w:rPr>
                    <w:rFonts w:ascii="Montserrat" w:hAnsi="Montserrat" w:cs="Calibri"/>
                    <w:b/>
                    <w:bCs/>
                    <w:color w:val="FFFFFF" w:themeColor="background1"/>
                    <w:sz w:val="18"/>
                    <w:szCs w:val="16"/>
                  </w:rPr>
                </w:pPr>
                <w:r w:rsidRPr="00190795">
                  <w:rPr>
                    <w:rFonts w:ascii="Montserrat" w:hAnsi="Montserrat" w:cs="Calibri"/>
                    <w:b/>
                    <w:bCs/>
                    <w:color w:val="FFFFFF" w:themeColor="background1"/>
                    <w:sz w:val="18"/>
                    <w:szCs w:val="16"/>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00071CC4" w:rsidP="00366D86" w:rsidRDefault="00071CC4" w14:paraId="7C9167AF"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071CC4" w:rsidP="00366D86" w:rsidRDefault="00071CC4" w14:paraId="7143908B"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8A5422" w:rsidTr="00C12065" w14:paraId="3642AD72"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8A5422" w14:paraId="39D00996" w14:textId="0011D3AF">
                <w:pPr>
                  <w:spacing w:line="276" w:lineRule="auto"/>
                  <w:jc w:val="center"/>
                  <w:rPr>
                    <w:rFonts w:ascii="Montserrat" w:hAnsi="Montserrat" w:cs="Calibri"/>
                    <w:b/>
                    <w:bCs/>
                    <w:color w:val="FFFFFF"/>
                    <w:sz w:val="18"/>
                    <w:szCs w:val="18"/>
                  </w:rPr>
                </w:pPr>
                <w:r w:rsidRPr="00806D82">
                  <w:rPr>
                    <w:rFonts w:ascii="Montserrat" w:hAnsi="Montserrat" w:cs="Calibri"/>
                    <w:color w:val="000000"/>
                    <w:sz w:val="18"/>
                    <w:szCs w:val="18"/>
                  </w:rPr>
                  <w:t>21.3%</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B970A6" w14:paraId="7D0C9E7F" w14:textId="6ED96BF4">
                <w:pPr>
                  <w:spacing w:line="276" w:lineRule="auto"/>
                  <w:jc w:val="center"/>
                  <w:rPr>
                    <w:rFonts w:ascii="Montserrat" w:hAnsi="Montserrat" w:cs="Calibri"/>
                    <w:color w:val="FFFFFF"/>
                    <w:sz w:val="18"/>
                    <w:szCs w:val="18"/>
                  </w:rPr>
                </w:pPr>
                <w:r w:rsidRPr="00806D82">
                  <w:rPr>
                    <w:rFonts w:ascii="Montserrat" w:hAnsi="Montserrat" w:cs="Calibri"/>
                    <w:color w:val="000000" w:themeColor="text1"/>
                    <w:sz w:val="18"/>
                    <w:szCs w:val="18"/>
                  </w:rPr>
                  <w:t>NA</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DC0256" w14:paraId="68297AA0" w14:textId="4BEF1EB5">
                <w:pPr>
                  <w:spacing w:line="276" w:lineRule="auto"/>
                  <w:jc w:val="center"/>
                  <w:rPr>
                    <w:rFonts w:ascii="Montserrat" w:hAnsi="Montserrat" w:cs="Calibri"/>
                    <w:color w:val="FFFFFF"/>
                    <w:sz w:val="18"/>
                    <w:szCs w:val="18"/>
                  </w:rPr>
                </w:pPr>
                <w:r w:rsidRPr="00806D82">
                  <w:rPr>
                    <w:rFonts w:ascii="Montserrat" w:hAnsi="Montserrat" w:cs="Calibri"/>
                    <w:color w:val="000000" w:themeColor="text1"/>
                    <w:sz w:val="18"/>
                    <w:szCs w:val="18"/>
                  </w:rPr>
                  <w:t>21.3</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806D82" w14:paraId="1A523C25" w14:textId="4716B2FD">
                <w:pPr>
                  <w:spacing w:line="276" w:lineRule="auto"/>
                  <w:jc w:val="center"/>
                  <w:rPr>
                    <w:rFonts w:ascii="Montserrat" w:hAnsi="Montserrat" w:cs="Calibri"/>
                    <w:color w:val="FFFFFF"/>
                    <w:sz w:val="18"/>
                    <w:szCs w:val="18"/>
                  </w:rPr>
                </w:pPr>
                <w:r w:rsidRPr="00806D82">
                  <w:rPr>
                    <w:rFonts w:ascii="Montserrat" w:hAnsi="Montserrat" w:cs="Calibri"/>
                    <w:color w:val="000000" w:themeColor="text1"/>
                    <w:sz w:val="18"/>
                    <w:szCs w:val="18"/>
                  </w:rPr>
                  <w:t>ND</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515B00" w14:paraId="5FDA201F" w14:textId="52201BE2">
                <w:pPr>
                  <w:spacing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32</w:t>
                </w:r>
                <w:r w:rsidRPr="00806D82" w:rsidR="002A44E5">
                  <w:rPr>
                    <w:rFonts w:ascii="Montserrat" w:hAnsi="Montserrat" w:cs="Calibri"/>
                    <w:color w:val="000000" w:themeColor="text1"/>
                    <w:sz w:val="18"/>
                    <w:szCs w:val="18"/>
                  </w:rPr>
                  <w:t>%</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806D82" w:rsidR="008A5422" w:rsidP="00366D86" w:rsidRDefault="00851162" w14:paraId="4E0F2671" w14:textId="0E7C9CF4">
                <w:pPr>
                  <w:spacing w:line="276" w:lineRule="auto"/>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25%</w:t>
                </w:r>
              </w:p>
            </w:tc>
          </w:tr>
          <w:tr w:rsidRPr="00FC048D" w:rsidR="008A5422" w:rsidTr="00C12065" w14:paraId="5A029B16"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A5422" w:rsidP="00366D86" w:rsidRDefault="008A5422" w14:paraId="3704B393"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color="auto" w:sz="4" w:space="0"/>
                  <w:left w:val="nil"/>
                  <w:bottom w:val="single" w:color="auto" w:sz="4" w:space="0"/>
                  <w:right w:val="single" w:color="auto" w:sz="4" w:space="0"/>
                </w:tcBorders>
                <w:shd w:val="clear" w:color="000000" w:fill="D4C19C"/>
                <w:vAlign w:val="center"/>
              </w:tcPr>
              <w:p w:rsidRPr="00FC048D" w:rsidR="008A5422" w:rsidP="00366D86" w:rsidRDefault="008A5422" w14:paraId="4A69DAFB"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4D5AF9" w:rsidTr="00C12065" w14:paraId="5EC6F300"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4D5AF9" w:rsidP="00366D86" w:rsidRDefault="004D5AF9" w14:paraId="310474E8" w14:textId="05AA4458">
                <w:pPr>
                  <w:spacing w:before="120" w:after="120" w:line="276" w:lineRule="auto"/>
                  <w:jc w:val="center"/>
                  <w:rPr>
                    <w:rFonts w:ascii="Montserrat" w:hAnsi="Montserrat"/>
                    <w:sz w:val="18"/>
                    <w:szCs w:val="16"/>
                  </w:rPr>
                </w:pP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4D5AF9" w:rsidP="00366D86" w:rsidRDefault="004D5AF9" w14:paraId="1305C0ED" w14:textId="2071400C">
                <w:pPr>
                  <w:spacing w:before="120" w:after="120" w:line="276" w:lineRule="auto"/>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que el 25% de tesis demostrarán articulación con actores locales.</w:t>
                </w:r>
              </w:p>
            </w:tc>
          </w:tr>
          <w:tr w:rsidRPr="00FC048D" w:rsidR="004D5AF9" w:rsidTr="00C12065" w14:paraId="73BA3AF5"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4D5AF9" w:rsidP="00366D86" w:rsidRDefault="004D5AF9" w14:paraId="11653BF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2022</w:t>
                </w:r>
              </w:p>
            </w:tc>
          </w:tr>
          <w:tr w:rsidRPr="00FC048D" w:rsidR="004D5AF9" w:rsidTr="00C12065" w14:paraId="687A6994"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4D5AF9" w:rsidP="00366D86" w:rsidRDefault="004D5AF9" w14:paraId="4A74CD1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7DED4146" w14:textId="093DAA20">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Tesis de maestría y doctorado articuladas</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hideMark/>
              </w:tcPr>
              <w:p w:rsidRPr="002B0551" w:rsidR="004D5AF9" w:rsidP="00366D86" w:rsidRDefault="004D5AF9" w14:paraId="11EE0AAD"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741C4638" w14:textId="2205B8F3">
                <w:pPr>
                  <w:spacing w:before="120" w:after="120" w:line="276" w:lineRule="auto"/>
                  <w:jc w:val="center"/>
                  <w:rPr>
                    <w:rFonts w:ascii="Montserrat" w:hAnsi="Montserrat" w:cs="Calibri"/>
                    <w:color w:val="000000" w:themeColor="text1"/>
                    <w:sz w:val="18"/>
                    <w:szCs w:val="18"/>
                  </w:rPr>
                </w:pPr>
              </w:p>
            </w:tc>
            <w:tc>
              <w:tcPr>
                <w:tcW w:w="1282" w:type="pct"/>
                <w:gridSpan w:val="2"/>
                <w:tcBorders>
                  <w:top w:val="single" w:color="auto" w:sz="4" w:space="0"/>
                  <w:left w:val="nil"/>
                  <w:bottom w:val="single" w:color="auto" w:sz="4" w:space="0"/>
                  <w:right w:val="single" w:color="auto" w:sz="4" w:space="0"/>
                </w:tcBorders>
                <w:shd w:val="clear" w:color="000000" w:fill="D4C19C"/>
                <w:vAlign w:val="center"/>
                <w:hideMark/>
              </w:tcPr>
              <w:p w:rsidRPr="002B0551" w:rsidR="004D5AF9" w:rsidP="00366D86" w:rsidRDefault="004D5AF9" w14:paraId="7BBEB519"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5E366981" w14:textId="65DE238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Coordinación General de Posgrado</w:t>
                </w:r>
              </w:p>
            </w:tc>
          </w:tr>
          <w:tr w:rsidRPr="00FC048D" w:rsidR="004D5AF9" w:rsidTr="00C12065" w14:paraId="77AED4B7"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4D5AF9" w:rsidP="00366D86" w:rsidRDefault="004D5AF9" w14:paraId="3B314C4D"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6D48F146" w14:textId="27F5CB53">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Tesis totales</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4D5AF9" w:rsidP="00366D86" w:rsidRDefault="004D5AF9" w14:paraId="225CF953"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63D5B865" w14:textId="343F82F0">
                <w:pPr>
                  <w:spacing w:before="120" w:after="120" w:line="276" w:lineRule="auto"/>
                  <w:jc w:val="center"/>
                  <w:rPr>
                    <w:rFonts w:ascii="Montserrat" w:hAnsi="Montserrat" w:cs="Calibri"/>
                    <w:color w:val="000000" w:themeColor="text1"/>
                    <w:sz w:val="18"/>
                    <w:szCs w:val="18"/>
                  </w:rPr>
                </w:pPr>
              </w:p>
            </w:tc>
            <w:tc>
              <w:tcPr>
                <w:tcW w:w="1282"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4D5AF9" w:rsidP="00366D86" w:rsidRDefault="004D5AF9" w14:paraId="190FF354"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5AF9" w:rsidP="00366D86" w:rsidRDefault="004D5AF9" w14:paraId="13F6A1EE" w14:textId="7B9B9E88">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Coordinación General de Posgrado</w:t>
                </w:r>
              </w:p>
            </w:tc>
          </w:tr>
          <w:tr w:rsidRPr="00FC048D" w:rsidR="004D5AF9" w:rsidTr="00C12065" w14:paraId="69B7E154"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4D5AF9" w:rsidP="00366D86" w:rsidRDefault="004D5AF9" w14:paraId="0923659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725DDF" w:rsidR="004D5AF9" w:rsidP="00366D86" w:rsidRDefault="00F47E86" w14:paraId="2DFD4E76" w14:textId="4FD2EE66">
                <w:pPr>
                  <w:spacing w:before="120" w:after="120" w:line="276" w:lineRule="auto"/>
                  <w:jc w:val="center"/>
                  <w:rPr>
                    <w:rFonts w:ascii="Montserrat" w:hAnsi="Montserrat"/>
                    <w:sz w:val="18"/>
                    <w:szCs w:val="16"/>
                    <w:highlight w:val="yellow"/>
                  </w:rPr>
                </w:pPr>
                <w:r>
                  <w:rPr>
                    <w:rFonts w:ascii="Montserrat" w:hAnsi="Montserrat" w:cs="Calibri"/>
                    <w:color w:val="000000"/>
                    <w:sz w:val="14"/>
                    <w:szCs w:val="16"/>
                  </w:rPr>
                  <w:t>32%</w:t>
                </w:r>
                <w:r w:rsidRPr="00B97155" w:rsidR="004D5AF9">
                  <w:rPr>
                    <w:rFonts w:ascii="Montserrat" w:hAnsi="Montserrat" w:cs="Calibri"/>
                    <w:color w:val="000000"/>
                    <w:sz w:val="14"/>
                    <w:szCs w:val="16"/>
                  </w:rPr>
                  <w:t>=</w:t>
                </w:r>
                <w:r w:rsidR="004D5AF9">
                  <w:rPr>
                    <w:rFonts w:ascii="Montserrat" w:hAnsi="Montserrat" w:cs="Calibri"/>
                    <w:color w:val="000000"/>
                    <w:sz w:val="14"/>
                    <w:szCs w:val="16"/>
                  </w:rPr>
                  <w:t xml:space="preserve"> </w:t>
                </w:r>
              </w:p>
            </w:tc>
          </w:tr>
        </w:tbl>
        <w:p w:rsidRPr="00194890" w:rsidR="00B970A6" w:rsidP="00366D86" w:rsidRDefault="00B970A6" w14:paraId="40EC0D0C" w14:textId="77777777">
          <w:pPr>
            <w:spacing w:line="276" w:lineRule="auto"/>
            <w:rPr>
              <w:rFonts w:ascii="Montserrat" w:hAnsi="Montserrat"/>
              <w:sz w:val="18"/>
              <w:szCs w:val="16"/>
            </w:rPr>
          </w:pPr>
          <w:r w:rsidRPr="00194890">
            <w:rPr>
              <w:rFonts w:ascii="Montserrat" w:hAnsi="Montserrat"/>
              <w:sz w:val="18"/>
              <w:szCs w:val="16"/>
            </w:rPr>
            <w:t>NA: No aplica, en tanto que, derivado del año de la línea base y la frecuencia de medición del indicador, no corresponde reportar valor observado del indicador para este año.</w:t>
          </w:r>
        </w:p>
        <w:p w:rsidRPr="00194890" w:rsidR="00B970A6" w:rsidP="00366D86" w:rsidRDefault="00B970A6" w14:paraId="3ABD68DD" w14:textId="77777777">
          <w:pPr>
            <w:spacing w:line="276" w:lineRule="auto"/>
            <w:rPr>
              <w:rFonts w:ascii="Montserrat" w:hAnsi="Montserrat"/>
              <w:sz w:val="18"/>
              <w:szCs w:val="16"/>
            </w:rPr>
          </w:pPr>
          <w:r w:rsidRPr="00194890">
            <w:rPr>
              <w:rFonts w:ascii="Montserrat Light" w:hAnsi="Montserrat Light" w:cs="Montserrat Light"/>
              <w:sz w:val="18"/>
              <w:szCs w:val="16"/>
            </w:rPr>
            <w:t>­</w:t>
          </w:r>
          <w:r w:rsidRPr="00194890">
            <w:rPr>
              <w:rFonts w:ascii="Montserrat" w:hAnsi="Montserrat"/>
              <w:sz w:val="18"/>
              <w:szCs w:val="16"/>
            </w:rPr>
            <w:t xml:space="preserve"> ND: No disponible, la información para calcular el valor del indicador aún no se encuentra disponible.</w:t>
          </w:r>
        </w:p>
        <w:p w:rsidRPr="00194890" w:rsidR="00B970A6" w:rsidP="00366D86" w:rsidRDefault="00B970A6" w14:paraId="0F6CC885" w14:textId="77777777">
          <w:pPr>
            <w:spacing w:line="276" w:lineRule="auto"/>
            <w:rPr>
              <w:rFonts w:ascii="Montserrat" w:hAnsi="Montserrat"/>
              <w:sz w:val="18"/>
              <w:szCs w:val="16"/>
            </w:rPr>
          </w:pPr>
          <w:r>
            <w:rPr>
              <w:rFonts w:ascii="Montserrat Light" w:hAnsi="Montserrat Light" w:cs="Montserrat Light"/>
              <w:sz w:val="18"/>
              <w:szCs w:val="16"/>
            </w:rPr>
            <w:t>­</w:t>
          </w:r>
          <w:r>
            <w:rPr>
              <w:rFonts w:ascii="Montserrat" w:hAnsi="Montserrat"/>
              <w:sz w:val="18"/>
              <w:szCs w:val="16"/>
            </w:rPr>
            <w:t xml:space="preserve"> p/: Cifras preliminares.</w:t>
          </w:r>
        </w:p>
        <w:p w:rsidRPr="00236EC1" w:rsidR="00F43A79" w:rsidP="00366D86" w:rsidRDefault="00F43A79" w14:paraId="301C31A2" w14:textId="77777777">
          <w:pPr>
            <w:spacing w:line="276" w:lineRule="auto"/>
          </w:pPr>
        </w:p>
        <w:p w:rsidR="009325DB" w:rsidP="00366D86" w:rsidRDefault="009325DB" w14:paraId="4372D394" w14:textId="57623858">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805E60" w:rsidP="00366D86" w:rsidRDefault="00805E60" w14:paraId="3B9D6F25" w14:textId="137F5F7B">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2.2</w:t>
          </w:r>
        </w:p>
        <w:p w:rsidR="00805E60" w:rsidP="00366D86" w:rsidRDefault="00805E60" w14:paraId="21BDA480"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00805E60" w:rsidP="00366D86" w:rsidRDefault="00805E60" w14:paraId="6E187716"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9325DB" w:rsidTr="00C12065" w14:paraId="51CAC27F"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9325DB" w:rsidP="00366D86" w:rsidRDefault="009325DB" w14:paraId="272BAE4F"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Pr="00FC048D" w:rsidR="009325DB" w:rsidTr="00C12065" w14:paraId="3C9ADAC4"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6A946C0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9325DB" w:rsidP="00366D86" w:rsidRDefault="005F5FCB" w14:paraId="5B007BD1" w14:textId="2A7BAE64">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Proporción de personas egresadas de la región Frontera Sur de México.</w:t>
                </w:r>
              </w:p>
            </w:tc>
          </w:tr>
          <w:tr w:rsidRPr="00FC048D" w:rsidR="009325DB" w:rsidTr="00C12065" w14:paraId="7FA8A16D"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1BC762E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9325DB" w:rsidP="00366D86" w:rsidRDefault="009325DB" w14:paraId="4B2904C4" w14:textId="77777777">
                <w:pPr>
                  <w:spacing w:before="120" w:after="120" w:line="276" w:lineRule="auto"/>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9325DB" w:rsidTr="00C12065" w14:paraId="40888542"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0345C4B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9325DB" w:rsidP="00366D86" w:rsidRDefault="00E23C8C" w14:paraId="26986C89" w14:textId="0684AB4E">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Mide la proporción de estudiantes provenientes de los cuatro estados de la Frontera Sur de México que egresan de los programas de maestría y doctorado de ECOSUR.</w:t>
                </w:r>
              </w:p>
            </w:tc>
          </w:tr>
          <w:tr w:rsidRPr="00FC048D" w:rsidR="008F0CEE" w:rsidTr="00C12065" w14:paraId="34ABC41E"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F0CEE" w:rsidP="00366D86" w:rsidRDefault="008F0CEE" w14:paraId="506D1C6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8F0CEE" w:rsidP="00366D86" w:rsidRDefault="008F0CEE" w14:paraId="04E68232" w14:textId="1FA2B12F">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8F0CEE" w:rsidP="00366D86" w:rsidRDefault="008F0CEE" w14:paraId="1A1D5A2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8F0CEE" w:rsidP="00366D86" w:rsidRDefault="008F0CEE" w14:paraId="73198261" w14:textId="4DAECB8D">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Pr="00FC048D" w:rsidR="008F0CEE" w:rsidTr="00C12065" w14:paraId="574D3AC6"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F0CEE" w:rsidP="00366D86" w:rsidRDefault="008F0CEE" w14:paraId="3C8F768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66C4269C" w14:textId="62170FF4">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8F0CEE" w:rsidP="00366D86" w:rsidRDefault="008F0CEE" w14:paraId="0E0A26A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3678E746" w14:textId="02AB93A2">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Periódico</w:t>
                </w:r>
              </w:p>
            </w:tc>
          </w:tr>
          <w:tr w:rsidRPr="00FC048D" w:rsidR="008F0CEE" w:rsidTr="00C12065" w14:paraId="3480D851"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F0CEE" w:rsidP="00366D86" w:rsidRDefault="008F0CEE" w14:paraId="48D4AFA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226428FC" w14:textId="0F275066">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Porcentaje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8F0CEE" w:rsidP="00366D86" w:rsidRDefault="008F0CEE" w14:paraId="77851AA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485D0B21" w14:textId="64ED502E">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8F0CEE" w:rsidTr="00C12065" w14:paraId="258A766E"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F0CEE" w:rsidP="00366D86" w:rsidRDefault="008F0CEE" w14:paraId="4DF7616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2660C5A6" w14:textId="391A1E23">
                <w:pPr>
                  <w:spacing w:before="120" w:after="120" w:line="276" w:lineRule="auto"/>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8F0CEE" w:rsidP="00366D86" w:rsidRDefault="008F0CEE" w14:paraId="698B363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1CACA033" w14:textId="06073D4B">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Pr="00FC048D" w:rsidR="008F0CEE" w:rsidTr="00C12065" w14:paraId="63B08CD7"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8F0CEE" w:rsidP="00366D86" w:rsidRDefault="008F0CEE" w14:paraId="4BEE32C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0C1DD2F5" w14:textId="1F73A4B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Constante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FC048D" w:rsidR="008F0CEE" w:rsidP="00366D86" w:rsidRDefault="008F0CEE" w14:paraId="6F32C75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8F0CEE" w:rsidP="00366D86" w:rsidRDefault="008F0CEE" w14:paraId="198884FB"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8F0CEE" w:rsidP="00366D86" w:rsidRDefault="008F0CEE" w14:paraId="2FF84D0C" w14:textId="25625D63">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9325DB" w:rsidTr="00C12065" w14:paraId="38006DEB"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0717F8E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9325DB" w:rsidP="00366D86" w:rsidRDefault="00E947AA" w14:paraId="3DB3DBB4" w14:textId="7E7D03FB">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Personas egresadas de la región FSM= ((Número de estudiantes de maestría graduados de la región+ Número de e</w:t>
                </w:r>
                <w:r w:rsidRPr="00B6415F">
                  <w:rPr>
                    <w:rFonts w:ascii="Montserrat" w:hAnsi="Montserrat" w:cs="Calibri"/>
                    <w:color w:val="000000"/>
                    <w:sz w:val="18"/>
                    <w:szCs w:val="18"/>
                  </w:rPr>
                  <w:t>studiantes de doctorado graduados de la región)</w:t>
                </w:r>
                <w:r w:rsidRPr="00B6415F">
                  <w:rPr>
                    <w:rFonts w:ascii="Montserrat" w:hAnsi="Montserrat" w:cs="Montserrat"/>
                    <w:color w:val="404040"/>
                    <w:sz w:val="18"/>
                    <w:szCs w:val="18"/>
                  </w:rPr>
                  <w:t xml:space="preserve"> / Número de estudiantes totales) *100</w:t>
                </w:r>
              </w:p>
            </w:tc>
          </w:tr>
          <w:tr w:rsidRPr="00FC048D" w:rsidR="009325DB" w:rsidTr="00C12065" w14:paraId="780F1E62"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0385AEE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9325DB" w:rsidP="00366D86" w:rsidRDefault="009325DB" w14:paraId="3A94C324" w14:textId="77777777">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La articulación con actores locales constará en un formulario que completen las y los estudiantes durante el proceso de graduación.</w:t>
                </w:r>
              </w:p>
            </w:tc>
          </w:tr>
          <w:tr w:rsidRPr="00FC048D" w:rsidR="009325DB" w:rsidTr="00C12065" w14:paraId="5B44FF1B"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9325DB" w:rsidP="00366D86" w:rsidRDefault="009325DB" w14:paraId="770D7B6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9325DB" w:rsidTr="00C12065" w14:paraId="1775BFCA"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9325DB" w:rsidP="00366D86" w:rsidRDefault="009325DB" w14:paraId="00FB880D"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9325DB" w:rsidP="00366D86" w:rsidRDefault="009325DB" w14:paraId="4C9F1B0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9325DB" w:rsidP="00366D86" w:rsidRDefault="009325DB" w14:paraId="0EDC1617"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9325DB" w:rsidP="00366D86" w:rsidRDefault="009325DB" w14:paraId="2C4820B0"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9325DB" w:rsidP="00366D86" w:rsidRDefault="009325DB" w14:paraId="661AB97B"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9325DB" w:rsidP="00366D86" w:rsidRDefault="009325DB" w14:paraId="2A4A90B5"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806D82" w:rsidR="009325DB" w:rsidP="00366D86" w:rsidRDefault="009325DB" w14:paraId="099E2E3F" w14:textId="77777777">
                <w:pPr>
                  <w:spacing w:before="120" w:line="276" w:lineRule="auto"/>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Resultado</w:t>
                </w:r>
              </w:p>
              <w:p w:rsidRPr="00806D82" w:rsidR="009325DB" w:rsidP="00366D86" w:rsidRDefault="009325DB" w14:paraId="1460ED19" w14:textId="77777777">
                <w:pPr>
                  <w:spacing w:before="120" w:line="276" w:lineRule="auto"/>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806D82" w:rsidR="009325DB" w:rsidP="00366D86" w:rsidRDefault="009325DB" w14:paraId="65749320" w14:textId="77777777">
                <w:pPr>
                  <w:spacing w:before="120" w:line="276" w:lineRule="auto"/>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Resultado</w:t>
                </w:r>
              </w:p>
              <w:p w:rsidRPr="00806D82" w:rsidR="009325DB" w:rsidP="00366D86" w:rsidRDefault="009325DB" w14:paraId="443D118F" w14:textId="77777777">
                <w:pPr>
                  <w:spacing w:before="120" w:line="276" w:lineRule="auto"/>
                  <w:jc w:val="center"/>
                  <w:rPr>
                    <w:rFonts w:ascii="Montserrat" w:hAnsi="Montserrat" w:cs="Calibri"/>
                    <w:b/>
                    <w:bCs/>
                    <w:color w:val="FFFFFF" w:themeColor="background1"/>
                    <w:sz w:val="18"/>
                    <w:szCs w:val="16"/>
                  </w:rPr>
                </w:pPr>
                <w:r w:rsidRPr="00806D82">
                  <w:rPr>
                    <w:rFonts w:ascii="Montserrat" w:hAnsi="Montserrat" w:cs="Calibri"/>
                    <w:b/>
                    <w:bCs/>
                    <w:color w:val="FFFFFF" w:themeColor="background1"/>
                    <w:sz w:val="18"/>
                    <w:szCs w:val="16"/>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009325DB" w:rsidP="00366D86" w:rsidRDefault="009325DB" w14:paraId="75D77A1B"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9325DB" w:rsidP="00366D86" w:rsidRDefault="009325DB" w14:paraId="667451DF"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9325DB" w:rsidTr="00C12065" w14:paraId="672417E0"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02064E" w14:paraId="1B4B71D1" w14:textId="373F6816">
                <w:pPr>
                  <w:spacing w:line="276" w:lineRule="auto"/>
                  <w:jc w:val="center"/>
                  <w:rPr>
                    <w:rFonts w:ascii="Montserrat" w:hAnsi="Montserrat" w:cs="Calibri"/>
                    <w:color w:val="FFFFFF"/>
                    <w:sz w:val="18"/>
                    <w:szCs w:val="18"/>
                  </w:rPr>
                </w:pPr>
                <w:r w:rsidRPr="00806D82">
                  <w:rPr>
                    <w:rFonts w:ascii="Montserrat" w:hAnsi="Montserrat" w:cs="Calibri"/>
                    <w:color w:val="000000"/>
                    <w:sz w:val="18"/>
                    <w:szCs w:val="18"/>
                  </w:rPr>
                  <w:t>45%</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5F2ED4" w14:paraId="385A12B4" w14:textId="1444D622">
                <w:pPr>
                  <w:spacing w:line="276" w:lineRule="auto"/>
                  <w:jc w:val="center"/>
                  <w:rPr>
                    <w:rFonts w:ascii="Montserrat" w:hAnsi="Montserrat" w:cs="Calibri"/>
                    <w:color w:val="FFFFFF"/>
                    <w:sz w:val="18"/>
                    <w:szCs w:val="18"/>
                  </w:rPr>
                </w:pPr>
                <w:r w:rsidRPr="00806D82">
                  <w:rPr>
                    <w:rFonts w:ascii="Montserrat" w:hAnsi="Montserrat" w:cs="Calibri"/>
                    <w:color w:val="000000" w:themeColor="text1"/>
                    <w:sz w:val="18"/>
                    <w:szCs w:val="18"/>
                  </w:rPr>
                  <w:t>38%</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09199F" w14:paraId="728C4A92" w14:textId="5D7B88AB">
                <w:pPr>
                  <w:spacing w:line="276" w:lineRule="auto"/>
                  <w:jc w:val="center"/>
                  <w:rPr>
                    <w:rFonts w:ascii="Montserrat" w:hAnsi="Montserrat" w:cs="Calibri"/>
                    <w:color w:val="FFFFFF"/>
                    <w:sz w:val="18"/>
                    <w:szCs w:val="18"/>
                  </w:rPr>
                </w:pPr>
                <w:r w:rsidRPr="00806D82">
                  <w:rPr>
                    <w:rFonts w:ascii="Montserrat" w:hAnsi="Montserrat" w:cs="Calibri"/>
                    <w:color w:val="000000" w:themeColor="text1"/>
                    <w:sz w:val="18"/>
                    <w:szCs w:val="18"/>
                  </w:rPr>
                  <w:t>4</w:t>
                </w:r>
                <w:r w:rsidRPr="00806D82" w:rsidR="00DC640B">
                  <w:rPr>
                    <w:rFonts w:ascii="Montserrat" w:hAnsi="Montserrat" w:cs="Calibri"/>
                    <w:color w:val="000000" w:themeColor="text1"/>
                    <w:sz w:val="18"/>
                    <w:szCs w:val="18"/>
                  </w:rPr>
                  <w:t>5</w:t>
                </w:r>
                <w:r w:rsidRPr="00806D82">
                  <w:rPr>
                    <w:rFonts w:ascii="Montserrat" w:hAnsi="Montserrat" w:cs="Calibri"/>
                    <w:color w:val="000000" w:themeColor="text1"/>
                    <w:sz w:val="18"/>
                    <w:szCs w:val="18"/>
                  </w:rPr>
                  <w:t>%</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BF2BF2" w14:paraId="0B15B250" w14:textId="492E1DD7">
                <w:pPr>
                  <w:spacing w:line="276" w:lineRule="auto"/>
                  <w:jc w:val="center"/>
                  <w:rPr>
                    <w:rFonts w:ascii="Montserrat" w:hAnsi="Montserrat" w:cs="Calibri"/>
                    <w:color w:val="FFFFFF"/>
                    <w:sz w:val="18"/>
                    <w:szCs w:val="18"/>
                  </w:rPr>
                </w:pPr>
                <w:r>
                  <w:rPr>
                    <w:rFonts w:ascii="Montserrat" w:hAnsi="Montserrat" w:cs="Calibri"/>
                    <w:color w:val="000000" w:themeColor="text1"/>
                    <w:sz w:val="18"/>
                    <w:szCs w:val="18"/>
                  </w:rPr>
                  <w:t>50.5</w:t>
                </w:r>
                <w:r w:rsidRPr="00806D82" w:rsidR="009325DB">
                  <w:rPr>
                    <w:rFonts w:ascii="Montserrat" w:hAnsi="Montserrat" w:cs="Calibri"/>
                    <w:color w:val="000000" w:themeColor="text1"/>
                    <w:sz w:val="18"/>
                    <w:szCs w:val="18"/>
                  </w:rPr>
                  <w:t>%</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E4203A" w14:paraId="5A66507F" w14:textId="6283736F">
                <w:pPr>
                  <w:spacing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70</w:t>
                </w:r>
                <w:r w:rsidRPr="00806D82" w:rsidR="009325DB">
                  <w:rPr>
                    <w:rFonts w:ascii="Montserrat" w:hAnsi="Montserrat" w:cs="Calibri"/>
                    <w:color w:val="000000" w:themeColor="text1"/>
                    <w:sz w:val="18"/>
                    <w:szCs w:val="18"/>
                  </w:rPr>
                  <w:t>%</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806D82" w:rsidR="009325DB" w:rsidP="00366D86" w:rsidRDefault="001C3DA1" w14:paraId="222B0323" w14:textId="742E5943">
                <w:pPr>
                  <w:spacing w:line="276" w:lineRule="auto"/>
                  <w:jc w:val="center"/>
                  <w:rPr>
                    <w:rFonts w:ascii="Montserrat" w:hAnsi="Montserrat" w:cs="Calibri"/>
                    <w:color w:val="000000" w:themeColor="text1"/>
                    <w:sz w:val="18"/>
                    <w:szCs w:val="18"/>
                  </w:rPr>
                </w:pPr>
                <w:r w:rsidRPr="00806D82">
                  <w:rPr>
                    <w:rFonts w:ascii="Montserrat" w:hAnsi="Montserrat" w:cs="Calibri"/>
                    <w:color w:val="000000" w:themeColor="text1"/>
                    <w:sz w:val="18"/>
                    <w:szCs w:val="18"/>
                  </w:rPr>
                  <w:t>4</w:t>
                </w:r>
                <w:r w:rsidRPr="00806D82" w:rsidR="009325DB">
                  <w:rPr>
                    <w:rFonts w:ascii="Montserrat" w:hAnsi="Montserrat" w:cs="Calibri"/>
                    <w:color w:val="000000" w:themeColor="text1"/>
                    <w:sz w:val="18"/>
                    <w:szCs w:val="18"/>
                  </w:rPr>
                  <w:t>5%</w:t>
                </w:r>
              </w:p>
            </w:tc>
          </w:tr>
          <w:tr w:rsidRPr="00FC048D" w:rsidR="009325DB" w:rsidTr="00C12065" w14:paraId="66E0195F"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6EB4D51F"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color="auto" w:sz="4" w:space="0"/>
                  <w:left w:val="nil"/>
                  <w:bottom w:val="single" w:color="auto" w:sz="4" w:space="0"/>
                  <w:right w:val="single" w:color="auto" w:sz="4" w:space="0"/>
                </w:tcBorders>
                <w:shd w:val="clear" w:color="000000" w:fill="D4C19C"/>
                <w:vAlign w:val="center"/>
              </w:tcPr>
              <w:p w:rsidRPr="00FC048D" w:rsidR="009325DB" w:rsidP="00366D86" w:rsidRDefault="009325DB" w14:paraId="2A6103EB"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9325DB" w:rsidTr="00C12065" w14:paraId="17742C83"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9325DB" w:rsidP="00366D86" w:rsidRDefault="00A67DE7" w14:paraId="3E3A4AE5" w14:textId="0320A3E3">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9325DB" w:rsidP="00366D86" w:rsidRDefault="007D0773" w14:paraId="5D5816EB" w14:textId="043B8411">
                <w:pPr>
                  <w:spacing w:before="120" w:after="120" w:line="276" w:lineRule="auto"/>
                  <w:jc w:val="center"/>
                  <w:rPr>
                    <w:rFonts w:ascii="Montserrat" w:hAnsi="Montserrat" w:cs="Calibri"/>
                    <w:color w:val="000000"/>
                    <w:sz w:val="18"/>
                    <w:szCs w:val="18"/>
                    <w:highlight w:val="yellow"/>
                  </w:rPr>
                </w:pPr>
                <w:r w:rsidRPr="00B6415F">
                  <w:rPr>
                    <w:rFonts w:ascii="Montserrat" w:hAnsi="Montserrat" w:cs="Calibri"/>
                    <w:color w:val="000000"/>
                    <w:sz w:val="18"/>
                    <w:szCs w:val="18"/>
                  </w:rPr>
                  <w:t>Se estima mantener esta proporción de egresados en los siguientes años</w:t>
                </w:r>
              </w:p>
            </w:tc>
          </w:tr>
          <w:tr w:rsidRPr="00FC048D" w:rsidR="009325DB" w:rsidTr="00C12065" w14:paraId="44051786"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9325DB" w:rsidP="00366D86" w:rsidRDefault="009325DB" w14:paraId="5EDC49B9" w14:textId="4B39176C">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8E4DB5">
                  <w:rPr>
                    <w:rFonts w:ascii="Montserrat" w:hAnsi="Montserrat" w:cs="Calibri"/>
                    <w:b/>
                    <w:bCs/>
                    <w:color w:val="FFFFFF" w:themeColor="background1"/>
                    <w:sz w:val="18"/>
                    <w:szCs w:val="16"/>
                  </w:rPr>
                  <w:t>VALOR 202</w:t>
                </w:r>
                <w:r w:rsidR="00100CE8">
                  <w:rPr>
                    <w:rFonts w:ascii="Montserrat" w:hAnsi="Montserrat" w:cs="Calibri"/>
                    <w:b/>
                    <w:bCs/>
                    <w:color w:val="FFFFFF" w:themeColor="background1"/>
                    <w:sz w:val="18"/>
                    <w:szCs w:val="16"/>
                  </w:rPr>
                  <w:t>3</w:t>
                </w:r>
              </w:p>
            </w:tc>
          </w:tr>
          <w:tr w:rsidRPr="00FC048D" w:rsidR="00EA11B2" w:rsidTr="0026409A" w14:paraId="65592014"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EA11B2" w:rsidP="00366D86" w:rsidRDefault="00EA11B2" w14:paraId="126436F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EA11B2" w14:paraId="299C6510" w14:textId="0E5278A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Estudiantes de maestría graduados de la región</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hideMark/>
              </w:tcPr>
              <w:p w:rsidRPr="002B0551" w:rsidR="00EA11B2" w:rsidP="00366D86" w:rsidRDefault="00EA11B2" w14:paraId="6FDDE26A" w14:textId="77777777">
                <w:pPr>
                  <w:spacing w:before="120" w:after="120" w:line="276" w:lineRule="auto"/>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814A00" w14:paraId="2E43E0EA" w14:textId="5A732BB5">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12</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hideMark/>
              </w:tcPr>
              <w:p w:rsidRPr="002B0551" w:rsidR="00EA11B2" w:rsidP="00366D86" w:rsidRDefault="00EA11B2" w14:paraId="7D1833C4"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000000" w:fill="FFFFFF"/>
              </w:tcPr>
              <w:p w:rsidRPr="00B6415F" w:rsidR="00EA11B2" w:rsidP="00366D86" w:rsidRDefault="00EA11B2" w14:paraId="2486E057" w14:textId="4A04C16D">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Base de datos Coordinación General de Posgrado</w:t>
                </w:r>
              </w:p>
            </w:tc>
          </w:tr>
          <w:tr w:rsidRPr="00FC048D" w:rsidR="00EA11B2" w:rsidTr="0026409A" w14:paraId="4C2C100D"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EA11B2" w:rsidP="00366D86" w:rsidRDefault="00EA11B2" w14:paraId="27307B21"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EA11B2" w14:paraId="09F06EFE" w14:textId="3E0E00D5">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Estudiantes de doctorado graduados de la región</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EA11B2" w:rsidP="00366D86" w:rsidRDefault="00EA11B2" w14:paraId="67DEBD1E"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814A00" w14:paraId="670A269A" w14:textId="019AD6F6">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31</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EA11B2" w:rsidP="00366D86" w:rsidRDefault="00EA11B2" w14:paraId="0B77C1B5" w14:textId="77777777">
                <w:pPr>
                  <w:spacing w:before="120" w:after="120" w:line="276"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000000" w:fill="FFFFFF"/>
              </w:tcPr>
              <w:p w:rsidRPr="00B6415F" w:rsidR="00EA11B2" w:rsidP="00366D86" w:rsidRDefault="00EA11B2" w14:paraId="0C4EF57A" w14:textId="6785C66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Base de datos Coordinación General de Posgrado</w:t>
                </w:r>
              </w:p>
            </w:tc>
          </w:tr>
          <w:tr w:rsidRPr="00FC048D" w:rsidR="00EA11B2" w:rsidTr="0026409A" w14:paraId="1EF6CC0A"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tcPr>
              <w:p w:rsidR="00EA11B2" w:rsidP="00366D86" w:rsidRDefault="00EA11B2" w14:paraId="13C379DF" w14:textId="3E66CA9C">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3</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EA11B2" w14:paraId="4D2723F9" w14:textId="3A42CC90">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Estudiantes totales</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EA11B2" w:rsidP="00366D86" w:rsidRDefault="00EA11B2" w14:paraId="719BD7A1" w14:textId="77777777">
                <w:pPr>
                  <w:spacing w:before="120" w:after="120" w:line="276" w:lineRule="auto"/>
                  <w:jc w:val="center"/>
                  <w:rPr>
                    <w:rFonts w:ascii="Montserrat" w:hAnsi="Montserrat" w:cs="Calibri"/>
                    <w:b/>
                    <w:bCs/>
                    <w:color w:val="FFFFFF"/>
                    <w:sz w:val="18"/>
                    <w:szCs w:val="16"/>
                  </w:rPr>
                </w:pP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EA11B2" w:rsidP="00366D86" w:rsidRDefault="004256A0" w14:paraId="02AC22F8" w14:textId="0E610E1E">
                <w:pPr>
                  <w:spacing w:before="120" w:after="120" w:line="276" w:lineRule="auto"/>
                  <w:jc w:val="center"/>
                  <w:rPr>
                    <w:rFonts w:ascii="Montserrat" w:hAnsi="Montserrat" w:cs="Calibri"/>
                    <w:sz w:val="18"/>
                    <w:szCs w:val="18"/>
                  </w:rPr>
                </w:pPr>
                <w:r w:rsidRPr="00B6415F">
                  <w:rPr>
                    <w:rFonts w:ascii="Montserrat" w:hAnsi="Montserrat" w:cs="Calibri"/>
                    <w:sz w:val="18"/>
                    <w:szCs w:val="18"/>
                  </w:rPr>
                  <w:t>85</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tcPr>
              <w:p w:rsidRPr="002B0551" w:rsidR="00EA11B2" w:rsidP="00366D86" w:rsidRDefault="00EA11B2" w14:paraId="20C631BA" w14:textId="77777777">
                <w:pPr>
                  <w:spacing w:before="120" w:after="120" w:line="276" w:lineRule="auto"/>
                  <w:jc w:val="center"/>
                  <w:rPr>
                    <w:rFonts w:ascii="Montserrat" w:hAnsi="Montserrat" w:cs="Calibri"/>
                    <w:b/>
                    <w:bCs/>
                    <w:color w:val="FFFFFF"/>
                    <w:sz w:val="18"/>
                    <w:szCs w:val="16"/>
                  </w:rPr>
                </w:pPr>
              </w:p>
            </w:tc>
            <w:tc>
              <w:tcPr>
                <w:tcW w:w="873" w:type="pct"/>
                <w:gridSpan w:val="2"/>
                <w:tcBorders>
                  <w:top w:val="single" w:color="auto" w:sz="4" w:space="0"/>
                  <w:left w:val="nil"/>
                  <w:bottom w:val="single" w:color="auto" w:sz="4" w:space="0"/>
                  <w:right w:val="single" w:color="auto" w:sz="4" w:space="0"/>
                </w:tcBorders>
                <w:shd w:val="clear" w:color="000000" w:fill="FFFFFF"/>
              </w:tcPr>
              <w:p w:rsidRPr="00B6415F" w:rsidR="00EA11B2" w:rsidP="00366D86" w:rsidRDefault="00EA11B2" w14:paraId="6E6E77CC" w14:textId="1218F65F">
                <w:pPr>
                  <w:spacing w:before="120" w:after="120" w:line="276" w:lineRule="auto"/>
                  <w:jc w:val="center"/>
                  <w:rPr>
                    <w:rFonts w:ascii="Montserrat" w:hAnsi="Montserrat" w:cs="Calibri"/>
                    <w:sz w:val="18"/>
                    <w:szCs w:val="18"/>
                  </w:rPr>
                </w:pPr>
                <w:r w:rsidRPr="00B6415F">
                  <w:rPr>
                    <w:rFonts w:ascii="Montserrat" w:hAnsi="Montserrat" w:cs="Montserrat"/>
                    <w:color w:val="404040"/>
                    <w:sz w:val="18"/>
                    <w:szCs w:val="18"/>
                  </w:rPr>
                  <w:t>Base de datos Coordinación General de Posgrado</w:t>
                </w:r>
              </w:p>
            </w:tc>
          </w:tr>
          <w:tr w:rsidRPr="00FC048D" w:rsidR="009325DB" w:rsidTr="00C12065" w14:paraId="6C490FB1"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9325DB" w:rsidP="00366D86" w:rsidRDefault="009325DB" w14:paraId="5170AE8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9325DB" w:rsidP="00366D86" w:rsidRDefault="00BF2BF2" w14:paraId="6AE4F2F2" w14:textId="0411808B">
                <w:pPr>
                  <w:spacing w:before="120" w:after="120" w:line="276" w:lineRule="auto"/>
                  <w:jc w:val="center"/>
                  <w:rPr>
                    <w:rFonts w:ascii="Montserrat" w:hAnsi="Montserrat"/>
                    <w:sz w:val="18"/>
                    <w:szCs w:val="18"/>
                    <w:highlight w:val="yellow"/>
                  </w:rPr>
                </w:pPr>
                <w:r>
                  <w:rPr>
                    <w:rFonts w:ascii="Montserrat" w:hAnsi="Montserrat" w:cs="Calibri"/>
                    <w:color w:val="000000"/>
                    <w:sz w:val="18"/>
                    <w:szCs w:val="18"/>
                  </w:rPr>
                  <w:t>50.5</w:t>
                </w:r>
                <w:r w:rsidRPr="00B6415F" w:rsidR="008B6C4E">
                  <w:rPr>
                    <w:rFonts w:ascii="Montserrat" w:hAnsi="Montserrat" w:cs="Calibri"/>
                    <w:color w:val="000000"/>
                    <w:sz w:val="18"/>
                    <w:szCs w:val="18"/>
                  </w:rPr>
                  <w:t>= ((</w:t>
                </w:r>
                <w:r w:rsidR="00814A00">
                  <w:rPr>
                    <w:rFonts w:ascii="Montserrat" w:hAnsi="Montserrat" w:cs="Calibri"/>
                    <w:color w:val="000000"/>
                    <w:sz w:val="18"/>
                    <w:szCs w:val="18"/>
                  </w:rPr>
                  <w:t>12</w:t>
                </w:r>
                <w:r w:rsidRPr="00B6415F" w:rsidR="008B6C4E">
                  <w:rPr>
                    <w:rFonts w:ascii="Montserrat" w:hAnsi="Montserrat" w:cs="Calibri"/>
                    <w:color w:val="000000"/>
                    <w:sz w:val="18"/>
                    <w:szCs w:val="18"/>
                  </w:rPr>
                  <w:t>+</w:t>
                </w:r>
                <w:r w:rsidR="00814A00">
                  <w:rPr>
                    <w:rFonts w:ascii="Montserrat" w:hAnsi="Montserrat" w:cs="Calibri"/>
                    <w:color w:val="000000"/>
                    <w:sz w:val="18"/>
                    <w:szCs w:val="18"/>
                  </w:rPr>
                  <w:t>31</w:t>
                </w:r>
                <w:r w:rsidRPr="00B6415F" w:rsidR="008B6C4E">
                  <w:rPr>
                    <w:rFonts w:ascii="Montserrat" w:hAnsi="Montserrat" w:cs="Calibri"/>
                    <w:color w:val="000000"/>
                    <w:sz w:val="18"/>
                    <w:szCs w:val="18"/>
                  </w:rPr>
                  <w:t>)/</w:t>
                </w:r>
                <w:r w:rsidRPr="00B6415F" w:rsidR="004256A0">
                  <w:rPr>
                    <w:rFonts w:ascii="Montserrat" w:hAnsi="Montserrat" w:cs="Calibri"/>
                    <w:color w:val="000000"/>
                    <w:sz w:val="18"/>
                    <w:szCs w:val="18"/>
                  </w:rPr>
                  <w:t>85</w:t>
                </w:r>
                <w:r w:rsidRPr="00B6415F" w:rsidR="008B6C4E">
                  <w:rPr>
                    <w:rFonts w:ascii="Montserrat" w:hAnsi="Montserrat" w:cs="Calibri"/>
                    <w:color w:val="000000"/>
                    <w:sz w:val="18"/>
                    <w:szCs w:val="18"/>
                  </w:rPr>
                  <w:t>) *100</w:t>
                </w:r>
              </w:p>
            </w:tc>
          </w:tr>
        </w:tbl>
        <w:p w:rsidR="00E75B2C" w:rsidP="00366D86" w:rsidRDefault="00E75B2C" w14:paraId="399A998F" w14:textId="77777777">
          <w:pPr>
            <w:spacing w:line="276" w:lineRule="auto"/>
            <w:rPr>
              <w:rFonts w:ascii="Montserrat ExtraBold" w:hAnsi="Montserrat ExtraBold" w:cs="Minion Pro" w:eastAsiaTheme="minorHAnsi"/>
              <w:b/>
              <w:color w:val="9D2449"/>
              <w:sz w:val="28"/>
              <w:lang w:eastAsia="en-US"/>
            </w:rPr>
          </w:pPr>
        </w:p>
        <w:p w:rsidR="00E75B2C" w:rsidP="00366D86" w:rsidRDefault="00E75B2C" w14:paraId="0F411CEC" w14:textId="6E342F9C">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805E60" w:rsidR="00805E60" w:rsidP="00366D86" w:rsidRDefault="00805E60" w14:paraId="63136F14" w14:textId="4B53AC84">
          <w:pPr>
            <w:spacing w:before="120" w:after="120" w:line="276" w:lineRule="auto"/>
            <w:jc w:val="center"/>
            <w:rPr>
              <w:rFonts w:ascii="Montserrat ExtraBold" w:hAnsi="Montserrat ExtraBold" w:cs="Minion Pro" w:eastAsiaTheme="minorHAnsi"/>
              <w:b/>
              <w:color w:val="9D2449"/>
              <w:lang w:eastAsia="en-US"/>
            </w:rPr>
          </w:pPr>
          <w:r w:rsidRPr="00FC048D">
            <w:rPr>
              <w:rFonts w:ascii="Montserrat ExtraBold" w:hAnsi="Montserrat ExtraBold" w:cs="Minion Pro" w:eastAsiaTheme="minorHAnsi"/>
              <w:b/>
              <w:color w:val="9D2449"/>
              <w:lang w:eastAsia="en-US"/>
            </w:rPr>
            <w:t>Meta para el bienestar</w:t>
          </w:r>
          <w:r>
            <w:rPr>
              <w:rFonts w:ascii="Montserrat ExtraBold" w:hAnsi="Montserrat ExtraBold" w:cs="Minion Pro" w:eastAsiaTheme="minorHAnsi"/>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E75B2C" w:rsidTr="6F89E4A3" w14:paraId="109972BD"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E75B2C" w:rsidP="00366D86" w:rsidRDefault="00E75B2C" w14:paraId="4FFF4F7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Pr="00FC048D" w:rsidR="009F0945" w:rsidTr="6F89E4A3" w14:paraId="446347D2"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9F0945" w:rsidP="00366D86" w:rsidRDefault="009F0945" w14:paraId="69D3679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9F0945" w:rsidP="00366D86" w:rsidRDefault="009F0945" w14:paraId="6E3A0F21" w14:textId="4F8A3AD7">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Número de personas beneficiarias de los eventos de divulgación y formación de vocaciones científicas.</w:t>
                </w:r>
              </w:p>
            </w:tc>
          </w:tr>
          <w:tr w:rsidRPr="00FC048D" w:rsidR="00C53DD9" w:rsidTr="6F89E4A3" w14:paraId="67FB17F6"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2FC70D3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0253E815" w14:textId="5C0990C2">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Pr="00FC048D" w:rsidR="00C53DD9" w:rsidTr="6F89E4A3" w14:paraId="0E4738B1"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26D32A4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00C53DD9" w14:paraId="0E091A6B" w14:textId="727494E6">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Mide el número de quienes asistieron a los eventos de divulgación del conocimiento y de formación de vocaciones científicas, que se realizan en diferentes modalidades y que son organizados por personal científico y tecnológico de ECOSUR. Los eventos de formación de vocaciones científicas considerados son: Pasaporte al Conocimiento Científico, ECOSUR a puertas abiertas, Taller de ciencia para jóvenes y, en cuanto a Divulgación, se refiere a “Pláticas de Divulgación”.</w:t>
                </w:r>
              </w:p>
            </w:tc>
          </w:tr>
          <w:tr w:rsidRPr="00FC048D" w:rsidR="00C53DD9" w:rsidTr="6F89E4A3" w14:paraId="7BE94A7C"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5D568C2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00C53DD9" w14:paraId="5C4BBAAA" w14:textId="708C86F3">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C53DD9" w:rsidP="00366D86" w:rsidRDefault="00C53DD9" w14:paraId="6044E75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00C53DD9" w14:paraId="4E6B0D47" w14:textId="6310E39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Pr="00FC048D" w:rsidR="00C53DD9" w:rsidTr="6F89E4A3" w14:paraId="11A61378"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3FDB744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Pr>
              <w:p w:rsidRPr="00B6415F" w:rsidR="00C53DD9" w:rsidP="00366D86" w:rsidRDefault="00C53DD9" w14:paraId="6488ACAD" w14:textId="77777777">
                <w:pPr>
                  <w:spacing w:line="276" w:lineRule="auto"/>
                  <w:jc w:val="center"/>
                  <w:rPr>
                    <w:rFonts w:ascii="Montserrat" w:hAnsi="Montserrat" w:cs="Montserrat"/>
                    <w:color w:val="404040"/>
                    <w:sz w:val="18"/>
                    <w:szCs w:val="18"/>
                  </w:rPr>
                </w:pPr>
              </w:p>
              <w:p w:rsidRPr="00B6415F" w:rsidR="00C53DD9" w:rsidP="00366D86" w:rsidRDefault="00C53DD9" w14:paraId="6107A92B" w14:textId="6A55587D">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C53DD9" w:rsidP="00366D86" w:rsidRDefault="00C53DD9" w14:paraId="7DF1C25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3EBA71A1" w14:textId="00E7D435">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Pr="00FC048D" w:rsidR="00C53DD9" w:rsidTr="6F89E4A3" w14:paraId="4140C4B0"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2B459E3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28D4541E" w14:textId="505C373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C53DD9" w:rsidP="00366D86" w:rsidRDefault="00C53DD9" w14:paraId="74ABC11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7C1B600D" w14:textId="098756C2">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C53DD9" w:rsidTr="6F89E4A3" w14:paraId="36167590"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6CC6786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15066A9A" w14:textId="749960C3">
                <w:pPr>
                  <w:spacing w:before="120" w:after="120" w:line="276" w:lineRule="auto"/>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C53DD9" w:rsidP="00366D86" w:rsidRDefault="00C53DD9" w14:paraId="32346598"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1F2A5548" w14:textId="3F53572C">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Pr="00FC048D" w:rsidR="00C53DD9" w:rsidTr="6F89E4A3" w14:paraId="01DD9555"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16A8D6F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664B069C" w14:textId="2261B833">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C53DD9" w:rsidP="00366D86" w:rsidRDefault="00C53DD9" w14:paraId="674982C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7A8AA4E5"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C53DD9" w:rsidP="00366D86" w:rsidRDefault="00C53DD9" w14:paraId="5BE8825A" w14:textId="33E4CE5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C53DD9" w:rsidTr="6F89E4A3" w14:paraId="586B3A41"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2CB6A12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00C53DD9" w14:paraId="7551A671" w14:textId="4F866D79">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Número de beneficiarios de los eventos de divulgación y formación de vocaciones científicas=(Número de asistentes al PCC) + (Número de asistentes a EAPA) + (Número de asistentes al Taller de Ciencia para Jóvenes) + (Número de asistentes a Pláticas de Divulgación)</w:t>
                </w:r>
              </w:p>
            </w:tc>
          </w:tr>
          <w:tr w:rsidRPr="00FC048D" w:rsidR="00C53DD9" w:rsidTr="6F89E4A3" w14:paraId="4B0D17A6"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24A6BD8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2BC1F628" w14:textId="34CBFB9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Los beneficiarios se miden según la asistencia registrada a los eventos.</w:t>
                </w:r>
              </w:p>
            </w:tc>
          </w:tr>
          <w:tr w:rsidRPr="00FC048D" w:rsidR="00C53DD9" w:rsidTr="6F89E4A3" w14:paraId="5373C94A"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C53DD9" w:rsidP="00366D86" w:rsidRDefault="00C53DD9" w14:paraId="5051213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C53DD9" w:rsidTr="6F89E4A3" w14:paraId="66B370CD"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C53DD9" w:rsidP="00366D86" w:rsidRDefault="00C53DD9" w14:paraId="1BFE105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C53DD9" w:rsidP="00366D86" w:rsidRDefault="00C53DD9" w14:paraId="7CC4FDF7" w14:textId="0A3A151B">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2020)</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C53DD9" w:rsidP="00366D86" w:rsidRDefault="00C53DD9" w14:paraId="2C4FE751"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C53DD9" w:rsidP="00366D86" w:rsidRDefault="00C53DD9" w14:paraId="1069C83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C53DD9" w:rsidP="00366D86" w:rsidRDefault="00C53DD9" w14:paraId="453201BA"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C53DD9" w:rsidP="00366D86" w:rsidRDefault="00C53DD9" w14:paraId="2A791510"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tcBorders>
                  <w:top w:val="single" w:color="auto" w:sz="4" w:space="0"/>
                  <w:left w:val="single" w:color="auto" w:sz="4" w:space="0"/>
                  <w:bottom w:val="single" w:color="auto" w:sz="4" w:space="0"/>
                  <w:right w:val="single" w:color="auto" w:sz="4" w:space="0"/>
                </w:tcBorders>
                <w:shd w:val="clear" w:color="auto" w:fill="D4C19C"/>
                <w:vAlign w:val="center"/>
              </w:tcPr>
              <w:p w:rsidRPr="004B3A43" w:rsidR="00C53DD9" w:rsidP="00366D86" w:rsidRDefault="00C53DD9" w14:paraId="0229CE26" w14:textId="77777777">
                <w:pPr>
                  <w:spacing w:before="120" w:line="276" w:lineRule="auto"/>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Resultado</w:t>
                </w:r>
              </w:p>
              <w:p w:rsidRPr="004B3A43" w:rsidR="00C53DD9" w:rsidP="00366D86" w:rsidRDefault="00C53DD9" w14:paraId="18D63849" w14:textId="77777777">
                <w:pPr>
                  <w:spacing w:before="120" w:line="276" w:lineRule="auto"/>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4B3A43" w:rsidR="00C53DD9" w:rsidP="00366D86" w:rsidRDefault="00C53DD9" w14:paraId="6D3A1000" w14:textId="77777777">
                <w:pPr>
                  <w:spacing w:before="120" w:line="276" w:lineRule="auto"/>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Resultado</w:t>
                </w:r>
              </w:p>
              <w:p w:rsidRPr="004B3A43" w:rsidR="00C53DD9" w:rsidP="00366D86" w:rsidRDefault="00C53DD9" w14:paraId="6784CBC8" w14:textId="77777777">
                <w:pPr>
                  <w:spacing w:before="120" w:line="276" w:lineRule="auto"/>
                  <w:jc w:val="center"/>
                  <w:rPr>
                    <w:rFonts w:ascii="Montserrat" w:hAnsi="Montserrat" w:cs="Calibri"/>
                    <w:b/>
                    <w:bCs/>
                    <w:color w:val="FFFFFF" w:themeColor="background1"/>
                    <w:sz w:val="18"/>
                    <w:szCs w:val="16"/>
                  </w:rPr>
                </w:pPr>
                <w:r w:rsidRPr="004B3A43">
                  <w:rPr>
                    <w:rFonts w:ascii="Montserrat" w:hAnsi="Montserrat" w:cs="Calibri"/>
                    <w:b/>
                    <w:bCs/>
                    <w:color w:val="FFFFFF" w:themeColor="background1"/>
                    <w:sz w:val="18"/>
                    <w:szCs w:val="16"/>
                  </w:rPr>
                  <w:t>2023</w:t>
                </w:r>
              </w:p>
            </w:tc>
            <w:tc>
              <w:tcPr>
                <w:tcW w:w="503" w:type="pct"/>
                <w:tcBorders>
                  <w:top w:val="single" w:color="auto" w:sz="4" w:space="0"/>
                  <w:left w:val="single" w:color="auto" w:sz="4" w:space="0"/>
                  <w:bottom w:val="single" w:color="auto" w:sz="4" w:space="0"/>
                  <w:right w:val="single" w:color="auto" w:sz="4" w:space="0"/>
                </w:tcBorders>
                <w:shd w:val="clear" w:color="auto" w:fill="D4C19C"/>
                <w:vAlign w:val="center"/>
              </w:tcPr>
              <w:p w:rsidR="00C53DD9" w:rsidP="00366D86" w:rsidRDefault="00C53DD9" w14:paraId="6C8A9431"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C53DD9" w:rsidP="00366D86" w:rsidRDefault="00C53DD9" w14:paraId="1B640228"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C53DD9" w:rsidTr="6F89E4A3" w14:paraId="2A2E638B"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C53DD9" w14:paraId="0CFB5220" w14:textId="62888EC0">
                <w:pPr>
                  <w:spacing w:line="276" w:lineRule="auto"/>
                  <w:jc w:val="center"/>
                  <w:rPr>
                    <w:rFonts w:ascii="Montserrat" w:hAnsi="Montserrat" w:cs="Calibri"/>
                    <w:b/>
                    <w:bCs/>
                    <w:color w:val="FFFFFF"/>
                    <w:sz w:val="18"/>
                    <w:szCs w:val="18"/>
                  </w:rPr>
                </w:pPr>
                <w:r w:rsidRPr="00B6415F">
                  <w:rPr>
                    <w:rFonts w:ascii="Montserrat" w:hAnsi="Montserrat" w:cs="Calibri"/>
                    <w:color w:val="000000"/>
                    <w:sz w:val="18"/>
                    <w:szCs w:val="18"/>
                  </w:rPr>
                  <w:t>1092</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C53DD9" w14:paraId="208A4D73" w14:textId="37C18600">
                <w:pPr>
                  <w:spacing w:line="276" w:lineRule="auto"/>
                  <w:jc w:val="center"/>
                  <w:rPr>
                    <w:rFonts w:ascii="Montserrat" w:hAnsi="Montserrat" w:cs="Calibri"/>
                    <w:b/>
                    <w:bCs/>
                    <w:color w:val="FFFFFF"/>
                    <w:sz w:val="18"/>
                    <w:szCs w:val="18"/>
                  </w:rPr>
                </w:pPr>
                <w:r w:rsidRPr="00B6415F">
                  <w:rPr>
                    <w:rFonts w:ascii="Montserrat" w:hAnsi="Montserrat" w:cs="Calibri"/>
                    <w:color w:val="000000"/>
                    <w:sz w:val="18"/>
                    <w:szCs w:val="18"/>
                  </w:rPr>
                  <w:t>1092</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C53DD9" w14:paraId="74C9F49D" w14:textId="0AE0B625">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11</w:t>
                </w:r>
                <w:r w:rsidRPr="00B6415F">
                  <w:rPr>
                    <w:rFonts w:ascii="Montserrat" w:hAnsi="Montserrat" w:cs="Calibri"/>
                    <w:color w:val="000000"/>
                    <w:sz w:val="18"/>
                    <w:szCs w:val="18"/>
                  </w:rPr>
                  <w:t>1400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3B964CF2" w14:paraId="02BA21F3" w14:textId="736446A7">
                <w:pPr>
                  <w:spacing w:line="276" w:lineRule="auto"/>
                  <w:jc w:val="center"/>
                  <w:rPr>
                    <w:rFonts w:ascii="Montserrat" w:hAnsi="Montserrat" w:cs="Calibri"/>
                    <w:color w:val="000000" w:themeColor="text1"/>
                    <w:sz w:val="18"/>
                    <w:szCs w:val="18"/>
                  </w:rPr>
                </w:pPr>
                <w:r w:rsidRPr="08DFA5D8">
                  <w:rPr>
                    <w:rFonts w:ascii="Montserrat" w:hAnsi="Montserrat" w:cs="Calibri"/>
                    <w:color w:val="000000" w:themeColor="text1"/>
                    <w:sz w:val="18"/>
                    <w:szCs w:val="18"/>
                  </w:rPr>
                  <w:t>42</w:t>
                </w:r>
                <w:r w:rsidRPr="08DFA5D8" w:rsidR="1E795135">
                  <w:rPr>
                    <w:rFonts w:ascii="Montserrat" w:hAnsi="Montserrat" w:cs="Calibri"/>
                    <w:color w:val="000000" w:themeColor="text1"/>
                    <w:sz w:val="18"/>
                    <w:szCs w:val="18"/>
                  </w:rPr>
                  <w:t>83</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8268D2" w14:paraId="39B524F2" w14:textId="38B0848D">
                <w:pPr>
                  <w:spacing w:line="276" w:lineRule="auto"/>
                  <w:jc w:val="center"/>
                  <w:rPr>
                    <w:rFonts w:ascii="Montserrat" w:hAnsi="Montserrat" w:cs="Calibri"/>
                    <w:bCs/>
                    <w:color w:val="FFFFFF"/>
                    <w:sz w:val="18"/>
                    <w:szCs w:val="18"/>
                  </w:rPr>
                </w:pPr>
                <w:r w:rsidRPr="008268D2">
                  <w:rPr>
                    <w:rFonts w:ascii="Montserrat" w:hAnsi="Montserrat" w:cs="Calibri"/>
                    <w:bCs/>
                    <w:color w:val="000000" w:themeColor="text1"/>
                    <w:sz w:val="18"/>
                    <w:szCs w:val="18"/>
                  </w:rPr>
                  <w:t>5,383</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C53DD9" w14:paraId="75571E32" w14:textId="14D95728">
                <w:pPr>
                  <w:spacing w:line="276" w:lineRule="auto"/>
                  <w:jc w:val="center"/>
                  <w:rPr>
                    <w:rFonts w:ascii="Montserrat" w:hAnsi="Montserrat" w:cs="Calibri"/>
                    <w:b/>
                    <w:bCs/>
                    <w:color w:val="FFFFFF"/>
                    <w:sz w:val="18"/>
                    <w:szCs w:val="18"/>
                  </w:rPr>
                </w:pPr>
                <w:r w:rsidRPr="00B6415F">
                  <w:rPr>
                    <w:rFonts w:ascii="Montserrat" w:hAnsi="Montserrat" w:cs="Calibri"/>
                    <w:color w:val="000000"/>
                    <w:sz w:val="18"/>
                    <w:szCs w:val="18"/>
                  </w:rPr>
                  <w:t>5600</w:t>
                </w:r>
              </w:p>
            </w:tc>
          </w:tr>
          <w:tr w:rsidRPr="00FC048D" w:rsidR="00C53DD9" w:rsidTr="6F89E4A3" w14:paraId="64B12F34"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50AD9D3E"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color="auto" w:sz="4" w:space="0"/>
                  <w:left w:val="nil"/>
                  <w:bottom w:val="single" w:color="auto" w:sz="4" w:space="0"/>
                  <w:right w:val="single" w:color="auto" w:sz="4" w:space="0"/>
                </w:tcBorders>
                <w:shd w:val="clear" w:color="auto" w:fill="D4C19C"/>
                <w:vAlign w:val="center"/>
              </w:tcPr>
              <w:p w:rsidRPr="00FC048D" w:rsidR="00C53DD9" w:rsidP="00366D86" w:rsidRDefault="00C53DD9" w14:paraId="2F7633E2"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C53DD9" w:rsidTr="6F89E4A3" w14:paraId="3ED8F3CD"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C53DD9" w:rsidP="00366D86" w:rsidRDefault="00C53DD9" w14:paraId="7C6CD061" w14:textId="6B5D1145">
                <w:pPr>
                  <w:spacing w:before="120" w:after="120" w:line="276" w:lineRule="auto"/>
                  <w:jc w:val="center"/>
                  <w:rPr>
                    <w:rFonts w:ascii="Montserrat" w:hAnsi="Montserrat"/>
                    <w:sz w:val="18"/>
                    <w:szCs w:val="16"/>
                  </w:rPr>
                </w:pP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ED4D6F" w:rsidR="008268D2" w:rsidP="00366D86" w:rsidRDefault="008268D2" w14:paraId="5D5F1E07" w14:textId="77777777">
                <w:pPr>
                  <w:pStyle w:val="paragraph"/>
                  <w:spacing w:before="0" w:beforeAutospacing="0" w:after="0" w:afterAutospacing="0" w:line="276" w:lineRule="auto"/>
                  <w:jc w:val="center"/>
                  <w:textAlignment w:val="baseline"/>
                  <w:rPr>
                    <w:rFonts w:ascii="Segoe UI" w:hAnsi="Segoe UI" w:cs="Segoe UI"/>
                    <w:sz w:val="20"/>
                    <w:szCs w:val="20"/>
                  </w:rPr>
                </w:pPr>
                <w:r>
                  <w:rPr>
                    <w:rStyle w:val="normaltextrun"/>
                    <w:rFonts w:ascii="Montserrat" w:hAnsi="Montserrat" w:cs="Segoe UI"/>
                    <w:sz w:val="20"/>
                    <w:szCs w:val="20"/>
                  </w:rPr>
                  <w:t xml:space="preserve">Total </w:t>
                </w:r>
                <w:r w:rsidRPr="00ED4D6F">
                  <w:rPr>
                    <w:rStyle w:val="normaltextrun"/>
                    <w:rFonts w:ascii="Montserrat" w:hAnsi="Montserrat" w:cs="Segoe UI"/>
                    <w:sz w:val="20"/>
                    <w:szCs w:val="20"/>
                  </w:rPr>
                  <w:t xml:space="preserve">Enero- junio de 2023: </w:t>
                </w:r>
                <w:r>
                  <w:rPr>
                    <w:rStyle w:val="normaltextrun"/>
                    <w:rFonts w:ascii="Montserrat" w:hAnsi="Montserrat" w:cs="Segoe UI"/>
                    <w:sz w:val="20"/>
                    <w:szCs w:val="20"/>
                  </w:rPr>
                  <w:t>1,173</w:t>
                </w:r>
              </w:p>
              <w:p w:rsidR="008268D2" w:rsidP="00366D86" w:rsidRDefault="008268D2" w14:paraId="250FD2D4" w14:textId="77777777">
                <w:pPr>
                  <w:pStyle w:val="paragraph"/>
                  <w:spacing w:before="0" w:beforeAutospacing="0" w:after="0" w:afterAutospacing="0" w:line="276" w:lineRule="auto"/>
                  <w:jc w:val="center"/>
                  <w:textAlignment w:val="baseline"/>
                  <w:rPr>
                    <w:rStyle w:val="normaltextrun"/>
                    <w:rFonts w:ascii="Montserrat" w:hAnsi="Montserrat" w:cs="Segoe UI"/>
                    <w:sz w:val="20"/>
                    <w:szCs w:val="20"/>
                  </w:rPr>
                </w:pPr>
              </w:p>
              <w:p w:rsidRPr="008268D2" w:rsidR="00C53DD9" w:rsidP="00366D86" w:rsidRDefault="008268D2" w14:paraId="7583080E" w14:textId="65331E33">
                <w:pPr>
                  <w:pStyle w:val="paragraph"/>
                  <w:spacing w:before="0" w:beforeAutospacing="0" w:after="0" w:afterAutospacing="0" w:line="276" w:lineRule="auto"/>
                  <w:jc w:val="center"/>
                  <w:textAlignment w:val="baseline"/>
                  <w:rPr>
                    <w:rFonts w:ascii="Segoe UI" w:hAnsi="Segoe UI" w:cs="Segoe UI"/>
                    <w:sz w:val="20"/>
                    <w:szCs w:val="20"/>
                  </w:rPr>
                </w:pPr>
                <w:r w:rsidRPr="00ED4D6F">
                  <w:rPr>
                    <w:rStyle w:val="normaltextrun"/>
                    <w:rFonts w:ascii="Montserrat" w:hAnsi="Montserrat" w:cs="Segoe UI"/>
                    <w:sz w:val="20"/>
                    <w:szCs w:val="20"/>
                  </w:rPr>
                  <w:t xml:space="preserve">Acumulado: </w:t>
                </w:r>
                <w:r>
                  <w:rPr>
                    <w:rStyle w:val="normaltextrun"/>
                    <w:rFonts w:ascii="Montserrat" w:hAnsi="Montserrat" w:cs="Segoe UI"/>
                    <w:sz w:val="20"/>
                    <w:szCs w:val="20"/>
                  </w:rPr>
                  <w:t>5,385</w:t>
                </w:r>
                <w:r w:rsidRPr="00ED4D6F">
                  <w:rPr>
                    <w:rStyle w:val="eop"/>
                    <w:rFonts w:ascii="Montserrat" w:hAnsi="Montserrat" w:cs="Segoe UI" w:eastAsiaTheme="minorEastAsia"/>
                    <w:sz w:val="20"/>
                    <w:szCs w:val="20"/>
                  </w:rPr>
                  <w:t> </w:t>
                </w:r>
              </w:p>
            </w:tc>
          </w:tr>
          <w:tr w:rsidRPr="00FC048D" w:rsidR="00C53DD9" w:rsidTr="6F89E4A3" w14:paraId="42E09D87"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C53DD9" w:rsidP="00366D86" w:rsidRDefault="00A05225" w14:paraId="240DDCE9" w14:textId="45D0A8CF">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731623">
                  <w:rPr>
                    <w:rFonts w:ascii="Montserrat" w:hAnsi="Montserrat" w:cs="Calibri"/>
                    <w:b/>
                    <w:bCs/>
                    <w:color w:val="FFFFFF" w:themeColor="background1"/>
                    <w:sz w:val="18"/>
                    <w:szCs w:val="16"/>
                  </w:rPr>
                  <w:t>VALOR 2022</w:t>
                </w:r>
              </w:p>
            </w:tc>
          </w:tr>
          <w:tr w:rsidRPr="00FC048D" w:rsidR="00C53DD9" w:rsidTr="6F89E4A3" w14:paraId="18571189"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3E08177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577803E5" w14:textId="0232156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Asistentes a eventos de Pasaporte al Conocimiento Científico (PCC)</w:t>
                </w:r>
              </w:p>
            </w:tc>
            <w:tc>
              <w:tcPr>
                <w:tcW w:w="437"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C53DD9" w:rsidP="00366D86" w:rsidRDefault="00C53DD9" w14:paraId="323A4AB9"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8268D2" w14:paraId="01516F95" w14:textId="7EF692EB">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963</w:t>
                </w:r>
              </w:p>
            </w:tc>
            <w:tc>
              <w:tcPr>
                <w:tcW w:w="1282"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C53DD9" w:rsidP="00366D86" w:rsidRDefault="00C53DD9" w14:paraId="2C324879" w14:textId="3BAA4638">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20131D48" w14:textId="619C6FEB">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C53DD9" w:rsidTr="6F89E4A3" w14:paraId="521F5495"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C53DD9" w:rsidP="00366D86" w:rsidRDefault="00C53DD9" w14:paraId="5F4883B4"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7BF18B28" w14:textId="5DC29BE7">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Asistentes a ECOSUR a Puertas Abiertas (EAPA)</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7C74824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8268D2" w14:paraId="1CB7BF15" w14:textId="3BA52AFB">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NA</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502A4CE3" w14:textId="5E5BFB6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01D48C84" w14:textId="133E619E">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C53DD9" w:rsidTr="6F89E4A3" w14:paraId="3ADFC6A5"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00C53DD9" w:rsidP="00366D86" w:rsidRDefault="00C53DD9" w14:paraId="5BBD2ADD" w14:textId="3F45F9A5">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032240DF" w14:textId="232524DA">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Asistentes a Taller de Ciencia para Jóvenes</w:t>
                </w:r>
                <w:r w:rsidRPr="00B6415F" w:rsidR="000B5687">
                  <w:rPr>
                    <w:rFonts w:ascii="Montserrat" w:hAnsi="Montserrat" w:cs="Montserrat"/>
                    <w:color w:val="404040"/>
                    <w:sz w:val="18"/>
                    <w:szCs w:val="18"/>
                  </w:rPr>
                  <w:t xml:space="preserve"> (Juventud con Ciencia)</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541F63A8" w14:textId="70D343B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8268D2" w14:paraId="533F0A29" w14:textId="3F3B8193">
                <w:pPr>
                  <w:spacing w:before="120" w:after="120" w:line="276" w:lineRule="auto"/>
                  <w:jc w:val="center"/>
                  <w:rPr>
                    <w:rFonts w:ascii="Montserrat" w:hAnsi="Montserrat" w:cs="Calibri"/>
                    <w:sz w:val="18"/>
                    <w:szCs w:val="18"/>
                  </w:rPr>
                </w:pPr>
                <w:r>
                  <w:rPr>
                    <w:rFonts w:ascii="Montserrat" w:hAnsi="Montserrat" w:cs="Calibri"/>
                    <w:sz w:val="18"/>
                    <w:szCs w:val="18"/>
                  </w:rPr>
                  <w:t>NA</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3475A77A" w14:textId="09C89615">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20A6D255" w14:textId="5B339DDF">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C53DD9" w:rsidTr="6F89E4A3" w14:paraId="084E9789"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00C53DD9" w:rsidP="00366D86" w:rsidRDefault="00C53DD9" w14:paraId="0F5D1301" w14:textId="276BE938">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4</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00AECA49" w14:textId="77B1421C">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Asistentes a Pláticas de Divulgación</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4C92F97B" w14:textId="7F9D3749">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4</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FF6C90" w14:paraId="3D79CEE8" w14:textId="18195F08">
                <w:pPr>
                  <w:spacing w:before="120" w:after="120" w:line="276" w:lineRule="auto"/>
                  <w:jc w:val="center"/>
                  <w:rPr>
                    <w:rFonts w:ascii="Montserrat" w:hAnsi="Montserrat" w:cs="Calibri"/>
                    <w:sz w:val="18"/>
                    <w:szCs w:val="18"/>
                  </w:rPr>
                </w:pPr>
                <w:r>
                  <w:rPr>
                    <w:rFonts w:ascii="Montserrat" w:hAnsi="Montserrat" w:cs="Calibri"/>
                    <w:sz w:val="18"/>
                    <w:szCs w:val="18"/>
                  </w:rPr>
                  <w:t>210</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C53DD9" w:rsidP="00366D86" w:rsidRDefault="00C53DD9" w14:paraId="05037CD1" w14:textId="6F325A2D">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4</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71D80BEE" w14:textId="663C6C0B">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C53DD9" w:rsidTr="6F89E4A3" w14:paraId="2AE07158"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C53DD9" w:rsidP="00366D86" w:rsidRDefault="00C53DD9" w14:paraId="16FCAD8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59E06D96" w14:paraId="769AC765" w14:textId="348A81EA">
                <w:pPr>
                  <w:spacing w:before="120" w:after="120" w:line="276" w:lineRule="auto"/>
                  <w:jc w:val="center"/>
                  <w:rPr>
                    <w:rFonts w:ascii="Montserrat" w:hAnsi="Montserrat"/>
                    <w:sz w:val="18"/>
                    <w:szCs w:val="18"/>
                    <w:highlight w:val="yellow"/>
                  </w:rPr>
                </w:pPr>
                <w:r w:rsidRPr="6F89E4A3">
                  <w:rPr>
                    <w:rFonts w:ascii="Montserrat" w:hAnsi="Montserrat" w:cs="Montserrat"/>
                    <w:color w:val="404040" w:themeColor="text1" w:themeTint="BF"/>
                    <w:sz w:val="18"/>
                    <w:szCs w:val="18"/>
                  </w:rPr>
                  <w:t>1,173</w:t>
                </w:r>
                <w:r w:rsidRPr="6F89E4A3" w:rsidR="00C53DD9">
                  <w:rPr>
                    <w:rFonts w:ascii="Montserrat" w:hAnsi="Montserrat" w:cs="Montserrat"/>
                    <w:color w:val="404040" w:themeColor="text1" w:themeTint="BF"/>
                    <w:sz w:val="18"/>
                    <w:szCs w:val="18"/>
                  </w:rPr>
                  <w:t xml:space="preserve"> = (</w:t>
                </w:r>
                <w:r w:rsidRPr="6F89E4A3">
                  <w:rPr>
                    <w:rFonts w:ascii="Montserrat" w:hAnsi="Montserrat" w:cs="Montserrat"/>
                    <w:color w:val="404040" w:themeColor="text1" w:themeTint="BF"/>
                    <w:sz w:val="18"/>
                    <w:szCs w:val="18"/>
                  </w:rPr>
                  <w:t>963</w:t>
                </w:r>
                <w:r w:rsidRPr="6F89E4A3" w:rsidR="00C53DD9">
                  <w:rPr>
                    <w:rFonts w:ascii="Montserrat" w:hAnsi="Montserrat" w:cs="Montserrat"/>
                    <w:color w:val="404040" w:themeColor="text1" w:themeTint="BF"/>
                    <w:sz w:val="18"/>
                    <w:szCs w:val="18"/>
                  </w:rPr>
                  <w:t>)+(</w:t>
                </w:r>
                <w:r w:rsidRPr="6F89E4A3" w:rsidR="6C4E8F95">
                  <w:rPr>
                    <w:rFonts w:ascii="Montserrat" w:hAnsi="Montserrat" w:cs="Montserrat"/>
                    <w:color w:val="404040" w:themeColor="text1" w:themeTint="BF"/>
                    <w:sz w:val="18"/>
                    <w:szCs w:val="18"/>
                  </w:rPr>
                  <w:t>0</w:t>
                </w:r>
                <w:r w:rsidRPr="6F89E4A3" w:rsidR="00C53DD9">
                  <w:rPr>
                    <w:rFonts w:ascii="Montserrat" w:hAnsi="Montserrat" w:cs="Montserrat"/>
                    <w:color w:val="404040" w:themeColor="text1" w:themeTint="BF"/>
                    <w:sz w:val="18"/>
                    <w:szCs w:val="18"/>
                  </w:rPr>
                  <w:t>)+(</w:t>
                </w:r>
                <w:r w:rsidRPr="6F89E4A3" w:rsidR="4B30F447">
                  <w:rPr>
                    <w:rFonts w:ascii="Montserrat" w:hAnsi="Montserrat" w:cs="Montserrat"/>
                    <w:color w:val="404040" w:themeColor="text1" w:themeTint="BF"/>
                    <w:sz w:val="18"/>
                    <w:szCs w:val="18"/>
                  </w:rPr>
                  <w:t>0</w:t>
                </w:r>
                <w:r w:rsidRPr="6F89E4A3" w:rsidR="00C53DD9">
                  <w:rPr>
                    <w:rFonts w:ascii="Montserrat" w:hAnsi="Montserrat" w:cs="Montserrat"/>
                    <w:color w:val="404040" w:themeColor="text1" w:themeTint="BF"/>
                    <w:sz w:val="18"/>
                    <w:szCs w:val="18"/>
                  </w:rPr>
                  <w:t>)+(</w:t>
                </w:r>
                <w:r w:rsidRPr="6F89E4A3" w:rsidR="00FF6C90">
                  <w:rPr>
                    <w:rFonts w:ascii="Montserrat" w:hAnsi="Montserrat" w:cs="Montserrat"/>
                    <w:color w:val="404040" w:themeColor="text1" w:themeTint="BF"/>
                    <w:sz w:val="18"/>
                    <w:szCs w:val="18"/>
                  </w:rPr>
                  <w:t>210</w:t>
                </w:r>
                <w:r w:rsidRPr="6F89E4A3" w:rsidR="00C53DD9">
                  <w:rPr>
                    <w:rFonts w:ascii="Montserrat" w:hAnsi="Montserrat" w:cs="Montserrat"/>
                    <w:color w:val="404040" w:themeColor="text1" w:themeTint="BF"/>
                    <w:sz w:val="18"/>
                    <w:szCs w:val="18"/>
                  </w:rPr>
                  <w:t>)</w:t>
                </w:r>
              </w:p>
            </w:tc>
          </w:tr>
        </w:tbl>
        <w:p w:rsidR="00C3599B" w:rsidP="00366D86" w:rsidRDefault="00C3599B" w14:paraId="4104132B" w14:textId="77777777">
          <w:pPr>
            <w:spacing w:line="276" w:lineRule="auto"/>
            <w:rPr>
              <w:rFonts w:ascii="Montserrat ExtraBold" w:hAnsi="Montserrat ExtraBold" w:cs="Minion Pro" w:eastAsiaTheme="minorHAnsi"/>
              <w:b/>
              <w:color w:val="9D2449"/>
              <w:sz w:val="28"/>
              <w:lang w:eastAsia="en-US"/>
            </w:rPr>
          </w:pPr>
        </w:p>
        <w:p w:rsidR="00C3599B" w:rsidP="00366D86" w:rsidRDefault="00C3599B" w14:paraId="0976EACD" w14:textId="50C057A4">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805E60" w:rsidP="00366D86" w:rsidRDefault="00805E60" w14:paraId="5553CBDA" w14:textId="18FBD08B">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3.1</w:t>
          </w:r>
        </w:p>
        <w:p w:rsidR="00805E60" w:rsidP="00366D86" w:rsidRDefault="00805E60" w14:paraId="0AC05FE9"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00805E60" w:rsidP="00366D86" w:rsidRDefault="00805E60" w14:paraId="7DEF0305"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C3599B" w:rsidTr="6F89E4A3" w14:paraId="3C23C780"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C3599B" w:rsidP="00366D86" w:rsidRDefault="00890F80" w14:paraId="321A75BE" w14:textId="0CD15595">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Pr="00FC048D" w:rsidR="00C3599B" w:rsidTr="6F89E4A3" w14:paraId="5B5C5575"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3599B" w:rsidP="00366D86" w:rsidRDefault="00C3599B" w14:paraId="43A94C4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C3599B" w:rsidP="00366D86" w:rsidRDefault="007F0B87" w14:paraId="50E0CE6F" w14:textId="0DF8E265">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Número de personas beneficiarias de los eventos de educación continua.</w:t>
                </w:r>
              </w:p>
            </w:tc>
          </w:tr>
          <w:tr w:rsidRPr="00FC048D" w:rsidR="00C53DD9" w:rsidTr="6F89E4A3" w14:paraId="00E76F59"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0047613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C53DD9" w:rsidP="00366D86" w:rsidRDefault="00C53DD9" w14:paraId="4D6A450A" w14:textId="2EF0DE7F">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Pr="00FC048D" w:rsidR="00C53DD9" w:rsidTr="6F89E4A3" w14:paraId="1ECBAB9E"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49A75B9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00C53DD9" w14:paraId="347244F1" w14:textId="5669529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Mide el número de quienes asistieron y cursaron satisfactoriamente los eventos (presencial, en línea o híbrido) de formación continua organizados por personal científico y tecnológico de ECOSUR.</w:t>
                </w:r>
              </w:p>
            </w:tc>
          </w:tr>
          <w:tr w:rsidRPr="00FC048D" w:rsidR="00BC6851" w:rsidTr="6F89E4A3" w14:paraId="2CF4B92D"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BC6851" w:rsidP="00366D86" w:rsidRDefault="00BC6851" w14:paraId="06838C9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BC6851" w:rsidP="00366D86" w:rsidRDefault="00BC6851" w14:paraId="7FB6300F" w14:textId="5078E91F">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BC6851" w:rsidP="00366D86" w:rsidRDefault="00BC6851" w14:paraId="0B5EA52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BC6851" w:rsidP="00366D86" w:rsidRDefault="00BC6851" w14:paraId="48F2FD85" w14:textId="3D0E73A0">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Pr="00FC048D" w:rsidR="00BC6851" w:rsidTr="6F89E4A3" w14:paraId="3B1D25AE"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BC6851" w:rsidP="00366D86" w:rsidRDefault="00BC6851" w14:paraId="4370AF5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26397714" w14:textId="561F69C0">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BC6851" w:rsidP="00366D86" w:rsidRDefault="00BC6851" w14:paraId="059A0CD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01EB4E07" w14:textId="566BCFAE">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Acumulado</w:t>
                </w:r>
              </w:p>
            </w:tc>
          </w:tr>
          <w:tr w:rsidRPr="00FC048D" w:rsidR="00BC6851" w:rsidTr="6F89E4A3" w14:paraId="3FDBD154"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BC6851" w:rsidP="00366D86" w:rsidRDefault="00BC6851" w14:paraId="683B547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472411F3" w14:textId="4E9D146C">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BC6851" w:rsidP="00366D86" w:rsidRDefault="00BC6851" w14:paraId="4DD1845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79D01C55" w14:textId="2215ED3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BC6851" w:rsidTr="6F89E4A3" w14:paraId="7F91D29F"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BC6851" w:rsidP="00366D86" w:rsidRDefault="00BC6851" w14:paraId="6EFA657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1712AFC4" w14:textId="60BFE6EF">
                <w:pPr>
                  <w:spacing w:before="120" w:after="120" w:line="276" w:lineRule="auto"/>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BC6851" w:rsidP="00366D86" w:rsidRDefault="00BC6851" w14:paraId="42EDB4A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3438BC05" w14:textId="32E0C192">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Abril</w:t>
                </w:r>
              </w:p>
            </w:tc>
          </w:tr>
          <w:tr w:rsidRPr="00FC048D" w:rsidR="00BC6851" w:rsidTr="6F89E4A3" w14:paraId="19E92234"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BC6851" w:rsidP="00366D86" w:rsidRDefault="00BC6851" w14:paraId="184A108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6C69D58D" w14:textId="77076FB2">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FC048D" w:rsidR="00BC6851" w:rsidP="00366D86" w:rsidRDefault="00BC6851" w14:paraId="3332646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BC6851" w:rsidP="00366D86" w:rsidRDefault="00BC6851" w14:paraId="7A1575AE"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BC6851" w:rsidP="00366D86" w:rsidRDefault="00BC6851" w14:paraId="06D44F0C" w14:textId="2450914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87602D" w:rsidTr="6F89E4A3" w14:paraId="19A6DCC5"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87602D" w:rsidP="00366D86" w:rsidRDefault="0087602D" w14:paraId="1FD1EA20"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87602D" w:rsidP="00366D86" w:rsidRDefault="0087602D" w14:paraId="530FA12B" w14:textId="650F466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Personas beneficiarias de EC= (Asistentes a talleres) + (Asistentes a cursos) + (Asistentes a diplomados)</w:t>
                </w:r>
              </w:p>
            </w:tc>
          </w:tr>
          <w:tr w:rsidRPr="00FC048D" w:rsidR="0087602D" w:rsidTr="6F89E4A3" w14:paraId="62163CDA"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87602D" w:rsidP="00366D86" w:rsidRDefault="0087602D" w14:paraId="3170257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87602D" w:rsidP="00366D86" w:rsidRDefault="0087602D" w14:paraId="365B27E5" w14:textId="7A0E5F25">
                <w:pPr>
                  <w:spacing w:before="120" w:after="120" w:line="276" w:lineRule="auto"/>
                  <w:jc w:val="center"/>
                  <w:rPr>
                    <w:rFonts w:ascii="Montserrat" w:hAnsi="Montserrat" w:cs="Calibri"/>
                    <w:color w:val="000000"/>
                    <w:sz w:val="18"/>
                    <w:szCs w:val="18"/>
                  </w:rPr>
                </w:pPr>
                <w:r w:rsidRPr="00B6415F">
                  <w:rPr>
                    <w:rFonts w:ascii="Montserrat" w:hAnsi="Montserrat" w:cs="Montserrat"/>
                    <w:color w:val="0D0D0D"/>
                    <w:sz w:val="18"/>
                    <w:szCs w:val="18"/>
                  </w:rPr>
                  <w:t>Asistentes se refiere a personas que obtuvieron su constancia de participación y aprobación del evento.</w:t>
                </w:r>
              </w:p>
            </w:tc>
          </w:tr>
          <w:tr w:rsidRPr="00FC048D" w:rsidR="00C53DD9" w:rsidTr="6F89E4A3" w14:paraId="726F05E4"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C53DD9" w:rsidP="00366D86" w:rsidRDefault="00C53DD9" w14:paraId="0A296E09"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FC048D" w:rsidR="00C53DD9" w:rsidTr="6F89E4A3" w14:paraId="0DAD3266"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2841E5A1"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C53DD9" w:rsidP="00366D86" w:rsidRDefault="00C53DD9" w14:paraId="03131740" w14:textId="3CDC6DEA">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Pr="00B6415F" w:rsidR="00AE60B1">
                  <w:rPr>
                    <w:rFonts w:ascii="Montserrat" w:hAnsi="Montserrat" w:cs="Calibri"/>
                    <w:b/>
                    <w:bCs/>
                    <w:color w:val="FFFFFF"/>
                    <w:sz w:val="18"/>
                    <w:szCs w:val="18"/>
                  </w:rPr>
                  <w:t>1</w:t>
                </w:r>
                <w:r w:rsidRPr="00B6415F">
                  <w:rPr>
                    <w:rFonts w:ascii="Montserrat" w:hAnsi="Montserrat" w:cs="Calibri"/>
                    <w:b/>
                    <w:bCs/>
                    <w:color w:val="FFFFFF"/>
                    <w:sz w:val="18"/>
                    <w:szCs w:val="18"/>
                  </w:rPr>
                  <w:t>)</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0E6FA9DA"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C53DD9" w:rsidP="00366D86" w:rsidRDefault="00C53DD9" w14:paraId="6CD3BB21"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11BED4E8"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C53DD9" w:rsidP="00366D86" w:rsidRDefault="00C53DD9" w14:paraId="60FA7BC1"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046A9327"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C53DD9" w:rsidP="00366D86" w:rsidRDefault="00C53DD9" w14:paraId="079BF233"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04A73665"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C53DD9" w:rsidP="00366D86" w:rsidRDefault="00C53DD9" w14:paraId="1DDE6615"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C53DD9" w:rsidP="00366D86" w:rsidRDefault="00C53DD9" w14:paraId="77FEFF9A"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C53DD9" w:rsidP="00366D86" w:rsidRDefault="00C53DD9" w14:paraId="0CA0BE3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FC048D" w:rsidR="00C53DD9" w:rsidTr="6F89E4A3" w14:paraId="7D08113D"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CF41EE" w14:paraId="4873294D" w14:textId="0BF66538">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918</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8262E4" w14:paraId="05045C4C" w14:textId="7ADD9FBE">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1</w:t>
                </w:r>
                <w:r w:rsidR="001E3BD8">
                  <w:rPr>
                    <w:rFonts w:ascii="Montserrat" w:hAnsi="Montserrat" w:cs="Calibri"/>
                    <w:color w:val="000000"/>
                    <w:sz w:val="18"/>
                    <w:szCs w:val="18"/>
                  </w:rPr>
                  <w:t>,</w:t>
                </w:r>
                <w:r w:rsidRPr="00B6415F">
                  <w:rPr>
                    <w:rFonts w:ascii="Montserrat" w:hAnsi="Montserrat" w:cs="Calibri"/>
                    <w:color w:val="000000"/>
                    <w:sz w:val="18"/>
                    <w:szCs w:val="18"/>
                  </w:rPr>
                  <w:t>081</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13BFB" w:rsidR="00C53DD9" w:rsidP="00366D86" w:rsidRDefault="00BA5CAF" w14:paraId="1355839D" w14:textId="0185AEAE">
                <w:pPr>
                  <w:spacing w:line="276" w:lineRule="auto"/>
                  <w:jc w:val="center"/>
                  <w:rPr>
                    <w:rFonts w:ascii="Montserrat" w:hAnsi="Montserrat" w:cs="Calibri"/>
                    <w:b/>
                    <w:bCs/>
                    <w:color w:val="000000" w:themeColor="text1"/>
                    <w:sz w:val="18"/>
                    <w:szCs w:val="18"/>
                  </w:rPr>
                </w:pPr>
                <w:r w:rsidRPr="00713BFB">
                  <w:rPr>
                    <w:rFonts w:ascii="Montserrat" w:hAnsi="Montserrat" w:cs="Calibri"/>
                    <w:color w:val="000000" w:themeColor="text1"/>
                    <w:sz w:val="18"/>
                    <w:szCs w:val="18"/>
                  </w:rPr>
                  <w:t>918</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713BFB" w:rsidR="00C53DD9" w:rsidP="00366D86" w:rsidRDefault="000333EE" w14:paraId="52A6D3C2" w14:textId="63FFDE51">
                <w:pPr>
                  <w:spacing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2</w:t>
                </w:r>
                <w:r w:rsidR="001E3BD8">
                  <w:rPr>
                    <w:rFonts w:ascii="Montserrat" w:hAnsi="Montserrat" w:cs="Calibri"/>
                    <w:color w:val="000000" w:themeColor="text1"/>
                    <w:sz w:val="18"/>
                    <w:szCs w:val="18"/>
                  </w:rPr>
                  <w:t>,</w:t>
                </w:r>
                <w:r>
                  <w:rPr>
                    <w:rFonts w:ascii="Montserrat" w:hAnsi="Montserrat" w:cs="Calibri"/>
                    <w:color w:val="000000" w:themeColor="text1"/>
                    <w:sz w:val="18"/>
                    <w:szCs w:val="18"/>
                  </w:rPr>
                  <w:t>551</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D0566F" w14:paraId="65169C61" w14:textId="6A00B77E">
                <w:pPr>
                  <w:spacing w:line="276" w:lineRule="auto"/>
                  <w:jc w:val="center"/>
                  <w:rPr>
                    <w:rFonts w:ascii="Montserrat" w:hAnsi="Montserrat" w:cs="Calibri"/>
                    <w:bCs/>
                    <w:color w:val="FFFFFF"/>
                    <w:sz w:val="18"/>
                    <w:szCs w:val="18"/>
                  </w:rPr>
                </w:pPr>
                <w:r w:rsidRPr="00B6415F">
                  <w:rPr>
                    <w:rFonts w:ascii="Montserrat" w:hAnsi="Montserrat" w:cs="Calibri"/>
                    <w:color w:val="000000"/>
                    <w:sz w:val="18"/>
                    <w:szCs w:val="18"/>
                  </w:rPr>
                  <w:t>2</w:t>
                </w:r>
                <w:r w:rsidR="001E3BD8">
                  <w:rPr>
                    <w:rFonts w:ascii="Montserrat" w:hAnsi="Montserrat" w:cs="Calibri"/>
                    <w:color w:val="000000"/>
                    <w:sz w:val="18"/>
                    <w:szCs w:val="18"/>
                  </w:rPr>
                  <w:t>,</w:t>
                </w:r>
                <w:r w:rsidRPr="00B6415F">
                  <w:rPr>
                    <w:rFonts w:ascii="Montserrat" w:hAnsi="Montserrat" w:cs="Calibri"/>
                    <w:color w:val="000000"/>
                    <w:sz w:val="18"/>
                    <w:szCs w:val="18"/>
                  </w:rPr>
                  <w:t>700</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C53DD9" w:rsidP="00366D86" w:rsidRDefault="002C0DE7" w14:paraId="2F7A2C73" w14:textId="388C5675">
                <w:pPr>
                  <w:spacing w:line="276" w:lineRule="auto"/>
                  <w:jc w:val="center"/>
                  <w:rPr>
                    <w:rFonts w:ascii="Montserrat" w:hAnsi="Montserrat" w:cs="Calibri"/>
                    <w:b/>
                    <w:bCs/>
                    <w:color w:val="FFFFFF"/>
                    <w:sz w:val="18"/>
                    <w:szCs w:val="18"/>
                  </w:rPr>
                </w:pPr>
                <w:r w:rsidRPr="00B6415F">
                  <w:rPr>
                    <w:rFonts w:ascii="Montserrat" w:hAnsi="Montserrat"/>
                    <w:bCs/>
                    <w:sz w:val="18"/>
                    <w:szCs w:val="18"/>
                  </w:rPr>
                  <w:t>3</w:t>
                </w:r>
                <w:r w:rsidR="001E3BD8">
                  <w:rPr>
                    <w:rFonts w:ascii="Montserrat" w:hAnsi="Montserrat"/>
                    <w:bCs/>
                    <w:sz w:val="18"/>
                    <w:szCs w:val="18"/>
                  </w:rPr>
                  <w:t>,</w:t>
                </w:r>
                <w:r w:rsidRPr="00B6415F">
                  <w:rPr>
                    <w:rFonts w:ascii="Montserrat" w:hAnsi="Montserrat"/>
                    <w:bCs/>
                    <w:sz w:val="18"/>
                    <w:szCs w:val="18"/>
                  </w:rPr>
                  <w:t>500</w:t>
                </w:r>
              </w:p>
            </w:tc>
          </w:tr>
          <w:tr w:rsidRPr="00FC048D" w:rsidR="00C53DD9" w:rsidTr="6F89E4A3" w14:paraId="71D8528A"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vAlign w:val="center"/>
                <w:hideMark/>
              </w:tcPr>
              <w:p w:rsidRPr="00FC048D" w:rsidR="00C53DD9" w:rsidP="00366D86" w:rsidRDefault="00C53DD9" w14:paraId="398A4CB8"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721" w:type="pct"/>
                <w:gridSpan w:val="5"/>
                <w:tcBorders>
                  <w:top w:val="single" w:color="auto" w:sz="4" w:space="0"/>
                  <w:left w:val="nil"/>
                  <w:bottom w:val="single" w:color="auto" w:sz="4" w:space="0"/>
                  <w:right w:val="single" w:color="auto" w:sz="4" w:space="0"/>
                </w:tcBorders>
                <w:shd w:val="clear" w:color="auto" w:fill="D4C19C"/>
                <w:vAlign w:val="center"/>
              </w:tcPr>
              <w:p w:rsidRPr="00FC048D" w:rsidR="00C53DD9" w:rsidP="00366D86" w:rsidRDefault="00C53DD9" w14:paraId="09ADF68E" w14:textId="77777777">
                <w:pPr>
                  <w:spacing w:before="120" w:after="120" w:line="276"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Pr="00FC048D" w:rsidR="00C53DD9" w:rsidTr="6F89E4A3" w14:paraId="1E3F1725"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C53DD9" w:rsidP="00366D86" w:rsidRDefault="004A4595" w14:paraId="12E377BD" w14:textId="6C4BB4FF">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El registro en 2020 y 2021 muestra una reducción en el número de asistentes a estos eventos, por las restricciones de la modalidad presencial y las limitaciones en la adopción de las TIC en la población en general.</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00FF6C90" w:rsidP="00366D86" w:rsidRDefault="00FF6C90" w14:paraId="3A4A13AF" w14:textId="66778D10">
                <w:pPr>
                  <w:pStyle w:val="paragraph"/>
                  <w:spacing w:before="0" w:beforeAutospacing="0" w:after="0" w:afterAutospacing="0" w:line="276" w:lineRule="auto"/>
                  <w:jc w:val="center"/>
                  <w:textAlignment w:val="baseline"/>
                  <w:rPr>
                    <w:rStyle w:val="eop"/>
                    <w:rFonts w:ascii="Montserrat" w:hAnsi="Montserrat" w:cs="Segoe UI" w:eastAsiaTheme="minorEastAsia"/>
                    <w:sz w:val="20"/>
                    <w:szCs w:val="20"/>
                  </w:rPr>
                </w:pPr>
                <w:r w:rsidRPr="00ED4D6F">
                  <w:rPr>
                    <w:rStyle w:val="normaltextrun"/>
                    <w:rFonts w:ascii="Montserrat" w:hAnsi="Montserrat" w:cs="Segoe UI"/>
                    <w:sz w:val="20"/>
                    <w:szCs w:val="20"/>
                  </w:rPr>
                  <w:t>Enero- junio de 2023: 5</w:t>
                </w:r>
                <w:r w:rsidR="00152BC6">
                  <w:rPr>
                    <w:rStyle w:val="normaltextrun"/>
                    <w:rFonts w:ascii="Montserrat" w:hAnsi="Montserrat" w:cs="Segoe UI"/>
                    <w:sz w:val="20"/>
                    <w:szCs w:val="20"/>
                  </w:rPr>
                  <w:t>63</w:t>
                </w:r>
              </w:p>
              <w:p w:rsidRPr="00ED4D6F" w:rsidR="00FF6C90" w:rsidP="00366D86" w:rsidRDefault="00FF6C90" w14:paraId="46E1FE16" w14:textId="77777777">
                <w:pPr>
                  <w:pStyle w:val="paragraph"/>
                  <w:spacing w:before="0" w:beforeAutospacing="0" w:after="0" w:afterAutospacing="0" w:line="276" w:lineRule="auto"/>
                  <w:jc w:val="center"/>
                  <w:textAlignment w:val="baseline"/>
                  <w:rPr>
                    <w:rFonts w:ascii="Segoe UI" w:hAnsi="Segoe UI" w:cs="Segoe UI"/>
                    <w:sz w:val="20"/>
                    <w:szCs w:val="20"/>
                  </w:rPr>
                </w:pPr>
              </w:p>
              <w:p w:rsidRPr="00B6415F" w:rsidR="00C53DD9" w:rsidP="00366D86" w:rsidRDefault="00FF6C90" w14:paraId="3B754E06" w14:textId="3C677C1A">
                <w:pPr>
                  <w:spacing w:before="120" w:after="120" w:line="276" w:lineRule="auto"/>
                  <w:jc w:val="center"/>
                  <w:rPr>
                    <w:rFonts w:ascii="Montserrat" w:hAnsi="Montserrat" w:cs="Calibri"/>
                    <w:color w:val="000000"/>
                    <w:sz w:val="18"/>
                    <w:szCs w:val="18"/>
                    <w:highlight w:val="yellow"/>
                  </w:rPr>
                </w:pPr>
                <w:r w:rsidRPr="00ED4D6F">
                  <w:rPr>
                    <w:rStyle w:val="normaltextrun"/>
                    <w:rFonts w:ascii="Montserrat" w:hAnsi="Montserrat" w:cs="Segoe UI"/>
                    <w:sz w:val="20"/>
                    <w:szCs w:val="20"/>
                  </w:rPr>
                  <w:t>Acumulado: 3,</w:t>
                </w:r>
                <w:r w:rsidR="00152BC6">
                  <w:rPr>
                    <w:rStyle w:val="normaltextrun"/>
                    <w:rFonts w:ascii="Montserrat" w:hAnsi="Montserrat" w:cs="Segoe UI"/>
                    <w:sz w:val="20"/>
                    <w:szCs w:val="20"/>
                  </w:rPr>
                  <w:t>124</w:t>
                </w:r>
                <w:r w:rsidRPr="00ED4D6F">
                  <w:rPr>
                    <w:rStyle w:val="eop"/>
                    <w:rFonts w:ascii="Montserrat" w:hAnsi="Montserrat" w:cs="Segoe UI" w:eastAsiaTheme="minorEastAsia"/>
                    <w:sz w:val="20"/>
                    <w:szCs w:val="20"/>
                  </w:rPr>
                  <w:t> </w:t>
                </w:r>
              </w:p>
            </w:tc>
          </w:tr>
          <w:tr w:rsidRPr="00FC048D" w:rsidR="00C53DD9" w:rsidTr="6F89E4A3" w14:paraId="2579BC29"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B6415F" w:rsidR="00C53DD9" w:rsidP="00366D86" w:rsidRDefault="00C53DD9" w14:paraId="7567AD8C" w14:textId="53A8BBBE">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w:t>
                </w:r>
                <w:r w:rsidR="00C37729">
                  <w:rPr>
                    <w:rFonts w:ascii="Montserrat" w:hAnsi="Montserrat" w:cs="Calibri"/>
                    <w:b/>
                    <w:bCs/>
                    <w:color w:val="FFFFFF" w:themeColor="background1"/>
                    <w:sz w:val="18"/>
                    <w:szCs w:val="18"/>
                  </w:rPr>
                  <w:t>3</w:t>
                </w:r>
              </w:p>
            </w:tc>
          </w:tr>
          <w:tr w:rsidRPr="00FC048D" w:rsidR="001741ED" w:rsidTr="6F89E4A3" w14:paraId="14D70841"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1741ED" w:rsidP="00366D86" w:rsidRDefault="001741ED" w14:paraId="4A3444B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523DEA50" w14:textId="0085A90A">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Asistentes a talleres</w:t>
                </w:r>
              </w:p>
            </w:tc>
            <w:tc>
              <w:tcPr>
                <w:tcW w:w="437"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1741ED" w:rsidP="00366D86" w:rsidRDefault="001741ED" w14:paraId="2C52EF3B"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28046787" w14:paraId="04B0810E" w14:textId="52986384">
                <w:pPr>
                  <w:spacing w:before="120" w:after="120" w:line="276" w:lineRule="auto"/>
                  <w:jc w:val="center"/>
                  <w:rPr>
                    <w:rFonts w:ascii="Montserrat" w:hAnsi="Montserrat" w:cs="Calibri"/>
                    <w:color w:val="000000" w:themeColor="text1"/>
                    <w:sz w:val="18"/>
                    <w:szCs w:val="18"/>
                  </w:rPr>
                </w:pPr>
                <w:r w:rsidRPr="6F89E4A3">
                  <w:rPr>
                    <w:rFonts w:ascii="Montserrat" w:hAnsi="Montserrat" w:cs="Calibri"/>
                    <w:color w:val="000000" w:themeColor="text1"/>
                    <w:sz w:val="18"/>
                    <w:szCs w:val="18"/>
                  </w:rPr>
                  <w:t>288</w:t>
                </w:r>
              </w:p>
            </w:tc>
            <w:tc>
              <w:tcPr>
                <w:tcW w:w="1282"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1741ED" w:rsidP="00366D86" w:rsidRDefault="001741ED" w14:paraId="0253A8A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5E7A4C89"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1741ED" w:rsidTr="6F89E4A3" w14:paraId="6E6A79B3"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1741ED" w:rsidP="00366D86" w:rsidRDefault="001741ED" w14:paraId="18645FF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5DC30D21" w14:textId="371AEC03">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Asistentes a cursos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1741ED" w:rsidP="00366D86" w:rsidRDefault="001741ED" w14:paraId="1EDB88E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4EBB7CB0" w14:paraId="671EC3B4" w14:textId="4F5D27A4">
                <w:pPr>
                  <w:spacing w:before="120" w:after="120" w:line="276" w:lineRule="auto"/>
                  <w:jc w:val="center"/>
                  <w:rPr>
                    <w:rFonts w:ascii="Montserrat" w:hAnsi="Montserrat" w:cs="Calibri"/>
                    <w:color w:val="000000" w:themeColor="text1"/>
                    <w:sz w:val="18"/>
                    <w:szCs w:val="18"/>
                  </w:rPr>
                </w:pPr>
                <w:r w:rsidRPr="6F89E4A3">
                  <w:rPr>
                    <w:rFonts w:ascii="Montserrat" w:hAnsi="Montserrat" w:cs="Calibri"/>
                    <w:color w:val="000000" w:themeColor="text1"/>
                    <w:sz w:val="18"/>
                    <w:szCs w:val="18"/>
                  </w:rPr>
                  <w:t>264</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1741ED" w:rsidP="00366D86" w:rsidRDefault="001741ED" w14:paraId="2246B16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0D115EB2"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1741ED" w:rsidTr="6F89E4A3" w14:paraId="7880C987"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1741ED" w:rsidP="00366D86" w:rsidRDefault="001741ED" w14:paraId="05CBBA39"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3</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73B3C949" w14:textId="1F0A26EA">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Asistentes a diplomados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1741ED" w:rsidP="00366D86" w:rsidRDefault="001741ED" w14:paraId="533DF8A5"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3FD1EFFE" w14:paraId="0B78A6FD" w14:textId="35174E81">
                <w:pPr>
                  <w:spacing w:before="120" w:after="120" w:line="276" w:lineRule="auto"/>
                  <w:jc w:val="center"/>
                  <w:rPr>
                    <w:rFonts w:ascii="Montserrat" w:hAnsi="Montserrat" w:cs="Calibri"/>
                    <w:sz w:val="18"/>
                    <w:szCs w:val="18"/>
                  </w:rPr>
                </w:pPr>
                <w:r w:rsidRPr="6F89E4A3">
                  <w:rPr>
                    <w:rFonts w:ascii="Montserrat" w:hAnsi="Montserrat" w:cs="Calibri"/>
                    <w:sz w:val="18"/>
                    <w:szCs w:val="18"/>
                  </w:rPr>
                  <w:t>11</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1741ED" w:rsidP="00366D86" w:rsidRDefault="001741ED" w14:paraId="2EAAF19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1741ED" w:rsidP="00366D86" w:rsidRDefault="001741ED" w14:paraId="6F039BE6"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C53DD9" w:rsidTr="6F89E4A3" w14:paraId="4527665B"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C53DD9" w:rsidP="00366D86" w:rsidRDefault="00C53DD9" w14:paraId="3F15AE03"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C53DD9" w:rsidP="00366D86" w:rsidRDefault="3CED2C6A" w14:paraId="3DC18C12" w14:textId="76EF44BD">
                <w:pPr>
                  <w:spacing w:before="120" w:after="120" w:line="276" w:lineRule="auto"/>
                  <w:jc w:val="center"/>
                </w:pPr>
                <w:r w:rsidRPr="6F89E4A3">
                  <w:rPr>
                    <w:rFonts w:ascii="Montserrat" w:hAnsi="Montserrat" w:eastAsia="Montserrat" w:cs="Montserrat"/>
                    <w:color w:val="000000" w:themeColor="text1"/>
                    <w:sz w:val="18"/>
                    <w:szCs w:val="18"/>
                  </w:rPr>
                  <w:t>563 = (288+264+11)</w:t>
                </w:r>
              </w:p>
            </w:tc>
          </w:tr>
        </w:tbl>
        <w:p w:rsidR="004D5577" w:rsidP="00366D86" w:rsidRDefault="004D5577" w14:paraId="2E9A7D9C" w14:textId="24BDEEBD">
          <w:pPr>
            <w:spacing w:line="276" w:lineRule="auto"/>
            <w:rPr>
              <w:rFonts w:ascii="Montserrat ExtraBold" w:hAnsi="Montserrat ExtraBold" w:cs="Minion Pro" w:eastAsiaTheme="minorHAnsi"/>
              <w:b/>
              <w:color w:val="9D2449"/>
              <w:sz w:val="28"/>
              <w:lang w:eastAsia="en-US"/>
            </w:rPr>
          </w:pPr>
        </w:p>
        <w:p w:rsidR="004D5577" w:rsidP="00366D86" w:rsidRDefault="004D5577" w14:paraId="257C898D" w14:textId="53CE2EA8">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180896" w:rsidP="00366D86" w:rsidRDefault="00180896" w14:paraId="725EB854" w14:textId="195AF3C7">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3.2</w:t>
          </w:r>
        </w:p>
        <w:p w:rsidR="00180896" w:rsidP="00366D86" w:rsidRDefault="00180896" w14:paraId="36D26E32"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00180896" w:rsidP="00366D86" w:rsidRDefault="00180896" w14:paraId="27E0B3CE"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495"/>
            <w:gridCol w:w="464"/>
            <w:gridCol w:w="1385"/>
            <w:gridCol w:w="576"/>
            <w:gridCol w:w="295"/>
            <w:gridCol w:w="327"/>
            <w:gridCol w:w="335"/>
            <w:gridCol w:w="793"/>
            <w:gridCol w:w="757"/>
            <w:gridCol w:w="889"/>
            <w:gridCol w:w="909"/>
            <w:gridCol w:w="737"/>
            <w:gridCol w:w="1002"/>
          </w:tblGrid>
          <w:tr w:rsidRPr="009243BF" w:rsidR="00F43C2E" w:rsidTr="24A8F919" w14:paraId="24A46195" w14:textId="77777777">
            <w:trPr>
              <w:trHeight w:val="330"/>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vAlign w:val="center"/>
                <w:hideMark/>
              </w:tcPr>
              <w:p w:rsidRPr="009243BF" w:rsidR="00F43C2E" w:rsidP="00366D86" w:rsidRDefault="00F43C2E" w14:paraId="00F3D0F8" w14:textId="77777777">
                <w:pPr>
                  <w:spacing w:line="276" w:lineRule="auto"/>
                  <w:jc w:val="center"/>
                  <w:rPr>
                    <w:rFonts w:ascii="Montserrat" w:hAnsi="Montserrat" w:cs="Calibri"/>
                    <w:b/>
                    <w:bCs/>
                    <w:color w:val="FFFFFF"/>
                    <w:sz w:val="14"/>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Pr="009243BF" w:rsidR="00F43C2E" w:rsidTr="24A8F919" w14:paraId="1C5A8B33" w14:textId="77777777">
            <w:trPr>
              <w:trHeight w:val="30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F43C2E" w:rsidP="00366D86" w:rsidRDefault="00F43C2E" w14:paraId="51406067"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Nombre</w:t>
                </w:r>
              </w:p>
            </w:tc>
            <w:tc>
              <w:tcPr>
                <w:tcW w:w="4270" w:type="pct"/>
                <w:gridSpan w:val="12"/>
                <w:tcBorders>
                  <w:top w:val="single" w:color="auto" w:sz="4" w:space="0"/>
                  <w:left w:val="nil"/>
                  <w:bottom w:val="single" w:color="auto" w:sz="4" w:space="0"/>
                  <w:right w:val="single" w:color="auto" w:sz="4" w:space="0"/>
                </w:tcBorders>
                <w:shd w:val="clear" w:color="auto" w:fill="FFFFFF" w:themeFill="background1"/>
                <w:vAlign w:val="center"/>
              </w:tcPr>
              <w:p w:rsidRPr="00B6415F" w:rsidR="00F43C2E" w:rsidP="00366D86" w:rsidRDefault="00517E16" w14:paraId="2DBF3B81" w14:textId="5097E0B1">
                <w:pPr>
                  <w:spacing w:line="276" w:lineRule="auto"/>
                  <w:jc w:val="center"/>
                  <w:rPr>
                    <w:rFonts w:ascii="Montserrat" w:hAnsi="Montserrat" w:cs="Calibri"/>
                    <w:color w:val="000000"/>
                    <w:sz w:val="18"/>
                    <w:szCs w:val="18"/>
                  </w:rPr>
                </w:pPr>
                <w:r w:rsidRPr="00B6415F">
                  <w:rPr>
                    <w:rFonts w:ascii="Montserrat" w:hAnsi="Montserrat" w:cs="Montserrat"/>
                    <w:color w:val="404040"/>
                    <w:sz w:val="18"/>
                    <w:szCs w:val="18"/>
                  </w:rPr>
                  <w:t>Número de personas lectoras de las revistas de difusión y divulgación de la ciencia.</w:t>
                </w:r>
              </w:p>
            </w:tc>
          </w:tr>
          <w:tr w:rsidRPr="009243BF" w:rsidR="00F43C2E" w:rsidTr="24A8F919" w14:paraId="6BE18E08" w14:textId="77777777">
            <w:trPr>
              <w:trHeight w:val="371"/>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F43C2E" w:rsidP="00366D86" w:rsidRDefault="00F43C2E" w14:paraId="589AD401"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Objetivo prioritario</w:t>
                </w:r>
              </w:p>
            </w:tc>
            <w:tc>
              <w:tcPr>
                <w:tcW w:w="4270" w:type="pct"/>
                <w:gridSpan w:val="12"/>
                <w:tcBorders>
                  <w:top w:val="single" w:color="auto" w:sz="4" w:space="0"/>
                  <w:left w:val="nil"/>
                  <w:bottom w:val="single" w:color="auto" w:sz="4" w:space="0"/>
                  <w:right w:val="single" w:color="auto" w:sz="4" w:space="0"/>
                </w:tcBorders>
                <w:shd w:val="clear" w:color="auto" w:fill="FFFFFF" w:themeFill="background1"/>
                <w:vAlign w:val="center"/>
              </w:tcPr>
              <w:p w:rsidRPr="00B6415F" w:rsidR="00F43C2E" w:rsidP="00366D86" w:rsidRDefault="00F43C2E" w14:paraId="46C41835" w14:textId="77777777">
                <w:pPr>
                  <w:spacing w:line="276" w:lineRule="auto"/>
                  <w:jc w:val="center"/>
                  <w:rPr>
                    <w:rFonts w:ascii="Montserrat" w:hAnsi="Montserrat" w:cs="Calibri"/>
                    <w:strike/>
                    <w:color w:val="000000"/>
                    <w:sz w:val="18"/>
                    <w:szCs w:val="18"/>
                  </w:rPr>
                </w:pPr>
                <w:r w:rsidRPr="00B6415F">
                  <w:rPr>
                    <w:rFonts w:ascii="Montserrat" w:hAnsi="Montserrat" w:cs="Montserrat"/>
                    <w:color w:val="404040"/>
                    <w:sz w:val="18"/>
                    <w:szCs w:val="18"/>
                  </w:rPr>
                  <w:t>Fortalecer la apropiación social de la ciencia a través del desarrollo de diversos programas de difusión, divulgación del conocimiento y educación continua, en beneficio de la población en general de la frontera sur de México.</w:t>
                </w:r>
              </w:p>
            </w:tc>
          </w:tr>
          <w:tr w:rsidRPr="009243BF" w:rsidR="00F43C2E" w:rsidTr="24A8F919" w14:paraId="2E4D48AD" w14:textId="77777777">
            <w:trPr>
              <w:trHeight w:val="407"/>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F43C2E" w:rsidP="00366D86" w:rsidRDefault="00F43C2E" w14:paraId="4712AE82"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Definición</w:t>
                </w:r>
                <w:r>
                  <w:rPr>
                    <w:rFonts w:ascii="Montserrat" w:hAnsi="Montserrat" w:cs="Calibri"/>
                    <w:b/>
                    <w:bCs/>
                    <w:color w:val="FFFFFF"/>
                    <w:sz w:val="14"/>
                    <w:szCs w:val="16"/>
                  </w:rPr>
                  <w:t xml:space="preserve"> o descripción</w:t>
                </w:r>
              </w:p>
            </w:tc>
            <w:tc>
              <w:tcPr>
                <w:tcW w:w="4270" w:type="pct"/>
                <w:gridSpan w:val="12"/>
                <w:tcBorders>
                  <w:top w:val="single" w:color="auto" w:sz="4" w:space="0"/>
                  <w:left w:val="nil"/>
                  <w:bottom w:val="single" w:color="auto" w:sz="4" w:space="0"/>
                  <w:right w:val="single" w:color="auto" w:sz="4" w:space="0"/>
                </w:tcBorders>
                <w:shd w:val="clear" w:color="auto" w:fill="FFFFFF" w:themeFill="background1"/>
                <w:vAlign w:val="center"/>
              </w:tcPr>
              <w:p w:rsidRPr="00B6415F" w:rsidR="00F43C2E" w:rsidP="00366D86" w:rsidRDefault="00A638DE" w14:paraId="32BD96C1" w14:textId="38D53C5A">
                <w:pPr>
                  <w:spacing w:line="276" w:lineRule="auto"/>
                  <w:jc w:val="center"/>
                  <w:rPr>
                    <w:rFonts w:ascii="Montserrat" w:hAnsi="Montserrat" w:cs="Calibri"/>
                    <w:color w:val="000000"/>
                    <w:sz w:val="18"/>
                    <w:szCs w:val="18"/>
                  </w:rPr>
                </w:pPr>
                <w:r w:rsidRPr="00B6415F">
                  <w:rPr>
                    <w:rFonts w:ascii="Montserrat" w:hAnsi="Montserrat" w:cs="Montserrat"/>
                    <w:color w:val="404040"/>
                    <w:sz w:val="18"/>
                    <w:szCs w:val="18"/>
                  </w:rPr>
                  <w:t xml:space="preserve">Mide el número de personas que leen las revistas especializadas en Difusión (Sociedad y Ambiente) y Divulgación de la Ciencia (Ecofronteras) de ECOSUR. El número de personas lectoras se refiere al número de </w:t>
                </w:r>
                <w:r w:rsidRPr="00B6415F">
                  <w:rPr>
                    <w:rFonts w:ascii="Montserrat" w:hAnsi="Montserrat" w:cs="Montserrat"/>
                    <w:i/>
                    <w:iCs/>
                    <w:color w:val="404040"/>
                    <w:sz w:val="18"/>
                    <w:szCs w:val="18"/>
                  </w:rPr>
                  <w:t>usuarios</w:t>
                </w:r>
                <w:r w:rsidRPr="00B6415F">
                  <w:rPr>
                    <w:rFonts w:ascii="Montserrat" w:hAnsi="Montserrat" w:cs="Montserrat"/>
                    <w:color w:val="404040"/>
                    <w:sz w:val="18"/>
                    <w:szCs w:val="18"/>
                  </w:rPr>
                  <w:t xml:space="preserve"> con base en el reporte generado por Google Analytics</w:t>
                </w:r>
                <w:r w:rsidRPr="00B6415F" w:rsidR="00F43C2E">
                  <w:rPr>
                    <w:rFonts w:ascii="Montserrat" w:hAnsi="Montserrat" w:cs="Montserrat"/>
                    <w:color w:val="404040"/>
                    <w:sz w:val="18"/>
                    <w:szCs w:val="18"/>
                  </w:rPr>
                  <w:t>.</w:t>
                </w:r>
              </w:p>
            </w:tc>
          </w:tr>
          <w:tr w:rsidRPr="009243BF" w:rsidR="00493073" w:rsidTr="24A8F919" w14:paraId="6DCD8500"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493073" w:rsidP="00366D86" w:rsidRDefault="00493073" w14:paraId="65E9D12A"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Nivel de desagregación</w:t>
                </w:r>
              </w:p>
            </w:tc>
            <w:tc>
              <w:tcPr>
                <w:tcW w:w="1697"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560A1A90" w14:textId="336BC7A0">
                <w:pPr>
                  <w:pStyle w:val="Prrafodelista"/>
                  <w:spacing w:line="276" w:lineRule="auto"/>
                  <w:ind w:left="183"/>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78"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493073" w:rsidP="00366D86" w:rsidRDefault="00493073" w14:paraId="5CA9EC23" w14:textId="77777777">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179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7DD4F525" w14:textId="1825482D">
                <w:pPr>
                  <w:spacing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Pr="009243BF" w:rsidR="00493073" w:rsidTr="24A8F919" w14:paraId="27FDE30E"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493073" w:rsidP="00366D86" w:rsidRDefault="00493073" w14:paraId="007434E2"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Tipo</w:t>
                </w:r>
              </w:p>
            </w:tc>
            <w:tc>
              <w:tcPr>
                <w:tcW w:w="1697"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051D7A87" w14:textId="583289A1">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78"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493073" w:rsidP="00366D86" w:rsidRDefault="00493073" w14:paraId="56F237E7" w14:textId="77777777">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179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25577A5C" w14:textId="07E8BFE5">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Pr="009243BF" w:rsidR="00493073" w:rsidTr="24A8F919" w14:paraId="610DB5C4"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493073" w:rsidP="00366D86" w:rsidRDefault="00493073" w14:paraId="51FC5C70"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Unidad de medida</w:t>
                </w:r>
              </w:p>
            </w:tc>
            <w:tc>
              <w:tcPr>
                <w:tcW w:w="1697"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5973120C" w14:textId="3957581F">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Personas</w:t>
                </w:r>
              </w:p>
            </w:tc>
            <w:tc>
              <w:tcPr>
                <w:tcW w:w="778"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493073" w:rsidP="00366D86" w:rsidRDefault="00493073" w14:paraId="2E883CA3" w14:textId="77777777">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179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3B8B10BB" w14:textId="04513D3E">
                <w:pPr>
                  <w:spacing w:after="16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9243BF" w:rsidR="00493073" w:rsidTr="24A8F919" w14:paraId="22A5FFD4"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493073" w:rsidP="00366D86" w:rsidRDefault="00493073" w14:paraId="66030641"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Dimensión</w:t>
                </w:r>
              </w:p>
            </w:tc>
            <w:tc>
              <w:tcPr>
                <w:tcW w:w="1697"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1D13D497" w14:textId="314543F7">
                <w:pPr>
                  <w:spacing w:after="160" w:line="276" w:lineRule="auto"/>
                  <w:jc w:val="center"/>
                  <w:rPr>
                    <w:rFonts w:ascii="Montserrat" w:hAnsi="Montserrat"/>
                    <w:sz w:val="18"/>
                    <w:szCs w:val="18"/>
                  </w:rPr>
                </w:pPr>
                <w:r w:rsidRPr="00B6415F">
                  <w:rPr>
                    <w:rFonts w:ascii="Montserrat" w:hAnsi="Montserrat" w:cs="Calibri"/>
                    <w:sz w:val="18"/>
                    <w:szCs w:val="18"/>
                  </w:rPr>
                  <w:t>Eficacia</w:t>
                </w:r>
              </w:p>
            </w:tc>
            <w:tc>
              <w:tcPr>
                <w:tcW w:w="778"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493073" w:rsidP="00366D86" w:rsidRDefault="00493073" w14:paraId="1CCF6AB1" w14:textId="77777777">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179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5C3CC6DD" w14:textId="15484B6B">
                <w:pPr>
                  <w:spacing w:line="276" w:lineRule="auto"/>
                  <w:jc w:val="center"/>
                  <w:rPr>
                    <w:rFonts w:ascii="Montserrat" w:hAnsi="Montserrat" w:cs="Calibri"/>
                    <w:color w:val="000000"/>
                    <w:sz w:val="18"/>
                    <w:szCs w:val="18"/>
                  </w:rPr>
                </w:pPr>
                <w:r w:rsidRPr="00B6415F">
                  <w:rPr>
                    <w:rFonts w:ascii="Montserrat" w:hAnsi="Montserrat" w:cs="Calibri"/>
                    <w:sz w:val="18"/>
                    <w:szCs w:val="18"/>
                  </w:rPr>
                  <w:t>Abril</w:t>
                </w:r>
              </w:p>
            </w:tc>
          </w:tr>
          <w:tr w:rsidRPr="009243BF" w:rsidR="00493073" w:rsidTr="24A8F919" w14:paraId="506DF659"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493073" w:rsidP="00366D86" w:rsidRDefault="00493073" w14:paraId="55541EF0"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Tendencia esperada</w:t>
                </w:r>
              </w:p>
            </w:tc>
            <w:tc>
              <w:tcPr>
                <w:tcW w:w="1697" w:type="pct"/>
                <w:gridSpan w:val="6"/>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1733BC80" w14:textId="30D2A321">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78"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493073" w:rsidP="00366D86" w:rsidRDefault="00493073" w14:paraId="36D32FC6" w14:textId="77777777">
                <w:pPr>
                  <w:spacing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179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493073" w:rsidP="00366D86" w:rsidRDefault="00493073" w14:paraId="43ED477C"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493073" w:rsidP="00366D86" w:rsidRDefault="00493073" w14:paraId="50B5258A" w14:textId="00DC3DA3">
                <w:pPr>
                  <w:spacing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9243BF" w:rsidR="00364EDF" w:rsidTr="24A8F919" w14:paraId="40A1A95E"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364EDF" w:rsidP="00366D86" w:rsidRDefault="00364EDF" w14:paraId="25909EA8"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Método de cálculo</w:t>
                </w:r>
              </w:p>
            </w:tc>
            <w:tc>
              <w:tcPr>
                <w:tcW w:w="4270" w:type="pct"/>
                <w:gridSpan w:val="12"/>
                <w:tcBorders>
                  <w:top w:val="single" w:color="auto" w:sz="4" w:space="0"/>
                  <w:left w:val="nil"/>
                  <w:bottom w:val="single" w:color="auto" w:sz="4" w:space="0"/>
                  <w:right w:val="single" w:color="auto" w:sz="4" w:space="0"/>
                </w:tcBorders>
                <w:shd w:val="clear" w:color="auto" w:fill="FFFFFF" w:themeFill="background1"/>
                <w:vAlign w:val="center"/>
              </w:tcPr>
              <w:p w:rsidRPr="00B6415F" w:rsidR="00364EDF" w:rsidP="00366D86" w:rsidRDefault="00364EDF" w14:paraId="38236335" w14:textId="22955F79">
                <w:pPr>
                  <w:widowControl w:val="0"/>
                  <w:autoSpaceDE w:val="0"/>
                  <w:autoSpaceDN w:val="0"/>
                  <w:adjustRightInd w:val="0"/>
                  <w:spacing w:line="276" w:lineRule="auto"/>
                  <w:ind w:left="111" w:right="98"/>
                  <w:jc w:val="center"/>
                  <w:rPr>
                    <w:rFonts w:ascii="Montserrat" w:hAnsi="Montserrat" w:cs="Montserrat"/>
                    <w:color w:val="404040"/>
                    <w:sz w:val="18"/>
                    <w:szCs w:val="18"/>
                  </w:rPr>
                </w:pPr>
                <w:r w:rsidRPr="00B6415F">
                  <w:rPr>
                    <w:rFonts w:ascii="Montserrat" w:hAnsi="Montserrat" w:cs="Montserrat"/>
                    <w:color w:val="404040"/>
                    <w:sz w:val="18"/>
                    <w:szCs w:val="18"/>
                  </w:rPr>
                  <w:t>Número de lectores= Número de lectores Sociedad y Ambiente+Número de lectores Ecofronteras</w:t>
                </w:r>
              </w:p>
            </w:tc>
          </w:tr>
          <w:tr w:rsidRPr="009243BF" w:rsidR="00364EDF" w:rsidTr="24A8F919" w14:paraId="52616328" w14:textId="77777777">
            <w:trPr>
              <w:trHeight w:val="20"/>
            </w:trPr>
            <w:tc>
              <w:tcPr>
                <w:tcW w:w="73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9243BF" w:rsidR="00364EDF" w:rsidP="00366D86" w:rsidRDefault="00364EDF" w14:paraId="14EB4F12" w14:textId="77777777">
                <w:pPr>
                  <w:spacing w:line="276" w:lineRule="auto"/>
                  <w:jc w:val="center"/>
                  <w:rPr>
                    <w:rFonts w:ascii="Montserrat" w:hAnsi="Montserrat" w:cs="Calibri"/>
                    <w:b/>
                    <w:bCs/>
                    <w:color w:val="FFFFFF"/>
                    <w:sz w:val="14"/>
                    <w:szCs w:val="16"/>
                  </w:rPr>
                </w:pPr>
                <w:r w:rsidRPr="009243BF">
                  <w:rPr>
                    <w:rFonts w:ascii="Montserrat" w:hAnsi="Montserrat" w:cs="Calibri"/>
                    <w:b/>
                    <w:bCs/>
                    <w:color w:val="FFFFFF"/>
                    <w:sz w:val="14"/>
                    <w:szCs w:val="16"/>
                  </w:rPr>
                  <w:t>Observaciones</w:t>
                </w:r>
              </w:p>
            </w:tc>
            <w:tc>
              <w:tcPr>
                <w:tcW w:w="4270" w:type="pct"/>
                <w:gridSpan w:val="12"/>
                <w:tcBorders>
                  <w:top w:val="single" w:color="auto" w:sz="4" w:space="0"/>
                  <w:left w:val="nil"/>
                  <w:bottom w:val="single" w:color="auto" w:sz="4" w:space="0"/>
                  <w:right w:val="single" w:color="auto" w:sz="4" w:space="0"/>
                </w:tcBorders>
                <w:shd w:val="clear" w:color="auto" w:fill="FFFFFF" w:themeFill="background1"/>
                <w:vAlign w:val="center"/>
              </w:tcPr>
              <w:p w:rsidRPr="00B6415F" w:rsidR="00364EDF" w:rsidP="00366D86" w:rsidRDefault="00544190" w14:paraId="224529CD" w14:textId="3180C7FA">
                <w:pPr>
                  <w:spacing w:line="276" w:lineRule="auto"/>
                  <w:jc w:val="center"/>
                  <w:rPr>
                    <w:rFonts w:ascii="Montserrat" w:hAnsi="Montserrat" w:cs="Calibri"/>
                    <w:color w:val="000000"/>
                    <w:sz w:val="18"/>
                    <w:szCs w:val="18"/>
                  </w:rPr>
                </w:pPr>
                <w:r w:rsidRPr="00B6415F">
                  <w:rPr>
                    <w:rFonts w:ascii="Montserrat" w:hAnsi="Montserrat" w:cs="Calibri"/>
                    <w:color w:val="000000"/>
                    <w:sz w:val="18"/>
                    <w:szCs w:val="18"/>
                  </w:rPr>
                  <w:t>Los lectores son equivalentes al</w:t>
                </w:r>
                <w:r w:rsidRPr="00B6415F">
                  <w:rPr>
                    <w:rFonts w:ascii="Montserrat" w:hAnsi="Montserrat" w:cs="Montserrat"/>
                    <w:color w:val="404040"/>
                    <w:sz w:val="18"/>
                    <w:szCs w:val="18"/>
                  </w:rPr>
                  <w:t xml:space="preserve"> número de usuarios con base en el reporte generado por Google Analytics</w:t>
                </w:r>
              </w:p>
            </w:tc>
          </w:tr>
          <w:tr w:rsidRPr="00FC048D" w:rsidR="00A050A6" w:rsidTr="24A8F919" w14:paraId="5638E60C" w14:textId="77777777">
            <w:trPr>
              <w:trHeight w:val="367"/>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vAlign w:val="center"/>
              </w:tcPr>
              <w:p w:rsidRPr="00FC048D" w:rsidR="00A050A6" w:rsidP="00366D86" w:rsidRDefault="00A050A6" w14:paraId="0E4A5F5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Pr="00FC048D" w:rsidR="00A050A6" w:rsidTr="24A8F919" w14:paraId="2BA0992D"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A050A6" w:rsidP="00366D86" w:rsidRDefault="00A050A6" w14:paraId="5FDE38D8"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rsidRPr="00FC048D" w:rsidR="00A050A6" w:rsidP="00366D86" w:rsidRDefault="00A050A6" w14:paraId="6B37922E"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A050A6" w:rsidP="00366D86" w:rsidRDefault="00A050A6" w14:paraId="4DEFD523"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A050A6" w:rsidP="00366D86" w:rsidRDefault="00A050A6" w14:paraId="04D0853F"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878" w:type="pct"/>
                <w:gridSpan w:val="4"/>
                <w:tcBorders>
                  <w:top w:val="single" w:color="auto" w:sz="4" w:space="0"/>
                  <w:left w:val="single" w:color="auto" w:sz="4" w:space="0"/>
                  <w:bottom w:val="single" w:color="auto" w:sz="4" w:space="0"/>
                  <w:right w:val="single" w:color="auto" w:sz="4" w:space="0"/>
                </w:tcBorders>
                <w:shd w:val="clear" w:color="auto" w:fill="D4C19C"/>
                <w:vAlign w:val="center"/>
              </w:tcPr>
              <w:p w:rsidRPr="00FC048D" w:rsidR="00A050A6" w:rsidP="00366D86" w:rsidRDefault="00A050A6" w14:paraId="4E947A15"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rsidRPr="00FC048D" w:rsidR="00A050A6" w:rsidP="00366D86" w:rsidRDefault="00A050A6" w14:paraId="311C5A50" w14:textId="77777777">
                <w:pPr>
                  <w:spacing w:before="120" w:line="276"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7B1949" w:rsidR="00A050A6" w:rsidP="00366D86" w:rsidRDefault="00A050A6" w14:paraId="27C16B02" w14:textId="77777777">
                <w:pPr>
                  <w:spacing w:before="120" w:line="276" w:lineRule="auto"/>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Resultado</w:t>
                </w:r>
              </w:p>
              <w:p w:rsidRPr="007B1949" w:rsidR="00A050A6" w:rsidP="00366D86" w:rsidRDefault="00A050A6" w14:paraId="4232EB31" w14:textId="77777777">
                <w:pPr>
                  <w:spacing w:before="120" w:line="276" w:lineRule="auto"/>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7B1949" w:rsidR="00A050A6" w:rsidP="00366D86" w:rsidRDefault="00A050A6" w14:paraId="36758ADF" w14:textId="77777777">
                <w:pPr>
                  <w:spacing w:before="120" w:line="276" w:lineRule="auto"/>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Resultado</w:t>
                </w:r>
              </w:p>
              <w:p w:rsidRPr="007B1949" w:rsidR="00A050A6" w:rsidP="00366D86" w:rsidRDefault="00A050A6" w14:paraId="565D5F35" w14:textId="77777777">
                <w:pPr>
                  <w:spacing w:before="120" w:line="276" w:lineRule="auto"/>
                  <w:jc w:val="center"/>
                  <w:rPr>
                    <w:rFonts w:ascii="Montserrat" w:hAnsi="Montserrat" w:cs="Calibri"/>
                    <w:b/>
                    <w:bCs/>
                    <w:color w:val="FFFFFF" w:themeColor="background1"/>
                    <w:sz w:val="18"/>
                    <w:szCs w:val="16"/>
                  </w:rPr>
                </w:pPr>
                <w:r w:rsidRPr="007B1949">
                  <w:rPr>
                    <w:rFonts w:ascii="Montserrat" w:hAnsi="Montserrat" w:cs="Calibri"/>
                    <w:b/>
                    <w:bCs/>
                    <w:color w:val="FFFFFF" w:themeColor="background1"/>
                    <w:sz w:val="18"/>
                    <w:szCs w:val="16"/>
                  </w:rPr>
                  <w:t>2023</w:t>
                </w:r>
              </w:p>
            </w:tc>
            <w:tc>
              <w:tcPr>
                <w:tcW w:w="503" w:type="pct"/>
                <w:tcBorders>
                  <w:top w:val="single" w:color="auto" w:sz="4" w:space="0"/>
                  <w:left w:val="single" w:color="auto" w:sz="4" w:space="0"/>
                  <w:bottom w:val="single" w:color="auto" w:sz="4" w:space="0"/>
                  <w:right w:val="single" w:color="auto" w:sz="4" w:space="0"/>
                </w:tcBorders>
                <w:shd w:val="clear" w:color="auto" w:fill="D4C19C"/>
                <w:vAlign w:val="center"/>
              </w:tcPr>
              <w:p w:rsidR="00A050A6" w:rsidP="00366D86" w:rsidRDefault="00A050A6" w14:paraId="571A580F"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rsidRPr="00FC048D" w:rsidR="00A050A6" w:rsidP="00366D86" w:rsidRDefault="00A050A6" w14:paraId="28B10F31" w14:textId="77777777">
                <w:pPr>
                  <w:spacing w:before="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Pr="00FC048D" w:rsidR="008012A2" w:rsidTr="24A8F919" w14:paraId="3A8DF1A0"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1563A" w:rsidR="008012A2" w:rsidP="00366D86" w:rsidRDefault="0061563A" w14:paraId="4B212D09" w14:textId="3CF9F743">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59</w:t>
                </w:r>
                <w:r w:rsidR="001E3BD8">
                  <w:rPr>
                    <w:rFonts w:ascii="Montserrat" w:hAnsi="Montserrat" w:cs="Calibri"/>
                    <w:color w:val="000000"/>
                    <w:sz w:val="18"/>
                    <w:szCs w:val="18"/>
                  </w:rPr>
                  <w:t>,</w:t>
                </w:r>
                <w:r w:rsidRPr="0061563A">
                  <w:rPr>
                    <w:rFonts w:ascii="Montserrat" w:hAnsi="Montserrat" w:cs="Calibri"/>
                    <w:color w:val="000000"/>
                    <w:sz w:val="18"/>
                    <w:szCs w:val="18"/>
                  </w:rPr>
                  <w:t>243</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12EA5" w:rsidR="008012A2" w:rsidP="00366D86" w:rsidRDefault="008012A2" w14:paraId="52C99C5E" w14:textId="54D243DC">
                <w:pPr>
                  <w:spacing w:line="276" w:lineRule="auto"/>
                  <w:jc w:val="center"/>
                  <w:rPr>
                    <w:rFonts w:ascii="Montserrat" w:hAnsi="Montserrat" w:cs="Calibri"/>
                    <w:color w:val="000000"/>
                    <w:sz w:val="18"/>
                    <w:szCs w:val="18"/>
                  </w:rPr>
                </w:pPr>
                <w:r>
                  <w:rPr>
                    <w:rFonts w:ascii="Montserrat" w:hAnsi="Montserrat" w:cs="Calibri"/>
                    <w:color w:val="000000"/>
                    <w:sz w:val="18"/>
                    <w:szCs w:val="18"/>
                  </w:rPr>
                  <w:t>ND</w:t>
                </w: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1563A" w:rsidR="008012A2" w:rsidP="00366D86" w:rsidRDefault="008012A2" w14:paraId="1B80A3C8" w14:textId="47D3232C">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59</w:t>
                </w:r>
                <w:r w:rsidR="001E3BD8">
                  <w:rPr>
                    <w:rFonts w:ascii="Montserrat" w:hAnsi="Montserrat" w:cs="Calibri"/>
                    <w:color w:val="000000"/>
                    <w:sz w:val="18"/>
                    <w:szCs w:val="18"/>
                  </w:rPr>
                  <w:t>,</w:t>
                </w:r>
                <w:r w:rsidRPr="0061563A">
                  <w:rPr>
                    <w:rFonts w:ascii="Montserrat" w:hAnsi="Montserrat" w:cs="Calibri"/>
                    <w:color w:val="000000"/>
                    <w:sz w:val="18"/>
                    <w:szCs w:val="18"/>
                  </w:rPr>
                  <w:t>243</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1563A" w:rsidR="008012A2" w:rsidP="00366D86" w:rsidRDefault="008012A2" w14:paraId="3117FD22" w14:textId="09F93770">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12</w:t>
                </w:r>
                <w:r w:rsidR="001C6D8B">
                  <w:rPr>
                    <w:rFonts w:ascii="Montserrat" w:hAnsi="Montserrat" w:cs="Calibri"/>
                    <w:color w:val="000000"/>
                    <w:sz w:val="18"/>
                    <w:szCs w:val="18"/>
                  </w:rPr>
                  <w:t>1</w:t>
                </w:r>
                <w:r w:rsidR="001E3BD8">
                  <w:rPr>
                    <w:rFonts w:ascii="Montserrat" w:hAnsi="Montserrat" w:cs="Calibri"/>
                    <w:color w:val="000000"/>
                    <w:sz w:val="18"/>
                    <w:szCs w:val="18"/>
                  </w:rPr>
                  <w:t>,</w:t>
                </w:r>
                <w:r w:rsidR="001C6D8B">
                  <w:rPr>
                    <w:rFonts w:ascii="Montserrat" w:hAnsi="Montserrat" w:cs="Calibri"/>
                    <w:color w:val="000000"/>
                    <w:sz w:val="18"/>
                    <w:szCs w:val="18"/>
                  </w:rPr>
                  <w:t>115</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1563A" w:rsidR="008012A2" w:rsidP="00366D86" w:rsidRDefault="00C37729" w14:paraId="0056D427" w14:textId="7A7B201D">
                <w:pPr>
                  <w:spacing w:line="276" w:lineRule="auto"/>
                  <w:jc w:val="center"/>
                  <w:rPr>
                    <w:rFonts w:ascii="Montserrat" w:hAnsi="Montserrat" w:cs="Calibri"/>
                    <w:color w:val="000000"/>
                    <w:sz w:val="18"/>
                    <w:szCs w:val="18"/>
                  </w:rPr>
                </w:pPr>
                <w:r>
                  <w:rPr>
                    <w:rFonts w:ascii="Montserrat" w:hAnsi="Montserrat" w:cs="Calibri"/>
                    <w:color w:val="000000"/>
                    <w:sz w:val="18"/>
                    <w:szCs w:val="18"/>
                  </w:rPr>
                  <w:t>179,682</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61563A" w:rsidR="008012A2" w:rsidP="00366D86" w:rsidRDefault="008012A2" w14:paraId="1E1584A2" w14:textId="31A90A39">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180</w:t>
                </w:r>
                <w:r w:rsidR="001E3BD8">
                  <w:rPr>
                    <w:rFonts w:ascii="Montserrat" w:hAnsi="Montserrat" w:cs="Calibri"/>
                    <w:color w:val="000000"/>
                    <w:sz w:val="18"/>
                    <w:szCs w:val="18"/>
                  </w:rPr>
                  <w:t>,</w:t>
                </w:r>
                <w:r w:rsidRPr="0061563A">
                  <w:rPr>
                    <w:rFonts w:ascii="Montserrat" w:hAnsi="Montserrat" w:cs="Calibri"/>
                    <w:color w:val="000000"/>
                    <w:sz w:val="18"/>
                    <w:szCs w:val="18"/>
                  </w:rPr>
                  <w:t>000</w:t>
                </w:r>
              </w:p>
            </w:tc>
          </w:tr>
          <w:tr w:rsidRPr="00FC048D" w:rsidR="00A050A6" w:rsidTr="24A8F919" w14:paraId="024DB740"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vAlign w:val="center"/>
                <w:hideMark/>
              </w:tcPr>
              <w:p w:rsidRPr="0061563A" w:rsidR="00A050A6" w:rsidP="00366D86" w:rsidRDefault="00A050A6" w14:paraId="727B66E1" w14:textId="77777777">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Nota sobre la Línea base</w:t>
                </w:r>
              </w:p>
            </w:tc>
            <w:tc>
              <w:tcPr>
                <w:tcW w:w="2721" w:type="pct"/>
                <w:gridSpan w:val="7"/>
                <w:tcBorders>
                  <w:top w:val="single" w:color="auto" w:sz="4" w:space="0"/>
                  <w:left w:val="nil"/>
                  <w:bottom w:val="single" w:color="auto" w:sz="4" w:space="0"/>
                  <w:right w:val="single" w:color="auto" w:sz="4" w:space="0"/>
                </w:tcBorders>
                <w:shd w:val="clear" w:color="auto" w:fill="D4C19C"/>
                <w:vAlign w:val="center"/>
              </w:tcPr>
              <w:p w:rsidRPr="0061563A" w:rsidR="00A050A6" w:rsidP="00366D86" w:rsidRDefault="00A050A6" w14:paraId="0326CB31" w14:textId="77777777">
                <w:pPr>
                  <w:spacing w:line="276" w:lineRule="auto"/>
                  <w:jc w:val="center"/>
                  <w:rPr>
                    <w:rFonts w:ascii="Montserrat" w:hAnsi="Montserrat" w:cs="Calibri"/>
                    <w:color w:val="000000"/>
                    <w:sz w:val="18"/>
                    <w:szCs w:val="18"/>
                  </w:rPr>
                </w:pPr>
                <w:r w:rsidRPr="0061563A">
                  <w:rPr>
                    <w:rFonts w:ascii="Montserrat" w:hAnsi="Montserrat" w:cs="Calibri"/>
                    <w:color w:val="000000"/>
                    <w:sz w:val="18"/>
                    <w:szCs w:val="18"/>
                  </w:rPr>
                  <w:t>Nota sobre la Meta 2024</w:t>
                </w:r>
              </w:p>
            </w:tc>
          </w:tr>
          <w:tr w:rsidRPr="00B82E5A" w:rsidR="00A050A6" w:rsidTr="24A8F919" w14:paraId="71F95DEC"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C048D" w:rsidR="00A050A6" w:rsidP="00366D86" w:rsidRDefault="00A050A6" w14:paraId="7A7BB850" w14:textId="177F7163">
                <w:pPr>
                  <w:spacing w:before="120" w:after="120" w:line="276" w:lineRule="auto"/>
                  <w:jc w:val="center"/>
                  <w:rPr>
                    <w:rFonts w:ascii="Montserrat" w:hAnsi="Montserrat"/>
                    <w:sz w:val="18"/>
                    <w:szCs w:val="16"/>
                  </w:rPr>
                </w:pPr>
              </w:p>
            </w:tc>
            <w:tc>
              <w:tcPr>
                <w:tcW w:w="2721" w:type="pct"/>
                <w:gridSpan w:val="7"/>
                <w:tcBorders>
                  <w:top w:val="single" w:color="auto" w:sz="4" w:space="0"/>
                  <w:left w:val="nil"/>
                  <w:bottom w:val="single" w:color="auto" w:sz="4" w:space="0"/>
                  <w:right w:val="single" w:color="auto" w:sz="4" w:space="0"/>
                </w:tcBorders>
                <w:shd w:val="clear" w:color="auto" w:fill="FFFFFF" w:themeFill="background1"/>
                <w:vAlign w:val="center"/>
              </w:tcPr>
              <w:p w:rsidR="00C37729" w:rsidP="00366D86" w:rsidRDefault="00C37729" w14:paraId="0377AFA0" w14:textId="77777777">
                <w:pPr>
                  <w:pStyle w:val="paragraph"/>
                  <w:spacing w:before="0" w:beforeAutospacing="0" w:after="0" w:afterAutospacing="0" w:line="276" w:lineRule="auto"/>
                  <w:jc w:val="center"/>
                  <w:textAlignment w:val="baseline"/>
                  <w:rPr>
                    <w:rStyle w:val="normaltextrun"/>
                    <w:rFonts w:ascii="Montserrat" w:hAnsi="Montserrat" w:cs="Segoe UI"/>
                    <w:sz w:val="20"/>
                    <w:szCs w:val="20"/>
                  </w:rPr>
                </w:pPr>
                <w:r>
                  <w:rPr>
                    <w:rStyle w:val="normaltextrun"/>
                    <w:rFonts w:ascii="Montserrat" w:hAnsi="Montserrat" w:cs="Segoe UI"/>
                    <w:sz w:val="20"/>
                    <w:szCs w:val="20"/>
                  </w:rPr>
                  <w:t xml:space="preserve">Total </w:t>
                </w:r>
                <w:r w:rsidRPr="00ED4D6F">
                  <w:rPr>
                    <w:rStyle w:val="normaltextrun"/>
                    <w:rFonts w:ascii="Montserrat" w:hAnsi="Montserrat" w:cs="Segoe UI"/>
                    <w:sz w:val="20"/>
                    <w:szCs w:val="20"/>
                  </w:rPr>
                  <w:t xml:space="preserve">Enero- junio de 2023: </w:t>
                </w:r>
                <w:r>
                  <w:rPr>
                    <w:rStyle w:val="normaltextrun"/>
                    <w:rFonts w:ascii="Montserrat" w:hAnsi="Montserrat" w:cs="Segoe UI"/>
                    <w:sz w:val="20"/>
                    <w:szCs w:val="20"/>
                  </w:rPr>
                  <w:t>49,567</w:t>
                </w:r>
              </w:p>
              <w:p w:rsidRPr="00ED4D6F" w:rsidR="00C37729" w:rsidP="00366D86" w:rsidRDefault="00C37729" w14:paraId="219933DD" w14:textId="77777777">
                <w:pPr>
                  <w:pStyle w:val="paragraph"/>
                  <w:spacing w:before="0" w:beforeAutospacing="0" w:after="0" w:afterAutospacing="0" w:line="276" w:lineRule="auto"/>
                  <w:jc w:val="center"/>
                  <w:textAlignment w:val="baseline"/>
                  <w:rPr>
                    <w:rFonts w:ascii="Segoe UI" w:hAnsi="Segoe UI" w:cs="Segoe UI"/>
                    <w:sz w:val="20"/>
                    <w:szCs w:val="20"/>
                  </w:rPr>
                </w:pPr>
              </w:p>
              <w:p w:rsidRPr="00C37729" w:rsidR="00A050A6" w:rsidP="00366D86" w:rsidRDefault="00C37729" w14:paraId="775AD063" w14:textId="6BEF730A">
                <w:pPr>
                  <w:pStyle w:val="paragraph"/>
                  <w:spacing w:before="0" w:beforeAutospacing="0" w:after="0" w:afterAutospacing="0" w:line="276" w:lineRule="auto"/>
                  <w:jc w:val="center"/>
                  <w:textAlignment w:val="baseline"/>
                  <w:rPr>
                    <w:rFonts w:ascii="Segoe UI" w:hAnsi="Segoe UI" w:cs="Segoe UI"/>
                    <w:sz w:val="20"/>
                    <w:szCs w:val="20"/>
                  </w:rPr>
                </w:pPr>
                <w:r w:rsidRPr="00ED4D6F">
                  <w:rPr>
                    <w:rStyle w:val="normaltextrun"/>
                    <w:rFonts w:ascii="Montserrat" w:hAnsi="Montserrat" w:cs="Segoe UI"/>
                    <w:sz w:val="20"/>
                    <w:szCs w:val="20"/>
                  </w:rPr>
                  <w:t xml:space="preserve">Acumulado: </w:t>
                </w:r>
                <w:r>
                  <w:rPr>
                    <w:rStyle w:val="normaltextrun"/>
                    <w:rFonts w:ascii="Montserrat" w:hAnsi="Montserrat" w:cs="Segoe UI"/>
                    <w:sz w:val="20"/>
                    <w:szCs w:val="20"/>
                  </w:rPr>
                  <w:t>170,682</w:t>
                </w:r>
              </w:p>
            </w:tc>
          </w:tr>
          <w:tr w:rsidRPr="00FC048D" w:rsidR="00A050A6" w:rsidTr="24A8F919" w14:paraId="21E9E39C" w14:textId="77777777">
            <w:trPr>
              <w:trHeight w:val="493"/>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A050A6" w:rsidP="00366D86" w:rsidRDefault="00A050A6" w14:paraId="06951F99" w14:textId="011926FF">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 xml:space="preserve">PARA LA OBTENCIÓN DEL </w:t>
                </w:r>
                <w:r w:rsidRPr="00F82A16">
                  <w:rPr>
                    <w:rFonts w:ascii="Montserrat" w:hAnsi="Montserrat" w:cs="Calibri"/>
                    <w:b/>
                    <w:bCs/>
                    <w:color w:val="FFFFFF" w:themeColor="background1"/>
                    <w:sz w:val="18"/>
                    <w:szCs w:val="16"/>
                  </w:rPr>
                  <w:t>VALOR 202</w:t>
                </w:r>
                <w:r w:rsidR="00C37729">
                  <w:rPr>
                    <w:rFonts w:ascii="Montserrat" w:hAnsi="Montserrat" w:cs="Calibri"/>
                    <w:b/>
                    <w:bCs/>
                    <w:color w:val="FFFFFF" w:themeColor="background1"/>
                    <w:sz w:val="18"/>
                    <w:szCs w:val="16"/>
                  </w:rPr>
                  <w:t>3</w:t>
                </w:r>
              </w:p>
            </w:tc>
          </w:tr>
          <w:tr w:rsidRPr="002B0551" w:rsidR="006327AE" w:rsidTr="24A8F919" w14:paraId="3071E11B"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6327AE" w:rsidR="006327AE" w:rsidP="00366D86" w:rsidRDefault="006327AE" w14:paraId="24CDA5E6" w14:textId="77777777">
                <w:pPr>
                  <w:spacing w:before="120" w:after="120" w:line="276" w:lineRule="auto"/>
                  <w:jc w:val="center"/>
                  <w:rPr>
                    <w:rFonts w:ascii="Montserrat" w:hAnsi="Montserrat" w:cs="Calibri"/>
                    <w:b/>
                    <w:bCs/>
                    <w:color w:val="FFFFFF"/>
                    <w:sz w:val="18"/>
                    <w:szCs w:val="18"/>
                  </w:rPr>
                </w:pPr>
                <w:r w:rsidRPr="006327AE">
                  <w:rPr>
                    <w:rFonts w:ascii="Montserrat" w:hAnsi="Montserrat" w:cs="Calibri"/>
                    <w:b/>
                    <w:bCs/>
                    <w:color w:val="FFFFFF"/>
                    <w:sz w:val="18"/>
                    <w:szCs w:val="18"/>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6327AE" w14:paraId="00623450" w14:textId="321FB9EF">
                <w:pPr>
                  <w:spacing w:before="120" w:after="120" w:line="276" w:lineRule="auto"/>
                  <w:jc w:val="center"/>
                  <w:rPr>
                    <w:rFonts w:ascii="Montserrat" w:hAnsi="Montserrat" w:cs="Calibri"/>
                    <w:color w:val="000000"/>
                    <w:sz w:val="18"/>
                    <w:szCs w:val="18"/>
                  </w:rPr>
                </w:pPr>
                <w:r w:rsidRPr="006327AE">
                  <w:rPr>
                    <w:rFonts w:ascii="Montserrat" w:hAnsi="Montserrat" w:cs="Calibri"/>
                    <w:color w:val="000000"/>
                    <w:sz w:val="18"/>
                    <w:szCs w:val="18"/>
                  </w:rPr>
                  <w:t>Lectores Sociedad y Ambiente</w:t>
                </w:r>
              </w:p>
            </w:tc>
            <w:tc>
              <w:tcPr>
                <w:tcW w:w="437" w:type="pct"/>
                <w:gridSpan w:val="2"/>
                <w:tcBorders>
                  <w:top w:val="single" w:color="auto" w:sz="4" w:space="0"/>
                  <w:left w:val="nil"/>
                  <w:bottom w:val="single" w:color="auto" w:sz="4" w:space="0"/>
                  <w:right w:val="single" w:color="auto" w:sz="4" w:space="0"/>
                </w:tcBorders>
                <w:shd w:val="clear" w:color="auto" w:fill="D4C19C"/>
                <w:vAlign w:val="center"/>
                <w:hideMark/>
              </w:tcPr>
              <w:p w:rsidRPr="006327AE" w:rsidR="006327AE" w:rsidP="00366D86" w:rsidRDefault="006327AE" w14:paraId="527D86AD" w14:textId="77777777">
                <w:pPr>
                  <w:spacing w:before="120" w:after="120" w:line="276" w:lineRule="auto"/>
                  <w:jc w:val="center"/>
                  <w:rPr>
                    <w:rFonts w:ascii="Montserrat" w:hAnsi="Montserrat" w:cs="Calibri"/>
                    <w:color w:val="000000"/>
                    <w:sz w:val="18"/>
                    <w:szCs w:val="18"/>
                  </w:rPr>
                </w:pPr>
                <w:r w:rsidRPr="006327AE">
                  <w:rPr>
                    <w:rFonts w:ascii="Montserrat" w:hAnsi="Montserrat" w:cs="Calibri"/>
                    <w:color w:val="FFFFFF"/>
                    <w:sz w:val="18"/>
                    <w:szCs w:val="18"/>
                  </w:rPr>
                  <w:t>Valor variable 1</w:t>
                </w:r>
              </w:p>
            </w:tc>
            <w:tc>
              <w:tcPr>
                <w:tcW w:w="730"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1614FF" w14:paraId="34A47BBB" w14:textId="496BD8F9">
                <w:pPr>
                  <w:pStyle w:val="paragraph"/>
                  <w:spacing w:before="0" w:beforeAutospacing="0" w:after="0" w:afterAutospacing="0" w:line="276" w:lineRule="auto"/>
                  <w:jc w:val="center"/>
                  <w:textAlignment w:val="baseline"/>
                  <w:rPr>
                    <w:rFonts w:ascii="Montserrat" w:hAnsi="Montserrat" w:cs="Calibri"/>
                    <w:color w:val="000000" w:themeColor="text1"/>
                    <w:sz w:val="18"/>
                    <w:szCs w:val="18"/>
                  </w:rPr>
                </w:pPr>
                <w:r w:rsidRPr="00C37729">
                  <w:rPr>
                    <w:rStyle w:val="normaltextrun"/>
                    <w:rFonts w:cs="Segoe UI"/>
                    <w:sz w:val="20"/>
                    <w:szCs w:val="20"/>
                  </w:rPr>
                  <w:t>3</w:t>
                </w:r>
                <w:r w:rsidRPr="00C37729">
                  <w:rPr>
                    <w:rStyle w:val="normaltextrun"/>
                    <w:rFonts w:ascii="Montserrat" w:hAnsi="Montserrat" w:cs="Segoe UI"/>
                    <w:sz w:val="20"/>
                    <w:szCs w:val="20"/>
                  </w:rPr>
                  <w:t>0,469</w:t>
                </w:r>
              </w:p>
            </w:tc>
            <w:tc>
              <w:tcPr>
                <w:tcW w:w="1282" w:type="pct"/>
                <w:gridSpan w:val="3"/>
                <w:tcBorders>
                  <w:top w:val="single" w:color="auto" w:sz="4" w:space="0"/>
                  <w:left w:val="nil"/>
                  <w:bottom w:val="single" w:color="auto" w:sz="4" w:space="0"/>
                  <w:right w:val="single" w:color="auto" w:sz="4" w:space="0"/>
                </w:tcBorders>
                <w:shd w:val="clear" w:color="auto" w:fill="D4C19C"/>
                <w:vAlign w:val="center"/>
                <w:hideMark/>
              </w:tcPr>
              <w:p w:rsidRPr="006327AE" w:rsidR="006327AE" w:rsidP="00366D86" w:rsidRDefault="006327AE" w14:paraId="252B97D7" w14:textId="77777777">
                <w:pPr>
                  <w:spacing w:before="120" w:after="120" w:line="276" w:lineRule="auto"/>
                  <w:jc w:val="center"/>
                  <w:rPr>
                    <w:rFonts w:ascii="Montserrat" w:hAnsi="Montserrat" w:cs="Calibri"/>
                    <w:b/>
                    <w:bCs/>
                    <w:color w:val="FFFFFF"/>
                    <w:sz w:val="18"/>
                    <w:szCs w:val="18"/>
                  </w:rPr>
                </w:pPr>
                <w:r w:rsidRPr="006327AE">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6327AE" w14:paraId="146CE3F5" w14:textId="54C6D1FF">
                <w:pPr>
                  <w:spacing w:before="120" w:after="120" w:line="276" w:lineRule="auto"/>
                  <w:jc w:val="center"/>
                  <w:rPr>
                    <w:rFonts w:ascii="Montserrat" w:hAnsi="Montserrat" w:cs="Calibri"/>
                    <w:color w:val="000000"/>
                    <w:sz w:val="18"/>
                    <w:szCs w:val="18"/>
                  </w:rPr>
                </w:pPr>
                <w:r w:rsidRPr="006327AE">
                  <w:rPr>
                    <w:rFonts w:ascii="Montserrat" w:hAnsi="Montserrat" w:cs="Calibri"/>
                    <w:sz w:val="18"/>
                    <w:szCs w:val="18"/>
                  </w:rPr>
                  <w:t>Base de datos de la Coordinación de la Revista Sociedad y Ambiente</w:t>
                </w:r>
              </w:p>
            </w:tc>
          </w:tr>
          <w:tr w:rsidRPr="002B0551" w:rsidR="006327AE" w:rsidTr="24A8F919" w14:paraId="745A9128"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6327AE" w:rsidR="006327AE" w:rsidP="00366D86" w:rsidRDefault="006327AE" w14:paraId="1BD59E01" w14:textId="77777777">
                <w:pPr>
                  <w:spacing w:before="120" w:after="120" w:line="276" w:lineRule="auto"/>
                  <w:jc w:val="center"/>
                  <w:rPr>
                    <w:rFonts w:ascii="Montserrat" w:hAnsi="Montserrat" w:cs="Calibri"/>
                    <w:b/>
                    <w:bCs/>
                    <w:color w:val="FFFFFF"/>
                    <w:sz w:val="18"/>
                    <w:szCs w:val="18"/>
                  </w:rPr>
                </w:pPr>
                <w:r w:rsidRPr="006327AE">
                  <w:rPr>
                    <w:rFonts w:ascii="Montserrat" w:hAnsi="Montserrat" w:cs="Calibri"/>
                    <w:b/>
                    <w:bCs/>
                    <w:color w:val="FFFFFF"/>
                    <w:sz w:val="18"/>
                    <w:szCs w:val="18"/>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6327AE" w14:paraId="6D1B53FE" w14:textId="5D3042D4">
                <w:pPr>
                  <w:spacing w:before="120" w:after="120" w:line="276" w:lineRule="auto"/>
                  <w:jc w:val="center"/>
                  <w:rPr>
                    <w:rFonts w:ascii="Montserrat" w:hAnsi="Montserrat" w:cs="Calibri"/>
                    <w:color w:val="000000"/>
                    <w:sz w:val="18"/>
                    <w:szCs w:val="18"/>
                  </w:rPr>
                </w:pPr>
                <w:r w:rsidRPr="006327AE">
                  <w:rPr>
                    <w:rFonts w:ascii="Montserrat" w:hAnsi="Montserrat" w:cs="Calibri"/>
                    <w:color w:val="000000"/>
                    <w:sz w:val="18"/>
                    <w:szCs w:val="18"/>
                  </w:rPr>
                  <w:t>Lectores Ecofronteras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6327AE" w:rsidR="006327AE" w:rsidP="00366D86" w:rsidRDefault="006327AE" w14:paraId="4C7229FD" w14:textId="77777777">
                <w:pPr>
                  <w:spacing w:before="120" w:after="120" w:line="276" w:lineRule="auto"/>
                  <w:jc w:val="center"/>
                  <w:rPr>
                    <w:rFonts w:ascii="Montserrat" w:hAnsi="Montserrat" w:cs="Calibri"/>
                    <w:color w:val="FFFFFF"/>
                    <w:sz w:val="18"/>
                    <w:szCs w:val="18"/>
                  </w:rPr>
                </w:pPr>
                <w:r w:rsidRPr="006327AE">
                  <w:rPr>
                    <w:rFonts w:ascii="Montserrat" w:hAnsi="Montserrat" w:cs="Calibri"/>
                    <w:color w:val="FFFFFF"/>
                    <w:sz w:val="18"/>
                    <w:szCs w:val="18"/>
                  </w:rPr>
                  <w:t>Valor variable 2</w:t>
                </w:r>
              </w:p>
            </w:tc>
            <w:tc>
              <w:tcPr>
                <w:tcW w:w="730"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1614FF" w14:paraId="52C1AC58" w14:textId="67BEC130">
                <w:pPr>
                  <w:spacing w:before="120" w:after="120" w:line="276" w:lineRule="auto"/>
                  <w:jc w:val="center"/>
                  <w:rPr>
                    <w:rFonts w:ascii="Montserrat" w:hAnsi="Montserrat" w:cs="Calibri"/>
                    <w:color w:val="000000" w:themeColor="text1"/>
                    <w:sz w:val="18"/>
                    <w:szCs w:val="18"/>
                  </w:rPr>
                </w:pPr>
                <w:r w:rsidRPr="00C37729">
                  <w:rPr>
                    <w:rFonts w:ascii="Montserrat" w:hAnsi="Montserrat" w:cs="Calibri"/>
                    <w:color w:val="000000"/>
                    <w:sz w:val="18"/>
                    <w:szCs w:val="18"/>
                  </w:rPr>
                  <w:t>19,098</w:t>
                </w:r>
              </w:p>
            </w:tc>
            <w:tc>
              <w:tcPr>
                <w:tcW w:w="1282" w:type="pct"/>
                <w:gridSpan w:val="3"/>
                <w:tcBorders>
                  <w:top w:val="single" w:color="auto" w:sz="4" w:space="0"/>
                  <w:left w:val="nil"/>
                  <w:bottom w:val="single" w:color="auto" w:sz="4" w:space="0"/>
                  <w:right w:val="single" w:color="auto" w:sz="4" w:space="0"/>
                </w:tcBorders>
                <w:shd w:val="clear" w:color="auto" w:fill="D4C19C"/>
                <w:vAlign w:val="center"/>
              </w:tcPr>
              <w:p w:rsidRPr="006327AE" w:rsidR="006327AE" w:rsidP="00366D86" w:rsidRDefault="006327AE" w14:paraId="6AFD9936" w14:textId="77777777">
                <w:pPr>
                  <w:spacing w:before="120" w:after="120" w:line="276" w:lineRule="auto"/>
                  <w:jc w:val="center"/>
                  <w:rPr>
                    <w:rFonts w:ascii="Montserrat" w:hAnsi="Montserrat" w:cs="Calibri"/>
                    <w:b/>
                    <w:bCs/>
                    <w:color w:val="FFFFFF"/>
                    <w:sz w:val="18"/>
                    <w:szCs w:val="18"/>
                  </w:rPr>
                </w:pPr>
                <w:r w:rsidRPr="006327AE">
                  <w:rPr>
                    <w:rFonts w:ascii="Montserrat" w:hAnsi="Montserrat" w:cs="Calibri"/>
                    <w:b/>
                    <w:bCs/>
                    <w:color w:val="FFFFFF"/>
                    <w:sz w:val="18"/>
                    <w:szCs w:val="18"/>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27AE" w:rsidR="006327AE" w:rsidP="00366D86" w:rsidRDefault="006327AE" w14:paraId="1DEBA661" w14:textId="6A7308CA">
                <w:pPr>
                  <w:spacing w:before="120" w:after="120" w:line="276" w:lineRule="auto"/>
                  <w:jc w:val="center"/>
                  <w:rPr>
                    <w:rFonts w:ascii="Montserrat" w:hAnsi="Montserrat" w:cs="Calibri"/>
                    <w:color w:val="000000"/>
                    <w:sz w:val="18"/>
                    <w:szCs w:val="18"/>
                  </w:rPr>
                </w:pPr>
                <w:r w:rsidRPr="006327AE">
                  <w:rPr>
                    <w:rFonts w:ascii="Montserrat" w:hAnsi="Montserrat" w:cs="Calibri"/>
                    <w:sz w:val="18"/>
                    <w:szCs w:val="18"/>
                  </w:rPr>
                  <w:t>Base de datos de Fomento Editorial</w:t>
                </w:r>
              </w:p>
            </w:tc>
          </w:tr>
          <w:tr w:rsidRPr="00725DDF" w:rsidR="00A050A6" w:rsidTr="24A8F919" w14:paraId="6059CB6C"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6327AE" w:rsidR="00A050A6" w:rsidP="00366D86" w:rsidRDefault="00A050A6" w14:paraId="11DA9C21" w14:textId="77777777">
                <w:pPr>
                  <w:spacing w:before="120" w:after="120" w:line="276" w:lineRule="auto"/>
                  <w:jc w:val="center"/>
                  <w:rPr>
                    <w:rFonts w:ascii="Montserrat" w:hAnsi="Montserrat" w:cs="Calibri"/>
                    <w:b/>
                    <w:bCs/>
                    <w:color w:val="FFFFFF"/>
                    <w:sz w:val="18"/>
                    <w:szCs w:val="18"/>
                  </w:rPr>
                </w:pPr>
                <w:r w:rsidRPr="006327AE">
                  <w:rPr>
                    <w:rFonts w:ascii="Montserrat" w:hAnsi="Montserrat" w:cs="Calibri"/>
                    <w:b/>
                    <w:bCs/>
                    <w:color w:val="FFFFFF"/>
                    <w:sz w:val="18"/>
                    <w:szCs w:val="18"/>
                  </w:rPr>
                  <w:t>Sustitución en método de cálculo</w:t>
                </w:r>
              </w:p>
            </w:tc>
            <w:tc>
              <w:tcPr>
                <w:tcW w:w="4250" w:type="pct"/>
                <w:gridSpan w:val="12"/>
                <w:tcBorders>
                  <w:top w:val="single" w:color="auto" w:sz="4" w:space="0"/>
                  <w:left w:val="nil"/>
                  <w:bottom w:val="single" w:color="auto" w:sz="4" w:space="0"/>
                  <w:right w:val="single" w:color="auto" w:sz="4" w:space="0"/>
                </w:tcBorders>
                <w:shd w:val="clear" w:color="auto" w:fill="FFFFFF" w:themeFill="background1"/>
                <w:vAlign w:val="center"/>
                <w:hideMark/>
              </w:tcPr>
              <w:p w:rsidRPr="006327AE" w:rsidR="00A050A6" w:rsidP="00366D86" w:rsidRDefault="00C37729" w14:paraId="0AA468EC" w14:textId="15BBD20D">
                <w:pPr>
                  <w:spacing w:before="120" w:after="120" w:line="276" w:lineRule="auto"/>
                  <w:jc w:val="center"/>
                  <w:rPr>
                    <w:rFonts w:ascii="Montserrat" w:hAnsi="Montserrat"/>
                    <w:sz w:val="18"/>
                    <w:szCs w:val="18"/>
                    <w:highlight w:val="yellow"/>
                  </w:rPr>
                </w:pPr>
                <w:r>
                  <w:rPr>
                    <w:rFonts w:ascii="Montserrat" w:hAnsi="Montserrat" w:cs="Calibri"/>
                    <w:color w:val="000000"/>
                    <w:sz w:val="18"/>
                    <w:szCs w:val="18"/>
                  </w:rPr>
                  <w:t>49,597</w:t>
                </w:r>
                <w:r w:rsidRPr="006327AE" w:rsidR="00A050A6">
                  <w:rPr>
                    <w:rFonts w:ascii="Montserrat" w:hAnsi="Montserrat" w:cs="Calibri"/>
                    <w:color w:val="000000"/>
                    <w:sz w:val="18"/>
                    <w:szCs w:val="18"/>
                  </w:rPr>
                  <w:t>= (</w:t>
                </w:r>
                <w:r>
                  <w:rPr>
                    <w:rFonts w:ascii="Montserrat" w:hAnsi="Montserrat" w:cs="Calibri"/>
                    <w:color w:val="000000"/>
                    <w:sz w:val="18"/>
                    <w:szCs w:val="18"/>
                  </w:rPr>
                  <w:t>30</w:t>
                </w:r>
                <w:r w:rsidR="001E3BD8">
                  <w:rPr>
                    <w:rFonts w:ascii="Montserrat" w:hAnsi="Montserrat" w:cs="Calibri"/>
                    <w:color w:val="000000"/>
                    <w:sz w:val="18"/>
                    <w:szCs w:val="18"/>
                  </w:rPr>
                  <w:t>,</w:t>
                </w:r>
                <w:r>
                  <w:rPr>
                    <w:rFonts w:ascii="Montserrat" w:hAnsi="Montserrat" w:cs="Calibri"/>
                    <w:color w:val="000000"/>
                    <w:sz w:val="18"/>
                    <w:szCs w:val="18"/>
                  </w:rPr>
                  <w:t>469</w:t>
                </w:r>
                <w:r w:rsidRPr="006327AE" w:rsidR="00A050A6">
                  <w:rPr>
                    <w:rFonts w:ascii="Montserrat" w:hAnsi="Montserrat" w:cs="Calibri"/>
                    <w:color w:val="000000"/>
                    <w:sz w:val="18"/>
                    <w:szCs w:val="18"/>
                  </w:rPr>
                  <w:t>+</w:t>
                </w:r>
                <w:r>
                  <w:rPr>
                    <w:rFonts w:ascii="Montserrat" w:hAnsi="Montserrat" w:cs="Calibri"/>
                    <w:color w:val="000000"/>
                    <w:sz w:val="18"/>
                    <w:szCs w:val="18"/>
                  </w:rPr>
                  <w:t>19,098</w:t>
                </w:r>
                <w:r w:rsidRPr="006327AE" w:rsidR="00A050A6">
                  <w:rPr>
                    <w:rFonts w:ascii="Montserrat" w:hAnsi="Montserrat" w:cs="Calibri"/>
                    <w:color w:val="000000"/>
                    <w:sz w:val="18"/>
                    <w:szCs w:val="18"/>
                  </w:rPr>
                  <w:t>)</w:t>
                </w:r>
              </w:p>
            </w:tc>
          </w:tr>
        </w:tbl>
        <w:p w:rsidR="004D5577" w:rsidP="00366D86" w:rsidRDefault="004D5577" w14:paraId="1490E5C9" w14:textId="77777777">
          <w:pPr>
            <w:spacing w:line="276" w:lineRule="auto"/>
            <w:rPr>
              <w:rFonts w:ascii="Montserrat ExtraBold" w:hAnsi="Montserrat ExtraBold" w:cs="Minion Pro" w:eastAsiaTheme="minorHAnsi"/>
              <w:b/>
              <w:color w:val="9D2449"/>
              <w:sz w:val="28"/>
              <w:lang w:eastAsia="en-US"/>
            </w:rPr>
          </w:pPr>
        </w:p>
        <w:p w:rsidR="00116A51" w:rsidP="00366D86" w:rsidRDefault="00116A51" w14:paraId="3E4183DE" w14:textId="34BB1D2D">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805E60" w:rsidR="00180896" w:rsidP="00366D86" w:rsidRDefault="00180896" w14:paraId="1554BB87" w14:textId="77777777">
          <w:pPr>
            <w:spacing w:before="120" w:after="120" w:line="276" w:lineRule="auto"/>
            <w:jc w:val="center"/>
            <w:rPr>
              <w:rFonts w:ascii="Montserrat ExtraBold" w:hAnsi="Montserrat ExtraBold" w:cs="Minion Pro" w:eastAsiaTheme="minorHAnsi"/>
              <w:b/>
              <w:color w:val="9D2449"/>
              <w:lang w:eastAsia="en-US"/>
            </w:rPr>
          </w:pPr>
          <w:r w:rsidRPr="00FC048D">
            <w:rPr>
              <w:rFonts w:ascii="Montserrat ExtraBold" w:hAnsi="Montserrat ExtraBold" w:cs="Minion Pro" w:eastAsiaTheme="minorHAnsi"/>
              <w:b/>
              <w:color w:val="9D2449"/>
              <w:lang w:eastAsia="en-US"/>
            </w:rPr>
            <w:t>Meta para el bienestar</w:t>
          </w:r>
          <w:r>
            <w:rPr>
              <w:rFonts w:ascii="Montserrat ExtraBold" w:hAnsi="Montserrat ExtraBold" w:cs="Minion Pro" w:eastAsiaTheme="minorHAnsi"/>
              <w:b/>
              <w:color w:val="9D2449"/>
              <w:lang w:eastAsia="en-US"/>
            </w:rPr>
            <w:t xml:space="preserve"> </w:t>
          </w:r>
        </w:p>
        <w:p w:rsidR="00180896" w:rsidP="00366D86" w:rsidRDefault="00180896" w14:paraId="095B07F1"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116A51" w:rsidTr="00C12065" w14:paraId="48D08CA2"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116A51" w:rsidP="00366D86" w:rsidRDefault="008E675D" w14:paraId="00293B32" w14:textId="6CAC779C">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Pr="00FC048D" w:rsidR="00116A51" w:rsidTr="00C12065" w14:paraId="687CBFD5"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16A51" w:rsidP="00366D86" w:rsidRDefault="00116A51" w14:paraId="03B007C9"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4412CD" w:rsidR="00116A51" w:rsidP="00366D86" w:rsidRDefault="00B26C9D" w14:paraId="13275F39" w14:textId="5AE16EF1">
                <w:pPr>
                  <w:spacing w:before="120" w:after="120" w:line="276" w:lineRule="auto"/>
                  <w:jc w:val="center"/>
                  <w:rPr>
                    <w:rFonts w:ascii="Montserrat" w:hAnsi="Montserrat"/>
                    <w:b/>
                    <w:bCs/>
                    <w:sz w:val="18"/>
                    <w:szCs w:val="18"/>
                    <w:highlight w:val="yellow"/>
                  </w:rPr>
                </w:pPr>
                <w:r w:rsidRPr="0010031A">
                  <w:rPr>
                    <w:rFonts w:ascii="Montserrat" w:hAnsi="Montserrat" w:cs="Montserrat"/>
                    <w:color w:val="000000" w:themeColor="text1"/>
                    <w:sz w:val="18"/>
                    <w:szCs w:val="18"/>
                  </w:rPr>
                  <w:t>Número de procesos de innovación socioambiental</w:t>
                </w:r>
              </w:p>
            </w:tc>
          </w:tr>
          <w:tr w:rsidRPr="00FC048D" w:rsidR="00116A51" w:rsidTr="00C12065" w14:paraId="09E915DF"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16A51" w:rsidP="00366D86" w:rsidRDefault="00116A51" w14:paraId="14D83C1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116A51" w:rsidP="00366D86" w:rsidRDefault="00116A51" w14:paraId="46857BBF" w14:textId="77777777">
                <w:pPr>
                  <w:spacing w:before="120" w:after="120" w:line="276" w:lineRule="auto"/>
                  <w:jc w:val="center"/>
                  <w:rPr>
                    <w:rFonts w:ascii="Montserrat" w:hAnsi="Montserrat"/>
                    <w:sz w:val="18"/>
                    <w:szCs w:val="18"/>
                    <w:highlight w:val="yellow"/>
                  </w:rPr>
                </w:pPr>
                <w:r w:rsidRPr="00B6415F">
                  <w:rPr>
                    <w:rFonts w:ascii="Montserrat" w:hAnsi="Montserrat" w:cs="Calibri"/>
                    <w:color w:val="000000"/>
                    <w:sz w:val="18"/>
                    <w:szCs w:val="18"/>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116A51" w:rsidTr="00C12065" w14:paraId="66ED930E"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116A51" w:rsidP="00366D86" w:rsidRDefault="00116A51" w14:paraId="4DF8CA6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116A51" w:rsidP="00366D86" w:rsidRDefault="00067A9F" w14:paraId="5C7A9D33" w14:textId="5EE9FF41">
                <w:pPr>
                  <w:spacing w:line="276" w:lineRule="auto"/>
                  <w:jc w:val="center"/>
                  <w:rPr>
                    <w:rFonts w:ascii="Montserrat" w:hAnsi="Montserrat" w:cs="Montserrat"/>
                    <w:color w:val="404040"/>
                    <w:sz w:val="18"/>
                    <w:szCs w:val="18"/>
                  </w:rPr>
                </w:pPr>
                <w:r w:rsidRPr="00B6415F">
                  <w:rPr>
                    <w:rFonts w:ascii="Montserrat" w:hAnsi="Montserrat" w:cs="Montserrat"/>
                    <w:color w:val="404040"/>
                    <w:sz w:val="18"/>
                    <w:szCs w:val="18"/>
                  </w:rPr>
                  <w:t xml:space="preserve">Mide el número de procesos de innovación que consideran el ambiente y la sociedad, en un contexto local y de diálogo de saberes y procesos de colaboración entre actores.  </w:t>
                </w:r>
                <w:r w:rsidRPr="00B6415F">
                  <w:rPr>
                    <w:rFonts w:ascii="Montserrat" w:hAnsi="Montserrat" w:cs="Calibri"/>
                    <w:sz w:val="18"/>
                    <w:szCs w:val="18"/>
                  </w:rPr>
                  <w:t>Un proceso de innovación socioambiental es registrado por el personal científico y tecnológico anualmente en la producción de Vinculación y es evaluado por el Comité de Vinculación quien determina si cumple los requisitos para ser considerado.</w:t>
                </w:r>
                <w:r w:rsidRPr="00B6415F" w:rsidR="00116A51">
                  <w:rPr>
                    <w:rFonts w:ascii="Montserrat" w:hAnsi="Montserrat" w:cs="Montserrat"/>
                    <w:color w:val="404040"/>
                    <w:sz w:val="18"/>
                    <w:szCs w:val="18"/>
                  </w:rPr>
                  <w:t>.</w:t>
                </w:r>
              </w:p>
            </w:tc>
          </w:tr>
          <w:tr w:rsidRPr="00FC048D" w:rsidR="00B307A7" w:rsidTr="00C12065" w14:paraId="14E01470"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B307A7" w:rsidP="00366D86" w:rsidRDefault="00B307A7" w14:paraId="432F5EA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B307A7" w:rsidP="00366D86" w:rsidRDefault="00B307A7" w14:paraId="0B4EC2A0" w14:textId="62505ECA">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B307A7" w:rsidP="00366D86" w:rsidRDefault="00B307A7" w14:paraId="678D3011"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B307A7" w:rsidP="00366D86" w:rsidRDefault="00B307A7" w14:paraId="2E79E201" w14:textId="3810ABBF">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Pr="00FC048D" w:rsidR="00B307A7" w:rsidTr="00C12065" w14:paraId="00A8475A"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B307A7" w:rsidP="00366D86" w:rsidRDefault="00B307A7" w14:paraId="737CB88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12BFAA20" w14:textId="0DAA95E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B307A7" w:rsidP="00366D86" w:rsidRDefault="00B307A7" w14:paraId="5DEE3F0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17F3D7BE" w14:textId="09497C8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Acumulado</w:t>
                </w:r>
              </w:p>
            </w:tc>
          </w:tr>
          <w:tr w:rsidRPr="00FC048D" w:rsidR="00B307A7" w:rsidTr="00C12065" w14:paraId="7DF0E9F6"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B307A7" w:rsidP="00366D86" w:rsidRDefault="00B307A7" w14:paraId="52C60B6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12B15C99" w14:textId="56B584B3">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Procesos</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B307A7" w:rsidP="00366D86" w:rsidRDefault="00B307A7" w14:paraId="393A0C29"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02F14BAD" w14:textId="13BC21E6">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B307A7" w:rsidTr="00C12065" w14:paraId="575503C0"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B307A7" w:rsidP="00366D86" w:rsidRDefault="00B307A7" w14:paraId="1E4C727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75CFFF97" w14:textId="708B05A2">
                <w:pPr>
                  <w:spacing w:before="120" w:after="120" w:line="276" w:lineRule="auto"/>
                  <w:jc w:val="center"/>
                  <w:rPr>
                    <w:rFonts w:ascii="Montserrat" w:hAnsi="Montserrat"/>
                    <w:sz w:val="18"/>
                    <w:szCs w:val="18"/>
                  </w:rPr>
                </w:pPr>
                <w:r w:rsidRPr="00B6415F">
                  <w:rPr>
                    <w:rFonts w:ascii="Montserrat" w:hAnsi="Montserrat"/>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B307A7" w:rsidP="00366D86" w:rsidRDefault="00B307A7" w14:paraId="478D452E"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11A3E356" w14:textId="7D2CD202">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Pr="00FC048D" w:rsidR="00B307A7" w:rsidTr="00C12065" w14:paraId="1D170AAD"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B307A7" w:rsidP="00366D86" w:rsidRDefault="00B307A7" w14:paraId="737DCEB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3C7026E3" w14:textId="3BBC3A3E">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B307A7" w:rsidP="00366D86" w:rsidRDefault="00B307A7" w14:paraId="3590953A"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B307A7" w:rsidP="00366D86" w:rsidRDefault="00B307A7" w14:paraId="72A81B50"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B307A7" w:rsidP="00366D86" w:rsidRDefault="00B307A7" w14:paraId="1B1C05CB" w14:textId="362CBF9A">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367EF1" w:rsidTr="00C12065" w14:paraId="0A820C4B"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67EF1" w:rsidP="00366D86" w:rsidRDefault="00367EF1" w14:paraId="18013EB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367EF1" w:rsidP="00366D86" w:rsidRDefault="00367EF1" w14:paraId="02D04209" w14:textId="08A7535A">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Número de procesos de innovación socioambiental =Número de procesos de innovación socioambiental en el año t</w:t>
                </w:r>
              </w:p>
            </w:tc>
          </w:tr>
          <w:tr w:rsidRPr="00FC048D" w:rsidR="00367EF1" w:rsidTr="00C12065" w14:paraId="1AEAE09F"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67EF1" w:rsidP="00366D86" w:rsidRDefault="00367EF1" w14:paraId="3A1E557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367EF1" w:rsidP="00366D86" w:rsidRDefault="00367EF1" w14:paraId="38C28EBE" w14:textId="163545F1">
                <w:pPr>
                  <w:spacing w:before="120" w:after="120" w:line="276" w:lineRule="auto"/>
                  <w:jc w:val="center"/>
                  <w:rPr>
                    <w:rFonts w:ascii="Montserrat" w:hAnsi="Montserrat" w:cs="Calibri"/>
                    <w:color w:val="000000"/>
                    <w:sz w:val="18"/>
                    <w:szCs w:val="18"/>
                  </w:rPr>
                </w:pPr>
              </w:p>
            </w:tc>
          </w:tr>
          <w:tr w:rsidRPr="00FC048D" w:rsidR="00367EF1" w:rsidTr="00C12065" w14:paraId="11D20B6C"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367EF1" w:rsidP="00366D86" w:rsidRDefault="00367EF1" w14:paraId="3FB8062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FC048D" w:rsidR="00367EF1" w:rsidTr="00C12065" w14:paraId="547B06F1"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420CF99D"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367EF1" w:rsidP="00366D86" w:rsidRDefault="00367EF1" w14:paraId="06D0CB8A"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131D15E6"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367EF1" w:rsidP="00366D86" w:rsidRDefault="00367EF1" w14:paraId="5DDDC4D6"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1FD52CFF"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367EF1" w:rsidP="00366D86" w:rsidRDefault="00367EF1" w14:paraId="502BF1A7"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40E2644B"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367EF1" w:rsidP="00366D86" w:rsidRDefault="00367EF1" w14:paraId="482E55CE"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349EA165"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367EF1" w:rsidP="00366D86" w:rsidRDefault="00367EF1" w14:paraId="44A26633"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367EF1" w:rsidP="00366D86" w:rsidRDefault="00367EF1" w14:paraId="2537897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367EF1" w:rsidP="00366D86" w:rsidRDefault="00367EF1" w14:paraId="5EA0A8DD"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FC048D" w:rsidR="00E32729" w:rsidTr="00C12065" w14:paraId="1BA38809"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E32729" w:rsidP="00366D86" w:rsidRDefault="00EF7CB1" w14:paraId="0EC63188" w14:textId="6226002E">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3</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E32729" w:rsidP="00366D86" w:rsidRDefault="00E32729" w14:paraId="6466EA0C" w14:textId="09C7A5D7">
                <w:pPr>
                  <w:spacing w:line="276" w:lineRule="auto"/>
                  <w:jc w:val="center"/>
                  <w:rPr>
                    <w:rFonts w:ascii="Montserrat" w:hAnsi="Montserrat" w:cs="Calibri"/>
                    <w:b/>
                    <w:bCs/>
                    <w:color w:val="000000" w:themeColor="text1"/>
                    <w:sz w:val="18"/>
                    <w:szCs w:val="18"/>
                  </w:rPr>
                </w:pP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6415F" w:rsidR="00E32729" w:rsidP="00366D86" w:rsidRDefault="00E32729" w14:paraId="5B2DBEAD" w14:textId="071D2563">
                <w:pPr>
                  <w:spacing w:line="276" w:lineRule="auto"/>
                  <w:jc w:val="center"/>
                  <w:rPr>
                    <w:rFonts w:ascii="Montserrat" w:hAnsi="Montserrat" w:cs="Calibri"/>
                    <w:b/>
                    <w:bCs/>
                    <w:color w:val="FFFFFF"/>
                    <w:sz w:val="18"/>
                    <w:szCs w:val="18"/>
                  </w:rPr>
                </w:pPr>
                <w:r w:rsidRPr="00B6415F">
                  <w:rPr>
                    <w:rFonts w:ascii="Montserrat" w:hAnsi="Montserrat" w:cs="Calibri"/>
                    <w:sz w:val="18"/>
                    <w:szCs w:val="18"/>
                  </w:rPr>
                  <w:t>3</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C37729" w:rsidR="00E32729" w:rsidP="00366D86" w:rsidRDefault="00671373" w14:paraId="04F8D768" w14:textId="7A938043">
                <w:pPr>
                  <w:spacing w:line="276" w:lineRule="auto"/>
                  <w:jc w:val="center"/>
                  <w:rPr>
                    <w:rFonts w:ascii="Montserrat" w:hAnsi="Montserrat" w:cs="Calibri"/>
                    <w:color w:val="FFFFFF"/>
                    <w:sz w:val="18"/>
                    <w:szCs w:val="18"/>
                  </w:rPr>
                </w:pPr>
                <w:r w:rsidRPr="00C37729">
                  <w:rPr>
                    <w:rFonts w:ascii="Montserrat" w:hAnsi="Montserrat" w:cs="Calibri"/>
                    <w:color w:val="000000" w:themeColor="text1"/>
                    <w:sz w:val="18"/>
                    <w:szCs w:val="18"/>
                  </w:rPr>
                  <w:t>10</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37729" w:rsidR="00E32729" w:rsidP="00366D86" w:rsidRDefault="00C37729" w14:paraId="596C5B1D" w14:textId="04AF86A7">
                <w:pPr>
                  <w:spacing w:line="276" w:lineRule="auto"/>
                  <w:jc w:val="center"/>
                  <w:rPr>
                    <w:rFonts w:ascii="Montserrat" w:hAnsi="Montserrat" w:cs="Calibri"/>
                    <w:color w:val="000000" w:themeColor="text1"/>
                    <w:sz w:val="18"/>
                    <w:szCs w:val="18"/>
                  </w:rPr>
                </w:pPr>
                <w:r w:rsidRPr="00C37729">
                  <w:rPr>
                    <w:rFonts w:ascii="Montserrat" w:hAnsi="Montserrat" w:cs="Calibri"/>
                    <w:color w:val="000000" w:themeColor="text1"/>
                    <w:sz w:val="18"/>
                    <w:szCs w:val="18"/>
                  </w:rPr>
                  <w:t>10</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E32729" w:rsidP="00366D86" w:rsidRDefault="00E32729" w14:paraId="2CF0596D" w14:textId="1CC08BB2">
                <w:pPr>
                  <w:spacing w:line="276" w:lineRule="auto"/>
                  <w:jc w:val="center"/>
                  <w:rPr>
                    <w:rFonts w:ascii="Montserrat" w:hAnsi="Montserrat" w:cs="Calibri"/>
                    <w:b/>
                    <w:bCs/>
                    <w:color w:val="000000" w:themeColor="text1"/>
                    <w:sz w:val="18"/>
                    <w:szCs w:val="18"/>
                  </w:rPr>
                </w:pPr>
                <w:r w:rsidRPr="00B6415F">
                  <w:rPr>
                    <w:rFonts w:ascii="Montserrat" w:hAnsi="Montserrat" w:cs="Calibri"/>
                    <w:sz w:val="18"/>
                    <w:szCs w:val="18"/>
                  </w:rPr>
                  <w:t>15</w:t>
                </w:r>
              </w:p>
            </w:tc>
          </w:tr>
          <w:tr w:rsidRPr="00FC048D" w:rsidR="00367EF1" w:rsidTr="00C12065" w14:paraId="26755B99"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67EF1" w:rsidP="00366D86" w:rsidRDefault="00367EF1" w14:paraId="6BA68826"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color="auto" w:sz="4" w:space="0"/>
                  <w:left w:val="nil"/>
                  <w:bottom w:val="single" w:color="auto" w:sz="4" w:space="0"/>
                  <w:right w:val="single" w:color="auto" w:sz="4" w:space="0"/>
                </w:tcBorders>
                <w:shd w:val="clear" w:color="000000" w:fill="D4C19C"/>
                <w:vAlign w:val="center"/>
              </w:tcPr>
              <w:p w:rsidRPr="00B6415F" w:rsidR="00367EF1" w:rsidP="00366D86" w:rsidRDefault="00367EF1" w14:paraId="6EC21390"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Pr="00FC048D" w:rsidR="00367EF1" w:rsidTr="00C12065" w14:paraId="4E0CB8B1"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367EF1" w:rsidP="00366D86" w:rsidRDefault="00367EF1" w14:paraId="7F47BFCA" w14:textId="77777777">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367EF1" w:rsidP="00366D86" w:rsidRDefault="00C37729" w14:paraId="7E95A5F6" w14:textId="4E27AE8D">
                <w:pPr>
                  <w:spacing w:before="120" w:after="120" w:line="276" w:lineRule="auto"/>
                  <w:jc w:val="center"/>
                  <w:rPr>
                    <w:rFonts w:ascii="Montserrat" w:hAnsi="Montserrat" w:cs="Calibri"/>
                    <w:color w:val="000000"/>
                    <w:sz w:val="18"/>
                    <w:szCs w:val="18"/>
                    <w:highlight w:val="yellow"/>
                  </w:rPr>
                </w:pPr>
                <w:r w:rsidRPr="00C37729">
                  <w:rPr>
                    <w:rFonts w:ascii="Montserrat" w:hAnsi="Montserrat" w:cs="Calibri"/>
                    <w:color w:val="000000"/>
                    <w:sz w:val="18"/>
                    <w:szCs w:val="18"/>
                  </w:rPr>
                  <w:t>El registro de procesos de innovación ambiental se realiza en diciembre, por lo tanto, para el año 2023 aún no se cuenta con los datos.</w:t>
                </w:r>
              </w:p>
            </w:tc>
          </w:tr>
          <w:tr w:rsidRPr="00FC048D" w:rsidR="00367EF1" w:rsidTr="00C12065" w14:paraId="43049F4E"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367EF1" w:rsidP="00366D86" w:rsidRDefault="00367EF1" w14:paraId="59162E8C" w14:textId="616AF284">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w:t>
                </w:r>
                <w:r w:rsidR="00C37729">
                  <w:rPr>
                    <w:rFonts w:ascii="Montserrat" w:hAnsi="Montserrat" w:cs="Calibri"/>
                    <w:b/>
                    <w:bCs/>
                    <w:color w:val="FFFFFF" w:themeColor="background1"/>
                    <w:sz w:val="18"/>
                    <w:szCs w:val="18"/>
                  </w:rPr>
                  <w:t>3</w:t>
                </w:r>
              </w:p>
            </w:tc>
          </w:tr>
          <w:tr w:rsidRPr="00FC048D" w:rsidR="00367EF1" w:rsidTr="00C12065" w14:paraId="430060B9"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67EF1" w:rsidP="00366D86" w:rsidRDefault="00367EF1" w14:paraId="23604323"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367EF1" w:rsidP="00366D86" w:rsidRDefault="002C06D3" w14:paraId="3EFC5A59" w14:textId="5E867DB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Procesos de innovación socioambiental</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67EF1" w:rsidP="00366D86" w:rsidRDefault="00367EF1" w14:paraId="7222F0DB"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367EF1" w:rsidP="00366D86" w:rsidRDefault="00C37729" w14:paraId="417EEA4F" w14:textId="490CD242">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NA</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67EF1" w:rsidP="00366D86" w:rsidRDefault="00367EF1" w14:paraId="3CEFB02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000000" w:fill="FFFFFF"/>
              </w:tcPr>
              <w:p w:rsidRPr="00B6415F" w:rsidR="00367EF1" w:rsidP="00366D86" w:rsidRDefault="00DF4257" w14:paraId="52452DF1" w14:textId="1882271B">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367EF1" w:rsidTr="00671373" w14:paraId="7E91D751"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67EF1" w:rsidP="00366D86" w:rsidRDefault="00367EF1" w14:paraId="00ADC31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auto"/>
                <w:vAlign w:val="center"/>
                <w:hideMark/>
              </w:tcPr>
              <w:p w:rsidRPr="00B6415F" w:rsidR="00367EF1" w:rsidP="00366D86" w:rsidRDefault="00C37729" w14:paraId="2521038C" w14:textId="0AA9BBD8">
                <w:pPr>
                  <w:spacing w:before="120" w:after="120" w:line="276" w:lineRule="auto"/>
                  <w:jc w:val="center"/>
                  <w:rPr>
                    <w:rFonts w:ascii="Montserrat" w:hAnsi="Montserrat"/>
                    <w:sz w:val="18"/>
                    <w:szCs w:val="18"/>
                    <w:highlight w:val="yellow"/>
                  </w:rPr>
                </w:pPr>
                <w:r w:rsidRPr="00C37729">
                  <w:rPr>
                    <w:rFonts w:ascii="Montserrat" w:hAnsi="Montserrat"/>
                    <w:sz w:val="18"/>
                    <w:szCs w:val="18"/>
                  </w:rPr>
                  <w:t>NA</w:t>
                </w:r>
              </w:p>
            </w:tc>
          </w:tr>
        </w:tbl>
        <w:p w:rsidR="00116A51" w:rsidP="00366D86" w:rsidRDefault="00116A51" w14:paraId="3BFE3261" w14:textId="77777777">
          <w:pPr>
            <w:spacing w:line="276" w:lineRule="auto"/>
            <w:rPr>
              <w:rFonts w:ascii="Montserrat ExtraBold" w:hAnsi="Montserrat ExtraBold" w:cs="Minion Pro" w:eastAsiaTheme="minorHAnsi"/>
              <w:b/>
              <w:color w:val="9D2449"/>
              <w:sz w:val="28"/>
              <w:lang w:eastAsia="en-US"/>
            </w:rPr>
          </w:pPr>
        </w:p>
        <w:p w:rsidR="00DA78F0" w:rsidP="00366D86" w:rsidRDefault="00DA78F0" w14:paraId="4E6B29A3" w14:textId="17DC34EE">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180896" w:rsidP="00366D86" w:rsidRDefault="00180896" w14:paraId="45F8AD6B" w14:textId="04D8F39E">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4.1</w:t>
          </w:r>
        </w:p>
        <w:p w:rsidR="00180896" w:rsidP="00366D86" w:rsidRDefault="00180896" w14:paraId="7021AFB8"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00180896" w:rsidP="00366D86" w:rsidRDefault="00180896" w14:paraId="75E75018"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DA78F0" w:rsidTr="00C12065" w14:paraId="5DEE67B3"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DA78F0" w:rsidP="00366D86" w:rsidRDefault="00DA78F0" w14:paraId="7248624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ELEMENTOS DE META PARA EL BIENESTAR O PARÁMETRO</w:t>
                </w:r>
              </w:p>
            </w:tc>
          </w:tr>
          <w:tr w:rsidRPr="00FC048D" w:rsidR="00DA78F0" w:rsidTr="00C12065" w14:paraId="372C0F8F"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DA78F0" w:rsidP="00366D86" w:rsidRDefault="00DA78F0" w14:paraId="1E0D234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DA78F0" w:rsidP="00366D86" w:rsidRDefault="0060703A" w14:paraId="790E5DA9" w14:textId="3F106F29">
                <w:pPr>
                  <w:spacing w:before="120" w:after="120" w:line="276" w:lineRule="auto"/>
                  <w:jc w:val="center"/>
                  <w:rPr>
                    <w:rFonts w:ascii="Montserrat" w:hAnsi="Montserrat"/>
                    <w:sz w:val="18"/>
                    <w:szCs w:val="18"/>
                    <w:highlight w:val="yellow"/>
                  </w:rPr>
                </w:pPr>
                <w:r w:rsidRPr="00B6415F">
                  <w:rPr>
                    <w:rFonts w:ascii="Montserrat" w:hAnsi="Montserrat" w:cs="Montserrat"/>
                    <w:sz w:val="18"/>
                    <w:szCs w:val="18"/>
                  </w:rPr>
                  <w:t>Número de colaboraciones de incidencia en políticas públicas.</w:t>
                </w:r>
              </w:p>
            </w:tc>
          </w:tr>
          <w:tr w:rsidRPr="00FC048D" w:rsidR="00DA78F0" w:rsidTr="00C12065" w14:paraId="4EE43932"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DA78F0" w:rsidP="00366D86" w:rsidRDefault="00DA78F0" w14:paraId="305DC1D5"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DA78F0" w:rsidP="00366D86" w:rsidRDefault="00620DB0" w14:paraId="17E1DCE7" w14:textId="19AB8617">
                <w:pPr>
                  <w:spacing w:before="120" w:after="120" w:line="276" w:lineRule="auto"/>
                  <w:jc w:val="center"/>
                  <w:rPr>
                    <w:rFonts w:ascii="Montserrat" w:hAnsi="Montserrat"/>
                    <w:sz w:val="18"/>
                    <w:szCs w:val="18"/>
                    <w:highlight w:val="yellow"/>
                  </w:rPr>
                </w:pPr>
                <w:r w:rsidRPr="00B6415F">
                  <w:rPr>
                    <w:rFonts w:ascii="Montserrat" w:hAnsi="Montserrat" w:cs="Montserrat"/>
                    <w:color w:val="0D0D0D"/>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FC048D" w:rsidR="00DA78F0" w:rsidTr="00C12065" w14:paraId="4E26CB38"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DA78F0" w:rsidP="00366D86" w:rsidRDefault="00DA78F0" w14:paraId="2473249C"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DA78F0" w:rsidP="00366D86" w:rsidRDefault="001C60FD" w14:paraId="7050284B" w14:textId="486F7DAF">
                <w:pPr>
                  <w:spacing w:before="120" w:after="120" w:line="276" w:lineRule="auto"/>
                  <w:jc w:val="center"/>
                  <w:rPr>
                    <w:rFonts w:ascii="Montserrat" w:hAnsi="Montserrat" w:cs="Montserrat"/>
                    <w:color w:val="404040"/>
                    <w:sz w:val="18"/>
                    <w:szCs w:val="18"/>
                  </w:rPr>
                </w:pPr>
                <w:r w:rsidRPr="00B6415F">
                  <w:rPr>
                    <w:rFonts w:ascii="Montserrat" w:hAnsi="Montserrat" w:cs="Montserrat"/>
                    <w:color w:val="0D0D0D"/>
                    <w:sz w:val="18"/>
                    <w:szCs w:val="18"/>
                  </w:rPr>
                  <w:t>Mide el número de colaboraciones del personal científico y tecnológico enfocadas en la incidencia en políticas públicas. Una colaboración de incidencia en política pública se conformará por documentos y/o procesos que evidencien la emisión de recomendaciones en diversos espacios de tomadores de decisión y que pueden o no ser evaluados por el Comité de Vinculación. Los documentos se refieren a las recomendaciones proporcionadas por el personal CyT y los procesos incluyen la participación o coordinación de espacios de debate en Consejos, Comités, Cámara de Senadores-Diputados, entre otros.</w:t>
                </w:r>
              </w:p>
            </w:tc>
          </w:tr>
          <w:tr w:rsidRPr="00FC048D" w:rsidR="003818AB" w:rsidTr="00C12065" w14:paraId="5E2D5444"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818AB" w:rsidP="00366D86" w:rsidRDefault="003818AB" w14:paraId="414EF47E"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3818AB" w:rsidP="00366D86" w:rsidRDefault="003818AB" w14:paraId="0D0654C0" w14:textId="19DF3F31">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818AB" w:rsidP="00366D86" w:rsidRDefault="003818AB" w14:paraId="46EE0E76"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3818AB" w:rsidP="00366D86" w:rsidRDefault="003818AB" w14:paraId="35AD8E00" w14:textId="1B9DB8B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Anual</w:t>
                </w:r>
              </w:p>
            </w:tc>
          </w:tr>
          <w:tr w:rsidRPr="00FC048D" w:rsidR="003818AB" w:rsidTr="00C12065" w14:paraId="73B03579"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818AB" w:rsidP="00366D86" w:rsidRDefault="003818AB" w14:paraId="0C068C5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7243DFEA" w14:textId="0FD5340F">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818AB" w:rsidP="00366D86" w:rsidRDefault="003818AB" w14:paraId="30F2182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5296866F" w14:textId="4BBD4EE3">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Acumulado</w:t>
                </w:r>
              </w:p>
            </w:tc>
          </w:tr>
          <w:tr w:rsidRPr="00FC048D" w:rsidR="003818AB" w:rsidTr="00C12065" w14:paraId="60939CF6"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818AB" w:rsidP="00366D86" w:rsidRDefault="003818AB" w14:paraId="4A006B6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4C760FB0" w14:textId="77777777">
                <w:pPr>
                  <w:widowControl w:val="0"/>
                  <w:autoSpaceDE w:val="0"/>
                  <w:autoSpaceDN w:val="0"/>
                  <w:adjustRightInd w:val="0"/>
                  <w:spacing w:line="276" w:lineRule="auto"/>
                  <w:ind w:left="111" w:right="98"/>
                  <w:jc w:val="center"/>
                  <w:rPr>
                    <w:rFonts w:ascii="Montserrat" w:hAnsi="Montserrat" w:cs="Montserrat"/>
                    <w:color w:val="404040"/>
                    <w:sz w:val="18"/>
                    <w:szCs w:val="18"/>
                  </w:rPr>
                </w:pPr>
              </w:p>
              <w:p w:rsidRPr="00B6415F" w:rsidR="003818AB" w:rsidP="00366D86" w:rsidRDefault="003818AB" w14:paraId="6844AD73" w14:textId="77777777">
                <w:pPr>
                  <w:widowControl w:val="0"/>
                  <w:autoSpaceDE w:val="0"/>
                  <w:autoSpaceDN w:val="0"/>
                  <w:adjustRightInd w:val="0"/>
                  <w:spacing w:line="276" w:lineRule="auto"/>
                  <w:ind w:left="111" w:right="98"/>
                  <w:jc w:val="center"/>
                  <w:rPr>
                    <w:rFonts w:ascii="Montserrat" w:hAnsi="Montserrat" w:cs="Montserrat"/>
                    <w:color w:val="404040"/>
                    <w:sz w:val="18"/>
                    <w:szCs w:val="18"/>
                  </w:rPr>
                </w:pPr>
                <w:r w:rsidRPr="00B6415F">
                  <w:rPr>
                    <w:rFonts w:ascii="Montserrat" w:hAnsi="Montserrat" w:cs="Montserrat"/>
                    <w:color w:val="404040"/>
                    <w:sz w:val="18"/>
                    <w:szCs w:val="18"/>
                  </w:rPr>
                  <w:t xml:space="preserve">Documentos </w:t>
                </w:r>
              </w:p>
              <w:p w:rsidRPr="00B6415F" w:rsidR="003818AB" w:rsidP="00366D86" w:rsidRDefault="003818AB" w14:paraId="0D251F6B" w14:textId="013AEBD6">
                <w:pPr>
                  <w:spacing w:before="120" w:after="120" w:line="276" w:lineRule="auto"/>
                  <w:jc w:val="center"/>
                  <w:rPr>
                    <w:rFonts w:ascii="Montserrat" w:hAnsi="Montserrat" w:cs="Calibri"/>
                    <w:color w:val="000000"/>
                    <w:sz w:val="18"/>
                    <w:szCs w:val="18"/>
                  </w:rPr>
                </w:pP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818AB" w:rsidP="00366D86" w:rsidRDefault="003818AB" w14:paraId="64330CE8"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15831399" w14:textId="5C87C34A">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FC048D" w:rsidR="003818AB" w:rsidTr="00C12065" w14:paraId="4E80D9F0"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818AB" w:rsidP="00366D86" w:rsidRDefault="003818AB" w14:paraId="19F9750B"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120BDB26" w14:textId="14F9A55A">
                <w:pPr>
                  <w:spacing w:before="120" w:after="120" w:line="276" w:lineRule="auto"/>
                  <w:jc w:val="center"/>
                  <w:rPr>
                    <w:rFonts w:ascii="Montserrat" w:hAnsi="Montserrat"/>
                    <w:sz w:val="18"/>
                    <w:szCs w:val="18"/>
                  </w:rPr>
                </w:pPr>
                <w:r w:rsidRPr="00B6415F">
                  <w:rPr>
                    <w:rFonts w:ascii="Montserrat" w:hAnsi="Montserrat" w:cs="Calibri"/>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818AB" w:rsidP="00366D86" w:rsidRDefault="003818AB" w14:paraId="6BE30476"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7F2F23E4" w14:textId="633FC561">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Abril</w:t>
                </w:r>
              </w:p>
            </w:tc>
          </w:tr>
          <w:tr w:rsidRPr="00FC048D" w:rsidR="003818AB" w:rsidTr="00C12065" w14:paraId="37DCCD41"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3818AB" w:rsidP="00366D86" w:rsidRDefault="003818AB" w14:paraId="4035AC9F"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662C20D5" w14:textId="3A8CEF82">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818AB" w:rsidP="00366D86" w:rsidRDefault="003818AB" w14:paraId="45F479C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3818AB" w:rsidP="00366D86" w:rsidRDefault="003818AB" w14:paraId="05452641"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3818AB" w:rsidP="00366D86" w:rsidRDefault="003818AB" w14:paraId="5597B3E2" w14:textId="48D9471B">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FC048D" w:rsidR="00211A08" w:rsidTr="00C12065" w14:paraId="053C150A"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11A08" w:rsidP="00366D86" w:rsidRDefault="00211A08" w14:paraId="2CBAFC86"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211A08" w:rsidP="00366D86" w:rsidRDefault="00211A08" w14:paraId="1C766637" w14:textId="237A04C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 xml:space="preserve">Incidencia en política pública= Número de colaboraciones orientadas a la incidencia en el año t </w:t>
                </w:r>
              </w:p>
            </w:tc>
          </w:tr>
          <w:tr w:rsidRPr="00FC048D" w:rsidR="00211A08" w:rsidTr="00C12065" w14:paraId="0F35DB5C"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11A08" w:rsidP="00366D86" w:rsidRDefault="00211A08" w14:paraId="6CFFD7ED"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211A08" w:rsidP="00366D86" w:rsidRDefault="00211A08" w14:paraId="2E0BA140" w14:textId="77777777">
                <w:pPr>
                  <w:spacing w:before="120" w:after="120" w:line="276" w:lineRule="auto"/>
                  <w:jc w:val="center"/>
                  <w:rPr>
                    <w:rFonts w:ascii="Montserrat" w:hAnsi="Montserrat" w:cs="Calibri"/>
                    <w:color w:val="000000"/>
                    <w:sz w:val="18"/>
                    <w:szCs w:val="18"/>
                  </w:rPr>
                </w:pPr>
              </w:p>
            </w:tc>
          </w:tr>
          <w:tr w:rsidRPr="00FC048D" w:rsidR="00211A08" w:rsidTr="00C12065" w14:paraId="7D590F43"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211A08" w:rsidP="00366D86" w:rsidRDefault="00211A08" w14:paraId="202D1A5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FC048D" w:rsidR="00211A08" w:rsidTr="00C12065" w14:paraId="58C2DEAA"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5CAB875B"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211A08" w:rsidP="00366D86" w:rsidRDefault="00211A08" w14:paraId="3B749E60"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03ECAD6F"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211A08" w:rsidP="00366D86" w:rsidRDefault="00211A08" w14:paraId="29C625A9"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319F8FEC"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211A08" w:rsidP="00366D86" w:rsidRDefault="00211A08" w14:paraId="51612E2B"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183514DF"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211A08" w:rsidP="00366D86" w:rsidRDefault="00211A08" w14:paraId="476E5C0B"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6FCDF234"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211A08" w:rsidP="00366D86" w:rsidRDefault="00211A08" w14:paraId="4AD1976C"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211A08" w:rsidP="00366D86" w:rsidRDefault="00211A08" w14:paraId="65AADEAD"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211A08" w:rsidP="00366D86" w:rsidRDefault="00211A08" w14:paraId="672D87E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FC048D" w:rsidR="00211A08" w:rsidTr="00C12065" w14:paraId="3883C17C"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211A08" w:rsidP="00366D86" w:rsidRDefault="00B20B15" w14:paraId="46E4F95F" w14:textId="258EA09A">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7</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211A08" w:rsidP="00366D86" w:rsidRDefault="00F61A85" w14:paraId="593F94A4" w14:textId="1179828E">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7</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71373" w:rsidR="00211A08" w:rsidP="00366D86" w:rsidRDefault="00FE114E" w14:paraId="77363D54" w14:textId="42817CE2">
                <w:pPr>
                  <w:spacing w:line="276" w:lineRule="auto"/>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7</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671373" w:rsidR="00211A08" w:rsidP="00366D86" w:rsidRDefault="00671373" w14:paraId="76DBB2FA" w14:textId="41C9E4E6">
                <w:pPr>
                  <w:spacing w:line="276" w:lineRule="auto"/>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16</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71373" w:rsidR="00211A08" w:rsidP="00366D86" w:rsidRDefault="009D0CDE" w14:paraId="656E1D93" w14:textId="5282ECE5">
                <w:pPr>
                  <w:spacing w:line="276" w:lineRule="auto"/>
                  <w:jc w:val="center"/>
                  <w:rPr>
                    <w:rFonts w:ascii="Montserrat" w:hAnsi="Montserrat" w:cs="Calibri"/>
                    <w:b/>
                    <w:bCs/>
                    <w:color w:val="000000" w:themeColor="text1"/>
                    <w:sz w:val="18"/>
                    <w:szCs w:val="18"/>
                  </w:rPr>
                </w:pPr>
                <w:r w:rsidRPr="00671373">
                  <w:rPr>
                    <w:rFonts w:ascii="Montserrat" w:hAnsi="Montserrat" w:cs="Calibri"/>
                    <w:b/>
                    <w:bCs/>
                    <w:color w:val="000000" w:themeColor="text1"/>
                    <w:sz w:val="18"/>
                    <w:szCs w:val="18"/>
                  </w:rPr>
                  <w:t>1</w:t>
                </w:r>
                <w:r w:rsidR="00C37729">
                  <w:rPr>
                    <w:rFonts w:ascii="Montserrat" w:hAnsi="Montserrat" w:cs="Calibri"/>
                    <w:b/>
                    <w:bCs/>
                    <w:color w:val="000000" w:themeColor="text1"/>
                    <w:sz w:val="18"/>
                    <w:szCs w:val="18"/>
                  </w:rPr>
                  <w:t>6</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211A08" w:rsidP="00366D86" w:rsidRDefault="008A390A" w14:paraId="4C717AE0" w14:textId="7D8864E8">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2</w:t>
                </w:r>
                <w:r w:rsidRPr="00B6415F" w:rsidR="00C63004">
                  <w:rPr>
                    <w:rFonts w:ascii="Montserrat" w:hAnsi="Montserrat" w:cs="Calibri"/>
                    <w:b/>
                    <w:bCs/>
                    <w:color w:val="000000" w:themeColor="text1"/>
                    <w:sz w:val="18"/>
                    <w:szCs w:val="18"/>
                  </w:rPr>
                  <w:t>1</w:t>
                </w:r>
              </w:p>
            </w:tc>
          </w:tr>
          <w:tr w:rsidRPr="00FC048D" w:rsidR="00211A08" w:rsidTr="00C12065" w14:paraId="20E5C13C"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211A08" w:rsidP="00366D86" w:rsidRDefault="00211A08" w14:paraId="31A29148"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color="auto" w:sz="4" w:space="0"/>
                  <w:left w:val="nil"/>
                  <w:bottom w:val="single" w:color="auto" w:sz="4" w:space="0"/>
                  <w:right w:val="single" w:color="auto" w:sz="4" w:space="0"/>
                </w:tcBorders>
                <w:shd w:val="clear" w:color="000000" w:fill="D4C19C"/>
                <w:vAlign w:val="center"/>
              </w:tcPr>
              <w:p w:rsidRPr="00B6415F" w:rsidR="00211A08" w:rsidP="00366D86" w:rsidRDefault="00211A08" w14:paraId="44AC4BD3" w14:textId="7A475B80">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w:t>
                </w:r>
                <w:r w:rsidR="00C37729">
                  <w:rPr>
                    <w:rFonts w:ascii="Montserrat" w:hAnsi="Montserrat" w:cs="Calibri"/>
                    <w:b/>
                    <w:bCs/>
                    <w:color w:val="FFFFFF" w:themeColor="background1"/>
                    <w:sz w:val="18"/>
                    <w:szCs w:val="18"/>
                  </w:rPr>
                  <w:t>3</w:t>
                </w:r>
              </w:p>
            </w:tc>
          </w:tr>
          <w:tr w:rsidRPr="00FC048D" w:rsidR="00211A08" w:rsidTr="00C12065" w14:paraId="439EFB6C"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211A08" w:rsidP="00366D86" w:rsidRDefault="00211A08" w14:paraId="2932DDA2" w14:textId="77777777">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Se utilizaron datos disponibles de año 2021.</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211A08" w:rsidP="00366D86" w:rsidRDefault="00C37729" w14:paraId="1F6D6A98" w14:textId="45C92220">
                <w:pPr>
                  <w:spacing w:before="120" w:after="120" w:line="276" w:lineRule="auto"/>
                  <w:jc w:val="center"/>
                  <w:rPr>
                    <w:rFonts w:ascii="Montserrat" w:hAnsi="Montserrat" w:cs="Calibri"/>
                    <w:color w:val="000000"/>
                    <w:sz w:val="18"/>
                    <w:szCs w:val="18"/>
                    <w:highlight w:val="yellow"/>
                  </w:rPr>
                </w:pPr>
                <w:r w:rsidRPr="00C37729">
                  <w:rPr>
                    <w:rFonts w:ascii="Montserrat" w:hAnsi="Montserrat" w:cs="Calibri"/>
                    <w:color w:val="000000"/>
                    <w:sz w:val="18"/>
                    <w:szCs w:val="18"/>
                  </w:rPr>
                  <w:t xml:space="preserve">El registro de procesos de </w:t>
                </w:r>
                <w:r>
                  <w:rPr>
                    <w:rFonts w:ascii="Montserrat" w:hAnsi="Montserrat" w:cs="Calibri"/>
                    <w:color w:val="000000"/>
                    <w:sz w:val="18"/>
                    <w:szCs w:val="18"/>
                  </w:rPr>
                  <w:t>incidencia en política pública</w:t>
                </w:r>
                <w:r w:rsidRPr="00C37729">
                  <w:rPr>
                    <w:rFonts w:ascii="Montserrat" w:hAnsi="Montserrat" w:cs="Calibri"/>
                    <w:color w:val="000000"/>
                    <w:sz w:val="18"/>
                    <w:szCs w:val="18"/>
                  </w:rPr>
                  <w:t xml:space="preserve"> se realiza en diciembre, por lo tanto, para el año 2023 aún no se cuenta con los datos.</w:t>
                </w:r>
              </w:p>
            </w:tc>
          </w:tr>
          <w:tr w:rsidRPr="00FC048D" w:rsidR="00211A08" w:rsidTr="00C12065" w14:paraId="7E59567D"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211A08" w:rsidP="00366D86" w:rsidRDefault="00211A08" w14:paraId="45202C89" w14:textId="0A5EBBA1">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w:t>
                </w:r>
                <w:r w:rsidR="00C37729">
                  <w:rPr>
                    <w:rFonts w:ascii="Montserrat" w:hAnsi="Montserrat" w:cs="Calibri"/>
                    <w:b/>
                    <w:bCs/>
                    <w:color w:val="FFFFFF" w:themeColor="background1"/>
                    <w:sz w:val="18"/>
                    <w:szCs w:val="18"/>
                  </w:rPr>
                  <w:t>3</w:t>
                </w:r>
              </w:p>
            </w:tc>
          </w:tr>
          <w:tr w:rsidRPr="00FC048D" w:rsidR="00211A08" w:rsidTr="00C12065" w14:paraId="0955B6D3"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11A08" w:rsidP="00366D86" w:rsidRDefault="00211A08" w14:paraId="4457E7A1"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211A08" w:rsidP="00366D86" w:rsidRDefault="007A6F4E" w14:paraId="7B5DECD1" w14:textId="5F59BE70">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Colaboraciones para recomendaciones de política pública</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211A08" w:rsidP="00366D86" w:rsidRDefault="00211A08" w14:paraId="5D530C41"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211A08" w:rsidP="00366D86" w:rsidRDefault="00C37729" w14:paraId="5609FD0B" w14:textId="27BDE28F">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NA</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211A08" w:rsidP="00366D86" w:rsidRDefault="00211A08" w14:paraId="583D6A4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000000" w:fill="FFFFFF"/>
              </w:tcPr>
              <w:p w:rsidRPr="00B6415F" w:rsidR="00211A08" w:rsidP="00366D86" w:rsidRDefault="00211A08" w14:paraId="472248F5"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FC048D" w:rsidR="00211A08" w:rsidTr="00671373" w14:paraId="1E3E2259"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211A08" w:rsidP="00366D86" w:rsidRDefault="00211A08" w14:paraId="38536BA2"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auto"/>
                <w:vAlign w:val="center"/>
                <w:hideMark/>
              </w:tcPr>
              <w:p w:rsidRPr="00B6415F" w:rsidR="00211A08" w:rsidP="00366D86" w:rsidRDefault="00C37729" w14:paraId="7354FB6B" w14:textId="59D99395">
                <w:pPr>
                  <w:spacing w:before="120" w:after="120" w:line="276" w:lineRule="auto"/>
                  <w:jc w:val="center"/>
                  <w:rPr>
                    <w:rFonts w:ascii="Montserrat" w:hAnsi="Montserrat"/>
                    <w:sz w:val="18"/>
                    <w:szCs w:val="18"/>
                    <w:highlight w:val="yellow"/>
                  </w:rPr>
                </w:pPr>
                <w:r w:rsidRPr="00C37729">
                  <w:rPr>
                    <w:rFonts w:ascii="Montserrat" w:hAnsi="Montserrat"/>
                    <w:sz w:val="18"/>
                    <w:szCs w:val="18"/>
                  </w:rPr>
                  <w:t>NA</w:t>
                </w:r>
              </w:p>
            </w:tc>
          </w:tr>
        </w:tbl>
        <w:p w:rsidR="004D5577" w:rsidP="00366D86" w:rsidRDefault="004D5577" w14:paraId="6C361820" w14:textId="77777777">
          <w:pPr>
            <w:spacing w:line="276" w:lineRule="auto"/>
            <w:rPr>
              <w:rFonts w:ascii="Montserrat ExtraBold" w:hAnsi="Montserrat ExtraBold" w:cs="Minion Pro" w:eastAsiaTheme="minorHAnsi"/>
              <w:b/>
              <w:color w:val="9D2449"/>
              <w:sz w:val="28"/>
              <w:lang w:eastAsia="en-US"/>
            </w:rPr>
          </w:pPr>
        </w:p>
        <w:p w:rsidR="004A48E1" w:rsidP="00366D86" w:rsidRDefault="004A48E1" w14:paraId="50F6BD03" w14:textId="341E3C89">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180896" w:rsidP="00366D86" w:rsidRDefault="00180896" w14:paraId="6988EFD0" w14:textId="06080AD0">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4.2</w:t>
          </w:r>
        </w:p>
        <w:p w:rsidR="00180896" w:rsidP="00366D86" w:rsidRDefault="00180896" w14:paraId="4564E331" w14:textId="77777777">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p w:rsidR="00180896" w:rsidP="00366D86" w:rsidRDefault="00180896" w14:paraId="0705187C" w14:textId="77777777">
          <w:pPr>
            <w:spacing w:line="276" w:lineRule="auto"/>
            <w:rPr>
              <w:rFonts w:ascii="Montserrat ExtraBold" w:hAnsi="Montserrat ExtraBold" w:cs="Minion Pro" w:eastAsiaTheme="minorHAnsi"/>
              <w:b/>
              <w:color w:val="9D2449"/>
              <w:sz w:val="28"/>
              <w:lang w:eastAsia="en-US"/>
            </w:rPr>
          </w:pP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FC048D" w:rsidR="004A48E1" w:rsidTr="08DFA5D8" w14:paraId="6BA1AAF0"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FC048D" w:rsidR="004A48E1" w:rsidP="00366D86" w:rsidRDefault="004A48E1" w14:paraId="26E99FBC" w14:textId="77777777">
                <w:pPr>
                  <w:spacing w:before="120" w:after="120" w:line="276" w:lineRule="auto"/>
                  <w:jc w:val="center"/>
                  <w:rPr>
                    <w:rFonts w:ascii="Montserrat" w:hAnsi="Montserrat" w:cs="Calibri"/>
                    <w:b/>
                    <w:bCs/>
                    <w:color w:val="FFFFFF"/>
                    <w:sz w:val="18"/>
                    <w:szCs w:val="16"/>
                  </w:rPr>
                </w:pPr>
                <w:r>
                  <w:rPr>
                    <w:rFonts w:ascii="Montserrat" w:hAnsi="Montserrat" w:cs="Calibri"/>
                    <w:b/>
                    <w:bCs/>
                    <w:color w:val="FFFFFF"/>
                    <w:sz w:val="14"/>
                    <w:szCs w:val="16"/>
                  </w:rPr>
                  <w:t>ELEMENTOS DE META PARA EL</w:t>
                </w:r>
                <w:r w:rsidRPr="009243BF">
                  <w:rPr>
                    <w:rFonts w:ascii="Montserrat" w:hAnsi="Montserrat" w:cs="Calibri"/>
                    <w:b/>
                    <w:bCs/>
                    <w:color w:val="FFFFFF"/>
                    <w:sz w:val="14"/>
                    <w:szCs w:val="16"/>
                  </w:rPr>
                  <w:t xml:space="preserve"> BIENESTAR</w:t>
                </w:r>
                <w:r>
                  <w:rPr>
                    <w:rFonts w:ascii="Montserrat" w:hAnsi="Montserrat" w:cs="Calibri"/>
                    <w:b/>
                    <w:bCs/>
                    <w:color w:val="FFFFFF"/>
                    <w:sz w:val="14"/>
                    <w:szCs w:val="16"/>
                  </w:rPr>
                  <w:t xml:space="preserve"> O PARÁMETRO</w:t>
                </w:r>
              </w:p>
            </w:tc>
          </w:tr>
          <w:tr w:rsidRPr="00B6415F" w:rsidR="004A48E1" w:rsidTr="08DFA5D8" w14:paraId="10331F71"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3427A98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4A48E1" w:rsidP="00366D86" w:rsidRDefault="00DD56AE" w14:paraId="709E9E7D" w14:textId="476C0E94">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Proporción de colaboraciones interinstitucionales con actores de la región.</w:t>
                </w:r>
              </w:p>
            </w:tc>
          </w:tr>
          <w:tr w:rsidRPr="00B6415F" w:rsidR="004A48E1" w:rsidTr="08DFA5D8" w14:paraId="26BE4992"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1449F99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4A48E1" w:rsidP="00366D86" w:rsidRDefault="004A48E1" w14:paraId="74F99B0D" w14:textId="77777777">
                <w:pPr>
                  <w:spacing w:before="120" w:after="120" w:line="276" w:lineRule="auto"/>
                  <w:jc w:val="center"/>
                  <w:rPr>
                    <w:rFonts w:ascii="Montserrat" w:hAnsi="Montserrat"/>
                    <w:sz w:val="18"/>
                    <w:szCs w:val="18"/>
                    <w:highlight w:val="yellow"/>
                  </w:rPr>
                </w:pPr>
                <w:r w:rsidRPr="00B6415F">
                  <w:rPr>
                    <w:rFonts w:ascii="Montserrat" w:hAnsi="Montserrat" w:cs="Montserrat"/>
                    <w:color w:val="0D0D0D"/>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B6415F" w:rsidR="004A48E1" w:rsidTr="08DFA5D8" w14:paraId="6C6B0BCD"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6D1925A7"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4A48E1" w:rsidP="00366D86" w:rsidRDefault="00667306" w14:paraId="78C659AC" w14:textId="662BB0DC">
                <w:pPr>
                  <w:spacing w:before="120" w:after="120" w:line="276" w:lineRule="auto"/>
                  <w:jc w:val="center"/>
                  <w:rPr>
                    <w:rFonts w:ascii="Montserrat" w:hAnsi="Montserrat" w:cs="Montserrat"/>
                    <w:color w:val="404040"/>
                    <w:sz w:val="18"/>
                    <w:szCs w:val="18"/>
                  </w:rPr>
                </w:pPr>
                <w:r w:rsidRPr="00B6415F">
                  <w:rPr>
                    <w:rFonts w:ascii="Montserrat" w:hAnsi="Montserrat" w:cs="Calibri"/>
                    <w:color w:val="000000"/>
                    <w:sz w:val="18"/>
                    <w:szCs w:val="18"/>
                  </w:rPr>
                  <w:t>Mide la proporción de las colaboraciones formales (contratos y convenios para proyectos y servicios) que se realizan con actores de la región del ámbito académico, público, social y privado.</w:t>
                </w:r>
              </w:p>
            </w:tc>
          </w:tr>
          <w:tr w:rsidRPr="00B6415F" w:rsidR="00F37676" w:rsidTr="08DFA5D8" w14:paraId="7BB79658"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F37676" w:rsidP="00366D86" w:rsidRDefault="00F37676" w14:paraId="61B09C1A"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F37676" w:rsidP="00366D86" w:rsidRDefault="00F37676" w14:paraId="4F616930" w14:textId="059DAD5B">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F37676" w:rsidP="00366D86" w:rsidRDefault="00F37676" w14:paraId="670D24C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F37676" w:rsidP="00366D86" w:rsidRDefault="00F37676" w14:paraId="7E4A1940" w14:textId="55ED90C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Pr="00B6415F" w:rsidR="00F37676" w:rsidTr="08DFA5D8" w14:paraId="095EC2F1"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F37676" w:rsidP="00366D86" w:rsidRDefault="00F37676" w14:paraId="4D0FB5F7"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6EC49247" w14:textId="415B482D">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F37676" w:rsidP="00366D86" w:rsidRDefault="00F37676" w14:paraId="062CADE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7B190196" w14:textId="1B776470">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Periódico</w:t>
                </w:r>
              </w:p>
            </w:tc>
          </w:tr>
          <w:tr w:rsidRPr="00B6415F" w:rsidR="00F37676" w:rsidTr="08DFA5D8" w14:paraId="7C7B319D"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F37676" w:rsidP="00366D86" w:rsidRDefault="00F37676" w14:paraId="13695D5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495A9C36" w14:textId="65ECAAD5">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Documentos</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F37676" w:rsidP="00366D86" w:rsidRDefault="00F37676" w14:paraId="3427A673"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702953A7" w14:textId="28F053D8">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Enero-Diciembre</w:t>
                </w:r>
              </w:p>
            </w:tc>
          </w:tr>
          <w:tr w:rsidRPr="00B6415F" w:rsidR="00F37676" w:rsidTr="08DFA5D8" w14:paraId="0B8D695A"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F37676" w:rsidP="00366D86" w:rsidRDefault="00F37676" w14:paraId="1D2B4F4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3606FFB9" w14:textId="77777777">
                <w:pPr>
                  <w:pStyle w:val="Prrafodelista"/>
                  <w:spacing w:after="160" w:line="276" w:lineRule="auto"/>
                  <w:ind w:left="183"/>
                  <w:jc w:val="center"/>
                  <w:rPr>
                    <w:rFonts w:ascii="Montserrat" w:hAnsi="Montserrat" w:cs="Montserrat"/>
                    <w:color w:val="404040"/>
                    <w:sz w:val="18"/>
                    <w:szCs w:val="18"/>
                  </w:rPr>
                </w:pPr>
              </w:p>
              <w:p w:rsidRPr="00B6415F" w:rsidR="00F37676" w:rsidP="00366D86" w:rsidRDefault="00F37676" w14:paraId="218DC272" w14:textId="458D32C0">
                <w:pPr>
                  <w:spacing w:before="120" w:after="120" w:line="276" w:lineRule="auto"/>
                  <w:jc w:val="center"/>
                  <w:rPr>
                    <w:rFonts w:ascii="Montserrat" w:hAnsi="Montserrat"/>
                    <w:sz w:val="18"/>
                    <w:szCs w:val="18"/>
                  </w:rPr>
                </w:pPr>
                <w:r w:rsidRPr="00B6415F">
                  <w:rPr>
                    <w:rFonts w:ascii="Montserrat" w:hAnsi="Montserrat" w:cs="Montserrat"/>
                    <w:color w:val="404040"/>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F37676" w:rsidP="00366D86" w:rsidRDefault="00F37676" w14:paraId="56694CD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20B6454D" w14:textId="2AE8E3C2">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Pr="00B6415F" w:rsidR="00F37676" w:rsidTr="08DFA5D8" w14:paraId="1C3598EE"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F37676" w:rsidP="00366D86" w:rsidRDefault="00F37676" w14:paraId="4B0F5505"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263D8AEB" w14:textId="4D74A51B">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Constante</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F37676" w:rsidP="00366D86" w:rsidRDefault="00F37676" w14:paraId="220714A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6415F" w:rsidR="00F37676" w:rsidP="00366D86" w:rsidRDefault="00F37676" w14:paraId="2ECA37BD"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F37676" w:rsidP="00366D86" w:rsidRDefault="00F37676" w14:paraId="615BDCE1" w14:textId="1EC91A50">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B6415F" w:rsidR="004A48E1" w:rsidTr="08DFA5D8" w14:paraId="521EA980"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4F38993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4A48E1" w:rsidP="00366D86" w:rsidRDefault="004510BD" w14:paraId="495B642B" w14:textId="111E71D0">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Proporción de colaboraciones interinstitucionales con actores de la región= ((Colaboraciones generales con actores de la región/Colaboraciones generales totales)+ (Colaboraciones específicas con actores de la región/colabores específicas totales)/2) * 100</w:t>
                </w:r>
              </w:p>
            </w:tc>
          </w:tr>
          <w:tr w:rsidRPr="00B6415F" w:rsidR="004A48E1" w:rsidTr="08DFA5D8" w14:paraId="0D8E8427"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7D597235"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6415F" w:rsidR="004A48E1" w:rsidP="00366D86" w:rsidRDefault="00F12A90" w14:paraId="6B7F4BDE" w14:textId="28BB5FDB">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Para el seguimiento oportuno y contar con medios de verificación, se entienden por colaboraciones específicas con actores de la región aquellas formalizadas mediante contratos y convenios de carácter específico con actores de los cuatro estados de la FSM y Yucatán. Mientras que las colaboraciones gen</w:t>
                </w:r>
              </w:p>
            </w:tc>
          </w:tr>
          <w:tr w:rsidRPr="00B6415F" w:rsidR="004A48E1" w:rsidTr="08DFA5D8" w14:paraId="0CD48C7A"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4A48E1" w:rsidP="00366D86" w:rsidRDefault="004A48E1" w14:paraId="2F70936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B6415F" w:rsidR="004A48E1" w:rsidTr="08DFA5D8" w14:paraId="339B9490"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511DC98F"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4A48E1" w:rsidP="00366D86" w:rsidRDefault="004A48E1" w14:paraId="7ECA575A"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338600D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4A48E1" w:rsidP="00366D86" w:rsidRDefault="004A48E1" w14:paraId="36DA4C2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6FA79801"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4A48E1" w:rsidP="00366D86" w:rsidRDefault="004A48E1" w14:paraId="0B7F4E89"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2DF48E1A"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4A48E1" w:rsidP="00366D86" w:rsidRDefault="004A48E1" w14:paraId="19FC34FE"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7B89BAED"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4A48E1" w:rsidP="00366D86" w:rsidRDefault="004A48E1" w14:paraId="6DD52150"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4A48E1" w:rsidP="00366D86" w:rsidRDefault="004A48E1" w14:paraId="246BE6C9"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4A48E1" w:rsidP="00366D86" w:rsidRDefault="004A48E1" w14:paraId="5A817613"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B6415F" w:rsidR="004A48E1" w:rsidTr="08DFA5D8" w14:paraId="58800204"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775C9D" w14:paraId="729F3419" w14:textId="39ADF031">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40%</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C57CC0" w14:paraId="609E907A" w14:textId="202BADB3">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40%</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673A3D" w14:paraId="3E1979A7" w14:textId="1D8E46C6">
                <w:pPr>
                  <w:spacing w:line="276" w:lineRule="auto"/>
                  <w:jc w:val="center"/>
                  <w:rPr>
                    <w:rFonts w:ascii="Montserrat" w:hAnsi="Montserrat" w:cs="Calibri"/>
                    <w:b/>
                    <w:bCs/>
                    <w:color w:val="FFFFFF"/>
                    <w:sz w:val="18"/>
                    <w:szCs w:val="18"/>
                  </w:rPr>
                </w:pPr>
                <w:r w:rsidRPr="00B6415F">
                  <w:rPr>
                    <w:rFonts w:ascii="Montserrat" w:hAnsi="Montserrat" w:cs="Calibri"/>
                    <w:b/>
                    <w:bCs/>
                    <w:color w:val="000000" w:themeColor="text1"/>
                    <w:sz w:val="18"/>
                    <w:szCs w:val="18"/>
                  </w:rPr>
                  <w:t>45%</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F15706" w14:paraId="725CD3A2" w14:textId="537ED277">
                <w:pPr>
                  <w:spacing w:line="276" w:lineRule="auto"/>
                  <w:jc w:val="center"/>
                  <w:rPr>
                    <w:rFonts w:ascii="Montserrat" w:hAnsi="Montserrat" w:cs="Calibri"/>
                    <w:b/>
                    <w:bCs/>
                    <w:color w:val="FFFFFF"/>
                    <w:sz w:val="18"/>
                    <w:szCs w:val="18"/>
                  </w:rPr>
                </w:pPr>
                <w:r>
                  <w:rPr>
                    <w:rFonts w:ascii="Montserrat" w:hAnsi="Montserrat" w:cs="Calibri"/>
                    <w:b/>
                    <w:bCs/>
                    <w:color w:val="000000" w:themeColor="text1"/>
                    <w:sz w:val="18"/>
                    <w:szCs w:val="18"/>
                  </w:rPr>
                  <w:t>3</w:t>
                </w:r>
                <w:r w:rsidR="00280097">
                  <w:rPr>
                    <w:rFonts w:ascii="Montserrat" w:hAnsi="Montserrat" w:cs="Calibri"/>
                    <w:b/>
                    <w:bCs/>
                    <w:color w:val="000000" w:themeColor="text1"/>
                    <w:sz w:val="18"/>
                    <w:szCs w:val="18"/>
                  </w:rPr>
                  <w:t>3</w:t>
                </w:r>
                <w:r w:rsidRPr="00B6415F" w:rsidR="00950115">
                  <w:rPr>
                    <w:rFonts w:ascii="Montserrat" w:hAnsi="Montserrat" w:cs="Calibri"/>
                    <w:b/>
                    <w:bCs/>
                    <w:color w:val="000000" w:themeColor="text1"/>
                    <w:sz w:val="18"/>
                    <w:szCs w:val="18"/>
                  </w:rPr>
                  <w:t>%</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C37729" w14:paraId="6E2FD121" w14:textId="21E91CD9">
                <w:pPr>
                  <w:spacing w:line="276" w:lineRule="auto"/>
                  <w:jc w:val="center"/>
                  <w:rPr>
                    <w:rFonts w:ascii="Montserrat" w:hAnsi="Montserrat" w:cs="Calibri"/>
                    <w:b/>
                    <w:bCs/>
                    <w:color w:val="000000" w:themeColor="text1"/>
                    <w:sz w:val="18"/>
                    <w:szCs w:val="18"/>
                  </w:rPr>
                </w:pPr>
                <w:r>
                  <w:rPr>
                    <w:rFonts w:ascii="Montserrat" w:hAnsi="Montserrat" w:cs="Calibri"/>
                    <w:b/>
                    <w:bCs/>
                    <w:color w:val="000000" w:themeColor="text1"/>
                    <w:sz w:val="18"/>
                    <w:szCs w:val="18"/>
                  </w:rPr>
                  <w:t>42</w:t>
                </w:r>
                <w:r w:rsidRPr="00B6415F" w:rsidR="008446FD">
                  <w:rPr>
                    <w:rFonts w:ascii="Montserrat" w:hAnsi="Montserrat" w:cs="Calibri"/>
                    <w:b/>
                    <w:bCs/>
                    <w:color w:val="000000" w:themeColor="text1"/>
                    <w:sz w:val="18"/>
                    <w:szCs w:val="18"/>
                  </w:rPr>
                  <w:t>%</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4A48E1" w:rsidP="00366D86" w:rsidRDefault="00F674A8" w14:paraId="3B76D2C1" w14:textId="046350FA">
                <w:pPr>
                  <w:spacing w:line="276" w:lineRule="auto"/>
                  <w:jc w:val="center"/>
                  <w:rPr>
                    <w:rFonts w:ascii="Montserrat" w:hAnsi="Montserrat" w:cs="Calibri"/>
                    <w:b/>
                    <w:bCs/>
                    <w:color w:val="000000" w:themeColor="text1"/>
                    <w:sz w:val="18"/>
                    <w:szCs w:val="18"/>
                  </w:rPr>
                </w:pPr>
                <w:r w:rsidRPr="00B6415F">
                  <w:rPr>
                    <w:rFonts w:ascii="Montserrat" w:hAnsi="Montserrat" w:cs="Calibri"/>
                    <w:b/>
                    <w:bCs/>
                    <w:color w:val="000000" w:themeColor="text1"/>
                    <w:sz w:val="18"/>
                    <w:szCs w:val="18"/>
                  </w:rPr>
                  <w:t>50%</w:t>
                </w:r>
              </w:p>
            </w:tc>
          </w:tr>
          <w:tr w:rsidRPr="00B6415F" w:rsidR="004A48E1" w:rsidTr="08DFA5D8" w14:paraId="4DCDE5A7"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41DA2D5E"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color="auto" w:sz="4" w:space="0"/>
                  <w:left w:val="nil"/>
                  <w:bottom w:val="single" w:color="auto" w:sz="4" w:space="0"/>
                  <w:right w:val="single" w:color="auto" w:sz="4" w:space="0"/>
                </w:tcBorders>
                <w:shd w:val="clear" w:color="auto" w:fill="D4C19C"/>
                <w:vAlign w:val="center"/>
              </w:tcPr>
              <w:p w:rsidRPr="00B6415F" w:rsidR="004A48E1" w:rsidP="00366D86" w:rsidRDefault="004A48E1" w14:paraId="6A0B47C9"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Pr="00B6415F" w:rsidR="004A48E1" w:rsidTr="08DFA5D8" w14:paraId="29FB3A59"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4A48E1" w:rsidP="00366D86" w:rsidRDefault="004A48E1" w14:paraId="6EF00644" w14:textId="7F215418">
                <w:pPr>
                  <w:spacing w:before="120" w:after="120" w:line="276" w:lineRule="auto"/>
                  <w:jc w:val="center"/>
                  <w:rPr>
                    <w:rFonts w:ascii="Montserrat" w:hAnsi="Montserrat"/>
                    <w:sz w:val="18"/>
                    <w:szCs w:val="18"/>
                  </w:rPr>
                </w:pP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4A48E1" w:rsidP="00366D86" w:rsidRDefault="004A48E1" w14:paraId="092D4D4D" w14:textId="77777777">
                <w:pPr>
                  <w:spacing w:before="120" w:after="120" w:line="276" w:lineRule="auto"/>
                  <w:jc w:val="center"/>
                  <w:rPr>
                    <w:rFonts w:ascii="Montserrat" w:hAnsi="Montserrat" w:cs="Calibri"/>
                    <w:color w:val="000000"/>
                    <w:sz w:val="18"/>
                    <w:szCs w:val="18"/>
                    <w:highlight w:val="yellow"/>
                  </w:rPr>
                </w:pPr>
              </w:p>
            </w:tc>
          </w:tr>
          <w:tr w:rsidRPr="00B6415F" w:rsidR="004A48E1" w:rsidTr="08DFA5D8" w14:paraId="085FB67C"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B6415F" w:rsidR="004A48E1" w:rsidP="00366D86" w:rsidRDefault="004A48E1" w14:paraId="25FA24BA" w14:textId="370B1E65">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w:t>
                </w:r>
                <w:r w:rsidR="00C37729">
                  <w:rPr>
                    <w:rFonts w:ascii="Montserrat" w:hAnsi="Montserrat" w:cs="Calibri"/>
                    <w:b/>
                    <w:bCs/>
                    <w:color w:val="FFFFFF" w:themeColor="background1"/>
                    <w:sz w:val="18"/>
                    <w:szCs w:val="18"/>
                  </w:rPr>
                  <w:t>3</w:t>
                </w:r>
              </w:p>
            </w:tc>
          </w:tr>
          <w:tr w:rsidRPr="00B6415F" w:rsidR="00B372E9" w:rsidTr="08DFA5D8" w14:paraId="66F2BB8C"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B372E9" w:rsidP="00366D86" w:rsidRDefault="00B372E9" w14:paraId="5AE86E6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B372E9" w14:paraId="21DFC6C6" w14:textId="5906C898">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Colaboraciones generales con actores de la región</w:t>
                </w:r>
              </w:p>
            </w:tc>
            <w:tc>
              <w:tcPr>
                <w:tcW w:w="437"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B372E9" w:rsidP="00366D86" w:rsidRDefault="00B372E9" w14:paraId="20D9689B" w14:textId="4B81BD66">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 xml:space="preserve">Valor variable </w:t>
                </w:r>
                <w:r w:rsidRPr="00B6415F" w:rsidR="005B5183">
                  <w:rPr>
                    <w:rFonts w:ascii="Montserrat" w:hAnsi="Montserrat" w:cs="Calibri"/>
                    <w:b/>
                    <w:bCs/>
                    <w:color w:val="FFFFFF"/>
                    <w:sz w:val="18"/>
                    <w:szCs w:val="18"/>
                  </w:rPr>
                  <w:t>1</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1E28E7" w14:paraId="4F8ED182" w14:textId="16C499C1">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6</w:t>
                </w:r>
              </w:p>
            </w:tc>
            <w:tc>
              <w:tcPr>
                <w:tcW w:w="1282" w:type="pct"/>
                <w:gridSpan w:val="2"/>
                <w:tcBorders>
                  <w:top w:val="single" w:color="auto" w:sz="4" w:space="0"/>
                  <w:left w:val="nil"/>
                  <w:bottom w:val="single" w:color="auto" w:sz="4" w:space="0"/>
                  <w:right w:val="single" w:color="auto" w:sz="4" w:space="0"/>
                </w:tcBorders>
                <w:shd w:val="clear" w:color="auto" w:fill="D4C19C"/>
                <w:vAlign w:val="center"/>
                <w:hideMark/>
              </w:tcPr>
              <w:p w:rsidRPr="00B6415F" w:rsidR="00B372E9" w:rsidP="00366D86" w:rsidRDefault="00B372E9" w14:paraId="350841D7"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Pr>
              <w:p w:rsidRPr="00B6415F" w:rsidR="00B372E9" w:rsidP="00366D86" w:rsidRDefault="00B372E9" w14:paraId="18D2B83D"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sz w:val="18"/>
                    <w:szCs w:val="18"/>
                  </w:rPr>
                  <w:t>Base de datos de la Coordinación General de Vinculación e Innovación</w:t>
                </w:r>
              </w:p>
            </w:tc>
          </w:tr>
          <w:tr w:rsidRPr="00B6415F" w:rsidR="00B372E9" w:rsidTr="08DFA5D8" w14:paraId="0AD6D3A2"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B372E9" w:rsidP="00366D86" w:rsidRDefault="00B372E9" w14:paraId="4E7A216E" w14:textId="52455C9E">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B372E9" w14:paraId="3E61695B" w14:textId="744A4648">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Colaboraciones generales totales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B372E9" w:rsidP="00366D86" w:rsidRDefault="00B372E9" w14:paraId="3A138D38" w14:textId="05FAE2C0">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2</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477F09" w14:paraId="1B1D69EC" w14:textId="64925678">
                <w:pPr>
                  <w:spacing w:before="120" w:after="120" w:line="276" w:lineRule="auto"/>
                  <w:jc w:val="center"/>
                  <w:rPr>
                    <w:rFonts w:ascii="Montserrat" w:hAnsi="Montserrat" w:cs="Calibri"/>
                    <w:color w:val="000000" w:themeColor="text1"/>
                    <w:sz w:val="18"/>
                    <w:szCs w:val="18"/>
                  </w:rPr>
                </w:pPr>
                <w:r w:rsidRPr="001E28E7">
                  <w:rPr>
                    <w:rFonts w:ascii="Montserrat" w:hAnsi="Montserrat" w:cs="Calibri"/>
                    <w:color w:val="000000" w:themeColor="text1"/>
                    <w:sz w:val="18"/>
                    <w:szCs w:val="18"/>
                  </w:rPr>
                  <w:t>8</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B372E9" w:rsidP="00366D86" w:rsidRDefault="005B5183" w14:paraId="52754EA3" w14:textId="38DB12C8">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Pr>
              <w:p w:rsidRPr="00B6415F" w:rsidR="00B372E9" w:rsidP="00366D86" w:rsidRDefault="005B5183" w14:paraId="79569D20" w14:textId="7BBAC983">
                <w:pPr>
                  <w:spacing w:before="120" w:after="120" w:line="276" w:lineRule="auto"/>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Pr="00B6415F" w:rsidR="00B372E9" w:rsidTr="08DFA5D8" w14:paraId="456AE1A5"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B372E9" w:rsidP="00366D86" w:rsidRDefault="00B372E9" w14:paraId="302B6904" w14:textId="560B0E38">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3</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B372E9" w14:paraId="0C687B4C" w14:textId="60773AE8">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Colaboraciones específicas con actores de la región</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6415F" w:rsidR="00B372E9" w:rsidP="00366D86" w:rsidRDefault="00B372E9" w14:paraId="1F4ED8F8" w14:textId="11F6D510">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variable 3</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067B6D" w14:paraId="2EE66B13" w14:textId="42E9E215">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6</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B372E9" w:rsidP="00366D86" w:rsidRDefault="005B5183" w14:paraId="58A68E98" w14:textId="2387016A">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Pr>
              <w:p w:rsidRPr="00B6415F" w:rsidR="00B372E9" w:rsidP="00366D86" w:rsidRDefault="005B5183" w14:paraId="08B93D21" w14:textId="5EA2E8BF">
                <w:pPr>
                  <w:spacing w:before="120" w:after="120" w:line="276" w:lineRule="auto"/>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Pr="00B6415F" w:rsidR="00B372E9" w:rsidTr="08DFA5D8" w14:paraId="5F87F4A0"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6415F" w:rsidR="00B372E9" w:rsidP="00366D86" w:rsidRDefault="00B372E9" w14:paraId="5B96C27C" w14:textId="42260AB4">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4</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790DE4" w:rsidR="00B372E9" w:rsidP="00366D86" w:rsidRDefault="025910BB" w14:paraId="41AFE883" w14:textId="591BAEC5">
                <w:pPr>
                  <w:spacing w:before="120" w:after="120" w:line="276" w:lineRule="auto"/>
                  <w:jc w:val="center"/>
                  <w:rPr>
                    <w:rFonts w:ascii="Montserrat" w:hAnsi="Montserrat" w:cs="Calibri"/>
                    <w:color w:val="000000"/>
                    <w:sz w:val="18"/>
                    <w:szCs w:val="18"/>
                  </w:rPr>
                </w:pPr>
                <w:r w:rsidRPr="08DFA5D8">
                  <w:rPr>
                    <w:rFonts w:ascii="Montserrat" w:hAnsi="Montserrat" w:cs="Calibri"/>
                    <w:color w:val="000000" w:themeColor="text1"/>
                    <w:sz w:val="18"/>
                    <w:szCs w:val="18"/>
                  </w:rPr>
                  <w:t>Colaboraciones específicas totales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790DE4" w:rsidR="00B372E9" w:rsidP="00366D86" w:rsidRDefault="025910BB" w14:paraId="1477BEC9" w14:textId="70B3DF65">
                <w:pPr>
                  <w:spacing w:before="120" w:after="120" w:line="276" w:lineRule="auto"/>
                  <w:jc w:val="center"/>
                  <w:rPr>
                    <w:rFonts w:ascii="Montserrat" w:hAnsi="Montserrat" w:cs="Calibri"/>
                    <w:b/>
                    <w:bCs/>
                    <w:color w:val="FFFFFF"/>
                    <w:sz w:val="18"/>
                    <w:szCs w:val="18"/>
                  </w:rPr>
                </w:pPr>
                <w:r w:rsidRPr="08DFA5D8">
                  <w:rPr>
                    <w:rFonts w:ascii="Montserrat" w:hAnsi="Montserrat" w:cs="Calibri"/>
                    <w:b/>
                    <w:bCs/>
                    <w:color w:val="FFFFFF" w:themeColor="background1"/>
                    <w:sz w:val="18"/>
                    <w:szCs w:val="18"/>
                  </w:rPr>
                  <w:t>Valor variable 3</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6415F" w:rsidR="00B372E9" w:rsidP="00366D86" w:rsidRDefault="007F56BD" w14:paraId="50DEECA6" w14:textId="4F3C4A63">
                <w:pPr>
                  <w:spacing w:before="120" w:after="120" w:line="276" w:lineRule="auto"/>
                  <w:jc w:val="center"/>
                  <w:rPr>
                    <w:rFonts w:ascii="Montserrat" w:hAnsi="Montserrat" w:cs="Calibri"/>
                    <w:color w:val="000000" w:themeColor="text1"/>
                    <w:sz w:val="18"/>
                    <w:szCs w:val="18"/>
                  </w:rPr>
                </w:pPr>
                <w:r w:rsidRPr="00067B6D">
                  <w:rPr>
                    <w:rFonts w:ascii="Montserrat" w:hAnsi="Montserrat" w:cs="Calibri"/>
                    <w:color w:val="000000" w:themeColor="text1"/>
                    <w:sz w:val="18"/>
                    <w:szCs w:val="18"/>
                  </w:rPr>
                  <w:t>23</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6415F" w:rsidR="00B372E9" w:rsidP="00366D86" w:rsidRDefault="005B5183" w14:paraId="13298F06" w14:textId="045DE8FB">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4</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tcPr>
              <w:p w:rsidRPr="00B6415F" w:rsidR="00B372E9" w:rsidP="00366D86" w:rsidRDefault="005B5183" w14:paraId="3C60902D" w14:textId="2A42D685">
                <w:pPr>
                  <w:spacing w:before="120" w:after="120" w:line="276" w:lineRule="auto"/>
                  <w:jc w:val="center"/>
                  <w:rPr>
                    <w:rFonts w:ascii="Montserrat" w:hAnsi="Montserrat" w:cs="Calibri"/>
                    <w:sz w:val="18"/>
                    <w:szCs w:val="18"/>
                  </w:rPr>
                </w:pPr>
                <w:r w:rsidRPr="00B6415F">
                  <w:rPr>
                    <w:rFonts w:ascii="Montserrat" w:hAnsi="Montserrat" w:cs="Calibri"/>
                    <w:sz w:val="18"/>
                    <w:szCs w:val="18"/>
                  </w:rPr>
                  <w:t>Base de datos de la Coordinación General de Vinculación e Innovación</w:t>
                </w:r>
              </w:p>
            </w:tc>
          </w:tr>
          <w:tr w:rsidRPr="00B6415F" w:rsidR="004A48E1" w:rsidTr="08DFA5D8" w14:paraId="65E0D206"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6415F" w:rsidR="004A48E1" w:rsidP="00366D86" w:rsidRDefault="004A48E1" w14:paraId="0911DD5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6415F" w:rsidR="004A48E1" w:rsidP="00366D86" w:rsidRDefault="00C37729" w14:paraId="0D648F79" w14:textId="5E5A3232">
                <w:pPr>
                  <w:spacing w:before="120" w:after="120" w:line="276" w:lineRule="auto"/>
                  <w:jc w:val="center"/>
                  <w:rPr>
                    <w:rFonts w:ascii="Montserrat" w:hAnsi="Montserrat"/>
                    <w:sz w:val="18"/>
                    <w:szCs w:val="18"/>
                    <w:highlight w:val="yellow"/>
                  </w:rPr>
                </w:pPr>
                <w:r>
                  <w:rPr>
                    <w:rFonts w:ascii="Montserrat" w:hAnsi="Montserrat" w:cs="Montserrat"/>
                    <w:color w:val="404040"/>
                    <w:sz w:val="14"/>
                    <w:szCs w:val="14"/>
                  </w:rPr>
                  <w:t>42</w:t>
                </w:r>
                <w:r w:rsidR="004976DD">
                  <w:rPr>
                    <w:rFonts w:ascii="Montserrat" w:hAnsi="Montserrat" w:cs="Montserrat"/>
                    <w:color w:val="404040"/>
                    <w:sz w:val="14"/>
                    <w:szCs w:val="14"/>
                  </w:rPr>
                  <w:t xml:space="preserve"> = ((.</w:t>
                </w:r>
                <w:r w:rsidR="002B76F2">
                  <w:rPr>
                    <w:rFonts w:ascii="Montserrat" w:hAnsi="Montserrat" w:cs="Montserrat"/>
                    <w:color w:val="404040"/>
                    <w:sz w:val="14"/>
                    <w:szCs w:val="14"/>
                  </w:rPr>
                  <w:t>75</w:t>
                </w:r>
                <w:r w:rsidR="004976DD">
                  <w:rPr>
                    <w:rFonts w:ascii="Montserrat" w:hAnsi="Montserrat" w:cs="Montserrat"/>
                    <w:color w:val="404040"/>
                    <w:sz w:val="14"/>
                    <w:szCs w:val="14"/>
                  </w:rPr>
                  <w:t>+.</w:t>
                </w:r>
                <w:r w:rsidR="00861F10">
                  <w:rPr>
                    <w:rFonts w:ascii="Montserrat" w:hAnsi="Montserrat" w:cs="Montserrat"/>
                    <w:color w:val="404040"/>
                    <w:sz w:val="14"/>
                    <w:szCs w:val="14"/>
                  </w:rPr>
                  <w:t>2</w:t>
                </w:r>
                <w:r w:rsidR="00FF7782">
                  <w:rPr>
                    <w:rFonts w:ascii="Montserrat" w:hAnsi="Montserrat" w:cs="Montserrat"/>
                    <w:color w:val="404040"/>
                    <w:sz w:val="14"/>
                    <w:szCs w:val="14"/>
                  </w:rPr>
                  <w:t>6</w:t>
                </w:r>
                <w:r w:rsidR="004976DD">
                  <w:rPr>
                    <w:rFonts w:ascii="Montserrat" w:hAnsi="Montserrat" w:cs="Montserrat"/>
                    <w:color w:val="404040"/>
                    <w:sz w:val="14"/>
                    <w:szCs w:val="14"/>
                  </w:rPr>
                  <w:t>)/2)*100</w:t>
                </w:r>
              </w:p>
            </w:tc>
          </w:tr>
        </w:tbl>
        <w:p w:rsidRPr="00B6415F" w:rsidR="004D5577" w:rsidP="00366D86" w:rsidRDefault="004D5577" w14:paraId="3C3A62B5" w14:textId="77777777">
          <w:pPr>
            <w:spacing w:line="276" w:lineRule="auto"/>
            <w:rPr>
              <w:rFonts w:ascii="Montserrat ExtraBold" w:hAnsi="Montserrat ExtraBold" w:cs="Minion Pro" w:eastAsiaTheme="minorHAnsi"/>
              <w:b/>
              <w:color w:val="9D2449"/>
              <w:sz w:val="18"/>
              <w:szCs w:val="18"/>
              <w:lang w:eastAsia="en-US"/>
            </w:rPr>
          </w:pPr>
        </w:p>
        <w:p w:rsidRPr="00B6415F" w:rsidR="0088112D" w:rsidP="00366D86" w:rsidRDefault="00F43A79" w14:paraId="11E2BF84" w14:textId="4CCF36D6">
          <w:pPr>
            <w:spacing w:line="276" w:lineRule="auto"/>
            <w:rPr>
              <w:rFonts w:ascii="Montserrat ExtraBold" w:hAnsi="Montserrat ExtraBold" w:cs="Minion Pro" w:eastAsiaTheme="minorHAnsi"/>
              <w:b/>
              <w:color w:val="9D2449"/>
              <w:sz w:val="18"/>
              <w:szCs w:val="18"/>
              <w:lang w:eastAsia="en-US"/>
            </w:rPr>
          </w:pPr>
          <w:r w:rsidRPr="00B6415F">
            <w:rPr>
              <w:rFonts w:ascii="Montserrat ExtraBold" w:hAnsi="Montserrat ExtraBold" w:cs="Minion Pro" w:eastAsiaTheme="minorHAnsi"/>
              <w:b/>
              <w:color w:val="9D2449"/>
              <w:sz w:val="18"/>
              <w:szCs w:val="18"/>
              <w:lang w:eastAsia="en-US"/>
            </w:rPr>
            <w:br w:type="page"/>
          </w:r>
        </w:p>
        <w:p w:rsidRPr="00180896" w:rsidR="00180896" w:rsidP="00366D86" w:rsidRDefault="00180896" w14:paraId="44778802" w14:textId="70F242E8">
          <w:pPr>
            <w:spacing w:before="120" w:after="120" w:line="276" w:lineRule="auto"/>
            <w:jc w:val="center"/>
            <w:rPr>
              <w:rFonts w:ascii="Montserrat ExtraBold" w:hAnsi="Montserrat ExtraBold" w:cs="Minion Pro" w:eastAsiaTheme="minorHAnsi"/>
              <w:b/>
              <w:color w:val="9D2449"/>
              <w:lang w:eastAsia="en-US"/>
            </w:rPr>
          </w:pPr>
          <w:r w:rsidRPr="00FC048D">
            <w:rPr>
              <w:rFonts w:ascii="Montserrat ExtraBold" w:hAnsi="Montserrat ExtraBold" w:cs="Minion Pro" w:eastAsiaTheme="minorHAnsi"/>
              <w:b/>
              <w:color w:val="9D2449"/>
              <w:lang w:eastAsia="en-US"/>
            </w:rPr>
            <w:t>Meta para el bienestar</w:t>
          </w:r>
          <w:r>
            <w:rPr>
              <w:rFonts w:ascii="Montserrat ExtraBold" w:hAnsi="Montserrat ExtraBold" w:cs="Minion Pro" w:eastAsiaTheme="minorHAnsi"/>
              <w:b/>
              <w:color w:val="9D2449"/>
              <w:lang w:eastAsia="en-US"/>
            </w:rPr>
            <w:t xml:space="preserve"> </w:t>
          </w:r>
        </w:p>
        <w:tbl>
          <w:tblPr>
            <w:tblW w:w="5000" w:type="pct"/>
            <w:tblCellMar>
              <w:left w:w="70" w:type="dxa"/>
              <w:right w:w="70" w:type="dxa"/>
            </w:tblCellMar>
            <w:tblLook w:val="04A0" w:firstRow="1" w:lastRow="0" w:firstColumn="1" w:lastColumn="0" w:noHBand="0" w:noVBand="1"/>
          </w:tblPr>
          <w:tblGrid>
            <w:gridCol w:w="1542"/>
            <w:gridCol w:w="443"/>
            <w:gridCol w:w="1364"/>
            <w:gridCol w:w="591"/>
            <w:gridCol w:w="303"/>
            <w:gridCol w:w="339"/>
            <w:gridCol w:w="1168"/>
            <w:gridCol w:w="1626"/>
            <w:gridCol w:w="889"/>
            <w:gridCol w:w="717"/>
            <w:gridCol w:w="982"/>
          </w:tblGrid>
          <w:tr w:rsidRPr="00FC048D" w:rsidR="0088112D" w:rsidTr="00C12065" w14:paraId="3D2DFD00"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FC048D" w:rsidR="0088112D" w:rsidP="00366D86" w:rsidRDefault="0088112D" w14:paraId="42D9EB8B" w14:textId="68D4F531">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Pr="00B6415F" w:rsidR="004D6C75" w:rsidTr="00C12065" w14:paraId="39646214"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284FCA1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4D6C75" w14:paraId="1809573C" w14:textId="7DDF4F4D">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Número de asistencias a la Semana de Intercambio Académico.</w:t>
                </w:r>
              </w:p>
            </w:tc>
          </w:tr>
          <w:tr w:rsidRPr="00B6415F" w:rsidR="004D6C75" w:rsidTr="00C12065" w14:paraId="362A93F9"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5B136577"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FA0D4B" w14:paraId="12287C05" w14:textId="1E4449D9">
                <w:pPr>
                  <w:spacing w:before="120" w:after="120" w:line="276" w:lineRule="auto"/>
                  <w:jc w:val="center"/>
                  <w:rPr>
                    <w:rFonts w:ascii="Montserrat" w:hAnsi="Montserrat"/>
                    <w:sz w:val="18"/>
                    <w:szCs w:val="18"/>
                    <w:highlight w:val="yellow"/>
                  </w:rPr>
                </w:pPr>
                <w:r w:rsidRPr="00B6415F">
                  <w:rPr>
                    <w:rFonts w:ascii="Montserrat" w:hAnsi="Montserrat" w:cs="Montserrat"/>
                    <w:color w:val="404040"/>
                    <w:sz w:val="18"/>
                    <w:szCs w:val="18"/>
                  </w:rPr>
                  <w:t>Impulsar el desempeño eficiente y la cohesión interna entre el personal académico, administrativo y estudiantil, para favorecer la vida colegiada, el buen clima organizacional</w:t>
                </w:r>
              </w:p>
            </w:tc>
          </w:tr>
          <w:tr w:rsidRPr="00B6415F" w:rsidR="004D6C75" w:rsidTr="00C12065" w14:paraId="158BC808"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1A7B8E3A"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4D6C75" w:rsidP="00366D86" w:rsidRDefault="00761B93" w14:paraId="110C0796" w14:textId="35018D60">
                <w:pPr>
                  <w:spacing w:before="120" w:after="120" w:line="276" w:lineRule="auto"/>
                  <w:jc w:val="center"/>
                  <w:rPr>
                    <w:rFonts w:ascii="Montserrat" w:hAnsi="Montserrat" w:cs="Calibri"/>
                    <w:color w:val="000000"/>
                    <w:sz w:val="18"/>
                    <w:szCs w:val="18"/>
                  </w:rPr>
                </w:pPr>
                <w:r w:rsidRPr="00B6415F">
                  <w:rPr>
                    <w:rFonts w:ascii="Montserrat" w:hAnsi="Montserrat"/>
                    <w:sz w:val="18"/>
                    <w:szCs w:val="18"/>
                  </w:rPr>
                  <w:t>Mide el número de asistencias registradas a los diversos eventos en el marco de la Semana de Intercambio Académico organizada para favorecer la vida colegiada al interior de ECOSUR.</w:t>
                </w:r>
              </w:p>
            </w:tc>
          </w:tr>
          <w:tr w:rsidRPr="00B6415F" w:rsidR="001F73C5" w:rsidTr="00C12065" w14:paraId="7466DACA"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1F73C5" w:rsidP="00366D86" w:rsidRDefault="001F73C5" w14:paraId="2E8599C6"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1F73C5" w:rsidP="00366D86" w:rsidRDefault="001F73C5" w14:paraId="5669039D" w14:textId="46B42330">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color w:val="000000"/>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1F73C5" w:rsidP="00366D86" w:rsidRDefault="001F73C5" w14:paraId="15BC913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hideMark/>
              </w:tcPr>
              <w:p w:rsidRPr="00B6415F" w:rsidR="001F73C5" w:rsidP="00366D86" w:rsidRDefault="001F73C5" w14:paraId="7E1B3255" w14:textId="0F132F46">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sz w:val="18"/>
                    <w:szCs w:val="18"/>
                  </w:rPr>
                  <w:t>Anual</w:t>
                </w:r>
              </w:p>
            </w:tc>
          </w:tr>
          <w:tr w:rsidRPr="00B6415F" w:rsidR="001F73C5" w:rsidTr="00CF5B5E" w14:paraId="6545AA3D"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1F73C5" w:rsidP="00366D86" w:rsidRDefault="001F73C5" w14:paraId="28E47796"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446D0F85" w14:textId="095EEE6F">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1F73C5" w:rsidP="00366D86" w:rsidRDefault="001F73C5" w14:paraId="26F92B6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40039A5D" w14:textId="74428FAB">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sz w:val="18"/>
                    <w:szCs w:val="18"/>
                  </w:rPr>
                  <w:t>Acumulado</w:t>
                </w:r>
              </w:p>
            </w:tc>
          </w:tr>
          <w:tr w:rsidRPr="00B6415F" w:rsidR="001F73C5" w:rsidTr="00C12065" w14:paraId="5EC79173"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1F73C5" w:rsidP="00366D86" w:rsidRDefault="001F73C5" w14:paraId="3CA0D8CD"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01AA06DE" w14:textId="536E009C">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Personas</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1F73C5" w:rsidP="00366D86" w:rsidRDefault="001F73C5" w14:paraId="72D636AE"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1EFCAEB8" w14:textId="4C611AD2">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color w:val="000000"/>
                    <w:sz w:val="18"/>
                    <w:szCs w:val="18"/>
                  </w:rPr>
                  <w:t>Enero a diciembre</w:t>
                </w:r>
              </w:p>
            </w:tc>
          </w:tr>
          <w:tr w:rsidRPr="00B6415F" w:rsidR="001F73C5" w:rsidTr="00C12065" w14:paraId="2DB7F89D"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1F73C5" w:rsidP="00366D86" w:rsidRDefault="001F73C5" w14:paraId="2923C2FE"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5BFC586C" w14:textId="0EAE0BFD">
                <w:pPr>
                  <w:spacing w:before="120" w:after="120" w:line="276" w:lineRule="auto"/>
                  <w:jc w:val="center"/>
                  <w:rPr>
                    <w:rFonts w:ascii="Montserrat" w:hAnsi="Montserrat"/>
                    <w:sz w:val="18"/>
                    <w:szCs w:val="18"/>
                  </w:rPr>
                </w:pPr>
                <w:r w:rsidRPr="00B6415F">
                  <w:rPr>
                    <w:rFonts w:ascii="Montserrat" w:hAnsi="Montserrat" w:eastAsia="Montserrat" w:cs="Montserrat"/>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1F73C5" w:rsidP="00366D86" w:rsidRDefault="001F73C5" w14:paraId="7AD91261"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74A309B2" w14:textId="1AAD6FD9">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sz w:val="18"/>
                    <w:szCs w:val="18"/>
                  </w:rPr>
                  <w:t>Diciembre</w:t>
                </w:r>
              </w:p>
            </w:tc>
          </w:tr>
          <w:tr w:rsidRPr="00B6415F" w:rsidR="001F73C5" w:rsidTr="00C12065" w14:paraId="3555D7BC"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1F73C5" w:rsidP="00366D86" w:rsidRDefault="001F73C5" w14:paraId="05C957C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18387436" w14:textId="3CDF6D9E">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1F73C5" w:rsidP="00366D86" w:rsidRDefault="001F73C5" w14:paraId="48CF0113"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000000" w:fill="FFFFFF"/>
                <w:vAlign w:val="center"/>
              </w:tcPr>
              <w:p w:rsidRPr="00B6415F" w:rsidR="001F73C5" w:rsidP="00366D86" w:rsidRDefault="001F73C5" w14:paraId="7F654253"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rsidRPr="00B6415F" w:rsidR="001F73C5" w:rsidP="00366D86" w:rsidRDefault="001F73C5" w14:paraId="03BE447B" w14:textId="6AAE62A2">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Pr="00B6415F" w:rsidR="004D6C75" w:rsidTr="00C12065" w14:paraId="253806A9"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394211DA"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B6415F" w:rsidR="004D6C75" w:rsidP="00366D86" w:rsidRDefault="00E354C0" w14:paraId="36B3A7C5" w14:textId="25AC0423">
                <w:pPr>
                  <w:spacing w:before="120" w:after="120" w:line="276" w:lineRule="auto"/>
                  <w:jc w:val="center"/>
                  <w:rPr>
                    <w:rFonts w:ascii="Montserrat" w:hAnsi="Montserrat" w:cs="Calibri"/>
                    <w:color w:val="000000"/>
                    <w:sz w:val="18"/>
                    <w:szCs w:val="18"/>
                  </w:rPr>
                </w:pPr>
                <w:r w:rsidRPr="00B6415F">
                  <w:rPr>
                    <w:rFonts w:ascii="Montserrat" w:hAnsi="Montserrat" w:cs="Montserrat"/>
                    <w:color w:val="404040"/>
                    <w:sz w:val="18"/>
                    <w:szCs w:val="18"/>
                  </w:rPr>
                  <w:t>Número de asistencias a la Semana de Intercambio Académico = Número asistencias en el año t</w:t>
                </w:r>
              </w:p>
            </w:tc>
          </w:tr>
          <w:tr w:rsidRPr="00B6415F" w:rsidR="004D6C75" w:rsidTr="00C12065" w14:paraId="27370592"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71644FE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4D6C75" w14:paraId="305AD200"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color w:val="000000"/>
                    <w:sz w:val="18"/>
                    <w:szCs w:val="18"/>
                  </w:rPr>
                  <w:t>Los beneficiarios se miden según la asistencia registrada a los eventos.</w:t>
                </w:r>
              </w:p>
            </w:tc>
          </w:tr>
          <w:tr w:rsidRPr="00B6415F" w:rsidR="004D6C75" w:rsidTr="00C12065" w14:paraId="3EDF4FDB"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4D6C75" w:rsidP="00366D86" w:rsidRDefault="004D6C75" w14:paraId="04DD7507"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B6415F" w:rsidR="004D6C75" w:rsidTr="00C12065" w14:paraId="739DEB11"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180754E2"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4D6C75" w:rsidP="00366D86" w:rsidRDefault="004D6C75" w14:paraId="6C503126" w14:textId="7133058E">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Pr="00B6415F" w:rsidR="00085382">
                  <w:rPr>
                    <w:rFonts w:ascii="Montserrat" w:hAnsi="Montserrat" w:cs="Calibri"/>
                    <w:b/>
                    <w:bCs/>
                    <w:color w:val="FFFFFF"/>
                    <w:sz w:val="18"/>
                    <w:szCs w:val="18"/>
                  </w:rPr>
                  <w:t>1</w:t>
                </w:r>
                <w:r w:rsidRPr="00B6415F">
                  <w:rPr>
                    <w:rFonts w:ascii="Montserrat" w:hAnsi="Montserrat" w:cs="Calibri"/>
                    <w:b/>
                    <w:bCs/>
                    <w:color w:val="FFFFFF"/>
                    <w:sz w:val="18"/>
                    <w:szCs w:val="18"/>
                  </w:rPr>
                  <w:t>)</w:t>
                </w:r>
              </w:p>
            </w:tc>
            <w:tc>
              <w:tcPr>
                <w:tcW w:w="984"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5B7A70D8"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4D6C75" w:rsidP="00366D86" w:rsidRDefault="004D6C75" w14:paraId="0347F9FF"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7B4E51D9"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4D6C75" w:rsidP="00366D86" w:rsidRDefault="004D6C75" w14:paraId="06A6E41B"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4B898400"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4D6C75" w:rsidP="00366D86" w:rsidRDefault="004D6C75" w14:paraId="7599C392"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26F0B47F"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4D6C75" w:rsidP="00366D86" w:rsidRDefault="004D6C75" w14:paraId="7B493ABC"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4D6C75" w:rsidP="00366D86" w:rsidRDefault="004D6C75" w14:paraId="435F2CE4"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4D6C75" w:rsidP="00366D86" w:rsidRDefault="004D6C75" w14:paraId="354A0490"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947FDD" w:rsidR="004D6C75" w:rsidTr="00C12065" w14:paraId="0DDD685D"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47FDD" w:rsidR="004D6C75" w:rsidP="00366D86" w:rsidRDefault="00F61B8D" w14:paraId="0C4FD474" w14:textId="2E024975">
                <w:pPr>
                  <w:spacing w:line="276" w:lineRule="auto"/>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575</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47FDD" w:rsidR="004D6C75" w:rsidP="00366D86" w:rsidRDefault="00A20E9D" w14:paraId="6D96218E" w14:textId="22B841F2">
                <w:pPr>
                  <w:spacing w:line="276" w:lineRule="auto"/>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NA</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47FDD" w:rsidR="004D6C75" w:rsidP="00366D86" w:rsidRDefault="004471AC" w14:paraId="3392465D" w14:textId="419DA19F">
                <w:pPr>
                  <w:spacing w:line="276" w:lineRule="auto"/>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575</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947FDD" w:rsidR="00947FDD" w:rsidP="00366D86" w:rsidRDefault="00C32160" w14:paraId="0DA22858" w14:textId="77E4D8B1">
                <w:pPr>
                  <w:spacing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1560</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47FDD" w:rsidR="004D6C75" w:rsidP="00366D86" w:rsidRDefault="00FF7782" w14:paraId="20F2612E" w14:textId="49278F8D">
                <w:pPr>
                  <w:spacing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1560</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947FDD" w:rsidR="004D6C75" w:rsidP="00366D86" w:rsidRDefault="00495224" w14:paraId="0D86F7CF" w14:textId="2D376F3A">
                <w:pPr>
                  <w:spacing w:line="276" w:lineRule="auto"/>
                  <w:jc w:val="center"/>
                  <w:rPr>
                    <w:rFonts w:ascii="Montserrat" w:hAnsi="Montserrat" w:cs="Calibri"/>
                    <w:color w:val="000000" w:themeColor="text1"/>
                    <w:sz w:val="18"/>
                    <w:szCs w:val="18"/>
                  </w:rPr>
                </w:pPr>
                <w:r w:rsidRPr="00947FDD">
                  <w:rPr>
                    <w:rFonts w:ascii="Montserrat" w:hAnsi="Montserrat" w:cs="Calibri"/>
                    <w:color w:val="000000" w:themeColor="text1"/>
                    <w:sz w:val="18"/>
                    <w:szCs w:val="18"/>
                  </w:rPr>
                  <w:t>1725</w:t>
                </w:r>
              </w:p>
            </w:tc>
          </w:tr>
          <w:tr w:rsidRPr="00B6415F" w:rsidR="004D6C75" w:rsidTr="00C12065" w14:paraId="1F73575E"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01F9790D"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5"/>
                <w:tcBorders>
                  <w:top w:val="single" w:color="auto" w:sz="4" w:space="0"/>
                  <w:left w:val="nil"/>
                  <w:bottom w:val="single" w:color="auto" w:sz="4" w:space="0"/>
                  <w:right w:val="single" w:color="auto" w:sz="4" w:space="0"/>
                </w:tcBorders>
                <w:shd w:val="clear" w:color="000000" w:fill="D4C19C"/>
                <w:vAlign w:val="center"/>
              </w:tcPr>
              <w:p w:rsidRPr="00B6415F" w:rsidR="004D6C75" w:rsidP="00366D86" w:rsidRDefault="004D6C75" w14:paraId="5AA5A337"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Pr="00B6415F" w:rsidR="004D6C75" w:rsidTr="00C12065" w14:paraId="0E848941"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4D6C75" w:rsidP="00366D86" w:rsidRDefault="004D6C75" w14:paraId="26EB6839" w14:textId="2483F15F">
                <w:pPr>
                  <w:spacing w:before="120" w:after="120" w:line="276" w:lineRule="auto"/>
                  <w:jc w:val="center"/>
                  <w:rPr>
                    <w:rFonts w:ascii="Montserrat" w:hAnsi="Montserrat"/>
                    <w:sz w:val="18"/>
                    <w:szCs w:val="18"/>
                  </w:rPr>
                </w:pPr>
                <w:r w:rsidRPr="00B6415F">
                  <w:rPr>
                    <w:rFonts w:ascii="Montserrat" w:hAnsi="Montserrat" w:cs="Calibri"/>
                    <w:color w:val="000000"/>
                    <w:sz w:val="18"/>
                    <w:szCs w:val="18"/>
                  </w:rPr>
                  <w:t>.</w:t>
                </w: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6415F" w:rsidR="004D6C75" w:rsidP="00366D86" w:rsidRDefault="00FF7782" w14:paraId="300A1997" w14:textId="5875D2D6">
                <w:pPr>
                  <w:spacing w:before="120" w:after="120" w:line="276" w:lineRule="auto"/>
                  <w:jc w:val="center"/>
                  <w:rPr>
                    <w:rFonts w:ascii="Montserrat" w:hAnsi="Montserrat" w:cs="Calibri"/>
                    <w:color w:val="000000"/>
                    <w:sz w:val="18"/>
                    <w:szCs w:val="18"/>
                    <w:highlight w:val="yellow"/>
                  </w:rPr>
                </w:pPr>
                <w:r>
                  <w:rPr>
                    <w:rFonts w:ascii="Montserrat" w:hAnsi="Montserrat" w:eastAsia="Montserrat" w:cs="Montserrat"/>
                    <w:color w:val="000000"/>
                    <w:sz w:val="18"/>
                    <w:szCs w:val="18"/>
                  </w:rPr>
                  <w:t>La Semana de Intercambio Académico se realizará en el segundo semestre</w:t>
                </w:r>
              </w:p>
            </w:tc>
          </w:tr>
          <w:tr w:rsidRPr="00B6415F" w:rsidR="004D6C75" w:rsidTr="00C12065" w14:paraId="3E263709"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4D6C75" w:rsidP="00366D86" w:rsidRDefault="004D6C75" w14:paraId="0D923C76"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2022</w:t>
                </w:r>
              </w:p>
            </w:tc>
          </w:tr>
          <w:tr w:rsidRPr="00B6415F" w:rsidR="004D6C75" w:rsidTr="00C12065" w14:paraId="027F3D73"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4D6C75" w:rsidP="00366D86" w:rsidRDefault="004D6C75" w14:paraId="5B1A28A3"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 variable 1</w:t>
                </w:r>
              </w:p>
            </w:tc>
            <w:tc>
              <w:tcPr>
                <w:tcW w:w="928"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4B29A8" w14:paraId="1595E34A" w14:textId="15551395">
                <w:pPr>
                  <w:spacing w:before="120" w:after="120" w:line="276" w:lineRule="auto"/>
                  <w:jc w:val="center"/>
                  <w:rPr>
                    <w:rFonts w:ascii="Montserrat" w:hAnsi="Montserrat" w:cs="Calibri"/>
                    <w:color w:val="000000"/>
                    <w:sz w:val="18"/>
                    <w:szCs w:val="18"/>
                  </w:rPr>
                </w:pPr>
                <w:r w:rsidRPr="00B6415F">
                  <w:rPr>
                    <w:rFonts w:ascii="Montserrat" w:hAnsi="Montserrat" w:eastAsia="Montserrat" w:cs="Montserrat"/>
                    <w:sz w:val="18"/>
                    <w:szCs w:val="18"/>
                  </w:rPr>
                  <w:t>Asistencias a la SIA</w:t>
                </w:r>
              </w:p>
            </w:tc>
            <w:tc>
              <w:tcPr>
                <w:tcW w:w="437"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4D6C75" w:rsidP="00366D86" w:rsidRDefault="004D6C75" w14:paraId="323D3AD7" w14:textId="77777777">
                <w:pPr>
                  <w:spacing w:before="120" w:after="120" w:line="276" w:lineRule="auto"/>
                  <w:jc w:val="center"/>
                  <w:rPr>
                    <w:rFonts w:ascii="Montserrat" w:hAnsi="Montserrat" w:cs="Calibri"/>
                    <w:color w:val="000000"/>
                    <w:sz w:val="18"/>
                    <w:szCs w:val="18"/>
                  </w:rPr>
                </w:pPr>
                <w:r w:rsidRPr="00B6415F">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FF7782" w14:paraId="72072358" w14:textId="0320E931">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NA</w:t>
                </w:r>
              </w:p>
            </w:tc>
            <w:tc>
              <w:tcPr>
                <w:tcW w:w="1282"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4D6C75" w:rsidP="00366D86" w:rsidRDefault="004D6C75" w14:paraId="16E3CDA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000000" w:fill="FFFFFF"/>
                <w:vAlign w:val="center"/>
              </w:tcPr>
              <w:p w:rsidRPr="00B6415F" w:rsidR="004D6C75" w:rsidP="00366D86" w:rsidRDefault="00F128A0" w14:paraId="3C5420E8" w14:textId="2C90B14B">
                <w:pPr>
                  <w:spacing w:before="120" w:after="120" w:line="276" w:lineRule="auto"/>
                  <w:jc w:val="center"/>
                  <w:rPr>
                    <w:rFonts w:ascii="Montserrat" w:hAnsi="Montserrat" w:cs="Calibri"/>
                    <w:color w:val="000000"/>
                    <w:sz w:val="18"/>
                    <w:szCs w:val="18"/>
                  </w:rPr>
                </w:pPr>
                <w:r w:rsidRPr="00B6415F">
                  <w:rPr>
                    <w:rFonts w:ascii="Montserrat" w:hAnsi="Montserrat"/>
                    <w:sz w:val="18"/>
                    <w:szCs w:val="18"/>
                  </w:rPr>
                  <w:t>Base de datos de Unidad de Tecnologías de la Información y registros de asistencia en las Unidades</w:t>
                </w:r>
              </w:p>
            </w:tc>
          </w:tr>
          <w:tr w:rsidRPr="00B6415F" w:rsidR="008E675D" w:rsidTr="00C12065" w14:paraId="26DA5119"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8E675D" w:rsidP="00366D86" w:rsidRDefault="008E675D" w14:paraId="4D4BD18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000000" w:fill="FFFFFF"/>
                <w:vAlign w:val="center"/>
                <w:hideMark/>
              </w:tcPr>
              <w:p w:rsidRPr="00904A4C" w:rsidR="008343EC" w:rsidP="00366D86" w:rsidRDefault="008E675D" w14:paraId="70B33A8E" w14:textId="3C59D311">
                <w:pPr>
                  <w:spacing w:before="120" w:after="120" w:line="276" w:lineRule="auto"/>
                  <w:jc w:val="center"/>
                  <w:rPr>
                    <w:rFonts w:ascii="Montserrat" w:hAnsi="Montserrat" w:cs="Montserrat"/>
                    <w:color w:val="404040"/>
                    <w:sz w:val="18"/>
                    <w:szCs w:val="18"/>
                  </w:rPr>
                </w:pPr>
                <w:r w:rsidRPr="00B6415F">
                  <w:rPr>
                    <w:rFonts w:ascii="Montserrat" w:hAnsi="Montserrat" w:cs="Montserrat"/>
                    <w:color w:val="404040"/>
                    <w:sz w:val="18"/>
                    <w:szCs w:val="18"/>
                  </w:rPr>
                  <w:t>Número de asistencias a la Semana de Intercambio Académico =</w:t>
                </w:r>
                <w:r w:rsidR="00FF7782">
                  <w:rPr>
                    <w:rFonts w:ascii="Montserrat" w:hAnsi="Montserrat" w:cs="Montserrat"/>
                    <w:color w:val="404040"/>
                    <w:sz w:val="18"/>
                    <w:szCs w:val="18"/>
                  </w:rPr>
                  <w:t xml:space="preserve"> NA</w:t>
                </w:r>
              </w:p>
            </w:tc>
          </w:tr>
        </w:tbl>
        <w:p w:rsidRPr="00B6415F" w:rsidR="00900C68" w:rsidP="00366D86" w:rsidRDefault="002948F3" w14:paraId="651CE2E4" w14:textId="6584DAD2">
          <w:pPr>
            <w:spacing w:line="276" w:lineRule="auto"/>
            <w:rPr>
              <w:rFonts w:ascii="Montserrat ExtraBold" w:hAnsi="Montserrat ExtraBold" w:cs="Minion Pro" w:eastAsiaTheme="minorHAnsi"/>
              <w:b/>
              <w:color w:val="9D2449"/>
              <w:sz w:val="18"/>
              <w:szCs w:val="18"/>
              <w:lang w:eastAsia="en-US"/>
            </w:rPr>
          </w:pPr>
          <w:r w:rsidRPr="00B6415F">
            <w:rPr>
              <w:rFonts w:ascii="Montserrat ExtraBold" w:hAnsi="Montserrat ExtraBold" w:cs="Minion Pro" w:eastAsiaTheme="minorHAnsi"/>
              <w:b/>
              <w:color w:val="9D2449"/>
              <w:sz w:val="18"/>
              <w:szCs w:val="18"/>
              <w:lang w:eastAsia="en-US"/>
            </w:rPr>
            <w:br w:type="page"/>
          </w:r>
        </w:p>
        <w:p w:rsidRPr="00B00F43" w:rsidR="00180896" w:rsidP="00366D86" w:rsidRDefault="00180896" w14:paraId="7F5C2EDD" w14:textId="4CB2F941">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5.1</w:t>
          </w:r>
        </w:p>
        <w:p w:rsidRPr="00B6415F" w:rsidR="00180896" w:rsidP="00366D86" w:rsidRDefault="00180896" w14:paraId="34CB8939" w14:textId="0B99B271">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542"/>
            <w:gridCol w:w="447"/>
            <w:gridCol w:w="1944"/>
            <w:gridCol w:w="278"/>
            <w:gridCol w:w="339"/>
            <w:gridCol w:w="1168"/>
            <w:gridCol w:w="1630"/>
            <w:gridCol w:w="1630"/>
            <w:gridCol w:w="986"/>
          </w:tblGrid>
          <w:tr w:rsidRPr="00B6415F" w:rsidR="00900C68" w:rsidTr="00C12065" w14:paraId="4C1AC39E" w14:textId="77777777">
            <w:trPr>
              <w:trHeight w:val="330"/>
            </w:trPr>
            <w:tc>
              <w:tcPr>
                <w:tcW w:w="5000" w:type="pct"/>
                <w:gridSpan w:val="9"/>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900C68" w:rsidP="00366D86" w:rsidRDefault="00900C68" w14:paraId="20392A5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ELEMENTOS DE META PARA EL BIENESTAR O PARÁMETRO</w:t>
                </w:r>
              </w:p>
            </w:tc>
          </w:tr>
          <w:tr w:rsidRPr="00B6415F" w:rsidR="00900C68" w:rsidTr="00C12065" w14:paraId="273062DE"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366D86" w:rsidRDefault="00900C68" w14:paraId="39CF671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50" w:type="pct"/>
                <w:gridSpan w:val="8"/>
                <w:tcBorders>
                  <w:top w:val="single" w:color="auto" w:sz="4" w:space="0"/>
                  <w:left w:val="nil"/>
                  <w:bottom w:val="single" w:color="auto" w:sz="4" w:space="0"/>
                  <w:right w:val="single" w:color="auto" w:sz="4" w:space="0"/>
                </w:tcBorders>
                <w:shd w:val="clear" w:color="000000" w:fill="FFFFFF"/>
                <w:vAlign w:val="center"/>
              </w:tcPr>
              <w:p w:rsidRPr="00947FDD" w:rsidR="00900C68" w:rsidP="00366D86" w:rsidRDefault="00A913F9" w14:paraId="64B24C92" w14:textId="72768894">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Número de personas usuarias de los servicios institucionales.</w:t>
                </w:r>
              </w:p>
            </w:tc>
          </w:tr>
          <w:tr w:rsidRPr="00B6415F" w:rsidR="00900C68" w:rsidTr="00C12065" w14:paraId="1523D671"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366D86" w:rsidRDefault="00900C68" w14:paraId="064DB2B9"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50" w:type="pct"/>
                <w:gridSpan w:val="8"/>
                <w:tcBorders>
                  <w:top w:val="single" w:color="auto" w:sz="4" w:space="0"/>
                  <w:left w:val="nil"/>
                  <w:bottom w:val="single" w:color="auto" w:sz="4" w:space="0"/>
                  <w:right w:val="single" w:color="auto" w:sz="4" w:space="0"/>
                </w:tcBorders>
                <w:shd w:val="clear" w:color="000000" w:fill="FFFFFF"/>
                <w:vAlign w:val="center"/>
              </w:tcPr>
              <w:p w:rsidRPr="00947FDD" w:rsidR="00900C68" w:rsidP="00366D86" w:rsidRDefault="00900C68" w14:paraId="6DCE0F0A" w14:textId="77777777">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B6415F" w:rsidR="00900C68" w:rsidTr="00C12065" w14:paraId="21FF6CEF"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366D86" w:rsidRDefault="00900C68" w14:paraId="1AE65E6E"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50" w:type="pct"/>
                <w:gridSpan w:val="8"/>
                <w:tcBorders>
                  <w:top w:val="single" w:color="auto" w:sz="4" w:space="0"/>
                  <w:left w:val="nil"/>
                  <w:bottom w:val="single" w:color="auto" w:sz="4" w:space="0"/>
                  <w:right w:val="single" w:color="auto" w:sz="4" w:space="0"/>
                </w:tcBorders>
                <w:shd w:val="clear" w:color="000000" w:fill="FFFFFF"/>
                <w:vAlign w:val="center"/>
                <w:hideMark/>
              </w:tcPr>
              <w:p w:rsidRPr="00947FDD" w:rsidR="00900C68" w:rsidP="00366D86" w:rsidRDefault="0024420F" w14:paraId="12C17057" w14:textId="6E768249">
                <w:pPr>
                  <w:spacing w:before="120" w:after="120" w:line="276" w:lineRule="auto"/>
                  <w:jc w:val="center"/>
                  <w:rPr>
                    <w:rFonts w:ascii="Montserrat" w:hAnsi="Montserrat" w:cs="Montserrat"/>
                    <w:color w:val="000000" w:themeColor="text1"/>
                    <w:sz w:val="18"/>
                    <w:szCs w:val="18"/>
                  </w:rPr>
                </w:pPr>
                <w:r w:rsidRPr="00947FDD">
                  <w:rPr>
                    <w:rFonts w:ascii="Montserrat" w:hAnsi="Montserrat" w:cs="Montserrat"/>
                    <w:color w:val="000000" w:themeColor="text1"/>
                    <w:sz w:val="18"/>
                    <w:szCs w:val="18"/>
                  </w:rPr>
                  <w:t>Mide el número de personas que utilizan los servicios institucionales que apoyan la investigación, el posgrado y la vinculación en la Frontera Sur de México. Los servicios institucionales que se consideran son aquellos registrados por la Unidad de Tecnologías de la Información, el Sistema de Información Bibliotecario y los Laboratorios Institucionales.</w:t>
                </w:r>
              </w:p>
            </w:tc>
          </w:tr>
          <w:tr w:rsidRPr="00B6415F" w:rsidR="003A52CB" w:rsidTr="00C12065" w14:paraId="5368D7B5"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366D86" w:rsidRDefault="003A52CB" w14:paraId="5F02D08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365" w:type="pct"/>
                <w:gridSpan w:val="3"/>
                <w:tcBorders>
                  <w:top w:val="single" w:color="auto" w:sz="4" w:space="0"/>
                  <w:left w:val="nil"/>
                  <w:bottom w:val="single" w:color="auto" w:sz="4" w:space="0"/>
                  <w:right w:val="single" w:color="auto" w:sz="4" w:space="0"/>
                </w:tcBorders>
                <w:shd w:val="clear" w:color="000000" w:fill="FFFFFF"/>
                <w:vAlign w:val="center"/>
                <w:hideMark/>
              </w:tcPr>
              <w:p w:rsidRPr="00947FDD" w:rsidR="003A52CB" w:rsidP="00366D86" w:rsidRDefault="003A52CB" w14:paraId="0A07DF96" w14:textId="3CB8AAE8">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A52CB" w:rsidP="00366D86" w:rsidRDefault="003A52CB" w14:paraId="6B19249A"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Periodicidad o frecuencia de medición</w:t>
                </w:r>
              </w:p>
            </w:tc>
            <w:tc>
              <w:tcPr>
                <w:tcW w:w="2155" w:type="pct"/>
                <w:gridSpan w:val="3"/>
                <w:tcBorders>
                  <w:top w:val="single" w:color="auto" w:sz="4" w:space="0"/>
                  <w:left w:val="nil"/>
                  <w:bottom w:val="single" w:color="auto" w:sz="4" w:space="0"/>
                  <w:right w:val="single" w:color="auto" w:sz="4" w:space="0"/>
                </w:tcBorders>
                <w:shd w:val="clear" w:color="000000" w:fill="FFFFFF"/>
                <w:vAlign w:val="center"/>
                <w:hideMark/>
              </w:tcPr>
              <w:p w:rsidRPr="00947FDD" w:rsidR="003A52CB" w:rsidP="00366D86" w:rsidRDefault="003A52CB" w14:paraId="3E9E211B" w14:textId="5583E6D4">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Anual</w:t>
                </w:r>
              </w:p>
            </w:tc>
          </w:tr>
          <w:tr w:rsidRPr="00B6415F" w:rsidR="003A52CB" w:rsidTr="00C12065" w14:paraId="72AFF23B"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366D86" w:rsidRDefault="003A52CB" w14:paraId="78281ED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36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3634AB2D" w14:textId="6600AF0B">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A52CB" w:rsidP="00366D86" w:rsidRDefault="003A52CB" w14:paraId="1D979B51"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Acumulado o periódico</w:t>
                </w:r>
              </w:p>
            </w:tc>
            <w:tc>
              <w:tcPr>
                <w:tcW w:w="215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5C2E2E38" w14:textId="39A79A0F">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Acumulado</w:t>
                </w:r>
              </w:p>
            </w:tc>
          </w:tr>
          <w:tr w:rsidRPr="00B6415F" w:rsidR="003A52CB" w:rsidTr="00C12065" w14:paraId="4E22BCF3"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366D86" w:rsidRDefault="003A52CB" w14:paraId="62ECC41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36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302C379F" w14:textId="41887093">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A52CB" w:rsidP="00366D86" w:rsidRDefault="003A52CB" w14:paraId="2B5E933F"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Periodo de recolección de los datos</w:t>
                </w:r>
              </w:p>
            </w:tc>
            <w:tc>
              <w:tcPr>
                <w:tcW w:w="215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6643B279" w14:textId="12CDBBFE">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Enero a diciembre</w:t>
                </w:r>
              </w:p>
            </w:tc>
          </w:tr>
          <w:tr w:rsidRPr="00B6415F" w:rsidR="003A52CB" w:rsidTr="00C12065" w14:paraId="36F2E8E5"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366D86" w:rsidRDefault="003A52CB" w14:paraId="25B78CD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36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20A2A73E" w14:textId="6328A6FF">
                <w:pPr>
                  <w:spacing w:before="120" w:after="120" w:line="276" w:lineRule="auto"/>
                  <w:jc w:val="center"/>
                  <w:rPr>
                    <w:rFonts w:ascii="Montserrat" w:hAnsi="Montserrat"/>
                    <w:color w:val="000000" w:themeColor="text1"/>
                    <w:sz w:val="18"/>
                    <w:szCs w:val="18"/>
                  </w:rPr>
                </w:pPr>
                <w:r w:rsidRPr="00947FDD">
                  <w:rPr>
                    <w:rFonts w:ascii="Montserrat" w:hAnsi="Montserrat" w:cs="Montserrat"/>
                    <w:color w:val="000000" w:themeColor="text1"/>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A52CB" w:rsidP="00366D86" w:rsidRDefault="003A52CB" w14:paraId="1AF6B344"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Disponibilidad de la información</w:t>
                </w:r>
              </w:p>
            </w:tc>
            <w:tc>
              <w:tcPr>
                <w:tcW w:w="215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054804F5" w14:textId="30E9C402">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Abril</w:t>
                </w:r>
              </w:p>
            </w:tc>
          </w:tr>
          <w:tr w:rsidRPr="00B6415F" w:rsidR="003A52CB" w:rsidTr="00C12065" w14:paraId="4C7A07BA"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366D86" w:rsidRDefault="003A52CB" w14:paraId="1FDD7462"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36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0DC68941" w14:textId="4972D542">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Ascendente</w:t>
                </w:r>
              </w:p>
            </w:tc>
            <w:tc>
              <w:tcPr>
                <w:tcW w:w="730" w:type="pct"/>
                <w:gridSpan w:val="2"/>
                <w:tcBorders>
                  <w:top w:val="single" w:color="auto" w:sz="4" w:space="0"/>
                  <w:left w:val="nil"/>
                  <w:bottom w:val="single" w:color="auto" w:sz="4" w:space="0"/>
                  <w:right w:val="single" w:color="auto" w:sz="4" w:space="0"/>
                </w:tcBorders>
                <w:shd w:val="clear" w:color="000000" w:fill="D4C19C"/>
                <w:vAlign w:val="center"/>
                <w:hideMark/>
              </w:tcPr>
              <w:p w:rsidRPr="00B6415F" w:rsidR="003A52CB" w:rsidP="00366D86" w:rsidRDefault="003A52CB" w14:paraId="148C3831"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responsable de reportar el avance</w:t>
                </w:r>
              </w:p>
            </w:tc>
            <w:tc>
              <w:tcPr>
                <w:tcW w:w="2155"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366D86" w:rsidRDefault="003A52CB" w14:paraId="1C9B350A" w14:textId="77777777">
                <w:pPr>
                  <w:widowControl w:val="0"/>
                  <w:autoSpaceDE w:val="0"/>
                  <w:autoSpaceDN w:val="0"/>
                  <w:adjustRightInd w:val="0"/>
                  <w:spacing w:line="276" w:lineRule="auto"/>
                  <w:ind w:left="111" w:right="98"/>
                  <w:jc w:val="center"/>
                  <w:rPr>
                    <w:rFonts w:ascii="Arial" w:hAnsi="Arial" w:cs="Arial"/>
                    <w:color w:val="000000" w:themeColor="text1"/>
                    <w:sz w:val="18"/>
                    <w:szCs w:val="18"/>
                  </w:rPr>
                </w:pPr>
                <w:r w:rsidRPr="00947FDD">
                  <w:rPr>
                    <w:rFonts w:ascii="Montserrat" w:hAnsi="Montserrat" w:cs="Montserrat"/>
                    <w:color w:val="000000" w:themeColor="text1"/>
                    <w:sz w:val="18"/>
                    <w:szCs w:val="18"/>
                  </w:rPr>
                  <w:t>38.- Consejo Nacional de Ciencia y Tecnología</w:t>
                </w:r>
              </w:p>
              <w:p w:rsidRPr="00947FDD" w:rsidR="003A52CB" w:rsidP="00366D86" w:rsidRDefault="003A52CB" w14:paraId="59B694DF" w14:textId="094E7DDA">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91E El Colegio de la Frontera Sur</w:t>
                </w:r>
              </w:p>
            </w:tc>
          </w:tr>
          <w:tr w:rsidRPr="00B6415F" w:rsidR="00736C7B" w:rsidTr="00C12065" w14:paraId="7DAF04D0"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736C7B" w:rsidP="00366D86" w:rsidRDefault="00736C7B" w14:paraId="008746D0"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50" w:type="pct"/>
                <w:gridSpan w:val="8"/>
                <w:tcBorders>
                  <w:top w:val="single" w:color="auto" w:sz="4" w:space="0"/>
                  <w:left w:val="nil"/>
                  <w:bottom w:val="single" w:color="auto" w:sz="4" w:space="0"/>
                  <w:right w:val="single" w:color="auto" w:sz="4" w:space="0"/>
                </w:tcBorders>
                <w:shd w:val="clear" w:color="000000" w:fill="FFFFFF"/>
                <w:vAlign w:val="center"/>
                <w:hideMark/>
              </w:tcPr>
              <w:p w:rsidRPr="00B6415F" w:rsidR="00736C7B" w:rsidP="00366D86" w:rsidRDefault="00736C7B" w14:paraId="60B43DAD" w14:textId="78B810AE">
                <w:pPr>
                  <w:spacing w:before="120" w:after="120" w:line="276" w:lineRule="auto"/>
                  <w:jc w:val="center"/>
                  <w:rPr>
                    <w:rFonts w:ascii="Montserrat" w:hAnsi="Montserrat" w:cs="Calibri"/>
                    <w:color w:val="000000"/>
                    <w:sz w:val="18"/>
                    <w:szCs w:val="18"/>
                  </w:rPr>
                </w:pPr>
                <w:r w:rsidRPr="00947FDD">
                  <w:rPr>
                    <w:rFonts w:ascii="Montserrat" w:hAnsi="Montserrat" w:cs="Montserrat"/>
                    <w:color w:val="000000" w:themeColor="text1"/>
                    <w:sz w:val="18"/>
                    <w:szCs w:val="18"/>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r>
          <w:tr w:rsidRPr="00B6415F" w:rsidR="00736C7B" w:rsidTr="00C12065" w14:paraId="4E11EC5C"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736C7B" w:rsidP="00366D86" w:rsidRDefault="00736C7B" w14:paraId="3E58AB9B"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50" w:type="pct"/>
                <w:gridSpan w:val="8"/>
                <w:tcBorders>
                  <w:top w:val="single" w:color="auto" w:sz="4" w:space="0"/>
                  <w:left w:val="nil"/>
                  <w:bottom w:val="single" w:color="auto" w:sz="4" w:space="0"/>
                  <w:right w:val="single" w:color="auto" w:sz="4" w:space="0"/>
                </w:tcBorders>
                <w:shd w:val="clear" w:color="000000" w:fill="FFFFFF"/>
                <w:vAlign w:val="center"/>
              </w:tcPr>
              <w:p w:rsidRPr="00B6415F" w:rsidR="00736C7B" w:rsidP="00366D86" w:rsidRDefault="00736C7B" w14:paraId="6ABC1F84" w14:textId="18BE7576">
                <w:pPr>
                  <w:spacing w:before="120" w:after="120" w:line="276" w:lineRule="auto"/>
                  <w:jc w:val="center"/>
                  <w:rPr>
                    <w:rFonts w:ascii="Montserrat" w:hAnsi="Montserrat" w:cs="Calibri"/>
                    <w:color w:val="000000"/>
                    <w:sz w:val="18"/>
                    <w:szCs w:val="18"/>
                  </w:rPr>
                </w:pPr>
              </w:p>
            </w:tc>
          </w:tr>
          <w:tr w:rsidRPr="00B6415F" w:rsidR="00736C7B" w:rsidTr="00C12065" w14:paraId="0407D639" w14:textId="77777777">
            <w:trPr>
              <w:trHeight w:val="367"/>
            </w:trPr>
            <w:tc>
              <w:tcPr>
                <w:tcW w:w="5000" w:type="pct"/>
                <w:gridSpan w:val="9"/>
                <w:tcBorders>
                  <w:top w:val="single" w:color="auto" w:sz="4" w:space="0"/>
                  <w:left w:val="single" w:color="auto" w:sz="4" w:space="0"/>
                  <w:bottom w:val="single" w:color="auto" w:sz="4" w:space="0"/>
                  <w:right w:val="single" w:color="auto" w:sz="4" w:space="0"/>
                </w:tcBorders>
                <w:shd w:val="clear" w:color="auto" w:fill="B38E5D"/>
                <w:vAlign w:val="center"/>
              </w:tcPr>
              <w:p w:rsidRPr="00B6415F" w:rsidR="00736C7B" w:rsidP="00366D86" w:rsidRDefault="00736C7B" w14:paraId="20A5645C" w14:textId="77777777">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SERIE HISTÓRICA</w:t>
                </w:r>
              </w:p>
            </w:tc>
          </w:tr>
          <w:tr w:rsidRPr="00B6415F" w:rsidR="00736C7B" w:rsidTr="00C12065" w14:paraId="2A67C2FA"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3BB1F00C"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Valor de la línea base</w:t>
                </w:r>
              </w:p>
              <w:p w:rsidRPr="00B6415F" w:rsidR="00736C7B" w:rsidP="00366D86" w:rsidRDefault="00736C7B" w14:paraId="3452BDB3" w14:textId="30CAC055">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w:t>
                </w:r>
                <w:r w:rsidRPr="00B6415F" w:rsidR="009E0BDD">
                  <w:rPr>
                    <w:rFonts w:ascii="Montserrat" w:hAnsi="Montserrat" w:cs="Calibri"/>
                    <w:b/>
                    <w:bCs/>
                    <w:color w:val="FFFFFF"/>
                    <w:sz w:val="18"/>
                    <w:szCs w:val="18"/>
                  </w:rPr>
                  <w:t>0</w:t>
                </w:r>
                <w:r w:rsidRPr="00B6415F">
                  <w:rPr>
                    <w:rFonts w:ascii="Montserrat" w:hAnsi="Montserrat" w:cs="Calibri"/>
                    <w:b/>
                    <w:bCs/>
                    <w:color w:val="FFFFFF"/>
                    <w:sz w:val="18"/>
                    <w:szCs w:val="18"/>
                  </w:rPr>
                  <w:t>)</w:t>
                </w:r>
              </w:p>
            </w:tc>
            <w:tc>
              <w:tcPr>
                <w:tcW w:w="984"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65443E7D"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736C7B" w:rsidP="00366D86" w:rsidRDefault="00736C7B" w14:paraId="061E1FAC"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4CB1D04B"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Resultado</w:t>
                </w:r>
              </w:p>
              <w:p w:rsidRPr="00B6415F" w:rsidR="00736C7B" w:rsidP="00366D86" w:rsidRDefault="00736C7B" w14:paraId="5C9099AC"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32643FD1"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736C7B" w:rsidP="00366D86" w:rsidRDefault="00736C7B" w14:paraId="4AF0F0B8"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2022</w:t>
                </w:r>
              </w:p>
            </w:tc>
            <w:tc>
              <w:tcPr>
                <w:tcW w:w="826"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184F9ABD"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736C7B" w:rsidP="00366D86" w:rsidRDefault="00736C7B" w14:paraId="40EFFA9C" w14:textId="77777777">
                <w:pPr>
                  <w:spacing w:before="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736C7B" w:rsidP="00366D86" w:rsidRDefault="00736C7B" w14:paraId="516E041E"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736C7B" w:rsidP="00366D86" w:rsidRDefault="00736C7B" w14:paraId="04A0DDC0" w14:textId="77777777">
                <w:pPr>
                  <w:spacing w:before="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B6415F" w:rsidR="00736C7B" w:rsidTr="00C12065" w14:paraId="2EFFC365"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6415F" w:rsidR="00736C7B" w:rsidP="00366D86" w:rsidRDefault="009E0BDD" w14:paraId="69AFBB72" w14:textId="47B6A13B">
                <w:pPr>
                  <w:spacing w:line="276" w:lineRule="auto"/>
                  <w:jc w:val="center"/>
                  <w:rPr>
                    <w:rFonts w:ascii="Montserrat" w:hAnsi="Montserrat" w:cs="Calibri"/>
                    <w:b/>
                    <w:bCs/>
                    <w:color w:val="000000" w:themeColor="text1"/>
                    <w:sz w:val="18"/>
                    <w:szCs w:val="18"/>
                  </w:rPr>
                </w:pPr>
                <w:r w:rsidRPr="00B6415F">
                  <w:rPr>
                    <w:rFonts w:ascii="Montserrat" w:hAnsi="Montserrat" w:eastAsia="Montserrat" w:cs="Montserrat"/>
                    <w:color w:val="000000"/>
                    <w:sz w:val="18"/>
                    <w:szCs w:val="18"/>
                  </w:rPr>
                  <w:t>128,851</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736C7B" w:rsidP="00366D86" w:rsidRDefault="0018237B" w14:paraId="15B70153" w14:textId="1FFABD5F">
                <w:pPr>
                  <w:spacing w:line="276" w:lineRule="auto"/>
                  <w:jc w:val="center"/>
                  <w:rPr>
                    <w:rFonts w:ascii="Montserrat" w:hAnsi="Montserrat" w:cs="Calibri"/>
                    <w:b/>
                    <w:bCs/>
                    <w:color w:val="000000" w:themeColor="text1"/>
                    <w:sz w:val="18"/>
                    <w:szCs w:val="18"/>
                  </w:rPr>
                </w:pPr>
                <w:r w:rsidRPr="00B6415F">
                  <w:rPr>
                    <w:rFonts w:ascii="Montserrat" w:hAnsi="Montserrat" w:eastAsia="Montserrat" w:cs="Montserrat"/>
                    <w:sz w:val="18"/>
                    <w:szCs w:val="18"/>
                  </w:rPr>
                  <w:t>128,851</w:t>
                </w: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6415F" w:rsidR="00736C7B" w:rsidP="00366D86" w:rsidRDefault="00923B24" w14:paraId="28BA78C3" w14:textId="695D7971">
                <w:pPr>
                  <w:spacing w:line="276" w:lineRule="auto"/>
                  <w:jc w:val="center"/>
                  <w:rPr>
                    <w:rFonts w:ascii="Montserrat" w:hAnsi="Montserrat" w:cs="Calibri"/>
                    <w:b/>
                    <w:bCs/>
                    <w:color w:val="FFFFFF"/>
                    <w:sz w:val="18"/>
                    <w:szCs w:val="18"/>
                  </w:rPr>
                </w:pPr>
                <w:r w:rsidRPr="00B6415F">
                  <w:rPr>
                    <w:rFonts w:ascii="Montserrat" w:hAnsi="Montserrat" w:eastAsia="Montserrat" w:cs="Montserrat"/>
                    <w:sz w:val="18"/>
                    <w:szCs w:val="18"/>
                  </w:rPr>
                  <w:t>180,000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030C06" w:rsidR="00736C7B" w:rsidP="00366D86" w:rsidRDefault="00030C06" w14:paraId="14B79FBE" w14:textId="73B6D3A4">
                <w:pPr>
                  <w:spacing w:line="276" w:lineRule="auto"/>
                  <w:jc w:val="center"/>
                  <w:rPr>
                    <w:rFonts w:ascii="Montserrat" w:hAnsi="Montserrat" w:eastAsia="Montserrat" w:cs="Montserrat"/>
                    <w:sz w:val="18"/>
                    <w:szCs w:val="18"/>
                  </w:rPr>
                </w:pPr>
                <w:r w:rsidRPr="00030C06">
                  <w:rPr>
                    <w:rFonts w:ascii="Montserrat" w:hAnsi="Montserrat" w:eastAsia="Montserrat" w:cs="Montserrat"/>
                    <w:sz w:val="18"/>
                    <w:szCs w:val="18"/>
                  </w:rPr>
                  <w:t>214,515</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736C7B" w:rsidP="00366D86" w:rsidRDefault="00253AEB" w14:paraId="6377F9C3" w14:textId="15F5E69A">
                <w:pPr>
                  <w:spacing w:line="276" w:lineRule="auto"/>
                  <w:jc w:val="center"/>
                  <w:rPr>
                    <w:rFonts w:ascii="Montserrat" w:hAnsi="Montserrat" w:cs="Calibri"/>
                    <w:b/>
                    <w:bCs/>
                    <w:color w:val="000000" w:themeColor="text1"/>
                    <w:sz w:val="18"/>
                    <w:szCs w:val="18"/>
                  </w:rPr>
                </w:pPr>
                <w:r w:rsidRPr="00B6415F">
                  <w:rPr>
                    <w:rFonts w:ascii="Montserrat" w:hAnsi="Montserrat" w:eastAsia="Montserrat" w:cs="Montserrat"/>
                    <w:sz w:val="18"/>
                    <w:szCs w:val="18"/>
                  </w:rPr>
                  <w:t>280,000</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736C7B" w:rsidP="00366D86" w:rsidRDefault="002A26CE" w14:paraId="0CB5A175" w14:textId="018C0397">
                <w:pPr>
                  <w:spacing w:line="276" w:lineRule="auto"/>
                  <w:jc w:val="center"/>
                  <w:rPr>
                    <w:rFonts w:ascii="Montserrat" w:hAnsi="Montserrat" w:cs="Calibri"/>
                    <w:b/>
                    <w:bCs/>
                    <w:color w:val="000000" w:themeColor="text1"/>
                    <w:sz w:val="18"/>
                    <w:szCs w:val="18"/>
                  </w:rPr>
                </w:pPr>
                <w:r w:rsidRPr="00B6415F">
                  <w:rPr>
                    <w:rFonts w:ascii="Montserrat" w:hAnsi="Montserrat" w:eastAsia="Montserrat" w:cs="Montserrat"/>
                    <w:bCs/>
                    <w:sz w:val="18"/>
                    <w:szCs w:val="18"/>
                  </w:rPr>
                  <w:t>330,000</w:t>
                </w:r>
              </w:p>
            </w:tc>
          </w:tr>
          <w:tr w:rsidRPr="00B6415F" w:rsidR="00736C7B" w:rsidTr="00C12065" w14:paraId="0F007CB1" w14:textId="77777777">
            <w:trPr>
              <w:trHeight w:val="280"/>
            </w:trPr>
            <w:tc>
              <w:tcPr>
                <w:tcW w:w="2279" w:type="pct"/>
                <w:gridSpan w:val="5"/>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736C7B" w:rsidP="00366D86" w:rsidRDefault="00736C7B" w14:paraId="24F7D4E2"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Línea base</w:t>
                </w:r>
              </w:p>
            </w:tc>
            <w:tc>
              <w:tcPr>
                <w:tcW w:w="2721" w:type="pct"/>
                <w:gridSpan w:val="4"/>
                <w:tcBorders>
                  <w:top w:val="single" w:color="auto" w:sz="4" w:space="0"/>
                  <w:left w:val="nil"/>
                  <w:bottom w:val="single" w:color="auto" w:sz="4" w:space="0"/>
                  <w:right w:val="single" w:color="auto" w:sz="4" w:space="0"/>
                </w:tcBorders>
                <w:shd w:val="clear" w:color="000000" w:fill="D4C19C"/>
                <w:vAlign w:val="center"/>
              </w:tcPr>
              <w:p w:rsidRPr="00B6415F" w:rsidR="00736C7B" w:rsidP="00366D86" w:rsidRDefault="00736C7B" w14:paraId="52AE97C0" w14:textId="77777777">
                <w:pPr>
                  <w:spacing w:before="120" w:after="12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Nota sobre la Meta 2024</w:t>
                </w:r>
              </w:p>
            </w:tc>
          </w:tr>
          <w:tr w:rsidRPr="00B6415F" w:rsidR="00736C7B" w:rsidTr="00C12065" w14:paraId="7BC35E39" w14:textId="77777777">
            <w:trPr>
              <w:trHeight w:val="416"/>
            </w:trPr>
            <w:tc>
              <w:tcPr>
                <w:tcW w:w="2279"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6415F" w:rsidR="00736C7B" w:rsidP="00366D86" w:rsidRDefault="00736C7B" w14:paraId="20BC40E9" w14:textId="77777777">
                <w:pPr>
                  <w:spacing w:before="120" w:after="120" w:line="276" w:lineRule="auto"/>
                  <w:jc w:val="center"/>
                  <w:rPr>
                    <w:rFonts w:ascii="Montserrat" w:hAnsi="Montserrat"/>
                    <w:sz w:val="18"/>
                    <w:szCs w:val="18"/>
                  </w:rPr>
                </w:pPr>
              </w:p>
            </w:tc>
            <w:tc>
              <w:tcPr>
                <w:tcW w:w="2721"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6A3D27" w:rsidR="00F53A9F" w:rsidP="00366D86" w:rsidRDefault="00F53A9F" w14:paraId="385FA241" w14:textId="1215F407">
                <w:pPr>
                  <w:spacing w:line="276" w:lineRule="auto"/>
                  <w:jc w:val="center"/>
                  <w:textAlignment w:val="baseline"/>
                  <w:rPr>
                    <w:rFonts w:ascii="Montserrat" w:hAnsi="Montserrat"/>
                    <w:sz w:val="20"/>
                    <w:szCs w:val="20"/>
                  </w:rPr>
                </w:pPr>
                <w:r w:rsidRPr="006A3D27">
                  <w:rPr>
                    <w:rFonts w:ascii="Montserrat" w:hAnsi="Montserrat"/>
                    <w:sz w:val="20"/>
                    <w:szCs w:val="20"/>
                  </w:rPr>
                  <w:t xml:space="preserve">Enero-  junio de 2023: </w:t>
                </w:r>
                <w:r>
                  <w:rPr>
                    <w:rFonts w:ascii="Montserrat" w:hAnsi="Montserrat"/>
                    <w:sz w:val="20"/>
                    <w:szCs w:val="20"/>
                  </w:rPr>
                  <w:t>9,457</w:t>
                </w:r>
              </w:p>
              <w:p w:rsidRPr="00B6415F" w:rsidR="00736C7B" w:rsidP="00366D86" w:rsidRDefault="00F53A9F" w14:paraId="7112DD5E" w14:textId="6086879E">
                <w:pPr>
                  <w:spacing w:before="120" w:after="120" w:line="276" w:lineRule="auto"/>
                  <w:jc w:val="center"/>
                  <w:rPr>
                    <w:rFonts w:ascii="Montserrat" w:hAnsi="Montserrat" w:cs="Calibri"/>
                    <w:color w:val="000000"/>
                    <w:sz w:val="18"/>
                    <w:szCs w:val="18"/>
                    <w:highlight w:val="yellow"/>
                  </w:rPr>
                </w:pPr>
                <w:r w:rsidRPr="006A3D27">
                  <w:rPr>
                    <w:rFonts w:ascii="Montserrat" w:hAnsi="Montserrat"/>
                    <w:sz w:val="20"/>
                    <w:szCs w:val="20"/>
                  </w:rPr>
                  <w:t>Acumulado: 22</w:t>
                </w:r>
                <w:r w:rsidR="00136669">
                  <w:rPr>
                    <w:rFonts w:ascii="Montserrat" w:hAnsi="Montserrat"/>
                    <w:sz w:val="20"/>
                    <w:szCs w:val="20"/>
                  </w:rPr>
                  <w:t>3</w:t>
                </w:r>
                <w:r w:rsidRPr="006A3D27">
                  <w:rPr>
                    <w:rFonts w:ascii="Montserrat" w:hAnsi="Montserrat"/>
                    <w:sz w:val="20"/>
                    <w:szCs w:val="20"/>
                  </w:rPr>
                  <w:t>,</w:t>
                </w:r>
                <w:r w:rsidR="00136669">
                  <w:rPr>
                    <w:rFonts w:ascii="Montserrat" w:hAnsi="Montserrat"/>
                    <w:sz w:val="20"/>
                    <w:szCs w:val="20"/>
                  </w:rPr>
                  <w:t>972</w:t>
                </w:r>
              </w:p>
            </w:tc>
          </w:tr>
          <w:tr w:rsidRPr="00B6415F" w:rsidR="00736C7B" w:rsidTr="00C12065" w14:paraId="2FA5A841" w14:textId="77777777">
            <w:trPr>
              <w:trHeight w:val="493"/>
            </w:trPr>
            <w:tc>
              <w:tcPr>
                <w:tcW w:w="5000" w:type="pct"/>
                <w:gridSpan w:val="9"/>
                <w:tcBorders>
                  <w:top w:val="single" w:color="auto" w:sz="4" w:space="0"/>
                  <w:left w:val="single" w:color="auto" w:sz="4" w:space="0"/>
                  <w:bottom w:val="single" w:color="auto" w:sz="4" w:space="0"/>
                  <w:right w:val="single" w:color="auto" w:sz="4" w:space="0"/>
                </w:tcBorders>
                <w:shd w:val="clear" w:color="000000" w:fill="B38E5D"/>
                <w:vAlign w:val="center"/>
                <w:hideMark/>
              </w:tcPr>
              <w:p w:rsidRPr="00B6415F" w:rsidR="00736C7B" w:rsidP="00366D86" w:rsidRDefault="00736C7B" w14:paraId="1102B34F" w14:textId="17F0FC7A">
                <w:pPr>
                  <w:spacing w:before="120" w:after="12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 xml:space="preserve">APLICACIÓN DEL MÉTODO DE CÁLCULO </w:t>
                </w:r>
                <w:r w:rsidRPr="00B6415F">
                  <w:rPr>
                    <w:rFonts w:ascii="Montserrat" w:hAnsi="Montserrat" w:cs="Calibri"/>
                    <w:b/>
                    <w:bCs/>
                    <w:color w:val="FFFFFF" w:themeColor="background1"/>
                    <w:sz w:val="18"/>
                    <w:szCs w:val="18"/>
                  </w:rPr>
                  <w:t>PARA LA OBTENCIÓN DEL VALOR 202</w:t>
                </w:r>
                <w:r w:rsidR="00F53A9F">
                  <w:rPr>
                    <w:rFonts w:ascii="Montserrat" w:hAnsi="Montserrat" w:cs="Calibri"/>
                    <w:b/>
                    <w:bCs/>
                    <w:color w:val="FFFFFF" w:themeColor="background1"/>
                    <w:sz w:val="18"/>
                    <w:szCs w:val="18"/>
                  </w:rPr>
                  <w:t>3</w:t>
                </w:r>
              </w:p>
            </w:tc>
          </w:tr>
        </w:tbl>
        <w:p w:rsidR="003C1005" w:rsidP="00366D86" w:rsidRDefault="003C1005" w14:paraId="00CD0CE7" w14:textId="77777777">
          <w:pPr>
            <w:spacing w:line="276" w:lineRule="auto"/>
            <w:ind w:firstLine="708"/>
          </w:pPr>
        </w:p>
        <w:tbl>
          <w:tblPr>
            <w:tblW w:w="5000" w:type="pct"/>
            <w:tblCellMar>
              <w:left w:w="70" w:type="dxa"/>
              <w:right w:w="70" w:type="dxa"/>
            </w:tblCellMar>
            <w:tblLook w:val="04A0" w:firstRow="1" w:lastRow="0" w:firstColumn="1" w:lastColumn="0" w:noHBand="0" w:noVBand="1"/>
          </w:tblPr>
          <w:tblGrid>
            <w:gridCol w:w="1494"/>
            <w:gridCol w:w="1849"/>
            <w:gridCol w:w="871"/>
            <w:gridCol w:w="1455"/>
            <w:gridCol w:w="2555"/>
            <w:gridCol w:w="1740"/>
          </w:tblGrid>
          <w:tr w:rsidRPr="00FC048D" w:rsidR="00D56159" w:rsidTr="00520C99" w14:paraId="6D49F46F"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D56159" w:rsidP="00366D86" w:rsidRDefault="00D56159" w14:paraId="01349531" w14:textId="330D3C1D">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928"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594C2887" w14:textId="30E3F963">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Información Bibliotecaria</w:t>
                </w:r>
              </w:p>
            </w:tc>
            <w:tc>
              <w:tcPr>
                <w:tcW w:w="437" w:type="pct"/>
                <w:tcBorders>
                  <w:top w:val="single" w:color="auto" w:sz="4" w:space="0"/>
                  <w:left w:val="nil"/>
                  <w:bottom w:val="single" w:color="auto" w:sz="4" w:space="0"/>
                  <w:right w:val="single" w:color="auto" w:sz="4" w:space="0"/>
                </w:tcBorders>
                <w:shd w:val="clear" w:color="000000" w:fill="D4C19C"/>
                <w:vAlign w:val="center"/>
                <w:hideMark/>
              </w:tcPr>
              <w:p w:rsidRPr="00947FDD" w:rsidR="00D56159" w:rsidP="00366D86" w:rsidRDefault="00D56159" w14:paraId="59BBB7EE" w14:textId="77777777">
                <w:pPr>
                  <w:spacing w:before="120" w:after="120" w:line="276" w:lineRule="auto"/>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1</w:t>
                </w:r>
              </w:p>
            </w:tc>
            <w:tc>
              <w:tcPr>
                <w:tcW w:w="730"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FF7782" w14:paraId="118C188E" w14:textId="252AB81F">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6,503</w:t>
                </w:r>
              </w:p>
            </w:tc>
            <w:tc>
              <w:tcPr>
                <w:tcW w:w="1282" w:type="pct"/>
                <w:tcBorders>
                  <w:top w:val="single" w:color="auto" w:sz="4" w:space="0"/>
                  <w:left w:val="nil"/>
                  <w:bottom w:val="single" w:color="auto" w:sz="4" w:space="0"/>
                  <w:right w:val="single" w:color="auto" w:sz="4" w:space="0"/>
                </w:tcBorders>
                <w:shd w:val="clear" w:color="000000" w:fill="D4C19C"/>
                <w:vAlign w:val="center"/>
                <w:hideMark/>
              </w:tcPr>
              <w:p w:rsidRPr="00947FDD" w:rsidR="00D56159" w:rsidP="00366D86" w:rsidRDefault="00D56159" w14:paraId="4696B310" w14:textId="77777777">
                <w:pPr>
                  <w:spacing w:before="120" w:after="12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1</w:t>
                </w:r>
              </w:p>
            </w:tc>
            <w:tc>
              <w:tcPr>
                <w:tcW w:w="873"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1E603E7D" w14:textId="1AECAC20">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del Sistema de Información Bibliotecario</w:t>
                </w:r>
              </w:p>
            </w:tc>
          </w:tr>
          <w:tr w:rsidRPr="00FC048D" w:rsidR="00D56159" w:rsidTr="00520C99" w14:paraId="2DB5437D"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D56159" w:rsidP="00366D86" w:rsidRDefault="00D56159" w14:paraId="49333AEA"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2</w:t>
                </w:r>
              </w:p>
            </w:tc>
            <w:tc>
              <w:tcPr>
                <w:tcW w:w="928"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4D67EEC3" w14:textId="06B79F27">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Tecnologías de la Información</w:t>
                </w:r>
              </w:p>
            </w:tc>
            <w:tc>
              <w:tcPr>
                <w:tcW w:w="437" w:type="pct"/>
                <w:tcBorders>
                  <w:top w:val="single" w:color="auto" w:sz="4" w:space="0"/>
                  <w:left w:val="nil"/>
                  <w:bottom w:val="single" w:color="auto" w:sz="4" w:space="0"/>
                  <w:right w:val="single" w:color="auto" w:sz="4" w:space="0"/>
                </w:tcBorders>
                <w:shd w:val="clear" w:color="000000" w:fill="D4C19C"/>
                <w:vAlign w:val="center"/>
              </w:tcPr>
              <w:p w:rsidRPr="00947FDD" w:rsidR="00D56159" w:rsidP="00366D86" w:rsidRDefault="00D56159" w14:paraId="273F7AD2" w14:textId="77777777">
                <w:pPr>
                  <w:spacing w:before="120" w:after="120" w:line="276" w:lineRule="auto"/>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2</w:t>
                </w:r>
              </w:p>
            </w:tc>
            <w:tc>
              <w:tcPr>
                <w:tcW w:w="730"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6C1E70" w14:paraId="495784CF" w14:textId="10488F1C">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2,932</w:t>
                </w:r>
              </w:p>
            </w:tc>
            <w:tc>
              <w:tcPr>
                <w:tcW w:w="1282" w:type="pct"/>
                <w:tcBorders>
                  <w:top w:val="single" w:color="auto" w:sz="4" w:space="0"/>
                  <w:left w:val="nil"/>
                  <w:bottom w:val="single" w:color="auto" w:sz="4" w:space="0"/>
                  <w:right w:val="single" w:color="auto" w:sz="4" w:space="0"/>
                </w:tcBorders>
                <w:shd w:val="clear" w:color="000000" w:fill="D4C19C"/>
                <w:vAlign w:val="center"/>
              </w:tcPr>
              <w:p w:rsidRPr="00947FDD" w:rsidR="00D56159" w:rsidP="00366D86" w:rsidRDefault="00D56159" w14:paraId="3D8ECDB8" w14:textId="77777777">
                <w:pPr>
                  <w:spacing w:before="120" w:after="12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2</w:t>
                </w:r>
              </w:p>
            </w:tc>
            <w:tc>
              <w:tcPr>
                <w:tcW w:w="873"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2A76E17D" w14:textId="3D2BB993">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 la Unidad de Tecnologías de la Información</w:t>
                </w:r>
              </w:p>
            </w:tc>
          </w:tr>
          <w:tr w:rsidRPr="00FC048D" w:rsidR="00D56159" w:rsidTr="00520C99" w14:paraId="2B219ACE"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D56159" w:rsidP="00366D86" w:rsidRDefault="00D56159" w14:paraId="1DEAEC67"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928"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587BE4A9" w14:textId="29BF59DB">
                <w:pPr>
                  <w:spacing w:before="120" w:after="12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Personas usuarias de servicios de Laboratorios Institucionales</w:t>
                </w:r>
              </w:p>
            </w:tc>
            <w:tc>
              <w:tcPr>
                <w:tcW w:w="437" w:type="pct"/>
                <w:tcBorders>
                  <w:top w:val="single" w:color="auto" w:sz="4" w:space="0"/>
                  <w:left w:val="nil"/>
                  <w:bottom w:val="single" w:color="auto" w:sz="4" w:space="0"/>
                  <w:right w:val="single" w:color="auto" w:sz="4" w:space="0"/>
                </w:tcBorders>
                <w:shd w:val="clear" w:color="000000" w:fill="D4C19C"/>
                <w:vAlign w:val="center"/>
              </w:tcPr>
              <w:p w:rsidRPr="00947FDD" w:rsidR="00D56159" w:rsidP="00366D86" w:rsidRDefault="00D56159" w14:paraId="24001EE8" w14:textId="77777777">
                <w:pPr>
                  <w:spacing w:before="120" w:after="120" w:line="276" w:lineRule="auto"/>
                  <w:jc w:val="center"/>
                  <w:rPr>
                    <w:rFonts w:ascii="Montserrat" w:hAnsi="Montserrat" w:cs="Calibri"/>
                    <w:color w:val="FFFFFF" w:themeColor="background1"/>
                    <w:sz w:val="18"/>
                    <w:szCs w:val="18"/>
                  </w:rPr>
                </w:pPr>
                <w:r w:rsidRPr="00947FDD">
                  <w:rPr>
                    <w:rFonts w:ascii="Montserrat" w:hAnsi="Montserrat" w:cs="Calibri"/>
                    <w:color w:val="FFFFFF" w:themeColor="background1"/>
                    <w:sz w:val="18"/>
                    <w:szCs w:val="18"/>
                  </w:rPr>
                  <w:t>Valor variable 3</w:t>
                </w:r>
              </w:p>
            </w:tc>
            <w:tc>
              <w:tcPr>
                <w:tcW w:w="730"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957860" w14:paraId="33AE7942" w14:textId="15AD2A2D">
                <w:pPr>
                  <w:spacing w:before="120" w:after="120" w:line="276"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22</w:t>
                </w:r>
              </w:p>
            </w:tc>
            <w:tc>
              <w:tcPr>
                <w:tcW w:w="1282" w:type="pct"/>
                <w:tcBorders>
                  <w:top w:val="single" w:color="auto" w:sz="4" w:space="0"/>
                  <w:left w:val="nil"/>
                  <w:bottom w:val="single" w:color="auto" w:sz="4" w:space="0"/>
                  <w:right w:val="single" w:color="auto" w:sz="4" w:space="0"/>
                </w:tcBorders>
                <w:shd w:val="clear" w:color="000000" w:fill="D4C19C"/>
                <w:vAlign w:val="center"/>
              </w:tcPr>
              <w:p w:rsidRPr="00947FDD" w:rsidR="00D56159" w:rsidP="00366D86" w:rsidRDefault="00D56159" w14:paraId="476E9DB0" w14:textId="77777777">
                <w:pPr>
                  <w:spacing w:before="120" w:after="12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3</w:t>
                </w:r>
              </w:p>
            </w:tc>
            <w:tc>
              <w:tcPr>
                <w:tcW w:w="873" w:type="pct"/>
                <w:tcBorders>
                  <w:top w:val="single" w:color="auto" w:sz="4" w:space="0"/>
                  <w:left w:val="nil"/>
                  <w:bottom w:val="single" w:color="auto" w:sz="4" w:space="0"/>
                  <w:right w:val="single" w:color="auto" w:sz="4" w:space="0"/>
                </w:tcBorders>
                <w:shd w:val="clear" w:color="000000" w:fill="FFFFFF"/>
                <w:vAlign w:val="center"/>
              </w:tcPr>
              <w:p w:rsidRPr="00947FDD" w:rsidR="00D56159" w:rsidP="00366D86" w:rsidRDefault="00D56159" w14:paraId="79A43210" w14:textId="7795D6C6">
                <w:pPr>
                  <w:spacing w:before="120" w:after="12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 los Laboratorios Institucionales</w:t>
                </w:r>
              </w:p>
            </w:tc>
          </w:tr>
          <w:tr w:rsidRPr="00FC048D" w:rsidR="00736C7B" w:rsidTr="00C12065" w14:paraId="7ED9DD34"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736C7B" w:rsidP="00366D86" w:rsidRDefault="00736C7B" w14:paraId="5AA510A4" w14:textId="77777777">
                <w:pPr>
                  <w:spacing w:before="120" w:after="12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250" w:type="pct"/>
                <w:gridSpan w:val="5"/>
                <w:tcBorders>
                  <w:top w:val="single" w:color="auto" w:sz="4" w:space="0"/>
                  <w:left w:val="nil"/>
                  <w:bottom w:val="single" w:color="auto" w:sz="4" w:space="0"/>
                  <w:right w:val="single" w:color="auto" w:sz="4" w:space="0"/>
                </w:tcBorders>
                <w:shd w:val="clear" w:color="000000" w:fill="FFFFFF"/>
                <w:vAlign w:val="center"/>
                <w:hideMark/>
              </w:tcPr>
              <w:p w:rsidRPr="00725DDF" w:rsidR="00736C7B" w:rsidP="00366D86" w:rsidRDefault="00F53A9F" w14:paraId="097C4118" w14:textId="693DF4ED">
                <w:pPr>
                  <w:spacing w:before="120" w:after="120" w:line="276" w:lineRule="auto"/>
                  <w:jc w:val="center"/>
                  <w:rPr>
                    <w:rFonts w:ascii="Montserrat" w:hAnsi="Montserrat"/>
                    <w:sz w:val="18"/>
                    <w:szCs w:val="16"/>
                    <w:highlight w:val="yellow"/>
                  </w:rPr>
                </w:pPr>
                <w:r>
                  <w:rPr>
                    <w:rFonts w:ascii="Montserrat" w:hAnsi="Montserrat" w:cs="Calibri"/>
                    <w:color w:val="000000" w:themeColor="text1"/>
                    <w:sz w:val="18"/>
                    <w:szCs w:val="18"/>
                  </w:rPr>
                  <w:t>9,457</w:t>
                </w:r>
                <w:r w:rsidRPr="00202C4D" w:rsidR="00501762">
                  <w:rPr>
                    <w:rFonts w:ascii="Montserrat" w:hAnsi="Montserrat" w:cs="Calibri"/>
                    <w:color w:val="000000" w:themeColor="text1"/>
                    <w:sz w:val="18"/>
                    <w:szCs w:val="18"/>
                  </w:rPr>
                  <w:t xml:space="preserve">= </w:t>
                </w:r>
                <w:r w:rsidR="006C1E70">
                  <w:rPr>
                    <w:rFonts w:ascii="Montserrat" w:hAnsi="Montserrat" w:cs="Calibri"/>
                    <w:color w:val="000000" w:themeColor="text1"/>
                    <w:sz w:val="18"/>
                    <w:szCs w:val="18"/>
                  </w:rPr>
                  <w:t>6,503</w:t>
                </w:r>
                <w:r w:rsidRPr="00202C4D" w:rsidR="00501762">
                  <w:rPr>
                    <w:rFonts w:ascii="Montserrat" w:hAnsi="Montserrat" w:cs="Calibri"/>
                    <w:color w:val="000000" w:themeColor="text1"/>
                    <w:sz w:val="18"/>
                    <w:szCs w:val="18"/>
                  </w:rPr>
                  <w:t>+</w:t>
                </w:r>
                <w:r w:rsidR="006C1E70">
                  <w:rPr>
                    <w:rFonts w:ascii="Montserrat" w:hAnsi="Montserrat" w:cs="Calibri"/>
                    <w:color w:val="000000" w:themeColor="text1"/>
                    <w:sz w:val="18"/>
                    <w:szCs w:val="18"/>
                  </w:rPr>
                  <w:t>2,932</w:t>
                </w:r>
                <w:r w:rsidRPr="00202C4D" w:rsidR="00501762">
                  <w:rPr>
                    <w:rFonts w:ascii="Montserrat" w:hAnsi="Montserrat" w:cs="Calibri"/>
                    <w:color w:val="000000" w:themeColor="text1"/>
                    <w:sz w:val="18"/>
                    <w:szCs w:val="18"/>
                  </w:rPr>
                  <w:t>+</w:t>
                </w:r>
                <w:r w:rsidR="00957860">
                  <w:rPr>
                    <w:rFonts w:ascii="Montserrat" w:hAnsi="Montserrat" w:cs="Calibri"/>
                    <w:color w:val="000000" w:themeColor="text1"/>
                    <w:sz w:val="18"/>
                    <w:szCs w:val="18"/>
                  </w:rPr>
                  <w:t>22</w:t>
                </w:r>
              </w:p>
            </w:tc>
          </w:tr>
        </w:tbl>
        <w:p w:rsidR="008853B3" w:rsidP="00366D86" w:rsidRDefault="008853B3" w14:paraId="3A2394E1" w14:textId="0CF65268">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p w:rsidRPr="00B00F43" w:rsidR="00180896" w:rsidP="00366D86" w:rsidRDefault="00180896" w14:paraId="5DCD3504" w14:textId="7973AC95">
          <w:pPr>
            <w:spacing w:line="276" w:lineRule="auto"/>
            <w:jc w:val="center"/>
            <w:rPr>
              <w:rFonts w:ascii="Montserrat ExtraBold" w:hAnsi="Montserrat ExtraBold" w:cs="Minion Pro" w:eastAsiaTheme="minorHAnsi"/>
              <w:b/>
              <w:color w:val="9D2449"/>
              <w:lang w:eastAsia="en-US"/>
            </w:rPr>
          </w:pPr>
          <w:r>
            <w:rPr>
              <w:rFonts w:ascii="Montserrat ExtraBold" w:hAnsi="Montserrat ExtraBold" w:cs="Minion Pro" w:eastAsiaTheme="minorHAnsi"/>
              <w:b/>
              <w:color w:val="9D2449"/>
              <w:lang w:eastAsia="en-US"/>
            </w:rPr>
            <w:t>5.2</w:t>
          </w:r>
        </w:p>
        <w:p w:rsidRPr="00180896" w:rsidR="00180896" w:rsidP="00366D86" w:rsidRDefault="00180896" w14:paraId="60C417AD" w14:textId="06F58702">
          <w:pPr>
            <w:spacing w:line="276" w:lineRule="auto"/>
            <w:jc w:val="center"/>
            <w:rPr>
              <w:rFonts w:ascii="Montserrat ExtraBold" w:hAnsi="Montserrat ExtraBold" w:cs="Minion Pro" w:eastAsiaTheme="minorHAnsi"/>
              <w:b/>
              <w:color w:val="9D2449"/>
              <w:lang w:eastAsia="en-US"/>
            </w:rPr>
          </w:pPr>
          <w:r w:rsidRPr="00B00F43">
            <w:rPr>
              <w:rFonts w:ascii="Montserrat ExtraBold" w:hAnsi="Montserrat ExtraBold" w:cs="Minion Pro" w:eastAsiaTheme="minorHAnsi"/>
              <w:b/>
              <w:color w:val="9D2449"/>
              <w:lang w:eastAsia="en-US"/>
            </w:rPr>
            <w:t>Parámetro</w:t>
          </w:r>
        </w:p>
        <w:tbl>
          <w:tblPr>
            <w:tblW w:w="5000" w:type="pct"/>
            <w:tblCellMar>
              <w:left w:w="70" w:type="dxa"/>
              <w:right w:w="70" w:type="dxa"/>
            </w:tblCellMar>
            <w:tblLook w:val="04A0" w:firstRow="1" w:lastRow="0" w:firstColumn="1" w:lastColumn="0" w:noHBand="0" w:noVBand="1"/>
          </w:tblPr>
          <w:tblGrid>
            <w:gridCol w:w="1542"/>
            <w:gridCol w:w="443"/>
            <w:gridCol w:w="1364"/>
            <w:gridCol w:w="592"/>
            <w:gridCol w:w="303"/>
            <w:gridCol w:w="339"/>
            <w:gridCol w:w="1168"/>
            <w:gridCol w:w="1625"/>
            <w:gridCol w:w="889"/>
            <w:gridCol w:w="717"/>
            <w:gridCol w:w="982"/>
          </w:tblGrid>
          <w:tr w:rsidRPr="00B00800" w:rsidR="008853B3" w:rsidTr="08DFA5D8" w14:paraId="5EC3915B"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B00800" w:rsidR="008853B3" w:rsidP="00366D86" w:rsidRDefault="008853B3" w14:paraId="1CC8CF40"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ELEMENTOS DE META PARA EL BIENESTAR O PARÁMETRO</w:t>
                </w:r>
              </w:p>
            </w:tc>
          </w:tr>
          <w:tr w:rsidRPr="00B00800" w:rsidR="008853B3" w:rsidTr="08DFA5D8" w14:paraId="22A0155C" w14:textId="77777777">
            <w:trPr>
              <w:trHeight w:val="412"/>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0FAC385D"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947FDD" w:rsidR="008853B3" w:rsidP="00366D86" w:rsidRDefault="005C0D78" w14:paraId="5CFAF544" w14:textId="49AB72DD">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Proporción de residuos peligrosos generados por ECOSUR que son tra</w:t>
                </w:r>
                <w:r w:rsidR="00A45EC9">
                  <w:rPr>
                    <w:rFonts w:ascii="Montserrat" w:hAnsi="Montserrat" w:cs="Montserrat"/>
                    <w:color w:val="000000" w:themeColor="text1"/>
                    <w:sz w:val="18"/>
                    <w:szCs w:val="18"/>
                  </w:rPr>
                  <w:t>tados</w:t>
                </w:r>
              </w:p>
            </w:tc>
          </w:tr>
          <w:tr w:rsidRPr="00B00800" w:rsidR="008853B3" w:rsidTr="08DFA5D8" w14:paraId="43F017E1" w14:textId="77777777">
            <w:trPr>
              <w:trHeight w:val="37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72603439"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Objetivo prioritario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947FDD" w:rsidR="008853B3" w:rsidP="00366D86" w:rsidRDefault="00FD4D5C" w14:paraId="6FC06BAF" w14:textId="6E7E8287">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Impulsar el desempeño eficiente y la cohesión interna entre el personal académico, administrativo y estudiantil, para favorecer la vida colegiada, el buen clima organizacional y el liderazgo científico y ético en beneficio de la región</w:t>
                </w:r>
              </w:p>
            </w:tc>
          </w:tr>
          <w:tr w:rsidRPr="00B00800" w:rsidR="008853B3" w:rsidTr="08DFA5D8" w14:paraId="43F0D718" w14:textId="77777777">
            <w:trPr>
              <w:trHeight w:val="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6CD0DD97"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Definición</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00800" w:rsidR="008853B3" w:rsidP="00366D86" w:rsidRDefault="00921CCC" w14:paraId="23D1D54E" w14:textId="60810FB2">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color w:val="000000"/>
                    <w:sz w:val="18"/>
                    <w:szCs w:val="18"/>
                  </w:rPr>
                  <w:t>Mide la proporción de residuos peligrosos (RP) generados por ECOSUR que son tratados (reducción de su volumen mediante procesos fisicoquímicos) y/o gestionados (en centros de disposición de SEMARNAT) de forma adecuada. ECOSUR produce en sus cinco unidades residuos peligrosos corrosivos y no corrosivos y estima tratar al menos el 50% de los mismos.</w:t>
                </w:r>
              </w:p>
            </w:tc>
          </w:tr>
          <w:tr w:rsidRPr="00B00800" w:rsidR="006706CD" w:rsidTr="08DFA5D8" w14:paraId="2AA2AEBE" w14:textId="77777777">
            <w:trPr>
              <w:trHeight w:val="813"/>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6706CD" w:rsidP="00366D86" w:rsidRDefault="006706CD" w14:paraId="097891AF"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Nivel de desagregación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00800" w:rsidR="006706CD" w:rsidP="00366D86" w:rsidRDefault="006706CD" w14:paraId="71799181" w14:textId="469AF68A">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Institucional</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6706CD" w:rsidP="00366D86" w:rsidRDefault="006706CD" w14:paraId="5FD00523"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Periodicidad o frecuencia de medición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hideMark/>
              </w:tcPr>
              <w:p w:rsidRPr="00B00800" w:rsidR="006706CD" w:rsidP="00366D86" w:rsidRDefault="006706CD" w14:paraId="4A61F28C" w14:textId="4D8DCD16">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Anual</w:t>
                </w:r>
              </w:p>
            </w:tc>
          </w:tr>
          <w:tr w:rsidRPr="00B00800" w:rsidR="006706CD" w:rsidTr="08DFA5D8" w14:paraId="2DA92985" w14:textId="77777777">
            <w:trPr>
              <w:trHeight w:val="42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6706CD" w:rsidP="00366D86" w:rsidRDefault="006706CD" w14:paraId="3E16663F"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Tipo</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tcPr>
              <w:p w:rsidRPr="00B00800" w:rsidR="006706CD" w:rsidP="00366D86" w:rsidRDefault="006706CD" w14:paraId="7C5D53B4" w14:textId="528529B0">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Estratégico</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6706CD" w:rsidP="00366D86" w:rsidRDefault="006706CD" w14:paraId="236111E9"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Acumulado o periódico</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5DF8D250" w14:textId="5FC68590">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Periódico</w:t>
                </w:r>
              </w:p>
            </w:tc>
          </w:tr>
          <w:tr w:rsidRPr="00B00800" w:rsidR="006706CD" w:rsidTr="08DFA5D8" w14:paraId="610B1D19" w14:textId="77777777">
            <w:trPr>
              <w:trHeight w:val="701"/>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6706CD" w:rsidP="00366D86" w:rsidRDefault="006706CD" w14:paraId="4DAAA0B8"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de medida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25E47EAC" w14:textId="7C8A2043">
                <w:pPr>
                  <w:spacing w:before="120" w:after="120" w:line="276" w:lineRule="auto"/>
                  <w:jc w:val="center"/>
                  <w:rPr>
                    <w:rFonts w:ascii="Montserrat" w:hAnsi="Montserrat" w:cs="Calibri"/>
                    <w:color w:val="000000"/>
                    <w:sz w:val="18"/>
                    <w:szCs w:val="18"/>
                  </w:rPr>
                </w:pPr>
                <w:r w:rsidRPr="00B00800">
                  <w:rPr>
                    <w:rFonts w:ascii="Montserrat" w:hAnsi="Montserrat" w:cs="Montserrat"/>
                    <w:bCs/>
                    <w:sz w:val="18"/>
                    <w:szCs w:val="18"/>
                  </w:rPr>
                  <w:t>Proporción</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6706CD" w:rsidP="00366D86" w:rsidRDefault="006706CD" w14:paraId="49DC5F6E"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Periodo de recolección de los datos</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2645DBB9" w14:textId="13D22BFE">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color w:val="000000"/>
                    <w:sz w:val="18"/>
                    <w:szCs w:val="18"/>
                  </w:rPr>
                  <w:t>Enero a diciembre</w:t>
                </w:r>
              </w:p>
            </w:tc>
          </w:tr>
          <w:tr w:rsidRPr="00B00800" w:rsidR="006706CD" w:rsidTr="08DFA5D8" w14:paraId="6AEB6274" w14:textId="77777777">
            <w:trPr>
              <w:trHeight w:val="44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6706CD" w:rsidP="00366D86" w:rsidRDefault="006706CD" w14:paraId="02684092"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Dimensión</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7481D782" w14:textId="7FAACCB1">
                <w:pPr>
                  <w:spacing w:before="120" w:after="120" w:line="276" w:lineRule="auto"/>
                  <w:jc w:val="center"/>
                  <w:rPr>
                    <w:rFonts w:ascii="Montserrat" w:hAnsi="Montserrat"/>
                    <w:sz w:val="18"/>
                    <w:szCs w:val="18"/>
                  </w:rPr>
                </w:pPr>
                <w:r w:rsidRPr="00B00800">
                  <w:rPr>
                    <w:rFonts w:ascii="Montserrat" w:hAnsi="Montserrat" w:eastAsia="Montserrat" w:cs="Montserrat"/>
                    <w:sz w:val="18"/>
                    <w:szCs w:val="18"/>
                  </w:rPr>
                  <w:t>Eficacia</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6706CD" w:rsidP="00366D86" w:rsidRDefault="006706CD" w14:paraId="34359875"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Disponibilidad de la información</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07267F39" w14:textId="585A02DD">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sz w:val="18"/>
                    <w:szCs w:val="18"/>
                  </w:rPr>
                  <w:t>Diciembre</w:t>
                </w:r>
              </w:p>
            </w:tc>
          </w:tr>
          <w:tr w:rsidRPr="00B00800" w:rsidR="006706CD" w:rsidTr="08DFA5D8" w14:paraId="00324FD6" w14:textId="77777777">
            <w:trPr>
              <w:trHeight w:val="140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6706CD" w:rsidP="00366D86" w:rsidRDefault="006706CD" w14:paraId="632CF78C"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Tendencia esperada</w:t>
                </w:r>
              </w:p>
            </w:tc>
            <w:tc>
              <w:tcPr>
                <w:tcW w:w="136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4F2195FE" w14:textId="5EA3315E">
                <w:pPr>
                  <w:spacing w:before="120" w:after="120" w:line="276" w:lineRule="auto"/>
                  <w:jc w:val="center"/>
                  <w:rPr>
                    <w:rFonts w:ascii="Montserrat" w:hAnsi="Montserrat" w:cs="Calibri"/>
                    <w:color w:val="000000"/>
                    <w:sz w:val="18"/>
                    <w:szCs w:val="18"/>
                  </w:rPr>
                </w:pPr>
                <w:r w:rsidRPr="00B00800">
                  <w:rPr>
                    <w:rFonts w:ascii="Montserrat" w:hAnsi="Montserrat" w:cs="Montserrat"/>
                    <w:color w:val="404040"/>
                    <w:sz w:val="18"/>
                    <w:szCs w:val="18"/>
                  </w:rPr>
                  <w:t>Constante</w:t>
                </w:r>
              </w:p>
            </w:tc>
            <w:tc>
              <w:tcPr>
                <w:tcW w:w="730"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6706CD" w:rsidP="00366D86" w:rsidRDefault="006706CD" w14:paraId="56840CD6"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responsable de reportar el avance</w:t>
                </w:r>
              </w:p>
            </w:tc>
            <w:tc>
              <w:tcPr>
                <w:tcW w:w="2155" w:type="pct"/>
                <w:gridSpan w:val="4"/>
                <w:tcBorders>
                  <w:top w:val="single" w:color="auto" w:sz="4" w:space="0"/>
                  <w:left w:val="nil"/>
                  <w:bottom w:val="single" w:color="auto" w:sz="4" w:space="0"/>
                  <w:right w:val="single" w:color="auto" w:sz="4" w:space="0"/>
                </w:tcBorders>
                <w:shd w:val="clear" w:color="auto" w:fill="FFFFFF" w:themeFill="background1"/>
                <w:vAlign w:val="center"/>
              </w:tcPr>
              <w:p w:rsidRPr="00B00800" w:rsidR="006706CD" w:rsidP="00366D86" w:rsidRDefault="006706CD" w14:paraId="1F8BFDD0" w14:textId="77777777">
                <w:pPr>
                  <w:widowControl w:val="0"/>
                  <w:autoSpaceDE w:val="0"/>
                  <w:autoSpaceDN w:val="0"/>
                  <w:adjustRightInd w:val="0"/>
                  <w:spacing w:line="276" w:lineRule="auto"/>
                  <w:ind w:left="111" w:right="98"/>
                  <w:jc w:val="center"/>
                  <w:rPr>
                    <w:rFonts w:ascii="Arial" w:hAnsi="Arial" w:cs="Arial"/>
                    <w:color w:val="404040"/>
                    <w:sz w:val="18"/>
                    <w:szCs w:val="18"/>
                  </w:rPr>
                </w:pPr>
                <w:r w:rsidRPr="00B00800">
                  <w:rPr>
                    <w:rFonts w:ascii="Montserrat" w:hAnsi="Montserrat" w:cs="Montserrat"/>
                    <w:color w:val="404040"/>
                    <w:sz w:val="18"/>
                    <w:szCs w:val="18"/>
                  </w:rPr>
                  <w:t>38.- Consejo Nacional de Ciencia y Tecnología</w:t>
                </w:r>
              </w:p>
              <w:p w:rsidRPr="00B00800" w:rsidR="006706CD" w:rsidP="00366D86" w:rsidRDefault="006706CD" w14:paraId="03AC3322" w14:textId="5894D680">
                <w:pPr>
                  <w:spacing w:before="120" w:after="120" w:line="276" w:lineRule="auto"/>
                  <w:jc w:val="center"/>
                  <w:rPr>
                    <w:rFonts w:ascii="Montserrat" w:hAnsi="Montserrat" w:cs="Calibri"/>
                    <w:color w:val="000000"/>
                    <w:sz w:val="18"/>
                    <w:szCs w:val="18"/>
                  </w:rPr>
                </w:pPr>
                <w:r w:rsidRPr="00B00800">
                  <w:rPr>
                    <w:rFonts w:ascii="Montserrat" w:hAnsi="Montserrat" w:cs="Montserrat"/>
                    <w:color w:val="404040"/>
                    <w:sz w:val="18"/>
                    <w:szCs w:val="18"/>
                  </w:rPr>
                  <w:t>91E El Colegio de la Frontera Sur</w:t>
                </w:r>
              </w:p>
            </w:tc>
          </w:tr>
          <w:tr w:rsidRPr="00B00800" w:rsidR="008853B3" w:rsidTr="08DFA5D8" w14:paraId="58AE0004" w14:textId="77777777">
            <w:trPr>
              <w:trHeight w:val="57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252D65DD"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00800" w:rsidR="008853B3" w:rsidP="00366D86" w:rsidRDefault="004A3171" w14:paraId="59A98DB3" w14:textId="1C0AA1C9">
                <w:pPr>
                  <w:spacing w:before="120" w:after="120" w:line="276" w:lineRule="auto"/>
                  <w:jc w:val="center"/>
                  <w:rPr>
                    <w:rFonts w:ascii="Montserrat" w:hAnsi="Montserrat" w:cs="Calibri"/>
                    <w:color w:val="000000"/>
                    <w:sz w:val="18"/>
                    <w:szCs w:val="18"/>
                  </w:rPr>
                </w:pPr>
                <w:r w:rsidRPr="00B00800">
                  <w:rPr>
                    <w:rFonts w:ascii="Montserrat" w:hAnsi="Montserrat" w:cs="Montserrat"/>
                    <w:color w:val="404040"/>
                    <w:sz w:val="18"/>
                    <w:szCs w:val="18"/>
                  </w:rPr>
                  <w:t>Proporción de residuos peligrosos tratados y/o gestionados=((RP Tapachula+RP Chetumal +RP Campeche+RP Villahermosa +RP San Cristóbal)/RP Totales) * 100</w:t>
                </w:r>
              </w:p>
            </w:tc>
          </w:tr>
          <w:tr w:rsidRPr="00B00800" w:rsidR="008853B3" w:rsidTr="08DFA5D8" w14:paraId="4A2B7FB4" w14:textId="77777777">
            <w:trPr>
              <w:trHeight w:val="416"/>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26437A30"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Observaciones</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tcPr>
              <w:p w:rsidRPr="00B00800" w:rsidR="008853B3" w:rsidP="00366D86" w:rsidRDefault="7F405455" w14:paraId="05B34A06" w14:textId="29299F44">
                <w:pPr>
                  <w:spacing w:before="120" w:after="120" w:line="276" w:lineRule="auto"/>
                  <w:jc w:val="center"/>
                  <w:rPr>
                    <w:rFonts w:ascii="Montserrat" w:hAnsi="Montserrat" w:cs="Calibri"/>
                    <w:color w:val="000000"/>
                    <w:sz w:val="18"/>
                    <w:szCs w:val="18"/>
                  </w:rPr>
                </w:pPr>
                <w:r w:rsidRPr="08DFA5D8">
                  <w:rPr>
                    <w:rFonts w:ascii="Montserrat" w:hAnsi="Montserrat" w:cs="Calibri"/>
                    <w:color w:val="000000" w:themeColor="text1"/>
                    <w:sz w:val="18"/>
                    <w:szCs w:val="18"/>
                  </w:rPr>
                  <w:t>El valor es no disponible, debido a ajustes internos para diseñar el mecanismo de soporte de evidencias.</w:t>
                </w:r>
              </w:p>
            </w:tc>
          </w:tr>
          <w:tr w:rsidRPr="00B00800" w:rsidR="008853B3" w:rsidTr="08DFA5D8" w14:paraId="797601DF"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B00800" w:rsidR="008853B3" w:rsidP="00366D86" w:rsidRDefault="008853B3" w14:paraId="01CEE6B9"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SERIE HISTÓRICA</w:t>
                </w:r>
              </w:p>
            </w:tc>
          </w:tr>
          <w:tr w:rsidRPr="00B00800" w:rsidR="008853B3" w:rsidTr="08DFA5D8" w14:paraId="7799B9F5"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3F32D0D5"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de la línea base</w:t>
                </w:r>
              </w:p>
              <w:p w:rsidRPr="00B00800" w:rsidR="008853B3" w:rsidP="00366D86" w:rsidRDefault="008853B3" w14:paraId="1B825FDC"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984"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73A444A6"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rsidRPr="00B00800" w:rsidR="008853B3" w:rsidP="00366D86" w:rsidRDefault="008853B3" w14:paraId="7FEA8A50"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2020</w:t>
                </w:r>
              </w:p>
            </w:tc>
            <w:tc>
              <w:tcPr>
                <w:tcW w:w="878" w:type="pct"/>
                <w:gridSpan w:val="3"/>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63C9228F"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rsidRPr="00B00800" w:rsidR="008853B3" w:rsidP="00366D86" w:rsidRDefault="008853B3" w14:paraId="363FBFC3"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826"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46AC6053" w14:textId="77777777">
                <w:pPr>
                  <w:spacing w:before="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rsidRPr="00B00800" w:rsidR="008853B3" w:rsidP="00366D86" w:rsidRDefault="008853B3" w14:paraId="5DF82ABD" w14:textId="77777777">
                <w:pPr>
                  <w:spacing w:before="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2022</w:t>
                </w:r>
              </w:p>
            </w:tc>
            <w:tc>
              <w:tcPr>
                <w:tcW w:w="826" w:type="pct"/>
                <w:gridSpan w:val="2"/>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148C85A8" w14:textId="77777777">
                <w:pPr>
                  <w:spacing w:before="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rsidRPr="00B00800" w:rsidR="008853B3" w:rsidP="00366D86" w:rsidRDefault="008853B3" w14:paraId="6DF02E35" w14:textId="77777777">
                <w:pPr>
                  <w:spacing w:before="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2023</w:t>
                </w:r>
              </w:p>
            </w:tc>
            <w:tc>
              <w:tcPr>
                <w:tcW w:w="503"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8853B3" w:rsidP="00366D86" w:rsidRDefault="008853B3" w14:paraId="32299F97"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Meta</w:t>
                </w:r>
              </w:p>
              <w:p w:rsidRPr="00B00800" w:rsidR="008853B3" w:rsidP="00366D86" w:rsidRDefault="008853B3" w14:paraId="01DC32E9" w14:textId="77777777">
                <w:pPr>
                  <w:spacing w:before="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2024</w:t>
                </w:r>
              </w:p>
            </w:tc>
          </w:tr>
          <w:tr w:rsidRPr="00B00800" w:rsidR="008853B3" w:rsidTr="08DFA5D8" w14:paraId="0CDEBAD7" w14:textId="77777777">
            <w:trPr>
              <w:trHeight w:val="416"/>
            </w:trPr>
            <w:tc>
              <w:tcPr>
                <w:tcW w:w="9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7C2FC4" w14:paraId="5F7FD760" w14:textId="1B6110FF">
                <w:pPr>
                  <w:spacing w:line="276" w:lineRule="auto"/>
                  <w:jc w:val="center"/>
                  <w:rPr>
                    <w:rFonts w:ascii="Montserrat" w:hAnsi="Montserrat" w:cs="Calibri"/>
                    <w:color w:val="000000"/>
                    <w:sz w:val="18"/>
                    <w:szCs w:val="18"/>
                  </w:rPr>
                </w:pPr>
                <w:r w:rsidRPr="00B00800">
                  <w:rPr>
                    <w:rFonts w:ascii="Montserrat" w:hAnsi="Montserrat" w:cs="Calibri"/>
                    <w:color w:val="000000"/>
                    <w:sz w:val="18"/>
                    <w:szCs w:val="18"/>
                  </w:rPr>
                  <w:t>5.8</w:t>
                </w:r>
              </w:p>
            </w:tc>
            <w:tc>
              <w:tcPr>
                <w:tcW w:w="9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8853B3" w14:paraId="467679E2" w14:textId="0C89F1B8">
                <w:pPr>
                  <w:spacing w:line="276" w:lineRule="auto"/>
                  <w:jc w:val="center"/>
                  <w:rPr>
                    <w:rFonts w:ascii="Montserrat" w:hAnsi="Montserrat" w:cs="Calibri"/>
                    <w:color w:val="000000"/>
                    <w:sz w:val="18"/>
                    <w:szCs w:val="18"/>
                  </w:rPr>
                </w:pPr>
              </w:p>
            </w:tc>
            <w:tc>
              <w:tcPr>
                <w:tcW w:w="8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C12D93" w14:paraId="4A2E9E2E" w14:textId="27601430">
                <w:pPr>
                  <w:spacing w:line="276" w:lineRule="auto"/>
                  <w:jc w:val="center"/>
                  <w:rPr>
                    <w:rFonts w:ascii="Montserrat" w:hAnsi="Montserrat" w:cs="Calibri"/>
                    <w:b/>
                    <w:bCs/>
                    <w:color w:val="FFFFFF"/>
                    <w:sz w:val="18"/>
                    <w:szCs w:val="18"/>
                  </w:rPr>
                </w:pPr>
                <w:r w:rsidRPr="00B00800">
                  <w:rPr>
                    <w:rFonts w:ascii="Montserrat" w:hAnsi="Montserrat" w:eastAsia="Montserrat" w:cs="Montserrat"/>
                    <w:sz w:val="18"/>
                    <w:szCs w:val="18"/>
                  </w:rPr>
                  <w:t>5.8%</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A45EC9" w14:paraId="797724B2" w14:textId="3F94EBC1">
                <w:pPr>
                  <w:spacing w:line="276" w:lineRule="auto"/>
                  <w:jc w:val="center"/>
                  <w:rPr>
                    <w:rFonts w:ascii="Montserrat" w:hAnsi="Montserrat" w:eastAsia="Montserrat" w:cs="Montserrat"/>
                    <w:sz w:val="18"/>
                    <w:szCs w:val="18"/>
                  </w:rPr>
                </w:pPr>
                <w:r w:rsidRPr="38EBA5CD">
                  <w:rPr>
                    <w:rFonts w:ascii="Montserrat" w:hAnsi="Montserrat" w:eastAsia="Montserrat" w:cs="Montserrat"/>
                    <w:sz w:val="18"/>
                    <w:szCs w:val="18"/>
                  </w:rPr>
                  <w:t>ND</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136669" w14:paraId="6AC7C6A2" w14:textId="40804031">
                <w:pPr>
                  <w:spacing w:line="276" w:lineRule="auto"/>
                  <w:jc w:val="center"/>
                  <w:rPr>
                    <w:rFonts w:ascii="Montserrat" w:hAnsi="Montserrat" w:cs="Calibri"/>
                    <w:bCs/>
                    <w:color w:val="FFFFFF"/>
                    <w:sz w:val="18"/>
                    <w:szCs w:val="18"/>
                  </w:rPr>
                </w:pPr>
                <w:r>
                  <w:rPr>
                    <w:rFonts w:ascii="Montserrat" w:hAnsi="Montserrat" w:eastAsia="Montserrat" w:cs="Montserrat"/>
                    <w:sz w:val="18"/>
                    <w:szCs w:val="18"/>
                  </w:rPr>
                  <w:t>ND</w:t>
                </w:r>
                <w:r w:rsidRPr="00B00800" w:rsidR="001D138E">
                  <w:rPr>
                    <w:rFonts w:ascii="Montserrat" w:hAnsi="Montserrat" w:eastAsia="Montserrat" w:cs="Montserrat"/>
                    <w:sz w:val="18"/>
                    <w:szCs w:val="18"/>
                  </w:rPr>
                  <w:t>%</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rsidRPr="00B00800" w:rsidR="008853B3" w:rsidP="00366D86" w:rsidRDefault="00656935" w14:paraId="0D1C2C5E" w14:textId="7E4C40DF">
                <w:pPr>
                  <w:spacing w:line="276" w:lineRule="auto"/>
                  <w:jc w:val="center"/>
                  <w:rPr>
                    <w:rFonts w:ascii="Montserrat" w:hAnsi="Montserrat" w:cs="Calibri"/>
                    <w:b/>
                    <w:bCs/>
                    <w:color w:val="FFFFFF"/>
                    <w:sz w:val="18"/>
                    <w:szCs w:val="18"/>
                  </w:rPr>
                </w:pPr>
                <w:r w:rsidRPr="00B00800">
                  <w:rPr>
                    <w:rFonts w:ascii="Montserrat" w:hAnsi="Montserrat" w:eastAsia="Montserrat" w:cs="Montserrat"/>
                    <w:sz w:val="18"/>
                    <w:szCs w:val="18"/>
                  </w:rPr>
                  <w:t>50%</w:t>
                </w:r>
              </w:p>
            </w:tc>
          </w:tr>
          <w:tr w:rsidRPr="00B00800" w:rsidR="008853B3" w:rsidTr="08DFA5D8" w14:paraId="28DEFA87" w14:textId="77777777">
            <w:trPr>
              <w:trHeight w:val="280"/>
            </w:trPr>
            <w:tc>
              <w:tcPr>
                <w:tcW w:w="2279" w:type="pct"/>
                <w:gridSpan w:val="6"/>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57B26F6B" w14:textId="77777777">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Línea base</w:t>
                </w:r>
              </w:p>
            </w:tc>
            <w:tc>
              <w:tcPr>
                <w:tcW w:w="2721" w:type="pct"/>
                <w:gridSpan w:val="5"/>
                <w:tcBorders>
                  <w:top w:val="single" w:color="auto" w:sz="4" w:space="0"/>
                  <w:left w:val="nil"/>
                  <w:bottom w:val="single" w:color="auto" w:sz="4" w:space="0"/>
                  <w:right w:val="single" w:color="auto" w:sz="4" w:space="0"/>
                </w:tcBorders>
                <w:shd w:val="clear" w:color="auto" w:fill="D4C19C"/>
                <w:vAlign w:val="center"/>
              </w:tcPr>
              <w:p w:rsidRPr="00B00800" w:rsidR="008853B3" w:rsidP="00366D86" w:rsidRDefault="008853B3" w14:paraId="7369473E" w14:textId="77777777">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Meta 2024</w:t>
                </w:r>
              </w:p>
            </w:tc>
          </w:tr>
          <w:tr w:rsidRPr="00B00800" w:rsidR="008853B3" w:rsidTr="08DFA5D8" w14:paraId="5E9A3EA1" w14:textId="77777777">
            <w:trPr>
              <w:trHeight w:val="416"/>
            </w:trPr>
            <w:tc>
              <w:tcPr>
                <w:tcW w:w="2279"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00800" w:rsidR="008853B3" w:rsidP="00366D86" w:rsidRDefault="008853B3" w14:paraId="0D3DE131" w14:textId="10E3180B">
                <w:pPr>
                  <w:spacing w:before="120" w:after="120" w:line="276" w:lineRule="auto"/>
                  <w:jc w:val="center"/>
                  <w:rPr>
                    <w:rFonts w:ascii="Montserrat" w:hAnsi="Montserrat"/>
                    <w:sz w:val="18"/>
                    <w:szCs w:val="18"/>
                  </w:rPr>
                </w:pPr>
              </w:p>
            </w:tc>
            <w:tc>
              <w:tcPr>
                <w:tcW w:w="2721" w:type="pct"/>
                <w:gridSpan w:val="5"/>
                <w:tcBorders>
                  <w:top w:val="single" w:color="auto" w:sz="4" w:space="0"/>
                  <w:left w:val="nil"/>
                  <w:bottom w:val="single" w:color="auto" w:sz="4" w:space="0"/>
                  <w:right w:val="single" w:color="auto" w:sz="4" w:space="0"/>
                </w:tcBorders>
                <w:shd w:val="clear" w:color="auto" w:fill="FFFFFF" w:themeFill="background1"/>
                <w:vAlign w:val="center"/>
              </w:tcPr>
              <w:p w:rsidRPr="00B00800" w:rsidR="008853B3" w:rsidP="00366D86" w:rsidRDefault="008853B3" w14:paraId="19F4C79B" w14:textId="731E2360">
                <w:pPr>
                  <w:spacing w:before="120" w:after="120" w:line="276" w:lineRule="auto"/>
                  <w:jc w:val="center"/>
                  <w:rPr>
                    <w:rFonts w:ascii="Montserrat" w:hAnsi="Montserrat" w:cs="Calibri"/>
                    <w:color w:val="000000"/>
                    <w:sz w:val="18"/>
                    <w:szCs w:val="18"/>
                    <w:highlight w:val="yellow"/>
                  </w:rPr>
                </w:pPr>
              </w:p>
            </w:tc>
          </w:tr>
          <w:tr w:rsidRPr="00B00800" w:rsidR="008853B3" w:rsidTr="08DFA5D8" w14:paraId="5D42CB29"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hideMark/>
              </w:tcPr>
              <w:p w:rsidRPr="00B00800" w:rsidR="008853B3" w:rsidP="00366D86" w:rsidRDefault="008853B3" w14:paraId="5E617E9A"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 xml:space="preserve">APLICACIÓN DEL MÉTODO DE CÁLCULO </w:t>
                </w:r>
                <w:r w:rsidRPr="00B00800">
                  <w:rPr>
                    <w:rFonts w:ascii="Montserrat" w:hAnsi="Montserrat" w:cs="Calibri"/>
                    <w:b/>
                    <w:bCs/>
                    <w:color w:val="FFFFFF" w:themeColor="background1"/>
                    <w:sz w:val="18"/>
                    <w:szCs w:val="18"/>
                  </w:rPr>
                  <w:t>PARA LA OBTENCIÓN DEL VALOR 2022</w:t>
                </w:r>
              </w:p>
            </w:tc>
          </w:tr>
          <w:tr w:rsidRPr="00B00800" w:rsidR="00E86640" w:rsidTr="08DFA5D8" w14:paraId="267EB3E7"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E86640" w:rsidP="00366D86" w:rsidRDefault="00E86640" w14:paraId="6678CF57"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1</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43B72894" w14:textId="13B5C07A">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Tapachula </w:t>
                </w:r>
              </w:p>
            </w:tc>
            <w:tc>
              <w:tcPr>
                <w:tcW w:w="437"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E86640" w:rsidP="00366D86" w:rsidRDefault="00E86640" w14:paraId="649C85CA" w14:textId="77777777">
                <w:pPr>
                  <w:spacing w:before="120" w:after="120" w:line="276" w:lineRule="auto"/>
                  <w:jc w:val="center"/>
                  <w:rPr>
                    <w:rFonts w:ascii="Montserrat" w:hAnsi="Montserrat" w:cs="Calibri"/>
                    <w:color w:val="000000"/>
                    <w:sz w:val="18"/>
                    <w:szCs w:val="18"/>
                  </w:rPr>
                </w:pPr>
                <w:r w:rsidRPr="00B00800">
                  <w:rPr>
                    <w:rFonts w:ascii="Montserrat" w:hAnsi="Montserrat" w:cs="Calibri"/>
                    <w:b/>
                    <w:bCs/>
                    <w:color w:val="FFFFFF"/>
                    <w:sz w:val="18"/>
                    <w:szCs w:val="18"/>
                  </w:rPr>
                  <w:t>Valor variable 1</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6ADBC194" w14:paraId="63C56FEC" w14:textId="5C7EC227">
                <w:pPr>
                  <w:spacing w:before="120" w:after="120" w:line="276" w:lineRule="auto"/>
                  <w:jc w:val="center"/>
                  <w:rPr>
                    <w:rFonts w:ascii="Montserrat" w:hAnsi="Montserrat" w:cs="Calibri"/>
                    <w:color w:val="000000" w:themeColor="text1"/>
                    <w:sz w:val="18"/>
                    <w:szCs w:val="18"/>
                  </w:rPr>
                </w:pPr>
                <w:r w:rsidRPr="08DFA5D8">
                  <w:rPr>
                    <w:rFonts w:ascii="Montserrat" w:hAnsi="Montserrat" w:cs="Calibri"/>
                    <w:color w:val="000000" w:themeColor="text1"/>
                    <w:sz w:val="18"/>
                    <w:szCs w:val="18"/>
                  </w:rPr>
                  <w:t>ND</w:t>
                </w:r>
              </w:p>
            </w:tc>
            <w:tc>
              <w:tcPr>
                <w:tcW w:w="1282" w:type="pct"/>
                <w:gridSpan w:val="2"/>
                <w:tcBorders>
                  <w:top w:val="single" w:color="auto" w:sz="4" w:space="0"/>
                  <w:left w:val="nil"/>
                  <w:bottom w:val="single" w:color="auto" w:sz="4" w:space="0"/>
                  <w:right w:val="single" w:color="auto" w:sz="4" w:space="0"/>
                </w:tcBorders>
                <w:shd w:val="clear" w:color="auto" w:fill="D4C19C"/>
                <w:vAlign w:val="center"/>
                <w:hideMark/>
              </w:tcPr>
              <w:p w:rsidRPr="00B00800" w:rsidR="00E86640" w:rsidP="00366D86" w:rsidRDefault="00E86640" w14:paraId="28638CE6"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1</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0E211712" w14:textId="0B10914D">
                <w:pPr>
                  <w:spacing w:before="120" w:after="120" w:line="276"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sidR="001E3BD8">
                  <w:rPr>
                    <w:rFonts w:ascii="Montserrat" w:hAnsi="Montserrat" w:cs="Calibri"/>
                    <w:sz w:val="18"/>
                    <w:szCs w:val="18"/>
                  </w:rPr>
                  <w:t>Laboratorios Institucionales</w:t>
                </w:r>
              </w:p>
            </w:tc>
          </w:tr>
          <w:tr w:rsidRPr="00B00800" w:rsidR="00E86640" w:rsidTr="08DFA5D8" w14:paraId="762F0930"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E86640" w:rsidP="00366D86" w:rsidRDefault="00E86640" w14:paraId="65C87EC1"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2</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57B3AA26" w14:textId="7B3B8393">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Chetumal </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E86640" w14:paraId="22934D32"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2</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1250240E" w14:paraId="08054565" w14:textId="589313C5">
                <w:pPr>
                  <w:spacing w:before="120" w:after="120" w:line="276" w:lineRule="auto"/>
                  <w:jc w:val="center"/>
                  <w:rPr>
                    <w:rFonts w:ascii="Montserrat" w:hAnsi="Montserrat" w:cs="Calibri"/>
                    <w:color w:val="000000" w:themeColor="text1"/>
                    <w:sz w:val="18"/>
                    <w:szCs w:val="18"/>
                  </w:rPr>
                </w:pPr>
                <w:r w:rsidRPr="08DFA5D8">
                  <w:rPr>
                    <w:rFonts w:ascii="Montserrat" w:hAnsi="Montserrat" w:cs="Calibri"/>
                    <w:color w:val="000000" w:themeColor="text1"/>
                    <w:sz w:val="18"/>
                    <w:szCs w:val="18"/>
                  </w:rPr>
                  <w:t>ND</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E86640" w14:paraId="4D43D915"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2</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1E3BD8" w14:paraId="3EEBC69B" w14:textId="452628B7">
                <w:pPr>
                  <w:spacing w:before="120" w:after="120" w:line="276"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86640" w:rsidTr="08DFA5D8" w14:paraId="4636935F"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E86640" w:rsidP="00366D86" w:rsidRDefault="00E86640" w14:paraId="05807153"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3</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2B882C6F" w14:textId="1713A0BF">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Campeche </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E86640" w14:paraId="221D6968"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3</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14B1F6A8" w14:paraId="5D616E68" w14:textId="529504A9">
                <w:pPr>
                  <w:spacing w:before="120" w:after="120" w:line="276" w:lineRule="auto"/>
                  <w:jc w:val="center"/>
                  <w:rPr>
                    <w:rFonts w:ascii="Montserrat" w:hAnsi="Montserrat" w:cs="Calibri"/>
                    <w:sz w:val="18"/>
                    <w:szCs w:val="18"/>
                  </w:rPr>
                </w:pPr>
                <w:r w:rsidRPr="08DFA5D8">
                  <w:rPr>
                    <w:rFonts w:ascii="Montserrat" w:hAnsi="Montserrat" w:cs="Calibri"/>
                    <w:sz w:val="18"/>
                    <w:szCs w:val="18"/>
                  </w:rPr>
                  <w:t>ND</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E86640" w14:paraId="7DD56B63"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1E3BD8" w14:paraId="7F85AC79" w14:textId="3ECA71EC">
                <w:pPr>
                  <w:spacing w:before="120" w:after="120" w:line="276"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86640" w:rsidTr="08DFA5D8" w14:paraId="0EAD1C0B"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E86640" w:rsidP="00366D86" w:rsidRDefault="00E86640" w14:paraId="0C54A6DD" w14:textId="255F72CA">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4</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2692235C" w14:textId="670A85AB">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Villahermosa </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4F63474E" w14:textId="5022EB54">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4</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78BF789F" w14:paraId="2EB34EBC" w14:textId="25F6259D">
                <w:pPr>
                  <w:spacing w:before="120" w:after="120" w:line="276" w:lineRule="auto"/>
                  <w:jc w:val="center"/>
                  <w:rPr>
                    <w:rFonts w:ascii="Montserrat" w:hAnsi="Montserrat" w:cs="Calibri"/>
                    <w:sz w:val="18"/>
                    <w:szCs w:val="18"/>
                  </w:rPr>
                </w:pPr>
                <w:r w:rsidRPr="08DFA5D8">
                  <w:rPr>
                    <w:rFonts w:ascii="Montserrat" w:hAnsi="Montserrat" w:cs="Calibri"/>
                    <w:sz w:val="18"/>
                    <w:szCs w:val="18"/>
                  </w:rPr>
                  <w:t>ND</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2FE03C25" w14:textId="7A31E254">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1E3BD8" w14:paraId="4870139C" w14:textId="54128A4B">
                <w:pPr>
                  <w:spacing w:before="120" w:after="120" w:line="276"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86640" w:rsidTr="08DFA5D8" w14:paraId="0FF4752F"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E86640" w:rsidP="00366D86" w:rsidRDefault="00E86640" w14:paraId="50830AC4" w14:textId="3BCAB485">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4E40D8A5" w14:textId="1D72E8CF">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RP San Cristóbal</w:t>
                </w:r>
                <w:r w:rsidR="00674C77">
                  <w:rPr>
                    <w:rFonts w:ascii="Montserrat" w:hAnsi="Montserrat" w:eastAsia="Montserrat" w:cs="Montserrat"/>
                    <w:bCs/>
                    <w:sz w:val="18"/>
                    <w:szCs w:val="18"/>
                  </w:rPr>
                  <w:t xml:space="preserve"> (kilogramos)</w:t>
                </w:r>
                <w:r w:rsidRPr="00B00800">
                  <w:rPr>
                    <w:rFonts w:ascii="Montserrat" w:hAnsi="Montserrat" w:eastAsia="Montserrat" w:cs="Montserrat"/>
                    <w:bCs/>
                    <w:sz w:val="18"/>
                    <w:szCs w:val="18"/>
                  </w:rPr>
                  <w:t xml:space="preserve"> </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28C40ACF" w14:textId="40FBB214">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A67B31" w14:paraId="03DF6B03" w14:textId="07007A2F">
                <w:pPr>
                  <w:spacing w:before="120" w:after="120" w:line="276" w:lineRule="auto"/>
                  <w:jc w:val="center"/>
                  <w:rPr>
                    <w:rFonts w:ascii="Montserrat" w:hAnsi="Montserrat" w:cs="Calibri"/>
                    <w:sz w:val="18"/>
                    <w:szCs w:val="18"/>
                  </w:rPr>
                </w:pPr>
                <w:r>
                  <w:rPr>
                    <w:rFonts w:ascii="Montserrat" w:hAnsi="Montserrat" w:cs="Calibri"/>
                    <w:sz w:val="18"/>
                    <w:szCs w:val="18"/>
                  </w:rPr>
                  <w:t xml:space="preserve">400 </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2D191454" w14:textId="66C4B92F">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1E3BD8" w14:paraId="362DA3DF" w14:textId="327B6AA1">
                <w:pPr>
                  <w:spacing w:before="120" w:after="120" w:line="276"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86640" w:rsidTr="08DFA5D8" w14:paraId="71CC4B26" w14:textId="77777777">
            <w:trPr>
              <w:trHeight w:val="487"/>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tcPr>
              <w:p w:rsidRPr="00B00800" w:rsidR="00E86640" w:rsidP="00366D86" w:rsidRDefault="00E86640" w14:paraId="22C91627" w14:textId="62D6CF33">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92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E86640" w14:paraId="17639D5A" w14:textId="16C2B7F4">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sz w:val="18"/>
                    <w:szCs w:val="18"/>
                  </w:rPr>
                  <w:t>RP Totales</w:t>
                </w:r>
              </w:p>
            </w:tc>
            <w:tc>
              <w:tcPr>
                <w:tcW w:w="437"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63984E99" w14:textId="6DAA502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730"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1322E17F" w14:paraId="650C39AB" w14:textId="57C6B8A5">
                <w:pPr>
                  <w:spacing w:before="120" w:after="120" w:line="276" w:lineRule="auto"/>
                  <w:jc w:val="center"/>
                  <w:rPr>
                    <w:rFonts w:ascii="Montserrat" w:hAnsi="Montserrat" w:cs="Calibri"/>
                    <w:sz w:val="18"/>
                    <w:szCs w:val="18"/>
                  </w:rPr>
                </w:pPr>
                <w:r w:rsidRPr="3D912652">
                  <w:rPr>
                    <w:rFonts w:ascii="Montserrat" w:hAnsi="Montserrat" w:cs="Calibri"/>
                    <w:sz w:val="18"/>
                    <w:szCs w:val="18"/>
                  </w:rPr>
                  <w:t>2209 (SCLC)</w:t>
                </w:r>
              </w:p>
            </w:tc>
            <w:tc>
              <w:tcPr>
                <w:tcW w:w="1282" w:type="pct"/>
                <w:gridSpan w:val="2"/>
                <w:tcBorders>
                  <w:top w:val="single" w:color="auto" w:sz="4" w:space="0"/>
                  <w:left w:val="nil"/>
                  <w:bottom w:val="single" w:color="auto" w:sz="4" w:space="0"/>
                  <w:right w:val="single" w:color="auto" w:sz="4" w:space="0"/>
                </w:tcBorders>
                <w:shd w:val="clear" w:color="auto" w:fill="D4C19C"/>
                <w:vAlign w:val="center"/>
              </w:tcPr>
              <w:p w:rsidRPr="00B00800" w:rsidR="00E86640" w:rsidP="00366D86" w:rsidRDefault="002B0727" w14:paraId="210D3927" w14:textId="240125E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873"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B00800" w:rsidR="00E86640" w:rsidP="00366D86" w:rsidRDefault="001E3BD8" w14:paraId="13565374" w14:textId="4B95AB22">
                <w:pPr>
                  <w:spacing w:before="120" w:after="120" w:line="276"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8853B3" w:rsidTr="08DFA5D8" w14:paraId="3BF2A718" w14:textId="77777777">
            <w:trPr>
              <w:trHeight w:val="715"/>
            </w:trPr>
            <w:tc>
              <w:tcPr>
                <w:tcW w:w="750" w:type="pct"/>
                <w:tcBorders>
                  <w:top w:val="single" w:color="auto" w:sz="4" w:space="0"/>
                  <w:left w:val="single" w:color="auto" w:sz="4" w:space="0"/>
                  <w:bottom w:val="single" w:color="auto" w:sz="4" w:space="0"/>
                  <w:right w:val="single" w:color="auto" w:sz="4" w:space="0"/>
                </w:tcBorders>
                <w:shd w:val="clear" w:color="auto" w:fill="D4C19C"/>
                <w:vAlign w:val="center"/>
                <w:hideMark/>
              </w:tcPr>
              <w:p w:rsidRPr="00B00800" w:rsidR="008853B3" w:rsidP="00366D86" w:rsidRDefault="008853B3" w14:paraId="36C06F44"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50" w:type="pct"/>
                <w:gridSpan w:val="10"/>
                <w:tcBorders>
                  <w:top w:val="single" w:color="auto" w:sz="4" w:space="0"/>
                  <w:left w:val="nil"/>
                  <w:bottom w:val="single" w:color="auto" w:sz="4" w:space="0"/>
                  <w:right w:val="single" w:color="auto" w:sz="4" w:space="0"/>
                </w:tcBorders>
                <w:shd w:val="clear" w:color="auto" w:fill="FFFFFF" w:themeFill="background1"/>
                <w:vAlign w:val="center"/>
                <w:hideMark/>
              </w:tcPr>
              <w:p w:rsidRPr="00B00800" w:rsidR="008853B3" w:rsidP="00366D86" w:rsidRDefault="3623982C" w14:paraId="0F794FAF" w14:textId="3DE5EB53">
                <w:pPr>
                  <w:spacing w:before="120" w:after="120" w:line="276" w:lineRule="auto"/>
                  <w:jc w:val="center"/>
                  <w:rPr>
                    <w:rFonts w:ascii="Montserrat" w:hAnsi="Montserrat" w:cs="Montserrat"/>
                    <w:color w:val="000000" w:themeColor="text1"/>
                    <w:sz w:val="18"/>
                    <w:szCs w:val="18"/>
                  </w:rPr>
                </w:pPr>
                <w:r w:rsidRPr="08DFA5D8">
                  <w:rPr>
                    <w:rFonts w:ascii="Montserrat" w:hAnsi="Montserrat" w:cs="Montserrat"/>
                    <w:color w:val="000000" w:themeColor="text1"/>
                    <w:sz w:val="18"/>
                    <w:szCs w:val="18"/>
                  </w:rPr>
                  <w:t>ND</w:t>
                </w:r>
              </w:p>
            </w:tc>
          </w:tr>
        </w:tbl>
        <w:p w:rsidR="00900889" w:rsidP="00366D86" w:rsidRDefault="00900889" w14:paraId="61E071E1" w14:textId="06276F75">
          <w:pPr>
            <w:spacing w:line="276" w:lineRule="auto"/>
            <w:rPr>
              <w:rFonts w:ascii="Montserrat ExtraBold" w:hAnsi="Montserrat ExtraBold" w:cs="Minion Pro" w:eastAsiaTheme="minorHAnsi"/>
              <w:b/>
              <w:color w:val="9D2449"/>
              <w:sz w:val="28"/>
              <w:lang w:eastAsia="en-US"/>
            </w:rPr>
          </w:pPr>
        </w:p>
        <w:p w:rsidR="008410EF" w:rsidP="00366D86" w:rsidRDefault="008410EF" w14:paraId="48FC4759" w14:textId="52984D22">
          <w:pPr>
            <w:spacing w:line="276" w:lineRule="auto"/>
            <w:rPr>
              <w:rFonts w:ascii="Montserrat ExtraBold" w:hAnsi="Montserrat ExtraBold" w:cs="Minion Pro" w:eastAsiaTheme="minorHAnsi"/>
              <w:b/>
              <w:color w:val="9D2449"/>
              <w:sz w:val="28"/>
              <w:lang w:eastAsia="en-US"/>
            </w:rPr>
          </w:pPr>
        </w:p>
        <w:p w:rsidR="008410EF" w:rsidP="00366D86" w:rsidRDefault="008410EF" w14:paraId="5D9A5FA3" w14:textId="0653E854">
          <w:pPr>
            <w:spacing w:line="276" w:lineRule="auto"/>
            <w:rPr>
              <w:rFonts w:ascii="Montserrat ExtraBold" w:hAnsi="Montserrat ExtraBold" w:cs="Minion Pro" w:eastAsiaTheme="minorHAnsi"/>
              <w:b/>
              <w:color w:val="9D2449"/>
              <w:sz w:val="28"/>
              <w:lang w:eastAsia="en-US"/>
            </w:rPr>
          </w:pPr>
        </w:p>
        <w:p w:rsidR="008410EF" w:rsidP="00366D86" w:rsidRDefault="008410EF" w14:paraId="5C049882" w14:textId="375BA3B2">
          <w:pPr>
            <w:spacing w:line="276" w:lineRule="auto"/>
            <w:rPr>
              <w:rFonts w:ascii="Montserrat ExtraBold" w:hAnsi="Montserrat ExtraBold" w:cs="Minion Pro" w:eastAsiaTheme="minorHAnsi"/>
              <w:b/>
              <w:color w:val="9D2449"/>
              <w:sz w:val="28"/>
              <w:lang w:eastAsia="en-US"/>
            </w:rPr>
          </w:pPr>
        </w:p>
        <w:p w:rsidR="008410EF" w:rsidP="00366D86" w:rsidRDefault="008410EF" w14:paraId="51A3AFCA" w14:textId="0F9BC734">
          <w:pPr>
            <w:spacing w:line="276" w:lineRule="auto"/>
            <w:rPr>
              <w:rFonts w:ascii="Montserrat ExtraBold" w:hAnsi="Montserrat ExtraBold" w:cs="Minion Pro" w:eastAsiaTheme="minorHAnsi"/>
              <w:b/>
              <w:color w:val="9D2449"/>
              <w:sz w:val="28"/>
              <w:lang w:eastAsia="en-US"/>
            </w:rPr>
          </w:pPr>
        </w:p>
        <w:p w:rsidR="008410EF" w:rsidP="00366D86" w:rsidRDefault="008410EF" w14:paraId="72F8FDA6" w14:textId="5527CB01">
          <w:pPr>
            <w:spacing w:line="276" w:lineRule="auto"/>
            <w:rPr>
              <w:rFonts w:ascii="Montserrat ExtraBold" w:hAnsi="Montserrat ExtraBold" w:cs="Minion Pro" w:eastAsiaTheme="minorHAnsi"/>
              <w:b/>
              <w:color w:val="9D2449"/>
              <w:sz w:val="28"/>
              <w:lang w:eastAsia="en-US"/>
            </w:rPr>
          </w:pPr>
        </w:p>
        <w:p w:rsidR="008410EF" w:rsidP="00366D86" w:rsidRDefault="008410EF" w14:paraId="72A3CF62" w14:textId="1E9029DA">
          <w:pPr>
            <w:spacing w:line="276" w:lineRule="auto"/>
            <w:rPr>
              <w:rFonts w:ascii="Montserrat ExtraBold" w:hAnsi="Montserrat ExtraBold" w:cs="Minion Pro" w:eastAsiaTheme="minorHAnsi"/>
              <w:b/>
              <w:color w:val="9D2449"/>
              <w:sz w:val="28"/>
              <w:lang w:eastAsia="en-US"/>
            </w:rPr>
          </w:pPr>
        </w:p>
        <w:p w:rsidR="008410EF" w:rsidP="00366D86" w:rsidRDefault="008410EF" w14:paraId="73C4693B" w14:textId="77777777">
          <w:pPr>
            <w:spacing w:line="276" w:lineRule="auto"/>
            <w:rPr>
              <w:rFonts w:ascii="Montserrat ExtraBold" w:hAnsi="Montserrat ExtraBold" w:cs="Minion Pro" w:eastAsiaTheme="minorHAnsi"/>
              <w:b/>
              <w:color w:val="9D2449"/>
              <w:sz w:val="28"/>
              <w:lang w:eastAsia="en-US"/>
            </w:rPr>
          </w:pPr>
        </w:p>
        <w:p w:rsidR="00900889" w:rsidP="00366D86" w:rsidRDefault="00900889" w14:paraId="413C19CC" w14:textId="39B68D3D">
          <w:pPr>
            <w:spacing w:line="276" w:lineRule="auto"/>
            <w:rPr>
              <w:rFonts w:ascii="Montserrat ExtraBold" w:hAnsi="Montserrat ExtraBold" w:cs="Minion Pro" w:eastAsiaTheme="minorHAnsi"/>
              <w:b/>
              <w:color w:val="9D2449"/>
              <w:sz w:val="28"/>
              <w:lang w:eastAsia="en-US"/>
            </w:rPr>
          </w:pPr>
        </w:p>
        <w:p w:rsidR="00900889" w:rsidP="00366D86" w:rsidRDefault="00900889" w14:paraId="2B5526BE" w14:textId="7CBC08BB">
          <w:pPr>
            <w:spacing w:line="276" w:lineRule="auto"/>
            <w:rPr>
              <w:rFonts w:ascii="Montserrat ExtraBold" w:hAnsi="Montserrat ExtraBold" w:cs="Minion Pro" w:eastAsiaTheme="minorHAnsi"/>
              <w:b/>
              <w:color w:val="9D2449"/>
              <w:sz w:val="28"/>
              <w:lang w:eastAsia="en-US"/>
            </w:rPr>
          </w:pPr>
        </w:p>
        <w:p w:rsidR="00900889" w:rsidP="00366D86" w:rsidRDefault="00900889" w14:paraId="54A7F999" w14:textId="4B1F5299">
          <w:pPr>
            <w:spacing w:line="276" w:lineRule="auto"/>
            <w:rPr>
              <w:rFonts w:ascii="Montserrat ExtraBold" w:hAnsi="Montserrat ExtraBold" w:cs="Minion Pro" w:eastAsiaTheme="minorHAnsi"/>
              <w:b/>
              <w:color w:val="9D2449"/>
              <w:sz w:val="28"/>
              <w:lang w:eastAsia="en-US"/>
            </w:rPr>
          </w:pPr>
        </w:p>
        <w:p w:rsidR="00900889" w:rsidP="00366D86" w:rsidRDefault="00900889" w14:paraId="0BB0A6A1" w14:textId="12F5294F">
          <w:pPr>
            <w:spacing w:line="276" w:lineRule="auto"/>
            <w:rPr>
              <w:rFonts w:ascii="Montserrat ExtraBold" w:hAnsi="Montserrat ExtraBold" w:cs="Minion Pro" w:eastAsiaTheme="minorHAnsi"/>
              <w:b/>
              <w:color w:val="9D2449"/>
              <w:sz w:val="28"/>
              <w:lang w:eastAsia="en-US"/>
            </w:rPr>
          </w:pPr>
        </w:p>
        <w:p w:rsidR="00900889" w:rsidP="00366D86" w:rsidRDefault="00900889" w14:paraId="623E85BA" w14:textId="31B525C3">
          <w:pPr>
            <w:spacing w:line="276" w:lineRule="auto"/>
            <w:rPr>
              <w:rFonts w:ascii="Montserrat ExtraBold" w:hAnsi="Montserrat ExtraBold" w:cs="Minion Pro" w:eastAsiaTheme="minorHAnsi"/>
              <w:b/>
              <w:color w:val="9D2449"/>
              <w:sz w:val="28"/>
              <w:lang w:eastAsia="en-US"/>
            </w:rPr>
          </w:pPr>
        </w:p>
        <w:p w:rsidR="00F43A79" w:rsidP="00366D86" w:rsidRDefault="00F43A79" w14:paraId="0878ECCF" w14:textId="77777777">
          <w:pPr>
            <w:spacing w:line="276" w:lineRule="auto"/>
            <w:rPr>
              <w:rFonts w:ascii="Montserrat ExtraBold" w:hAnsi="Montserrat ExtraBold" w:cs="Minion Pro" w:eastAsiaTheme="minorHAnsi"/>
              <w:b/>
              <w:color w:val="9D2449"/>
              <w:sz w:val="28"/>
              <w:lang w:eastAsia="en-US"/>
            </w:rPr>
          </w:pPr>
        </w:p>
        <w:sdt>
          <w:sdtPr>
            <w:id w:val="-991867154"/>
            <w:docPartObj>
              <w:docPartGallery w:val="Cover Pages"/>
              <w:docPartUnique/>
            </w:docPartObj>
          </w:sdtPr>
          <w:sdtEndPr>
            <w:rPr>
              <w:rFonts w:ascii="Montserrat ExtraBold" w:hAnsi="Montserrat ExtraBold" w:cs="Minion Pro" w:eastAsiaTheme="minorHAnsi"/>
              <w:b/>
              <w:color w:val="9D2449"/>
              <w:sz w:val="28"/>
              <w:lang w:eastAsia="en-US"/>
            </w:rPr>
          </w:sdtEndPr>
          <w:sdtContent>
            <w:p w:rsidR="00F43A79" w:rsidP="00366D86" w:rsidRDefault="00674C77" w14:paraId="329ABDE7" w14:textId="1BA2544F">
              <w:pPr>
                <w:spacing w:line="276" w:lineRule="auto"/>
                <w:rPr>
                  <w:rFonts w:ascii="Montserrat ExtraBold" w:hAnsi="Montserrat ExtraBold" w:cs="Minion Pro" w:eastAsiaTheme="minorHAnsi"/>
                  <w:b/>
                  <w:color w:val="9D2449"/>
                  <w:sz w:val="28"/>
                  <w:lang w:eastAsia="en-US"/>
                </w:rPr>
              </w:pPr>
              <w:r w:rsidRPr="00CE4D5F">
                <w:rPr>
                  <w:rFonts w:ascii="Montserrat" w:hAnsi="Montserrat"/>
                  <w:b/>
                  <w:noProof/>
                </w:rPr>
                <w:drawing>
                  <wp:anchor distT="0" distB="0" distL="114300" distR="114300" simplePos="0" relativeHeight="251658250" behindDoc="0" locked="0" layoutInCell="1" allowOverlap="1" wp14:anchorId="652C5D17" wp14:editId="719716D7">
                    <wp:simplePos x="0" y="0"/>
                    <wp:positionH relativeFrom="page">
                      <wp:posOffset>32679</wp:posOffset>
                    </wp:positionH>
                    <wp:positionV relativeFrom="paragraph">
                      <wp:posOffset>-1401587</wp:posOffset>
                    </wp:positionV>
                    <wp:extent cx="7813040" cy="1020064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251" behindDoc="0" locked="0" layoutInCell="1" allowOverlap="1" wp14:anchorId="70F0B7E0" wp14:editId="5DCAF01A">
                        <wp:simplePos x="0" y="0"/>
                        <wp:positionH relativeFrom="column">
                          <wp:posOffset>228600</wp:posOffset>
                        </wp:positionH>
                        <wp:positionV relativeFrom="paragraph">
                          <wp:posOffset>-342900</wp:posOffset>
                        </wp:positionV>
                        <wp:extent cx="5829300" cy="8115300"/>
                        <wp:effectExtent l="0" t="0" r="0" b="12700"/>
                        <wp:wrapNone/>
                        <wp:docPr id="62" name="Cuadro de texto 62"/>
                        <wp:cNvGraphicFramePr/>
                        <a:graphic xmlns:a="http://schemas.openxmlformats.org/drawingml/2006/main">
                          <a:graphicData uri="http://schemas.microsoft.com/office/word/2010/wordprocessingShape">
                            <wps:wsp>
                              <wps:cNvSpPr txBox="1"/>
                              <wps:spPr>
                                <a:xfrm>
                                  <a:off x="0" y="0"/>
                                  <a:ext cx="5829300"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183E" w:rsidP="00F43A79" w:rsidRDefault="00D2183E" w14:paraId="5B792227" w14:textId="51060327">
                                    <w:pPr>
                                      <w:jc w:val="center"/>
                                      <w:rPr>
                                        <w:rFonts w:ascii="GMX Regular Bold" w:hAnsi="GMX Regular Bold"/>
                                        <w:color w:val="78152F"/>
                                        <w:sz w:val="200"/>
                                        <w:szCs w:val="200"/>
                                      </w:rPr>
                                    </w:pPr>
                                  </w:p>
                                  <w:p w:rsidR="008410EF" w:rsidP="00F43A79" w:rsidRDefault="008410EF" w14:paraId="6EB3DFC8" w14:textId="77777777">
                                    <w:pPr>
                                      <w:jc w:val="center"/>
                                      <w:rPr>
                                        <w:rFonts w:ascii="GMX Regular Bold" w:hAnsi="GMX Regular Bold"/>
                                        <w:color w:val="78152F"/>
                                        <w:sz w:val="200"/>
                                        <w:szCs w:val="200"/>
                                      </w:rPr>
                                    </w:pPr>
                                  </w:p>
                                  <w:p w:rsidRPr="00963F02" w:rsidR="00D2183E" w:rsidP="00F43A79" w:rsidRDefault="00D2183E" w14:paraId="51202256"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D2183E" w:rsidP="00F43A79" w:rsidRDefault="00D2183E" w14:paraId="58D213DC"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D2183E" w:rsidP="00F43A79" w:rsidRDefault="00D2183E" w14:paraId="0E50B7DD" w14:textId="77777777">
                                    <w:pPr>
                                      <w:jc w:val="center"/>
                                      <w:rPr>
                                        <w:rFonts w:ascii="Lucida Fax" w:hAnsi="Lucida Fax"/>
                                        <w:b/>
                                        <w:color w:val="D9B28B"/>
                                        <w:sz w:val="56"/>
                                      </w:rPr>
                                    </w:pPr>
                                  </w:p>
                                  <w:p w:rsidR="00D2183E" w:rsidP="00F43A79" w:rsidRDefault="00D2183E" w14:paraId="49AA6410" w14:textId="77777777">
                                    <w:pPr>
                                      <w:jc w:val="center"/>
                                      <w:rPr>
                                        <w:rFonts w:ascii="Lucida Fax" w:hAnsi="Lucida Fax"/>
                                        <w:b/>
                                        <w:color w:val="D9B28B"/>
                                        <w:sz w:val="56"/>
                                      </w:rPr>
                                    </w:pPr>
                                  </w:p>
                                  <w:p w:rsidR="00D2183E" w:rsidP="00F43A79" w:rsidRDefault="00D2183E" w14:paraId="28CD9E4B" w14:textId="77777777">
                                    <w:pPr>
                                      <w:rPr>
                                        <w:rFonts w:ascii="Lucida Fax" w:hAnsi="Lucida Fax"/>
                                        <w:b/>
                                        <w:color w:val="D9B28B"/>
                                        <w:sz w:val="56"/>
                                      </w:rPr>
                                    </w:pPr>
                                  </w:p>
                                  <w:p w:rsidR="00D2183E" w:rsidP="00F43A79" w:rsidRDefault="00D2183E" w14:paraId="733E6CF9" w14:textId="77777777">
                                    <w:pPr>
                                      <w:jc w:val="center"/>
                                      <w:rPr>
                                        <w:rFonts w:ascii="Lucida Fax" w:hAnsi="Lucida Fax"/>
                                        <w:b/>
                                        <w:color w:val="D9B28B"/>
                                        <w:sz w:val="56"/>
                                      </w:rPr>
                                    </w:pPr>
                                  </w:p>
                                  <w:p w:rsidR="00D2183E" w:rsidP="00F43A79" w:rsidRDefault="00D2183E" w14:paraId="3CE78278" w14:textId="77777777">
                                    <w:pPr>
                                      <w:jc w:val="center"/>
                                      <w:rPr>
                                        <w:rFonts w:ascii="Lucida Fax" w:hAnsi="Lucida Fax"/>
                                        <w:b/>
                                        <w:color w:val="D9B28B"/>
                                        <w:sz w:val="56"/>
                                      </w:rPr>
                                    </w:pPr>
                                  </w:p>
                                  <w:p w:rsidR="00D2183E" w:rsidP="00F43A79" w:rsidRDefault="00D2183E" w14:paraId="188512BB"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F3D4BF">
                      <v:shape id="Cuadro de texto 62" style="position:absolute;margin-left:18pt;margin-top:-27pt;width:459pt;height:63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" w14:anchorId="70F0B7E0">
                        <v:textbox>
                          <w:txbxContent>
                            <w:p w:rsidR="00D2183E" w:rsidP="00F43A79" w:rsidRDefault="00D2183E" w14:paraId="5043CB0F" w14:textId="51060327">
                              <w:pPr>
                                <w:jc w:val="center"/>
                                <w:rPr>
                                  <w:rFonts w:ascii="GMX Regular Bold" w:hAnsi="GMX Regular Bold"/>
                                  <w:color w:val="78152F"/>
                                  <w:sz w:val="200"/>
                                  <w:szCs w:val="200"/>
                                </w:rPr>
                              </w:pPr>
                            </w:p>
                            <w:p w:rsidR="008410EF" w:rsidP="00F43A79" w:rsidRDefault="008410EF" w14:paraId="07459315" w14:textId="77777777">
                              <w:pPr>
                                <w:jc w:val="center"/>
                                <w:rPr>
                                  <w:rFonts w:ascii="GMX Regular Bold" w:hAnsi="GMX Regular Bold"/>
                                  <w:color w:val="78152F"/>
                                  <w:sz w:val="200"/>
                                  <w:szCs w:val="200"/>
                                </w:rPr>
                              </w:pPr>
                            </w:p>
                            <w:p w:rsidRPr="00963F02" w:rsidR="00D2183E" w:rsidP="00F43A79" w:rsidRDefault="00D2183E" w14:paraId="78941E47"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D2183E" w:rsidP="00F43A79" w:rsidRDefault="00D2183E" w14:paraId="205629CB"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D2183E" w:rsidP="00F43A79" w:rsidRDefault="00D2183E" w14:paraId="6537F28F" w14:textId="77777777">
                              <w:pPr>
                                <w:jc w:val="center"/>
                                <w:rPr>
                                  <w:rFonts w:ascii="Lucida Fax" w:hAnsi="Lucida Fax"/>
                                  <w:b/>
                                  <w:color w:val="D9B28B"/>
                                  <w:sz w:val="56"/>
                                </w:rPr>
                              </w:pPr>
                            </w:p>
                            <w:p w:rsidR="00D2183E" w:rsidP="00F43A79" w:rsidRDefault="00D2183E" w14:paraId="6DFB9E20" w14:textId="77777777">
                              <w:pPr>
                                <w:jc w:val="center"/>
                                <w:rPr>
                                  <w:rFonts w:ascii="Lucida Fax" w:hAnsi="Lucida Fax"/>
                                  <w:b/>
                                  <w:color w:val="D9B28B"/>
                                  <w:sz w:val="56"/>
                                </w:rPr>
                              </w:pPr>
                            </w:p>
                            <w:p w:rsidR="00D2183E" w:rsidP="00F43A79" w:rsidRDefault="00D2183E" w14:paraId="70DF9E56" w14:textId="77777777">
                              <w:pPr>
                                <w:rPr>
                                  <w:rFonts w:ascii="Lucida Fax" w:hAnsi="Lucida Fax"/>
                                  <w:b/>
                                  <w:color w:val="D9B28B"/>
                                  <w:sz w:val="56"/>
                                </w:rPr>
                              </w:pPr>
                            </w:p>
                            <w:p w:rsidR="00D2183E" w:rsidP="00F43A79" w:rsidRDefault="00D2183E" w14:paraId="44E871BC" w14:textId="77777777">
                              <w:pPr>
                                <w:jc w:val="center"/>
                                <w:rPr>
                                  <w:rFonts w:ascii="Lucida Fax" w:hAnsi="Lucida Fax"/>
                                  <w:b/>
                                  <w:color w:val="D9B28B"/>
                                  <w:sz w:val="56"/>
                                </w:rPr>
                              </w:pPr>
                            </w:p>
                            <w:p w:rsidR="00D2183E" w:rsidP="00F43A79" w:rsidRDefault="00D2183E" w14:paraId="144A5D23" w14:textId="77777777">
                              <w:pPr>
                                <w:jc w:val="center"/>
                                <w:rPr>
                                  <w:rFonts w:ascii="Lucida Fax" w:hAnsi="Lucida Fax"/>
                                  <w:b/>
                                  <w:color w:val="D9B28B"/>
                                  <w:sz w:val="56"/>
                                </w:rPr>
                              </w:pPr>
                            </w:p>
                            <w:p w:rsidR="00D2183E" w:rsidP="00F43A79" w:rsidRDefault="00D2183E" w14:paraId="738610EB" w14:textId="77777777">
                              <w:pPr>
                                <w:pStyle w:val="Ttulo5OTROS"/>
                                <w:spacing w:line="240" w:lineRule="auto"/>
                                <w:jc w:val="center"/>
                                <w:rPr>
                                  <w:rFonts w:ascii="Lucida Fax" w:hAnsi="Lucida Fax"/>
                                  <w:color w:val="FFFFFF" w:themeColor="background1"/>
                                  <w:sz w:val="28"/>
                                </w:rPr>
                              </w:pPr>
                            </w:p>
                          </w:txbxContent>
                        </v:textbox>
                      </v:shape>
                    </w:pict>
                  </mc:Fallback>
                </mc:AlternateContent>
              </w:r>
              <w:r w:rsidR="00F43A79">
                <w:rPr>
                  <w:rFonts w:ascii="Montserrat ExtraBold" w:hAnsi="Montserrat ExtraBold" w:cs="Minion Pro" w:eastAsiaTheme="minorHAnsi"/>
                  <w:b/>
                  <w:color w:val="9D2449"/>
                  <w:sz w:val="28"/>
                  <w:lang w:eastAsia="en-US"/>
                </w:rPr>
                <w:br w:type="page"/>
              </w:r>
            </w:p>
          </w:sdtContent>
        </w:sdt>
        <w:p w:rsidRPr="00040820" w:rsidR="00FC6D17" w:rsidP="00366D86" w:rsidRDefault="00FC6D17" w14:paraId="75740C99" w14:textId="77777777">
          <w:pPr>
            <w:pStyle w:val="Ttulo1INTRODUCCIN"/>
            <w:spacing w:line="276" w:lineRule="auto"/>
            <w:jc w:val="center"/>
            <w:outlineLvl w:val="0"/>
            <w:rPr>
              <w:sz w:val="32"/>
            </w:rPr>
          </w:pPr>
          <w:bookmarkStart w:name="_Toc56709942" w:id="27"/>
          <w:bookmarkStart w:name="_Toc146133630" w:id="28"/>
          <w:r w:rsidRPr="00040820">
            <w:rPr>
              <w:sz w:val="32"/>
            </w:rPr>
            <w:t>5- Glosario</w:t>
          </w:r>
          <w:bookmarkEnd w:id="27"/>
          <w:bookmarkEnd w:id="28"/>
        </w:p>
        <w:p w:rsidR="00483569" w:rsidP="00366D86" w:rsidRDefault="00483569" w14:paraId="2FE76A44" w14:textId="373D3109">
          <w:pPr>
            <w:spacing w:line="276" w:lineRule="auto"/>
            <w:jc w:val="both"/>
            <w:rPr>
              <w:rFonts w:ascii="Montserrat" w:hAnsi="Montserrat"/>
              <w:b/>
              <w:bCs/>
            </w:rPr>
          </w:pPr>
          <w:r>
            <w:rPr>
              <w:rFonts w:ascii="Montserrat" w:hAnsi="Montserrat"/>
              <w:b/>
              <w:bCs/>
            </w:rPr>
            <w:t xml:space="preserve">Los siguientes conceptos </w:t>
          </w:r>
          <w:r w:rsidR="002C771B">
            <w:rPr>
              <w:rFonts w:ascii="Montserrat" w:hAnsi="Montserrat"/>
              <w:b/>
              <w:bCs/>
            </w:rPr>
            <w:t>han sido</w:t>
          </w:r>
          <w:r>
            <w:rPr>
              <w:rFonts w:ascii="Montserrat" w:hAnsi="Montserrat"/>
              <w:b/>
              <w:bCs/>
            </w:rPr>
            <w:t xml:space="preserve"> retomados</w:t>
          </w:r>
          <w:r w:rsidR="002C771B">
            <w:rPr>
              <w:rFonts w:ascii="Montserrat" w:hAnsi="Montserrat"/>
              <w:b/>
              <w:bCs/>
            </w:rPr>
            <w:t xml:space="preserve"> textualmente</w:t>
          </w:r>
          <w:r>
            <w:rPr>
              <w:rFonts w:ascii="Montserrat" w:hAnsi="Montserrat"/>
              <w:b/>
              <w:bCs/>
            </w:rPr>
            <w:t xml:space="preserve"> de</w:t>
          </w:r>
          <w:r w:rsidR="002C771B">
            <w:rPr>
              <w:rFonts w:ascii="Montserrat" w:hAnsi="Montserrat"/>
              <w:b/>
              <w:bCs/>
            </w:rPr>
            <w:t>l Glosario Programas Nacionales Sistemas Socioecológicos y Sustentabilidad PRONACES SSyS</w:t>
          </w:r>
          <w:r w:rsidR="002C771B">
            <w:rPr>
              <w:rStyle w:val="Refdenotaalpie"/>
              <w:rFonts w:ascii="Montserrat" w:hAnsi="Montserrat"/>
              <w:b/>
              <w:bCs/>
            </w:rPr>
            <w:footnoteReference w:id="2"/>
          </w:r>
        </w:p>
        <w:p w:rsidR="00483569" w:rsidP="00366D86" w:rsidRDefault="00483569" w14:paraId="37F29A9E" w14:textId="77777777">
          <w:pPr>
            <w:spacing w:line="276" w:lineRule="auto"/>
            <w:jc w:val="both"/>
            <w:rPr>
              <w:rFonts w:ascii="Montserrat" w:hAnsi="Montserrat"/>
            </w:rPr>
          </w:pPr>
        </w:p>
        <w:p w:rsidRPr="00483569" w:rsidR="00483569" w:rsidP="00366D86" w:rsidRDefault="00483569" w14:paraId="4D59E31D" w14:textId="148B5CDB">
          <w:pPr>
            <w:spacing w:line="276" w:lineRule="auto"/>
            <w:jc w:val="both"/>
            <w:rPr>
              <w:rFonts w:ascii="Montserrat" w:hAnsi="Montserrat"/>
            </w:rPr>
          </w:pPr>
          <w:r w:rsidRPr="00483569">
            <w:rPr>
              <w:rFonts w:ascii="Montserrat" w:hAnsi="Montserrat"/>
              <w:b/>
              <w:bCs/>
            </w:rPr>
            <w:t>Interdisciplina:</w:t>
          </w:r>
          <w:r w:rsidRPr="00483569">
            <w:rPr>
              <w:rFonts w:ascii="Montserrat" w:hAnsi="Montserrat"/>
            </w:rPr>
            <w:t xml:space="preserve"> Se refiere al proceso de coproducción de conocimientos llevado a cabo por un equipo de investigadores de distintas disciplinas. Más allá de conjuntar a varios especialistas, se requiere generar acuerdos respecto al problema de estudio a través de la interacción-articulación de diversas epistemologías, teorías y metodologías de diferentes campos disciplinares o multidisciplinares (ciencias naturales, ciencias sociales, humanidades y artes). El objetivo es converger en el problema de estudio con el fin de co-producir conocimiento robusto (Fig. 5). En el equipo interdisciplinario participan profesionistas clave que facilitan la comunicación entre las distintas disciplinas participantes.</w:t>
          </w:r>
        </w:p>
        <w:p w:rsidR="00483569" w:rsidP="00366D86" w:rsidRDefault="00483569" w14:paraId="4E5F11FB" w14:textId="77777777">
          <w:pPr>
            <w:spacing w:line="276" w:lineRule="auto"/>
            <w:jc w:val="both"/>
            <w:rPr>
              <w:rFonts w:ascii="Montserrat" w:hAnsi="Montserrat"/>
            </w:rPr>
          </w:pPr>
        </w:p>
        <w:p w:rsidRPr="00222964" w:rsidR="00483569" w:rsidP="00366D86" w:rsidRDefault="00483569" w14:paraId="6F1E1340" w14:textId="72A8BCC7">
          <w:pPr>
            <w:spacing w:line="276" w:lineRule="auto"/>
            <w:jc w:val="both"/>
            <w:rPr>
              <w:rFonts w:ascii="Montserrat" w:hAnsi="Montserrat"/>
            </w:rPr>
          </w:pPr>
          <w:r w:rsidRPr="00222964">
            <w:rPr>
              <w:rFonts w:ascii="Montserrat" w:hAnsi="Montserrat"/>
              <w:b/>
              <w:bCs/>
            </w:rPr>
            <w:t>Multidisciplina</w:t>
          </w:r>
          <w:r w:rsidRPr="00222964">
            <w:rPr>
              <w:rFonts w:ascii="Montserrat" w:hAnsi="Montserrat"/>
            </w:rPr>
            <w:t xml:space="preserve"> Se refiere al proceso de producción de conocimientos llevado a cabo por un grupo de académicos/as de distintas disciplinas cuyo objeto de estudio común es analizado desde sus propios marcos disciplinarios (Fig. 4). Cada investigador(a) aplica sus métodos sin integración metodológica. El producto suele ser un compilado de resultados, generalmente en forma de libro con capítulos independientes o artículos en revistas disciplinarias.</w:t>
          </w:r>
        </w:p>
        <w:p w:rsidR="00483569" w:rsidP="00366D86" w:rsidRDefault="00483569" w14:paraId="6FB1603D" w14:textId="77777777">
          <w:pPr>
            <w:spacing w:line="276" w:lineRule="auto"/>
            <w:jc w:val="both"/>
            <w:rPr>
              <w:rFonts w:ascii="Montserrat" w:hAnsi="Montserrat"/>
            </w:rPr>
          </w:pPr>
        </w:p>
        <w:p w:rsidRPr="008C69E8" w:rsidR="008C69E8" w:rsidP="00366D86" w:rsidRDefault="008C69E8" w14:paraId="5548AF04" w14:textId="690B405F">
          <w:pPr>
            <w:spacing w:line="276" w:lineRule="auto"/>
            <w:jc w:val="both"/>
            <w:rPr>
              <w:rFonts w:ascii="Montserrat" w:hAnsi="Montserrat"/>
            </w:rPr>
          </w:pPr>
          <w:r w:rsidRPr="008C69E8">
            <w:rPr>
              <w:rFonts w:ascii="Montserrat" w:hAnsi="Montserrat"/>
              <w:b/>
              <w:bCs/>
            </w:rPr>
            <w:t xml:space="preserve">Socioambiental </w:t>
          </w:r>
          <w:r w:rsidRPr="008C69E8">
            <w:rPr>
              <w:rFonts w:ascii="Montserrat" w:hAnsi="Montserrat"/>
            </w:rPr>
            <w:t>Se refiere al contexto en el que se enfatiza la relación humano-naturaleza desde el enfoque social. Este concepto atañe a la situación en la que se encuentran las sociedades humanas en sus contextos naturales, derivado de factores políticos, económicos y culturales</w:t>
          </w:r>
        </w:p>
        <w:p w:rsidRPr="00483569" w:rsidR="00483569" w:rsidP="00366D86" w:rsidRDefault="00483569" w14:paraId="1D8249E7" w14:textId="79C5C9D2">
          <w:pPr>
            <w:spacing w:line="276" w:lineRule="auto"/>
            <w:jc w:val="both"/>
            <w:rPr>
              <w:rFonts w:ascii="Montserrat" w:hAnsi="Montserrat"/>
            </w:rPr>
          </w:pPr>
        </w:p>
        <w:p w:rsidRPr="002C771B" w:rsidR="00F43A79" w:rsidP="00366D86" w:rsidRDefault="00483569" w14:paraId="3376F0FC" w14:textId="4D1A1903">
          <w:pPr>
            <w:spacing w:line="276" w:lineRule="auto"/>
            <w:jc w:val="both"/>
            <w:rPr>
              <w:rFonts w:ascii="Montserrat" w:hAnsi="Montserrat"/>
            </w:rPr>
          </w:pPr>
          <w:r w:rsidRPr="00483569">
            <w:rPr>
              <w:rFonts w:ascii="Montserrat" w:hAnsi="Montserrat"/>
              <w:b/>
              <w:bCs/>
            </w:rPr>
            <w:t>Transdisciplina</w:t>
          </w:r>
          <w:r w:rsidRPr="00483569">
            <w:rPr>
              <w:rFonts w:ascii="Montserrat" w:hAnsi="Montserrat"/>
            </w:rPr>
            <w:t xml:space="preserve"> Se refiere al proceso de coproducción de conocimientos llevado a cabo por una comunidad de aprendizaje conformada por académicos/as de distintas disciplinas y personas que poseen otros tipos de saberes y actúan en diferentes sectores de la sociedad (comunidades urbanas y rurales, organizaciones de la sociedad civil, medios, empresas y gobierno). </w:t>
          </w:r>
        </w:p>
        <w:p w:rsidR="00F43A79" w:rsidP="00366D86" w:rsidRDefault="00F43A79" w14:paraId="7507B8B4" w14:textId="7777777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
          <w:sdtPr>
            <w:id w:val="1066081196"/>
            <w:docPartObj>
              <w:docPartGallery w:val="Cover Pages"/>
              <w:docPartUnique/>
            </w:docPartObj>
          </w:sdtPr>
          <w:sdtEndPr>
            <w:rPr>
              <w:rFonts w:ascii="Montserrat ExtraBold" w:hAnsi="Montserrat ExtraBold" w:cs="Minion Pro" w:eastAsiaTheme="minorHAnsi"/>
              <w:b/>
              <w:color w:val="9D2449"/>
              <w:sz w:val="28"/>
              <w:lang w:eastAsia="en-US"/>
            </w:rPr>
          </w:sdtEndPr>
          <w:sdtContent>
            <w:p w:rsidR="00F43A79" w:rsidP="00366D86" w:rsidRDefault="00982C7C" w14:paraId="4445C455" w14:textId="77777777">
              <w:pPr>
                <w:spacing w:line="276" w:lineRule="auto"/>
              </w:pPr>
              <w:r w:rsidRPr="00CE4D5F">
                <w:rPr>
                  <w:rFonts w:ascii="Montserrat" w:hAnsi="Montserrat"/>
                  <w:b/>
                  <w:noProof/>
                </w:rPr>
                <w:drawing>
                  <wp:anchor distT="0" distB="0" distL="114300" distR="114300" simplePos="0" relativeHeight="251658253" behindDoc="0" locked="0" layoutInCell="1" allowOverlap="1" wp14:anchorId="4D6A0CA8" wp14:editId="4AAE598F">
                    <wp:simplePos x="0" y="0"/>
                    <wp:positionH relativeFrom="page">
                      <wp:posOffset>-35560</wp:posOffset>
                    </wp:positionH>
                    <wp:positionV relativeFrom="paragraph">
                      <wp:posOffset>-1521460</wp:posOffset>
                    </wp:positionV>
                    <wp:extent cx="7813040" cy="1020064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hAnsi="Montserrat ExtraBold" w:cs="Minion Pro" w:eastAsiaTheme="minorHAnsi"/>
                  <w:b/>
                  <w:noProof/>
                  <w:color w:val="9D2449"/>
                  <w:sz w:val="28"/>
                </w:rPr>
                <mc:AlternateContent>
                  <mc:Choice Requires="wps">
                    <w:drawing>
                      <wp:anchor distT="0" distB="0" distL="114300" distR="114300" simplePos="0" relativeHeight="251658935" behindDoc="0" locked="0" layoutInCell="1" allowOverlap="1" wp14:anchorId="23F37755" wp14:editId="755182E2">
                        <wp:simplePos x="0" y="0"/>
                        <wp:positionH relativeFrom="column">
                          <wp:posOffset>228600</wp:posOffset>
                        </wp:positionH>
                        <wp:positionV relativeFrom="paragraph">
                          <wp:posOffset>-342900</wp:posOffset>
                        </wp:positionV>
                        <wp:extent cx="5943600" cy="80010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0EF" w:rsidP="00F43A79" w:rsidRDefault="008410EF" w14:paraId="272FFAEB" w14:textId="77777777">
                                    <w:pPr>
                                      <w:jc w:val="center"/>
                                      <w:rPr>
                                        <w:rFonts w:ascii="GMX Regular Bold" w:hAnsi="GMX Regular Bold"/>
                                        <w:color w:val="78152F"/>
                                        <w:sz w:val="200"/>
                                        <w:szCs w:val="200"/>
                                      </w:rPr>
                                    </w:pPr>
                                  </w:p>
                                  <w:p w:rsidR="008410EF" w:rsidP="00F43A79" w:rsidRDefault="008410EF" w14:paraId="50240745" w14:textId="77777777">
                                    <w:pPr>
                                      <w:jc w:val="center"/>
                                      <w:rPr>
                                        <w:rFonts w:ascii="GMX Regular Bold" w:hAnsi="GMX Regular Bold"/>
                                        <w:color w:val="78152F"/>
                                        <w:sz w:val="200"/>
                                        <w:szCs w:val="200"/>
                                      </w:rPr>
                                    </w:pPr>
                                  </w:p>
                                  <w:p w:rsidRPr="00963F02" w:rsidR="00D2183E" w:rsidP="00F43A79" w:rsidRDefault="00D2183E" w14:paraId="427009B1" w14:textId="76B9C769">
                                    <w:pPr>
                                      <w:jc w:val="center"/>
                                      <w:rPr>
                                        <w:rFonts w:ascii="GMX Regular Bold" w:hAnsi="GMX Regular Bold"/>
                                        <w:color w:val="78152F"/>
                                        <w:sz w:val="144"/>
                                        <w:szCs w:val="144"/>
                                      </w:rPr>
                                    </w:pPr>
                                    <w:r w:rsidRPr="00963F02">
                                      <w:rPr>
                                        <w:rFonts w:ascii="GMX Regular Bold" w:hAnsi="GMX Regular Bold"/>
                                        <w:color w:val="78152F"/>
                                        <w:sz w:val="144"/>
                                        <w:szCs w:val="144"/>
                                      </w:rPr>
                                      <w:t>6</w:t>
                                    </w:r>
                                  </w:p>
                                  <w:p w:rsidRPr="00963F02" w:rsidR="00D2183E" w:rsidP="00F43A79" w:rsidRDefault="00D2183E" w14:paraId="5F30958E" w14:textId="77777777">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p w:rsidR="00D2183E" w:rsidP="00F43A79" w:rsidRDefault="00D2183E" w14:paraId="65E642A6" w14:textId="77777777">
                                    <w:pPr>
                                      <w:jc w:val="center"/>
                                      <w:rPr>
                                        <w:rFonts w:ascii="Lucida Fax" w:hAnsi="Lucida Fax"/>
                                        <w:b/>
                                        <w:color w:val="D9B28B"/>
                                        <w:sz w:val="56"/>
                                      </w:rPr>
                                    </w:pPr>
                                  </w:p>
                                  <w:p w:rsidR="00D2183E" w:rsidP="00F43A79" w:rsidRDefault="00D2183E" w14:paraId="4D97C0E2" w14:textId="77777777">
                                    <w:pPr>
                                      <w:jc w:val="center"/>
                                      <w:rPr>
                                        <w:rFonts w:ascii="Lucida Fax" w:hAnsi="Lucida Fax"/>
                                        <w:b/>
                                        <w:color w:val="D9B28B"/>
                                        <w:sz w:val="56"/>
                                      </w:rPr>
                                    </w:pPr>
                                  </w:p>
                                  <w:p w:rsidR="00D2183E" w:rsidP="00F43A79" w:rsidRDefault="00D2183E" w14:paraId="51CF6B21" w14:textId="77777777">
                                    <w:pPr>
                                      <w:rPr>
                                        <w:rFonts w:ascii="Lucida Fax" w:hAnsi="Lucida Fax"/>
                                        <w:b/>
                                        <w:color w:val="D9B28B"/>
                                        <w:sz w:val="56"/>
                                      </w:rPr>
                                    </w:pPr>
                                  </w:p>
                                  <w:p w:rsidR="00D2183E" w:rsidP="00F43A79" w:rsidRDefault="00D2183E" w14:paraId="1D4DA057" w14:textId="77777777">
                                    <w:pPr>
                                      <w:jc w:val="center"/>
                                      <w:rPr>
                                        <w:rFonts w:ascii="Lucida Fax" w:hAnsi="Lucida Fax"/>
                                        <w:b/>
                                        <w:color w:val="D9B28B"/>
                                        <w:sz w:val="56"/>
                                      </w:rPr>
                                    </w:pPr>
                                  </w:p>
                                  <w:p w:rsidR="00D2183E" w:rsidP="00F43A79" w:rsidRDefault="00D2183E" w14:paraId="460CEACB" w14:textId="77777777">
                                    <w:pPr>
                                      <w:jc w:val="center"/>
                                      <w:rPr>
                                        <w:rFonts w:ascii="Lucida Fax" w:hAnsi="Lucida Fax"/>
                                        <w:b/>
                                        <w:color w:val="D9B28B"/>
                                        <w:sz w:val="56"/>
                                      </w:rPr>
                                    </w:pPr>
                                  </w:p>
                                  <w:p w:rsidR="00D2183E" w:rsidP="00F43A79" w:rsidRDefault="00D2183E" w14:paraId="789848A2"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0129C5">
                      <v:shape id="Cuadro de texto 68" style="position:absolute;margin-left:18pt;margin-top:-27pt;width:468pt;height:630pt;z-index:251658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" w14:anchorId="23F37755">
                        <v:textbox>
                          <w:txbxContent>
                            <w:p w:rsidR="008410EF" w:rsidP="00F43A79" w:rsidRDefault="008410EF" w14:paraId="637805D2" w14:textId="77777777">
                              <w:pPr>
                                <w:jc w:val="center"/>
                                <w:rPr>
                                  <w:rFonts w:ascii="GMX Regular Bold" w:hAnsi="GMX Regular Bold"/>
                                  <w:color w:val="78152F"/>
                                  <w:sz w:val="200"/>
                                  <w:szCs w:val="200"/>
                                </w:rPr>
                              </w:pPr>
                            </w:p>
                            <w:p w:rsidR="008410EF" w:rsidP="00F43A79" w:rsidRDefault="008410EF" w14:paraId="463F29E8" w14:textId="77777777">
                              <w:pPr>
                                <w:jc w:val="center"/>
                                <w:rPr>
                                  <w:rFonts w:ascii="GMX Regular Bold" w:hAnsi="GMX Regular Bold"/>
                                  <w:color w:val="78152F"/>
                                  <w:sz w:val="200"/>
                                  <w:szCs w:val="200"/>
                                </w:rPr>
                              </w:pPr>
                            </w:p>
                            <w:p w:rsidRPr="00963F02" w:rsidR="00D2183E" w:rsidP="00F43A79" w:rsidRDefault="00D2183E" w14:paraId="29B4EA11" w14:textId="76B9C769">
                              <w:pPr>
                                <w:jc w:val="center"/>
                                <w:rPr>
                                  <w:rFonts w:ascii="GMX Regular Bold" w:hAnsi="GMX Regular Bold"/>
                                  <w:color w:val="78152F"/>
                                  <w:sz w:val="144"/>
                                  <w:szCs w:val="144"/>
                                </w:rPr>
                              </w:pPr>
                              <w:r w:rsidRPr="00963F02">
                                <w:rPr>
                                  <w:rFonts w:ascii="GMX Regular Bold" w:hAnsi="GMX Regular Bold"/>
                                  <w:color w:val="78152F"/>
                                  <w:sz w:val="144"/>
                                  <w:szCs w:val="144"/>
                                </w:rPr>
                                <w:t>6</w:t>
                              </w:r>
                            </w:p>
                            <w:p w:rsidRPr="00963F02" w:rsidR="00D2183E" w:rsidP="00F43A79" w:rsidRDefault="00D2183E" w14:paraId="765C694E" w14:textId="77777777">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p w:rsidR="00D2183E" w:rsidP="00F43A79" w:rsidRDefault="00D2183E" w14:paraId="3B7B4B86" w14:textId="77777777">
                              <w:pPr>
                                <w:jc w:val="center"/>
                                <w:rPr>
                                  <w:rFonts w:ascii="Lucida Fax" w:hAnsi="Lucida Fax"/>
                                  <w:b/>
                                  <w:color w:val="D9B28B"/>
                                  <w:sz w:val="56"/>
                                </w:rPr>
                              </w:pPr>
                            </w:p>
                            <w:p w:rsidR="00D2183E" w:rsidP="00F43A79" w:rsidRDefault="00D2183E" w14:paraId="3A0FF5F2" w14:textId="77777777">
                              <w:pPr>
                                <w:jc w:val="center"/>
                                <w:rPr>
                                  <w:rFonts w:ascii="Lucida Fax" w:hAnsi="Lucida Fax"/>
                                  <w:b/>
                                  <w:color w:val="D9B28B"/>
                                  <w:sz w:val="56"/>
                                </w:rPr>
                              </w:pPr>
                            </w:p>
                            <w:p w:rsidR="00D2183E" w:rsidP="00F43A79" w:rsidRDefault="00D2183E" w14:paraId="5630AD66" w14:textId="77777777">
                              <w:pPr>
                                <w:rPr>
                                  <w:rFonts w:ascii="Lucida Fax" w:hAnsi="Lucida Fax"/>
                                  <w:b/>
                                  <w:color w:val="D9B28B"/>
                                  <w:sz w:val="56"/>
                                </w:rPr>
                              </w:pPr>
                            </w:p>
                            <w:p w:rsidR="00D2183E" w:rsidP="00F43A79" w:rsidRDefault="00D2183E" w14:paraId="61829076" w14:textId="77777777">
                              <w:pPr>
                                <w:jc w:val="center"/>
                                <w:rPr>
                                  <w:rFonts w:ascii="Lucida Fax" w:hAnsi="Lucida Fax"/>
                                  <w:b/>
                                  <w:color w:val="D9B28B"/>
                                  <w:sz w:val="56"/>
                                </w:rPr>
                              </w:pPr>
                            </w:p>
                            <w:p w:rsidR="00D2183E" w:rsidP="00F43A79" w:rsidRDefault="00D2183E" w14:paraId="2BA226A1" w14:textId="77777777">
                              <w:pPr>
                                <w:jc w:val="center"/>
                                <w:rPr>
                                  <w:rFonts w:ascii="Lucida Fax" w:hAnsi="Lucida Fax"/>
                                  <w:b/>
                                  <w:color w:val="D9B28B"/>
                                  <w:sz w:val="56"/>
                                </w:rPr>
                              </w:pPr>
                            </w:p>
                            <w:p w:rsidR="00D2183E" w:rsidP="00F43A79" w:rsidRDefault="00D2183E" w14:paraId="17AD93B2"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F43A79" w:rsidP="00366D86" w:rsidRDefault="00F43A79" w14:paraId="4389BCEE" w14:textId="77777777">
              <w:pPr>
                <w:spacing w:line="276" w:lineRule="auto"/>
                <w:rPr>
                  <w:rFonts w:ascii="Montserrat ExtraBold" w:hAnsi="Montserrat ExtraBold" w:cs="Minion Pro" w:eastAsiaTheme="minorHAnsi"/>
                  <w:b/>
                  <w:color w:val="9D2449"/>
                  <w:sz w:val="28"/>
                  <w:lang w:eastAsia="en-US"/>
                </w:rPr>
              </w:pPr>
              <w:r>
                <w:rPr>
                  <w:rFonts w:ascii="Montserrat ExtraBold" w:hAnsi="Montserrat ExtraBold" w:cs="Minion Pro" w:eastAsiaTheme="minorHAnsi"/>
                  <w:b/>
                  <w:color w:val="9D2449"/>
                  <w:sz w:val="28"/>
                  <w:lang w:eastAsia="en-US"/>
                </w:rPr>
                <w:br w:type="page"/>
              </w:r>
            </w:p>
          </w:sdtContent>
        </w:sdt>
        <w:p w:rsidRPr="006A4764" w:rsidR="006A4764" w:rsidP="00366D86" w:rsidRDefault="00FC6D17" w14:paraId="55CE35C5" w14:textId="1FB908A4">
          <w:pPr>
            <w:pStyle w:val="Ttulo1INTRODUCCIN"/>
            <w:spacing w:line="276" w:lineRule="auto"/>
            <w:jc w:val="center"/>
            <w:outlineLvl w:val="0"/>
            <w:rPr>
              <w:sz w:val="32"/>
              <w:szCs w:val="32"/>
            </w:rPr>
          </w:pPr>
          <w:bookmarkStart w:name="_Toc15643428" w:id="29"/>
          <w:bookmarkStart w:name="_Toc56709943" w:id="30"/>
          <w:bookmarkStart w:name="_Toc146133631" w:id="31"/>
          <w:r>
            <w:rPr>
              <w:sz w:val="32"/>
              <w:szCs w:val="32"/>
            </w:rPr>
            <w:t>6</w:t>
          </w:r>
          <w:r w:rsidRPr="004647AF">
            <w:rPr>
              <w:sz w:val="32"/>
              <w:szCs w:val="32"/>
            </w:rPr>
            <w:t xml:space="preserve">.- Siglas y </w:t>
          </w:r>
          <w:bookmarkEnd w:id="29"/>
          <w:bookmarkEnd w:id="30"/>
          <w:r w:rsidR="0060234B">
            <w:rPr>
              <w:sz w:val="32"/>
              <w:szCs w:val="32"/>
            </w:rPr>
            <w:t>abreviaturas</w:t>
          </w:r>
          <w:bookmarkEnd w:id="31"/>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3"/>
            <w:gridCol w:w="6129"/>
          </w:tblGrid>
          <w:tr w:rsidRPr="006A4764" w:rsidR="006A4764" w:rsidTr="00C12065" w14:paraId="7CA6A70D" w14:textId="77777777">
            <w:trPr>
              <w:jc w:val="center"/>
            </w:trPr>
            <w:tc>
              <w:tcPr>
                <w:tcW w:w="1668" w:type="dxa"/>
                <w:shd w:val="clear" w:color="auto" w:fill="auto"/>
              </w:tcPr>
              <w:p w:rsidRPr="006A4764" w:rsidR="006A4764" w:rsidP="00366D86" w:rsidRDefault="006A4764" w14:paraId="62F1B1D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AMC</w:t>
                </w:r>
              </w:p>
            </w:tc>
            <w:tc>
              <w:tcPr>
                <w:tcW w:w="6129" w:type="dxa"/>
                <w:shd w:val="clear" w:color="auto" w:fill="auto"/>
              </w:tcPr>
              <w:p w:rsidRPr="006A4764" w:rsidR="006A4764" w:rsidP="00366D86" w:rsidRDefault="006A4764" w14:paraId="6D41495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Academia Mexicana de Ciencias</w:t>
                </w:r>
              </w:p>
            </w:tc>
          </w:tr>
          <w:tr w:rsidRPr="006A4764" w:rsidR="006A4764" w:rsidTr="00C12065" w14:paraId="192C6E24" w14:textId="77777777">
            <w:trPr>
              <w:jc w:val="center"/>
            </w:trPr>
            <w:tc>
              <w:tcPr>
                <w:tcW w:w="1668" w:type="dxa"/>
                <w:shd w:val="clear" w:color="auto" w:fill="auto"/>
              </w:tcPr>
              <w:p w:rsidRPr="006A4764" w:rsidR="006A4764" w:rsidP="00366D86" w:rsidRDefault="006A4764" w14:paraId="20639D07"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ANP</w:t>
                </w:r>
              </w:p>
            </w:tc>
            <w:tc>
              <w:tcPr>
                <w:tcW w:w="6129" w:type="dxa"/>
                <w:shd w:val="clear" w:color="auto" w:fill="auto"/>
              </w:tcPr>
              <w:p w:rsidRPr="006A4764" w:rsidR="006A4764" w:rsidP="00366D86" w:rsidRDefault="006A4764" w14:paraId="288BE06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Área Natural Protegida</w:t>
                </w:r>
              </w:p>
            </w:tc>
          </w:tr>
          <w:tr w:rsidRPr="006A4764" w:rsidR="006A4764" w:rsidTr="00C12065" w14:paraId="277AE9E9" w14:textId="77777777">
            <w:trPr>
              <w:jc w:val="center"/>
            </w:trPr>
            <w:tc>
              <w:tcPr>
                <w:tcW w:w="1668" w:type="dxa"/>
                <w:shd w:val="clear" w:color="auto" w:fill="auto"/>
              </w:tcPr>
              <w:p w:rsidRPr="006A4764" w:rsidR="006A4764" w:rsidP="00366D86" w:rsidRDefault="006A4764" w14:paraId="588A20A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ANUIES</w:t>
                </w:r>
              </w:p>
            </w:tc>
            <w:tc>
              <w:tcPr>
                <w:tcW w:w="6129" w:type="dxa"/>
                <w:shd w:val="clear" w:color="auto" w:fill="auto"/>
              </w:tcPr>
              <w:p w:rsidRPr="006A4764" w:rsidR="006A4764" w:rsidP="00366D86" w:rsidRDefault="006A4764" w14:paraId="4614CFF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Asociación Nacional de Universidades e Instituciones de Educación Superior</w:t>
                </w:r>
              </w:p>
            </w:tc>
          </w:tr>
          <w:tr w:rsidRPr="006A4764" w:rsidR="006A4764" w:rsidTr="00C12065" w14:paraId="1B0AF5D4" w14:textId="77777777">
            <w:trPr>
              <w:jc w:val="center"/>
            </w:trPr>
            <w:tc>
              <w:tcPr>
                <w:tcW w:w="1668" w:type="dxa"/>
                <w:shd w:val="clear" w:color="auto" w:fill="auto"/>
              </w:tcPr>
              <w:p w:rsidRPr="006A4764" w:rsidR="006A4764" w:rsidP="00366D86" w:rsidRDefault="006A4764" w14:paraId="316C457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CAR</w:t>
                </w:r>
              </w:p>
            </w:tc>
            <w:tc>
              <w:tcPr>
                <w:tcW w:w="6129" w:type="dxa"/>
                <w:shd w:val="clear" w:color="auto" w:fill="auto"/>
              </w:tcPr>
              <w:p w:rsidRPr="006A4764" w:rsidR="006A4764" w:rsidP="00366D86" w:rsidRDefault="006A4764" w14:paraId="21B0E9E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Convenio de Administración por Resultados</w:t>
                </w:r>
              </w:p>
            </w:tc>
          </w:tr>
          <w:tr w:rsidRPr="006A4764" w:rsidR="006A4764" w:rsidTr="00C12065" w14:paraId="6254F6CD" w14:textId="77777777">
            <w:trPr>
              <w:jc w:val="center"/>
            </w:trPr>
            <w:tc>
              <w:tcPr>
                <w:tcW w:w="1668" w:type="dxa"/>
                <w:shd w:val="clear" w:color="auto" w:fill="auto"/>
              </w:tcPr>
              <w:p w:rsidRPr="006A4764" w:rsidR="006A4764" w:rsidP="00366D86" w:rsidRDefault="006A4764" w14:paraId="0E85797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CCYTET</w:t>
                </w:r>
              </w:p>
            </w:tc>
            <w:tc>
              <w:tcPr>
                <w:tcW w:w="6129" w:type="dxa"/>
                <w:shd w:val="clear" w:color="auto" w:fill="auto"/>
              </w:tcPr>
              <w:p w:rsidRPr="006A4764" w:rsidR="006A4764" w:rsidP="00366D86" w:rsidRDefault="006A4764" w14:paraId="3192A872" w14:textId="77777777">
                <w:pPr>
                  <w:spacing w:line="276" w:lineRule="auto"/>
                  <w:rPr>
                    <w:rFonts w:ascii="Montserrat" w:hAnsi="Montserrat" w:cs="Arial"/>
                    <w:color w:val="000000" w:themeColor="text1"/>
                    <w:shd w:val="clear" w:color="auto" w:fill="FFFFFF"/>
                  </w:rPr>
                </w:pPr>
                <w:r w:rsidRPr="006A4764">
                  <w:rPr>
                    <w:rFonts w:ascii="Montserrat" w:hAnsi="Montserrat"/>
                    <w:color w:val="000000" w:themeColor="text1"/>
                    <w:lang w:val="es-ES"/>
                  </w:rPr>
                  <w:t>Consejo de Ciencia y Tecnología del Estado de Tabasco</w:t>
                </w:r>
              </w:p>
            </w:tc>
          </w:tr>
          <w:tr w:rsidRPr="006A4764" w:rsidR="006A4764" w:rsidTr="00C12065" w14:paraId="65C9F6BA" w14:textId="77777777">
            <w:trPr>
              <w:jc w:val="center"/>
            </w:trPr>
            <w:tc>
              <w:tcPr>
                <w:tcW w:w="1668" w:type="dxa"/>
                <w:shd w:val="clear" w:color="auto" w:fill="auto"/>
              </w:tcPr>
              <w:p w:rsidRPr="006A4764" w:rsidR="006A4764" w:rsidP="00366D86" w:rsidRDefault="006A4764" w14:paraId="708D0B0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CEE</w:t>
                </w:r>
              </w:p>
            </w:tc>
            <w:tc>
              <w:tcPr>
                <w:tcW w:w="6129" w:type="dxa"/>
                <w:shd w:val="clear" w:color="auto" w:fill="auto"/>
              </w:tcPr>
              <w:p w:rsidRPr="006A4764" w:rsidR="006A4764" w:rsidP="00366D86" w:rsidRDefault="006A4764" w14:paraId="6DEE3090" w14:textId="77777777">
                <w:pPr>
                  <w:spacing w:line="276" w:lineRule="auto"/>
                  <w:rPr>
                    <w:rFonts w:ascii="Montserrat" w:hAnsi="Montserrat" w:cs="Arial"/>
                    <w:color w:val="000000" w:themeColor="text1"/>
                    <w:shd w:val="clear" w:color="auto" w:fill="FFFFFF"/>
                  </w:rPr>
                </w:pPr>
                <w:r w:rsidRPr="006A4764">
                  <w:rPr>
                    <w:rFonts w:ascii="Montserrat" w:hAnsi="Montserrat" w:cs="Arial"/>
                    <w:color w:val="000000" w:themeColor="text1"/>
                    <w:shd w:val="clear" w:color="auto" w:fill="FFFFFF"/>
                  </w:rPr>
                  <w:t>Comité Externo de Evaluación</w:t>
                </w:r>
              </w:p>
            </w:tc>
          </w:tr>
          <w:tr w:rsidRPr="006A4764" w:rsidR="006A4764" w:rsidTr="00C12065" w14:paraId="1EDF36C3" w14:textId="77777777">
            <w:trPr>
              <w:jc w:val="center"/>
            </w:trPr>
            <w:tc>
              <w:tcPr>
                <w:tcW w:w="1668" w:type="dxa"/>
                <w:shd w:val="clear" w:color="auto" w:fill="auto"/>
              </w:tcPr>
              <w:p w:rsidRPr="006A4764" w:rsidR="006A4764" w:rsidP="00366D86" w:rsidRDefault="006A4764" w14:paraId="100B258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CESMECA</w:t>
                </w:r>
              </w:p>
            </w:tc>
            <w:tc>
              <w:tcPr>
                <w:tcW w:w="6129" w:type="dxa"/>
                <w:shd w:val="clear" w:color="auto" w:fill="auto"/>
              </w:tcPr>
              <w:p w:rsidRPr="006A4764" w:rsidR="006A4764" w:rsidP="00366D86" w:rsidRDefault="006A4764" w14:paraId="16AA5082" w14:textId="77777777">
                <w:pPr>
                  <w:spacing w:line="276" w:lineRule="auto"/>
                  <w:rPr>
                    <w:rFonts w:ascii="Montserrat" w:hAnsi="Montserrat"/>
                    <w:color w:val="000000" w:themeColor="text1"/>
                    <w:lang w:val="es-ES"/>
                  </w:rPr>
                </w:pPr>
                <w:r w:rsidRPr="006A4764">
                  <w:rPr>
                    <w:rFonts w:ascii="Montserrat" w:hAnsi="Montserrat" w:cs="Arial"/>
                    <w:color w:val="000000" w:themeColor="text1"/>
                    <w:shd w:val="clear" w:color="auto" w:fill="FFFFFF"/>
                  </w:rPr>
                  <w:t>Centro de Estudios Superiores de México y Centroamérica</w:t>
                </w:r>
              </w:p>
            </w:tc>
          </w:tr>
          <w:tr w:rsidRPr="006A4764" w:rsidR="006A4764" w:rsidTr="00C12065" w14:paraId="1A48DFB3" w14:textId="77777777">
            <w:trPr>
              <w:jc w:val="center"/>
            </w:trPr>
            <w:tc>
              <w:tcPr>
                <w:tcW w:w="1668" w:type="dxa"/>
                <w:shd w:val="clear" w:color="auto" w:fill="auto"/>
              </w:tcPr>
              <w:p w:rsidRPr="006A4764" w:rsidR="006A4764" w:rsidP="00366D86" w:rsidRDefault="006A4764" w14:paraId="74449EC5"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CGA</w:t>
                </w:r>
              </w:p>
            </w:tc>
            <w:tc>
              <w:tcPr>
                <w:tcW w:w="6129" w:type="dxa"/>
                <w:shd w:val="clear" w:color="auto" w:fill="auto"/>
              </w:tcPr>
              <w:p w:rsidRPr="006A4764" w:rsidR="006A4764" w:rsidP="00366D86" w:rsidRDefault="006A4764" w14:paraId="078BD3CC"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Coordinación General Académica</w:t>
                </w:r>
              </w:p>
            </w:tc>
          </w:tr>
          <w:tr w:rsidRPr="006A4764" w:rsidR="006A4764" w:rsidTr="00C12065" w14:paraId="22CB27BB" w14:textId="77777777">
            <w:trPr>
              <w:jc w:val="center"/>
            </w:trPr>
            <w:tc>
              <w:tcPr>
                <w:tcW w:w="1668" w:type="dxa"/>
                <w:shd w:val="clear" w:color="auto" w:fill="auto"/>
              </w:tcPr>
              <w:p w:rsidRPr="006A4764" w:rsidR="006A4764" w:rsidP="00366D86" w:rsidRDefault="006A4764" w14:paraId="78BA9E68"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CIATEJ</w:t>
                </w:r>
              </w:p>
            </w:tc>
            <w:tc>
              <w:tcPr>
                <w:tcW w:w="6129" w:type="dxa"/>
                <w:shd w:val="clear" w:color="auto" w:fill="auto"/>
              </w:tcPr>
              <w:p w:rsidRPr="006A4764" w:rsidR="006A4764" w:rsidP="00366D86" w:rsidRDefault="006A4764" w14:paraId="2A5BE774"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Centro de Investigación y Asistencia en Tecnología y Diseño del Estado de Jalisco</w:t>
                </w:r>
              </w:p>
            </w:tc>
          </w:tr>
          <w:tr w:rsidRPr="006A4764" w:rsidR="006A4764" w:rsidTr="00C12065" w14:paraId="40753888" w14:textId="77777777">
            <w:trPr>
              <w:jc w:val="center"/>
            </w:trPr>
            <w:tc>
              <w:tcPr>
                <w:tcW w:w="1668" w:type="dxa"/>
                <w:shd w:val="clear" w:color="auto" w:fill="auto"/>
              </w:tcPr>
              <w:p w:rsidRPr="006A4764" w:rsidR="006A4764" w:rsidP="00366D86" w:rsidRDefault="006A4764" w14:paraId="66BFFB8F"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CICY</w:t>
                </w:r>
              </w:p>
            </w:tc>
            <w:tc>
              <w:tcPr>
                <w:tcW w:w="6129" w:type="dxa"/>
                <w:shd w:val="clear" w:color="auto" w:fill="auto"/>
              </w:tcPr>
              <w:p w:rsidRPr="006A4764" w:rsidR="006A4764" w:rsidP="00366D86" w:rsidRDefault="006A4764" w14:paraId="6E2299DA"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Centro de Investigación Científica de Yucatán</w:t>
                </w:r>
              </w:p>
            </w:tc>
          </w:tr>
          <w:tr w:rsidRPr="006A4764" w:rsidR="006A4764" w:rsidTr="00C12065" w14:paraId="11191C3C" w14:textId="77777777">
            <w:trPr>
              <w:jc w:val="center"/>
            </w:trPr>
            <w:tc>
              <w:tcPr>
                <w:tcW w:w="1668" w:type="dxa"/>
                <w:shd w:val="clear" w:color="auto" w:fill="auto"/>
              </w:tcPr>
              <w:p w:rsidRPr="006A4764" w:rsidR="006A4764" w:rsidP="00366D86" w:rsidRDefault="006A4764" w14:paraId="6C068874"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CICESE</w:t>
                </w:r>
              </w:p>
            </w:tc>
            <w:tc>
              <w:tcPr>
                <w:tcW w:w="6129" w:type="dxa"/>
                <w:shd w:val="clear" w:color="auto" w:fill="auto"/>
              </w:tcPr>
              <w:p w:rsidRPr="006A4764" w:rsidR="006A4764" w:rsidP="00366D86" w:rsidRDefault="006A4764" w14:paraId="51ADBC2E"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Centro de Investigación Científica y Educación Superior de Ensenada</w:t>
                </w:r>
              </w:p>
            </w:tc>
          </w:tr>
          <w:tr w:rsidRPr="006A4764" w:rsidR="006A4764" w:rsidTr="00C12065" w14:paraId="14798836" w14:textId="77777777">
            <w:trPr>
              <w:jc w:val="center"/>
            </w:trPr>
            <w:tc>
              <w:tcPr>
                <w:tcW w:w="1668" w:type="dxa"/>
                <w:shd w:val="clear" w:color="auto" w:fill="auto"/>
              </w:tcPr>
              <w:p w:rsidRPr="006A4764" w:rsidR="006A4764" w:rsidP="00366D86" w:rsidRDefault="006A4764" w14:paraId="0B5CF661"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CIESAS</w:t>
                </w:r>
              </w:p>
            </w:tc>
            <w:tc>
              <w:tcPr>
                <w:tcW w:w="6129" w:type="dxa"/>
                <w:shd w:val="clear" w:color="auto" w:fill="auto"/>
              </w:tcPr>
              <w:p w:rsidRPr="006A4764" w:rsidR="006A4764" w:rsidP="00366D86" w:rsidRDefault="006A4764" w14:paraId="08648CC8"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Centro de Investigaciones y Estudios Superiores en Antropología Social</w:t>
                </w:r>
              </w:p>
            </w:tc>
          </w:tr>
          <w:tr w:rsidRPr="006A4764" w:rsidR="006A4764" w:rsidTr="00C12065" w14:paraId="7E39C477" w14:textId="77777777">
            <w:trPr>
              <w:jc w:val="center"/>
            </w:trPr>
            <w:tc>
              <w:tcPr>
                <w:tcW w:w="1668" w:type="dxa"/>
                <w:shd w:val="clear" w:color="auto" w:fill="auto"/>
              </w:tcPr>
              <w:p w:rsidRPr="006A4764" w:rsidR="006A4764" w:rsidP="00366D86" w:rsidRDefault="006A4764" w14:paraId="156B31E6"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CINVESTAV</w:t>
                </w:r>
              </w:p>
            </w:tc>
            <w:tc>
              <w:tcPr>
                <w:tcW w:w="6129" w:type="dxa"/>
                <w:shd w:val="clear" w:color="auto" w:fill="auto"/>
              </w:tcPr>
              <w:p w:rsidRPr="006A4764" w:rsidR="006A4764" w:rsidP="00366D86" w:rsidRDefault="006A4764" w14:paraId="4C65F376"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 xml:space="preserve">Centro de Investigación y de Estudios Avanzados </w:t>
                </w:r>
              </w:p>
            </w:tc>
          </w:tr>
          <w:tr w:rsidRPr="006A4764" w:rsidR="006A4764" w:rsidTr="00C12065" w14:paraId="370BB3B9" w14:textId="77777777">
            <w:trPr>
              <w:jc w:val="center"/>
            </w:trPr>
            <w:tc>
              <w:tcPr>
                <w:tcW w:w="1668" w:type="dxa"/>
                <w:shd w:val="clear" w:color="auto" w:fill="auto"/>
              </w:tcPr>
              <w:p w:rsidRPr="006A4764" w:rsidR="006A4764" w:rsidP="00366D86" w:rsidRDefault="006A4764" w14:paraId="0932F7D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CIMSUR</w:t>
                </w:r>
              </w:p>
            </w:tc>
            <w:tc>
              <w:tcPr>
                <w:tcW w:w="6129" w:type="dxa"/>
                <w:shd w:val="clear" w:color="auto" w:fill="auto"/>
              </w:tcPr>
              <w:p w:rsidRPr="006A4764" w:rsidR="006A4764" w:rsidP="00366D86" w:rsidRDefault="006A4764" w14:paraId="035A376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Centro de investigaciones multidisciplinarias sobre Chiapas y la Frontera Sur</w:t>
                </w:r>
              </w:p>
            </w:tc>
          </w:tr>
          <w:tr w:rsidRPr="006A4764" w:rsidR="006A4764" w:rsidTr="00C12065" w14:paraId="7F1BC9C0" w14:textId="77777777">
            <w:trPr>
              <w:jc w:val="center"/>
            </w:trPr>
            <w:tc>
              <w:tcPr>
                <w:tcW w:w="1668" w:type="dxa"/>
                <w:shd w:val="clear" w:color="auto" w:fill="auto"/>
              </w:tcPr>
              <w:p w:rsidRPr="006A4764" w:rsidR="006A4764" w:rsidP="00366D86" w:rsidRDefault="006A4764" w14:paraId="56FA831E" w14:textId="77777777">
                <w:pPr>
                  <w:spacing w:line="276" w:lineRule="auto"/>
                  <w:contextualSpacing/>
                  <w:rPr>
                    <w:rFonts w:ascii="Montserrat" w:hAnsi="Montserrat"/>
                    <w:color w:val="000000" w:themeColor="text1"/>
                    <w:lang w:val="es-ES"/>
                  </w:rPr>
                </w:pPr>
                <w:r w:rsidRPr="006A4764">
                  <w:rPr>
                    <w:rFonts w:ascii="Montserrat" w:hAnsi="Montserrat" w:cstheme="minorHAnsi"/>
                    <w:color w:val="000000" w:themeColor="text1"/>
                  </w:rPr>
                  <w:t>COESICYDET</w:t>
                </w:r>
              </w:p>
            </w:tc>
            <w:tc>
              <w:tcPr>
                <w:tcW w:w="6129" w:type="dxa"/>
                <w:shd w:val="clear" w:color="auto" w:fill="auto"/>
              </w:tcPr>
              <w:p w:rsidRPr="006A4764" w:rsidR="006A4764" w:rsidP="00366D86" w:rsidRDefault="006A4764" w14:paraId="6384F79A"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Consejo Estatal de Investigación Científica y Desarrollo Tecnológico de Campeche</w:t>
                </w:r>
                <w:r w:rsidRPr="006A4764">
                  <w:rPr>
                    <w:rFonts w:ascii="Cambria" w:hAnsi="Cambria" w:cs="Cambria"/>
                    <w:color w:val="000000" w:themeColor="text1"/>
                    <w:lang w:val="es-ES"/>
                  </w:rPr>
                  <w:t> </w:t>
                </w:r>
              </w:p>
            </w:tc>
          </w:tr>
          <w:tr w:rsidRPr="006A4764" w:rsidR="006A4764" w:rsidTr="00C12065" w14:paraId="226F287D" w14:textId="77777777">
            <w:trPr>
              <w:jc w:val="center"/>
            </w:trPr>
            <w:tc>
              <w:tcPr>
                <w:tcW w:w="1668" w:type="dxa"/>
                <w:shd w:val="clear" w:color="auto" w:fill="auto"/>
              </w:tcPr>
              <w:p w:rsidRPr="006A4764" w:rsidR="006A4764" w:rsidP="00366D86" w:rsidRDefault="006A4764" w14:paraId="6817BFC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COLEF</w:t>
                </w:r>
              </w:p>
            </w:tc>
            <w:tc>
              <w:tcPr>
                <w:tcW w:w="6129" w:type="dxa"/>
                <w:shd w:val="clear" w:color="auto" w:fill="auto"/>
              </w:tcPr>
              <w:p w:rsidRPr="006A4764" w:rsidR="006A4764" w:rsidP="00366D86" w:rsidRDefault="006A4764" w14:paraId="722577B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El Colegio de la Frontera Norte</w:t>
                </w:r>
              </w:p>
            </w:tc>
          </w:tr>
          <w:tr w:rsidRPr="006A4764" w:rsidR="006A4764" w:rsidTr="00C12065" w14:paraId="608F9A5A" w14:textId="77777777">
            <w:trPr>
              <w:jc w:val="center"/>
            </w:trPr>
            <w:tc>
              <w:tcPr>
                <w:tcW w:w="1668" w:type="dxa"/>
                <w:shd w:val="clear" w:color="auto" w:fill="auto"/>
              </w:tcPr>
              <w:p w:rsidRPr="006A4764" w:rsidR="006A4764" w:rsidP="00366D86" w:rsidRDefault="006A4764" w14:paraId="1D70F81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COLMEX</w:t>
                </w:r>
              </w:p>
            </w:tc>
            <w:tc>
              <w:tcPr>
                <w:tcW w:w="6129" w:type="dxa"/>
                <w:shd w:val="clear" w:color="auto" w:fill="auto"/>
              </w:tcPr>
              <w:p w:rsidRPr="006A4764" w:rsidR="006A4764" w:rsidP="00366D86" w:rsidRDefault="006A4764" w14:paraId="11EA321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El Colegio de México</w:t>
                </w:r>
              </w:p>
            </w:tc>
          </w:tr>
          <w:tr w:rsidRPr="006A4764" w:rsidR="006A4764" w:rsidTr="00C12065" w14:paraId="0BED67AA" w14:textId="77777777">
            <w:trPr>
              <w:jc w:val="center"/>
            </w:trPr>
            <w:tc>
              <w:tcPr>
                <w:tcW w:w="1668" w:type="dxa"/>
                <w:shd w:val="clear" w:color="auto" w:fill="auto"/>
              </w:tcPr>
              <w:p w:rsidRPr="006A4764" w:rsidR="006A4764" w:rsidP="00366D86" w:rsidRDefault="006A4764" w14:paraId="00216948"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COLMICH</w:t>
                </w:r>
              </w:p>
            </w:tc>
            <w:tc>
              <w:tcPr>
                <w:tcW w:w="6129" w:type="dxa"/>
                <w:shd w:val="clear" w:color="auto" w:fill="auto"/>
              </w:tcPr>
              <w:p w:rsidRPr="006A4764" w:rsidR="006A4764" w:rsidP="00366D86" w:rsidRDefault="006A4764" w14:paraId="1CD0A8E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Colegio de Michoacán</w:t>
                </w:r>
              </w:p>
            </w:tc>
          </w:tr>
          <w:tr w:rsidRPr="006A4764" w:rsidR="006A4764" w:rsidTr="00C12065" w14:paraId="4EEE58F5" w14:textId="77777777">
            <w:trPr>
              <w:jc w:val="center"/>
            </w:trPr>
            <w:tc>
              <w:tcPr>
                <w:tcW w:w="1668" w:type="dxa"/>
                <w:shd w:val="clear" w:color="auto" w:fill="auto"/>
              </w:tcPr>
              <w:p w:rsidRPr="006A4764" w:rsidR="006A4764" w:rsidP="00366D86" w:rsidRDefault="006A4764" w14:paraId="2DAEA54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COLPOS</w:t>
                </w:r>
              </w:p>
            </w:tc>
            <w:tc>
              <w:tcPr>
                <w:tcW w:w="6129" w:type="dxa"/>
                <w:shd w:val="clear" w:color="auto" w:fill="auto"/>
              </w:tcPr>
              <w:p w:rsidRPr="006A4764" w:rsidR="006A4764" w:rsidP="00366D86" w:rsidRDefault="006A4764" w14:paraId="200730F8" w14:textId="77777777">
                <w:pPr>
                  <w:spacing w:line="276" w:lineRule="auto"/>
                  <w:rPr>
                    <w:rFonts w:ascii="Montserrat" w:hAnsi="Montserrat"/>
                    <w:color w:val="000000" w:themeColor="text1"/>
                  </w:rPr>
                </w:pPr>
                <w:r w:rsidRPr="006A4764">
                  <w:rPr>
                    <w:rFonts w:ascii="Montserrat" w:hAnsi="Montserrat" w:cs="Arial"/>
                    <w:color w:val="000000" w:themeColor="text1"/>
                    <w:spacing w:val="4"/>
                    <w:shd w:val="clear" w:color="auto" w:fill="FFFFFF"/>
                  </w:rPr>
                  <w:t>Colegio de Postgraduados en Ciencias Agrícolas</w:t>
                </w:r>
              </w:p>
            </w:tc>
          </w:tr>
          <w:tr w:rsidRPr="006A4764" w:rsidR="006A4764" w:rsidTr="00C12065" w14:paraId="4A146E46" w14:textId="77777777">
            <w:trPr>
              <w:jc w:val="center"/>
            </w:trPr>
            <w:tc>
              <w:tcPr>
                <w:tcW w:w="1668" w:type="dxa"/>
                <w:shd w:val="clear" w:color="auto" w:fill="auto"/>
              </w:tcPr>
              <w:p w:rsidRPr="006A4764" w:rsidR="006A4764" w:rsidP="00366D86" w:rsidRDefault="006A4764" w14:paraId="28D7980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CONAFOR</w:t>
                </w:r>
              </w:p>
            </w:tc>
            <w:tc>
              <w:tcPr>
                <w:tcW w:w="6129" w:type="dxa"/>
                <w:shd w:val="clear" w:color="auto" w:fill="auto"/>
              </w:tcPr>
              <w:p w:rsidRPr="006A4764" w:rsidR="006A4764" w:rsidP="00366D86" w:rsidRDefault="006A4764" w14:paraId="71F11DE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Forestal</w:t>
                </w:r>
              </w:p>
            </w:tc>
          </w:tr>
          <w:tr w:rsidRPr="006A4764" w:rsidR="006A4764" w:rsidTr="00C12065" w14:paraId="394B52FB" w14:textId="77777777">
            <w:trPr>
              <w:jc w:val="center"/>
            </w:trPr>
            <w:tc>
              <w:tcPr>
                <w:tcW w:w="1668" w:type="dxa"/>
                <w:shd w:val="clear" w:color="auto" w:fill="auto"/>
              </w:tcPr>
              <w:p w:rsidRPr="006A4764" w:rsidR="006A4764" w:rsidP="00366D86" w:rsidRDefault="006A4764" w14:paraId="0CD740FC"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CONABIO</w:t>
                </w:r>
              </w:p>
            </w:tc>
            <w:tc>
              <w:tcPr>
                <w:tcW w:w="6129" w:type="dxa"/>
                <w:shd w:val="clear" w:color="auto" w:fill="auto"/>
              </w:tcPr>
              <w:p w:rsidRPr="006A4764" w:rsidR="006A4764" w:rsidP="00366D86" w:rsidRDefault="006A4764" w14:paraId="38E4B6F3"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para el Conocimiento y Uso de la Biodiversidad</w:t>
                </w:r>
              </w:p>
            </w:tc>
          </w:tr>
          <w:tr w:rsidRPr="006A4764" w:rsidR="006A4764" w:rsidTr="00C12065" w14:paraId="05D04D3B" w14:textId="77777777">
            <w:trPr>
              <w:jc w:val="center"/>
            </w:trPr>
            <w:tc>
              <w:tcPr>
                <w:tcW w:w="1668" w:type="dxa"/>
                <w:shd w:val="clear" w:color="auto" w:fill="auto"/>
              </w:tcPr>
              <w:p w:rsidRPr="006A4764" w:rsidR="006A4764" w:rsidP="00366D86" w:rsidRDefault="006A4764" w14:paraId="19BB44B2" w14:textId="132B7623">
                <w:pPr>
                  <w:spacing w:line="276" w:lineRule="auto"/>
                  <w:contextualSpacing/>
                  <w:rPr>
                    <w:rFonts w:ascii="Montserrat" w:hAnsi="Montserrat"/>
                    <w:color w:val="000000" w:themeColor="text1"/>
                    <w:lang w:val="es-ES"/>
                  </w:rPr>
                </w:pPr>
                <w:proofErr w:type="spellStart"/>
                <w:r w:rsidRPr="006A4764">
                  <w:rPr>
                    <w:rFonts w:ascii="Montserrat" w:hAnsi="Montserrat"/>
                    <w:color w:val="000000" w:themeColor="text1"/>
                    <w:lang w:val="es-ES"/>
                  </w:rPr>
                  <w:t>Cona</w:t>
                </w:r>
                <w:r w:rsidR="00136669">
                  <w:rPr>
                    <w:rFonts w:ascii="Montserrat" w:hAnsi="Montserrat"/>
                    <w:color w:val="000000" w:themeColor="text1"/>
                    <w:lang w:val="es-ES"/>
                  </w:rPr>
                  <w:t>h</w:t>
                </w:r>
                <w:r w:rsidRPr="006A4764">
                  <w:rPr>
                    <w:rFonts w:ascii="Montserrat" w:hAnsi="Montserrat"/>
                    <w:color w:val="000000" w:themeColor="text1"/>
                    <w:lang w:val="es-ES"/>
                  </w:rPr>
                  <w:t>cyt</w:t>
                </w:r>
                <w:proofErr w:type="spellEnd"/>
              </w:p>
            </w:tc>
            <w:tc>
              <w:tcPr>
                <w:tcW w:w="6129" w:type="dxa"/>
                <w:shd w:val="clear" w:color="auto" w:fill="auto"/>
              </w:tcPr>
              <w:p w:rsidRPr="006A4764" w:rsidR="006A4764" w:rsidP="00366D86" w:rsidRDefault="006A4764" w14:paraId="40472E84" w14:textId="210EE950">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Consejo Nacional de</w:t>
                </w:r>
                <w:r w:rsidR="00136669">
                  <w:rPr>
                    <w:rFonts w:ascii="Montserrat" w:hAnsi="Montserrat"/>
                    <w:color w:val="000000" w:themeColor="text1"/>
                    <w:lang w:val="es-ES"/>
                  </w:rPr>
                  <w:t xml:space="preserve"> Humanidades,</w:t>
                </w:r>
                <w:r w:rsidRPr="006A4764">
                  <w:rPr>
                    <w:rFonts w:ascii="Montserrat" w:hAnsi="Montserrat"/>
                    <w:color w:val="000000" w:themeColor="text1"/>
                    <w:lang w:val="es-ES"/>
                  </w:rPr>
                  <w:t xml:space="preserve"> Ciencia</w:t>
                </w:r>
                <w:r w:rsidR="00136669">
                  <w:rPr>
                    <w:rFonts w:ascii="Montserrat" w:hAnsi="Montserrat"/>
                    <w:color w:val="000000" w:themeColor="text1"/>
                    <w:lang w:val="es-ES"/>
                  </w:rPr>
                  <w:t>s</w:t>
                </w:r>
                <w:r w:rsidRPr="006A4764">
                  <w:rPr>
                    <w:rFonts w:ascii="Montserrat" w:hAnsi="Montserrat"/>
                    <w:color w:val="000000" w:themeColor="text1"/>
                    <w:lang w:val="es-ES"/>
                  </w:rPr>
                  <w:t xml:space="preserve"> y Tecnología</w:t>
                </w:r>
                <w:r w:rsidR="00136669">
                  <w:rPr>
                    <w:rFonts w:ascii="Montserrat" w:hAnsi="Montserrat"/>
                    <w:color w:val="000000" w:themeColor="text1"/>
                    <w:lang w:val="es-ES"/>
                  </w:rPr>
                  <w:t>s</w:t>
                </w:r>
              </w:p>
            </w:tc>
          </w:tr>
          <w:tr w:rsidRPr="006A4764" w:rsidR="006A4764" w:rsidTr="00C12065" w14:paraId="471E5DFA" w14:textId="77777777">
            <w:trPr>
              <w:jc w:val="center"/>
            </w:trPr>
            <w:tc>
              <w:tcPr>
                <w:tcW w:w="1668" w:type="dxa"/>
                <w:shd w:val="clear" w:color="auto" w:fill="auto"/>
              </w:tcPr>
              <w:p w:rsidRPr="006A4764" w:rsidR="006A4764" w:rsidP="00366D86" w:rsidRDefault="006A4764" w14:paraId="232F8AA8"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CONANP</w:t>
                </w:r>
              </w:p>
            </w:tc>
            <w:tc>
              <w:tcPr>
                <w:tcW w:w="6129" w:type="dxa"/>
                <w:shd w:val="clear" w:color="auto" w:fill="auto"/>
              </w:tcPr>
              <w:p w:rsidRPr="006A4764" w:rsidR="006A4764" w:rsidP="00366D86" w:rsidRDefault="006A4764" w14:paraId="71E707A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Comisión Nacional de Áreas Naturales Protegidas</w:t>
                </w:r>
              </w:p>
            </w:tc>
          </w:tr>
          <w:tr w:rsidRPr="006A4764" w:rsidR="006A4764" w:rsidTr="00C12065" w14:paraId="08D01F56" w14:textId="77777777">
            <w:trPr>
              <w:jc w:val="center"/>
            </w:trPr>
            <w:tc>
              <w:tcPr>
                <w:tcW w:w="1668" w:type="dxa"/>
                <w:shd w:val="clear" w:color="auto" w:fill="auto"/>
              </w:tcPr>
              <w:p w:rsidRPr="006A4764" w:rsidR="006A4764" w:rsidP="00366D86" w:rsidRDefault="006A4764" w14:paraId="7308097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CONRICYT</w:t>
                </w:r>
              </w:p>
            </w:tc>
            <w:tc>
              <w:tcPr>
                <w:tcW w:w="6129" w:type="dxa"/>
                <w:shd w:val="clear" w:color="auto" w:fill="auto"/>
              </w:tcPr>
              <w:p w:rsidRPr="006A4764" w:rsidR="006A4764" w:rsidP="00366D86" w:rsidRDefault="006A4764" w14:paraId="1660560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Consorcio Nacional de Recursos de Información Científica y Tecnológica</w:t>
                </w:r>
              </w:p>
            </w:tc>
          </w:tr>
          <w:tr w:rsidRPr="006A4764" w:rsidR="006A4764" w:rsidTr="00C12065" w14:paraId="18E1FF14" w14:textId="77777777">
            <w:trPr>
              <w:jc w:val="center"/>
            </w:trPr>
            <w:tc>
              <w:tcPr>
                <w:tcW w:w="1668" w:type="dxa"/>
                <w:shd w:val="clear" w:color="auto" w:fill="auto"/>
              </w:tcPr>
              <w:p w:rsidRPr="006A4764" w:rsidR="006A4764" w:rsidP="00366D86" w:rsidRDefault="006A4764" w14:paraId="334ED7D9" w14:textId="77777777">
                <w:pPr>
                  <w:spacing w:line="276" w:lineRule="auto"/>
                  <w:contextualSpacing/>
                  <w:rPr>
                    <w:rFonts w:ascii="Montserrat" w:hAnsi="Montserrat"/>
                    <w:color w:val="000000" w:themeColor="text1"/>
                    <w:lang w:val="es-ES"/>
                  </w:rPr>
                </w:pPr>
                <w:proofErr w:type="spellStart"/>
                <w:r w:rsidRPr="006A4764">
                  <w:rPr>
                    <w:rFonts w:ascii="Montserrat" w:hAnsi="Montserrat"/>
                    <w:color w:val="000000" w:themeColor="text1"/>
                    <w:lang w:val="es-ES"/>
                  </w:rPr>
                  <w:t>COQCyT</w:t>
                </w:r>
                <w:proofErr w:type="spellEnd"/>
              </w:p>
            </w:tc>
            <w:tc>
              <w:tcPr>
                <w:tcW w:w="6129" w:type="dxa"/>
                <w:shd w:val="clear" w:color="auto" w:fill="auto"/>
              </w:tcPr>
              <w:p w:rsidRPr="006A4764" w:rsidR="006A4764" w:rsidP="00366D86" w:rsidRDefault="006A4764" w14:paraId="72BB5CB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Consejo Quintanarroense de Ciencia y Tecnología</w:t>
                </w:r>
              </w:p>
            </w:tc>
          </w:tr>
          <w:tr w:rsidRPr="006A4764" w:rsidR="006A4764" w:rsidTr="00C12065" w14:paraId="66521BAF" w14:textId="77777777">
            <w:trPr>
              <w:jc w:val="center"/>
            </w:trPr>
            <w:tc>
              <w:tcPr>
                <w:tcW w:w="1668" w:type="dxa"/>
                <w:shd w:val="clear" w:color="auto" w:fill="auto"/>
              </w:tcPr>
              <w:p w:rsidRPr="006A4764" w:rsidR="006A4764" w:rsidP="00366D86" w:rsidRDefault="006A4764" w14:paraId="31036720" w14:textId="77777777">
                <w:pPr>
                  <w:spacing w:line="276" w:lineRule="auto"/>
                  <w:contextualSpacing/>
                  <w:rPr>
                    <w:rFonts w:ascii="Montserrat" w:hAnsi="Montserrat"/>
                    <w:color w:val="000000" w:themeColor="text1"/>
                    <w:lang w:val="es-ES"/>
                  </w:rPr>
                </w:pPr>
                <w:proofErr w:type="spellStart"/>
                <w:r w:rsidRPr="006A4764">
                  <w:rPr>
                    <w:rFonts w:ascii="Montserrat" w:hAnsi="Montserrat"/>
                    <w:color w:val="000000" w:themeColor="text1"/>
                    <w:lang w:val="es-ES"/>
                  </w:rPr>
                  <w:t>CoU</w:t>
                </w:r>
                <w:proofErr w:type="spellEnd"/>
              </w:p>
            </w:tc>
            <w:tc>
              <w:tcPr>
                <w:tcW w:w="6129" w:type="dxa"/>
                <w:shd w:val="clear" w:color="auto" w:fill="auto"/>
              </w:tcPr>
              <w:p w:rsidRPr="006A4764" w:rsidR="006A4764" w:rsidP="00366D86" w:rsidRDefault="006A4764" w14:paraId="6A980DB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Coordinación de Unidad</w:t>
                </w:r>
              </w:p>
            </w:tc>
          </w:tr>
          <w:tr w:rsidRPr="006A4764" w:rsidR="006A4764" w:rsidTr="00C12065" w14:paraId="523A8045" w14:textId="77777777">
            <w:trPr>
              <w:jc w:val="center"/>
            </w:trPr>
            <w:tc>
              <w:tcPr>
                <w:tcW w:w="1668" w:type="dxa"/>
                <w:shd w:val="clear" w:color="auto" w:fill="auto"/>
              </w:tcPr>
              <w:p w:rsidRPr="006A4764" w:rsidR="006A4764" w:rsidP="00366D86" w:rsidRDefault="006A4764" w14:paraId="76FD075A"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DOF</w:t>
                </w:r>
              </w:p>
            </w:tc>
            <w:tc>
              <w:tcPr>
                <w:tcW w:w="6129" w:type="dxa"/>
                <w:shd w:val="clear" w:color="auto" w:fill="auto"/>
              </w:tcPr>
              <w:p w:rsidRPr="006A4764" w:rsidR="006A4764" w:rsidP="00366D86" w:rsidRDefault="006A4764" w14:paraId="640FEE6C"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Diario Oficial de la Federación</w:t>
                </w:r>
              </w:p>
            </w:tc>
          </w:tr>
          <w:tr w:rsidRPr="006A4764" w:rsidR="006A4764" w:rsidTr="00C12065" w14:paraId="7A069236" w14:textId="77777777">
            <w:trPr>
              <w:jc w:val="center"/>
            </w:trPr>
            <w:tc>
              <w:tcPr>
                <w:tcW w:w="1668" w:type="dxa"/>
                <w:shd w:val="clear" w:color="auto" w:fill="auto"/>
              </w:tcPr>
              <w:p w:rsidRPr="006A4764" w:rsidR="006A4764" w:rsidP="00366D86" w:rsidRDefault="006A4764" w14:paraId="2957CB8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EC</w:t>
                </w:r>
              </w:p>
            </w:tc>
            <w:tc>
              <w:tcPr>
                <w:tcW w:w="6129" w:type="dxa"/>
                <w:shd w:val="clear" w:color="auto" w:fill="auto"/>
              </w:tcPr>
              <w:p w:rsidRPr="006A4764" w:rsidR="006A4764" w:rsidP="00366D86" w:rsidRDefault="006A4764" w14:paraId="2826F80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Educación Continua</w:t>
                </w:r>
              </w:p>
            </w:tc>
          </w:tr>
          <w:tr w:rsidRPr="006A4764" w:rsidR="006A4764" w:rsidTr="00C12065" w14:paraId="14F6C372" w14:textId="77777777">
            <w:trPr>
              <w:jc w:val="center"/>
            </w:trPr>
            <w:tc>
              <w:tcPr>
                <w:tcW w:w="1668" w:type="dxa"/>
                <w:shd w:val="clear" w:color="auto" w:fill="auto"/>
              </w:tcPr>
              <w:p w:rsidRPr="006A4764" w:rsidR="006A4764" w:rsidP="00366D86" w:rsidRDefault="006A4764" w14:paraId="6924281C"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ECOSUR</w:t>
                </w:r>
              </w:p>
            </w:tc>
            <w:tc>
              <w:tcPr>
                <w:tcW w:w="6129" w:type="dxa"/>
                <w:shd w:val="clear" w:color="auto" w:fill="auto"/>
              </w:tcPr>
              <w:p w:rsidRPr="006A4764" w:rsidR="006A4764" w:rsidP="00366D86" w:rsidRDefault="006A4764" w14:paraId="2B23BC2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El Colegio de la Frontera Sur</w:t>
                </w:r>
              </w:p>
            </w:tc>
          </w:tr>
          <w:tr w:rsidRPr="006A4764" w:rsidR="006A4764" w:rsidTr="00C12065" w14:paraId="539047EE" w14:textId="77777777">
            <w:trPr>
              <w:jc w:val="center"/>
            </w:trPr>
            <w:tc>
              <w:tcPr>
                <w:tcW w:w="1668" w:type="dxa"/>
                <w:shd w:val="clear" w:color="auto" w:fill="auto"/>
              </w:tcPr>
              <w:p w:rsidRPr="006A4764" w:rsidR="006A4764" w:rsidP="00366D86" w:rsidRDefault="006A4764" w14:paraId="59B4AFA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EPA</w:t>
                </w:r>
              </w:p>
            </w:tc>
            <w:tc>
              <w:tcPr>
                <w:tcW w:w="6129" w:type="dxa"/>
                <w:shd w:val="clear" w:color="auto" w:fill="auto"/>
              </w:tcPr>
              <w:p w:rsidRPr="006A4764" w:rsidR="006A4764" w:rsidP="00366D86" w:rsidRDefault="006A4764" w14:paraId="03C26458"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Estatuto del personal académico</w:t>
                </w:r>
              </w:p>
            </w:tc>
          </w:tr>
          <w:tr w:rsidRPr="006A4764" w:rsidR="006A4764" w:rsidTr="00C12065" w14:paraId="03DA4D70" w14:textId="77777777">
            <w:trPr>
              <w:jc w:val="center"/>
            </w:trPr>
            <w:tc>
              <w:tcPr>
                <w:tcW w:w="1668" w:type="dxa"/>
                <w:shd w:val="clear" w:color="auto" w:fill="auto"/>
              </w:tcPr>
              <w:p w:rsidRPr="006A4764" w:rsidR="006A4764" w:rsidP="00366D86" w:rsidRDefault="006A4764" w14:paraId="612445A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FAO</w:t>
                </w:r>
              </w:p>
            </w:tc>
            <w:tc>
              <w:tcPr>
                <w:tcW w:w="6129" w:type="dxa"/>
                <w:shd w:val="clear" w:color="auto" w:fill="auto"/>
              </w:tcPr>
              <w:p w:rsidRPr="006A4764" w:rsidR="006A4764" w:rsidP="00366D86" w:rsidRDefault="006A4764" w14:paraId="47903F5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Organización de las Naciones Unidas para la Alimentación</w:t>
                </w:r>
              </w:p>
            </w:tc>
          </w:tr>
          <w:tr w:rsidRPr="006A4764" w:rsidR="006A4764" w:rsidTr="00C12065" w14:paraId="6E04345B" w14:textId="77777777">
            <w:trPr>
              <w:jc w:val="center"/>
            </w:trPr>
            <w:tc>
              <w:tcPr>
                <w:tcW w:w="1668" w:type="dxa"/>
                <w:shd w:val="clear" w:color="auto" w:fill="auto"/>
              </w:tcPr>
              <w:p w:rsidRPr="006A4764" w:rsidR="006A4764" w:rsidP="00366D86" w:rsidRDefault="006A4764" w14:paraId="68D985F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FLACSO</w:t>
                </w:r>
              </w:p>
            </w:tc>
            <w:tc>
              <w:tcPr>
                <w:tcW w:w="6129" w:type="dxa"/>
                <w:shd w:val="clear" w:color="auto" w:fill="auto"/>
              </w:tcPr>
              <w:p w:rsidRPr="006A4764" w:rsidR="006A4764" w:rsidP="00366D86" w:rsidRDefault="006A4764" w14:paraId="7BF480F5"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Facultad Latinoamericana de Ciencias Sociales</w:t>
                </w:r>
              </w:p>
            </w:tc>
          </w:tr>
          <w:tr w:rsidRPr="006A4764" w:rsidR="006A4764" w:rsidTr="00C12065" w14:paraId="350819B1" w14:textId="77777777">
            <w:trPr>
              <w:jc w:val="center"/>
            </w:trPr>
            <w:tc>
              <w:tcPr>
                <w:tcW w:w="1668" w:type="dxa"/>
                <w:shd w:val="clear" w:color="auto" w:fill="auto"/>
              </w:tcPr>
              <w:p w:rsidRPr="006A4764" w:rsidR="006A4764" w:rsidP="00366D86" w:rsidRDefault="006A4764" w14:paraId="325982E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FMCN</w:t>
                </w:r>
              </w:p>
            </w:tc>
            <w:tc>
              <w:tcPr>
                <w:tcW w:w="6129" w:type="dxa"/>
                <w:shd w:val="clear" w:color="auto" w:fill="auto"/>
              </w:tcPr>
              <w:p w:rsidRPr="006A4764" w:rsidR="006A4764" w:rsidP="00366D86" w:rsidRDefault="006A4764" w14:paraId="2F002E97"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Fondo Mexicano para la Conservación de la Naturaleza</w:t>
                </w:r>
              </w:p>
            </w:tc>
          </w:tr>
          <w:tr w:rsidRPr="006A4764" w:rsidR="006A4764" w:rsidTr="00C12065" w14:paraId="4B9310D4" w14:textId="77777777">
            <w:trPr>
              <w:jc w:val="center"/>
            </w:trPr>
            <w:tc>
              <w:tcPr>
                <w:tcW w:w="1668" w:type="dxa"/>
                <w:shd w:val="clear" w:color="auto" w:fill="auto"/>
              </w:tcPr>
              <w:p w:rsidRPr="006A4764" w:rsidR="006A4764" w:rsidP="00366D86" w:rsidRDefault="006A4764" w14:paraId="12CE760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FONATUR</w:t>
                </w:r>
              </w:p>
            </w:tc>
            <w:tc>
              <w:tcPr>
                <w:tcW w:w="6129" w:type="dxa"/>
                <w:shd w:val="clear" w:color="auto" w:fill="auto"/>
              </w:tcPr>
              <w:p w:rsidRPr="006A4764" w:rsidR="006A4764" w:rsidP="00366D86" w:rsidRDefault="006A4764" w14:paraId="15933633"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Fondo Nacional de Fomento al Turismo</w:t>
                </w:r>
              </w:p>
            </w:tc>
          </w:tr>
          <w:tr w:rsidRPr="006A4764" w:rsidR="006A4764" w:rsidTr="00C12065" w14:paraId="0BC7FA37" w14:textId="77777777">
            <w:trPr>
              <w:jc w:val="center"/>
            </w:trPr>
            <w:tc>
              <w:tcPr>
                <w:tcW w:w="1668" w:type="dxa"/>
                <w:shd w:val="clear" w:color="auto" w:fill="auto"/>
              </w:tcPr>
              <w:p w:rsidRPr="006A4764" w:rsidR="006A4764" w:rsidP="00366D86" w:rsidRDefault="006A4764" w14:paraId="63F967BC" w14:textId="3CC01FEB">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w:t>
                </w:r>
                <w:r w:rsidR="00F4553B">
                  <w:rPr>
                    <w:rFonts w:ascii="Montserrat" w:hAnsi="Montserrat"/>
                    <w:color w:val="000000" w:themeColor="text1"/>
                    <w:lang w:val="es-ES"/>
                  </w:rPr>
                  <w:t>I</w:t>
                </w:r>
                <w:r w:rsidRPr="006A4764">
                  <w:rPr>
                    <w:rFonts w:ascii="Montserrat" w:hAnsi="Montserrat"/>
                    <w:color w:val="000000" w:themeColor="text1"/>
                    <w:lang w:val="es-ES"/>
                  </w:rPr>
                  <w:t>M</w:t>
                </w:r>
              </w:p>
            </w:tc>
            <w:tc>
              <w:tcPr>
                <w:tcW w:w="6129" w:type="dxa"/>
                <w:shd w:val="clear" w:color="auto" w:fill="auto"/>
              </w:tcPr>
              <w:p w:rsidRPr="006A4764" w:rsidR="006A4764" w:rsidP="00366D86" w:rsidRDefault="006A4764" w14:paraId="720D8583"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 xml:space="preserve">Investigadoras e Investigadores por México </w:t>
                </w:r>
              </w:p>
            </w:tc>
          </w:tr>
          <w:tr w:rsidRPr="006A4764" w:rsidR="006A4764" w:rsidTr="00C12065" w14:paraId="398F3D49" w14:textId="77777777">
            <w:trPr>
              <w:jc w:val="center"/>
            </w:trPr>
            <w:tc>
              <w:tcPr>
                <w:tcW w:w="1668" w:type="dxa"/>
                <w:shd w:val="clear" w:color="auto" w:fill="auto"/>
              </w:tcPr>
              <w:p w:rsidRPr="006A4764" w:rsidR="006A4764" w:rsidP="00366D86" w:rsidRDefault="006A4764" w14:paraId="11D6BAC5"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GIEZCA</w:t>
                </w:r>
              </w:p>
              <w:p w:rsidRPr="006A4764" w:rsidR="006A4764" w:rsidP="00366D86" w:rsidRDefault="006A4764" w14:paraId="75C7C02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INAI</w:t>
                </w:r>
              </w:p>
            </w:tc>
            <w:tc>
              <w:tcPr>
                <w:tcW w:w="6129" w:type="dxa"/>
                <w:shd w:val="clear" w:color="auto" w:fill="auto"/>
              </w:tcPr>
              <w:p w:rsidRPr="006A4764" w:rsidR="006A4764" w:rsidP="00366D86" w:rsidRDefault="006A4764" w14:paraId="0B24696C"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 xml:space="preserve">Grupo de Investigación de ECOSUR en zonas cafetaleras </w:t>
                </w:r>
              </w:p>
              <w:p w:rsidRPr="006A4764" w:rsidR="006A4764" w:rsidP="00366D86" w:rsidRDefault="006A4764" w14:paraId="0EED1D7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Transparencia, Acceso a la Información y Protección de Datos Personales</w:t>
                </w:r>
                <w:r w:rsidRPr="006A4764">
                  <w:rPr>
                    <w:rFonts w:ascii="Cambria" w:hAnsi="Cambria" w:cs="Cambria"/>
                    <w:color w:val="000000" w:themeColor="text1"/>
                    <w:lang w:val="es-ES"/>
                  </w:rPr>
                  <w:t> </w:t>
                </w:r>
              </w:p>
            </w:tc>
          </w:tr>
          <w:tr w:rsidRPr="006A4764" w:rsidR="006A4764" w:rsidTr="00C12065" w14:paraId="11E5CD4C" w14:textId="77777777">
            <w:trPr>
              <w:jc w:val="center"/>
            </w:trPr>
            <w:tc>
              <w:tcPr>
                <w:tcW w:w="1668" w:type="dxa"/>
                <w:shd w:val="clear" w:color="auto" w:fill="auto"/>
              </w:tcPr>
              <w:p w:rsidRPr="006A4764" w:rsidR="006A4764" w:rsidP="00366D86" w:rsidRDefault="006A4764" w14:paraId="472EED1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INMUJERES</w:t>
                </w:r>
              </w:p>
            </w:tc>
            <w:tc>
              <w:tcPr>
                <w:tcW w:w="6129" w:type="dxa"/>
                <w:shd w:val="clear" w:color="auto" w:fill="auto"/>
              </w:tcPr>
              <w:p w:rsidRPr="006A4764" w:rsidR="006A4764" w:rsidP="00366D86" w:rsidRDefault="006A4764" w14:paraId="6E496CF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las Mujeres</w:t>
                </w:r>
              </w:p>
            </w:tc>
          </w:tr>
          <w:tr w:rsidRPr="006A4764" w:rsidR="006A4764" w:rsidTr="00C12065" w14:paraId="2FCB46ED" w14:textId="77777777">
            <w:trPr>
              <w:jc w:val="center"/>
            </w:trPr>
            <w:tc>
              <w:tcPr>
                <w:tcW w:w="1668" w:type="dxa"/>
                <w:shd w:val="clear" w:color="auto" w:fill="auto"/>
              </w:tcPr>
              <w:p w:rsidRPr="006A4764" w:rsidR="006A4764" w:rsidP="00366D86" w:rsidRDefault="006A4764" w14:paraId="38018B7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INECOL</w:t>
                </w:r>
              </w:p>
            </w:tc>
            <w:tc>
              <w:tcPr>
                <w:tcW w:w="6129" w:type="dxa"/>
                <w:shd w:val="clear" w:color="auto" w:fill="auto"/>
              </w:tcPr>
              <w:p w:rsidRPr="006A4764" w:rsidR="006A4764" w:rsidP="00366D86" w:rsidRDefault="006A4764" w14:paraId="2E4F35A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Instituto de Ecología A.C.</w:t>
                </w:r>
              </w:p>
            </w:tc>
          </w:tr>
          <w:tr w:rsidRPr="006A4764" w:rsidR="006A4764" w:rsidTr="00C12065" w14:paraId="58CE4D2C" w14:textId="77777777">
            <w:trPr>
              <w:jc w:val="center"/>
            </w:trPr>
            <w:tc>
              <w:tcPr>
                <w:tcW w:w="1668" w:type="dxa"/>
                <w:shd w:val="clear" w:color="auto" w:fill="auto"/>
              </w:tcPr>
              <w:p w:rsidRPr="006A4764" w:rsidR="006A4764" w:rsidP="00366D86" w:rsidRDefault="006A4764" w14:paraId="246CCF7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INEGI</w:t>
                </w:r>
              </w:p>
            </w:tc>
            <w:tc>
              <w:tcPr>
                <w:tcW w:w="6129" w:type="dxa"/>
                <w:shd w:val="clear" w:color="auto" w:fill="auto"/>
              </w:tcPr>
              <w:p w:rsidRPr="006A4764" w:rsidR="006A4764" w:rsidP="00366D86" w:rsidRDefault="006A4764" w14:paraId="7D5FA1C7"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Instituto Nacional de Estadística y Geografía</w:t>
                </w:r>
              </w:p>
            </w:tc>
          </w:tr>
          <w:tr w:rsidRPr="006A4764" w:rsidR="006A4764" w:rsidTr="00C12065" w14:paraId="53BF4AF2" w14:textId="77777777">
            <w:trPr>
              <w:jc w:val="center"/>
            </w:trPr>
            <w:tc>
              <w:tcPr>
                <w:tcW w:w="1668" w:type="dxa"/>
                <w:shd w:val="clear" w:color="auto" w:fill="auto"/>
              </w:tcPr>
              <w:p w:rsidRPr="006A4764" w:rsidR="006A4764" w:rsidP="00366D86" w:rsidRDefault="006A4764" w14:paraId="7D7370D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ODS</w:t>
                </w:r>
              </w:p>
            </w:tc>
            <w:tc>
              <w:tcPr>
                <w:tcW w:w="6129" w:type="dxa"/>
                <w:shd w:val="clear" w:color="auto" w:fill="auto"/>
              </w:tcPr>
              <w:p w:rsidRPr="006A4764" w:rsidR="006A4764" w:rsidP="00366D86" w:rsidRDefault="006A4764" w14:paraId="50BBE7FA"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Objetivos de Desarrollo Sostenible de la Agenda 2030</w:t>
                </w:r>
              </w:p>
            </w:tc>
          </w:tr>
          <w:tr w:rsidRPr="006A4764" w:rsidR="006A4764" w:rsidTr="00C12065" w14:paraId="18A05758" w14:textId="77777777">
            <w:trPr>
              <w:jc w:val="center"/>
            </w:trPr>
            <w:tc>
              <w:tcPr>
                <w:tcW w:w="1668" w:type="dxa"/>
                <w:shd w:val="clear" w:color="auto" w:fill="auto"/>
              </w:tcPr>
              <w:p w:rsidRPr="006A4764" w:rsidR="006A4764" w:rsidP="00366D86" w:rsidRDefault="006A4764" w14:paraId="6CAAF9A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PAECOSUR</w:t>
                </w:r>
              </w:p>
            </w:tc>
            <w:tc>
              <w:tcPr>
                <w:tcW w:w="6129" w:type="dxa"/>
                <w:shd w:val="clear" w:color="auto" w:fill="auto"/>
              </w:tcPr>
              <w:p w:rsidRPr="006A4764" w:rsidR="006A4764" w:rsidP="00366D86" w:rsidRDefault="006A4764" w14:paraId="76398B4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Plan Ambiental de ECOSUR</w:t>
                </w:r>
              </w:p>
            </w:tc>
          </w:tr>
          <w:tr w:rsidRPr="006A4764" w:rsidR="006A4764" w:rsidTr="00C12065" w14:paraId="6AE2055A" w14:textId="77777777">
            <w:trPr>
              <w:jc w:val="center"/>
            </w:trPr>
            <w:tc>
              <w:tcPr>
                <w:tcW w:w="1668" w:type="dxa"/>
                <w:shd w:val="clear" w:color="auto" w:fill="auto"/>
              </w:tcPr>
              <w:p w:rsidRPr="006A4764" w:rsidR="006A4764" w:rsidP="00366D86" w:rsidRDefault="006A4764" w14:paraId="5A4381E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PAT</w:t>
                </w:r>
              </w:p>
            </w:tc>
            <w:tc>
              <w:tcPr>
                <w:tcW w:w="6129" w:type="dxa"/>
                <w:shd w:val="clear" w:color="auto" w:fill="auto"/>
              </w:tcPr>
              <w:p w:rsidRPr="006A4764" w:rsidR="006A4764" w:rsidP="00366D86" w:rsidRDefault="006A4764" w14:paraId="6ADAE72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Plan Anual de Trabajo</w:t>
                </w:r>
              </w:p>
            </w:tc>
          </w:tr>
          <w:tr w:rsidRPr="006A4764" w:rsidR="006A4764" w:rsidTr="00C12065" w14:paraId="52D90C13" w14:textId="77777777">
            <w:trPr>
              <w:jc w:val="center"/>
            </w:trPr>
            <w:tc>
              <w:tcPr>
                <w:tcW w:w="1668" w:type="dxa"/>
                <w:shd w:val="clear" w:color="auto" w:fill="auto"/>
              </w:tcPr>
              <w:p w:rsidRPr="006A4764" w:rsidR="006A4764" w:rsidP="00366D86" w:rsidRDefault="006A4764" w14:paraId="7BF42D3A"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PCCC</w:t>
                </w:r>
              </w:p>
            </w:tc>
            <w:tc>
              <w:tcPr>
                <w:tcW w:w="6129" w:type="dxa"/>
                <w:shd w:val="clear" w:color="auto" w:fill="auto"/>
              </w:tcPr>
              <w:p w:rsidRPr="006A4764" w:rsidR="006A4764" w:rsidP="00366D86" w:rsidRDefault="006A4764" w14:paraId="6177FAB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Pasaporte al Camino del Conocimiento Científico</w:t>
                </w:r>
              </w:p>
            </w:tc>
          </w:tr>
          <w:tr w:rsidRPr="006A4764" w:rsidR="006A4764" w:rsidTr="00C12065" w14:paraId="1BD42F60" w14:textId="77777777">
            <w:trPr>
              <w:jc w:val="center"/>
            </w:trPr>
            <w:tc>
              <w:tcPr>
                <w:tcW w:w="1668" w:type="dxa"/>
                <w:shd w:val="clear" w:color="auto" w:fill="auto"/>
              </w:tcPr>
              <w:p w:rsidRPr="006A4764" w:rsidR="006A4764" w:rsidP="00366D86" w:rsidRDefault="006A4764" w14:paraId="6BB1227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PECITI</w:t>
                </w:r>
              </w:p>
            </w:tc>
            <w:tc>
              <w:tcPr>
                <w:tcW w:w="6129" w:type="dxa"/>
                <w:shd w:val="clear" w:color="auto" w:fill="auto"/>
              </w:tcPr>
              <w:p w:rsidRPr="006A4764" w:rsidR="006A4764" w:rsidP="00366D86" w:rsidRDefault="006A4764" w14:paraId="05835EB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Programa Especial de Ciencia y Tecnología</w:t>
                </w:r>
              </w:p>
            </w:tc>
          </w:tr>
          <w:tr w:rsidRPr="006A4764" w:rsidR="006A4764" w:rsidTr="00C12065" w14:paraId="3E992F80" w14:textId="77777777">
            <w:trPr>
              <w:jc w:val="center"/>
            </w:trPr>
            <w:tc>
              <w:tcPr>
                <w:tcW w:w="1668" w:type="dxa"/>
                <w:shd w:val="clear" w:color="auto" w:fill="auto"/>
              </w:tcPr>
              <w:p w:rsidRPr="006A4764" w:rsidR="006A4764" w:rsidP="00366D86" w:rsidRDefault="006A4764" w14:paraId="362A3A83"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PJCF</w:t>
                </w:r>
              </w:p>
            </w:tc>
            <w:tc>
              <w:tcPr>
                <w:tcW w:w="6129" w:type="dxa"/>
                <w:shd w:val="clear" w:color="auto" w:fill="auto"/>
              </w:tcPr>
              <w:p w:rsidRPr="006A4764" w:rsidR="006A4764" w:rsidP="00366D86" w:rsidRDefault="006A4764" w14:paraId="0D1375C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Programa Jóvenes Construyendo el Futuro</w:t>
                </w:r>
              </w:p>
            </w:tc>
          </w:tr>
          <w:tr w:rsidRPr="006A4764" w:rsidR="006A4764" w:rsidTr="00C12065" w14:paraId="31682EE7" w14:textId="77777777">
            <w:trPr>
              <w:jc w:val="center"/>
            </w:trPr>
            <w:tc>
              <w:tcPr>
                <w:tcW w:w="1668" w:type="dxa"/>
                <w:shd w:val="clear" w:color="auto" w:fill="auto"/>
              </w:tcPr>
              <w:p w:rsidRPr="006A4764" w:rsidR="006A4764" w:rsidP="00366D86" w:rsidRDefault="006A4764" w14:paraId="15C018C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PN</w:t>
                </w:r>
              </w:p>
            </w:tc>
            <w:tc>
              <w:tcPr>
                <w:tcW w:w="6129" w:type="dxa"/>
                <w:shd w:val="clear" w:color="auto" w:fill="auto"/>
              </w:tcPr>
              <w:p w:rsidRPr="006A4764" w:rsidR="006A4764" w:rsidP="00366D86" w:rsidRDefault="006A4764" w14:paraId="0583EEA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Parque Nacional</w:t>
                </w:r>
              </w:p>
            </w:tc>
          </w:tr>
          <w:tr w:rsidRPr="006A4764" w:rsidR="006A4764" w:rsidTr="00C12065" w14:paraId="22D645BB" w14:textId="77777777">
            <w:trPr>
              <w:jc w:val="center"/>
            </w:trPr>
            <w:tc>
              <w:tcPr>
                <w:tcW w:w="1668" w:type="dxa"/>
                <w:shd w:val="clear" w:color="auto" w:fill="auto"/>
              </w:tcPr>
              <w:p w:rsidRPr="006A4764" w:rsidR="006A4764" w:rsidP="00366D86" w:rsidRDefault="006A4764" w14:paraId="04DC156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PND</w:t>
                </w:r>
              </w:p>
            </w:tc>
            <w:tc>
              <w:tcPr>
                <w:tcW w:w="6129" w:type="dxa"/>
                <w:shd w:val="clear" w:color="auto" w:fill="auto"/>
              </w:tcPr>
              <w:p w:rsidRPr="006A4764" w:rsidR="006A4764" w:rsidP="00366D86" w:rsidRDefault="006A4764" w14:paraId="0A2E072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Plan Nacional de Desarrollo</w:t>
                </w:r>
              </w:p>
            </w:tc>
          </w:tr>
          <w:tr w:rsidRPr="006A4764" w:rsidR="006A4764" w:rsidTr="00C12065" w14:paraId="00D5D904" w14:textId="77777777">
            <w:trPr>
              <w:jc w:val="center"/>
            </w:trPr>
            <w:tc>
              <w:tcPr>
                <w:tcW w:w="1668" w:type="dxa"/>
                <w:shd w:val="clear" w:color="auto" w:fill="auto"/>
              </w:tcPr>
              <w:p w:rsidRPr="006A4764" w:rsidR="006A4764" w:rsidP="00366D86" w:rsidRDefault="006A4764" w14:paraId="113DDE7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PNPC</w:t>
                </w:r>
              </w:p>
            </w:tc>
            <w:tc>
              <w:tcPr>
                <w:tcW w:w="6129" w:type="dxa"/>
                <w:shd w:val="clear" w:color="auto" w:fill="auto"/>
              </w:tcPr>
              <w:p w:rsidRPr="006A4764" w:rsidR="006A4764" w:rsidP="00366D86" w:rsidRDefault="006A4764" w14:paraId="0D8D4D2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Programa Nacional de Posgrados de Calidad</w:t>
                </w:r>
              </w:p>
            </w:tc>
          </w:tr>
          <w:tr w:rsidRPr="006A4764" w:rsidR="006A4764" w:rsidTr="00C12065" w14:paraId="3BA18AA4" w14:textId="77777777">
            <w:trPr>
              <w:jc w:val="center"/>
            </w:trPr>
            <w:tc>
              <w:tcPr>
                <w:tcW w:w="1668" w:type="dxa"/>
                <w:shd w:val="clear" w:color="auto" w:fill="auto"/>
              </w:tcPr>
              <w:p w:rsidRPr="006A4764" w:rsidR="006A4764" w:rsidP="00366D86" w:rsidRDefault="006A4764" w14:paraId="26F32DF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PRONACES</w:t>
                </w:r>
              </w:p>
            </w:tc>
            <w:tc>
              <w:tcPr>
                <w:tcW w:w="6129" w:type="dxa"/>
                <w:shd w:val="clear" w:color="auto" w:fill="auto"/>
              </w:tcPr>
              <w:p w:rsidRPr="006A4764" w:rsidR="006A4764" w:rsidP="00366D86" w:rsidRDefault="006A4764" w14:paraId="5A384450" w14:textId="5419619A">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 xml:space="preserve">Programas Nacionales Estratégicos del </w:t>
                </w:r>
                <w:proofErr w:type="spellStart"/>
                <w:r w:rsidRPr="006A4764">
                  <w:rPr>
                    <w:rFonts w:ascii="Montserrat" w:hAnsi="Montserrat"/>
                    <w:color w:val="000000" w:themeColor="text1"/>
                    <w:lang w:val="es-ES"/>
                  </w:rPr>
                  <w:t>Cona</w:t>
                </w:r>
                <w:r w:rsidR="00136669">
                  <w:rPr>
                    <w:rFonts w:ascii="Montserrat" w:hAnsi="Montserrat"/>
                    <w:color w:val="000000" w:themeColor="text1"/>
                    <w:lang w:val="es-ES"/>
                  </w:rPr>
                  <w:t>h</w:t>
                </w:r>
                <w:r w:rsidRPr="006A4764">
                  <w:rPr>
                    <w:rFonts w:ascii="Montserrat" w:hAnsi="Montserrat"/>
                    <w:color w:val="000000" w:themeColor="text1"/>
                    <w:lang w:val="es-ES"/>
                  </w:rPr>
                  <w:t>cyt</w:t>
                </w:r>
                <w:proofErr w:type="spellEnd"/>
              </w:p>
            </w:tc>
          </w:tr>
          <w:tr w:rsidRPr="006A4764" w:rsidR="006A4764" w:rsidTr="00C12065" w14:paraId="02901C76" w14:textId="77777777">
            <w:trPr>
              <w:jc w:val="center"/>
            </w:trPr>
            <w:tc>
              <w:tcPr>
                <w:tcW w:w="1668" w:type="dxa"/>
                <w:shd w:val="clear" w:color="auto" w:fill="auto"/>
              </w:tcPr>
              <w:p w:rsidRPr="006A4764" w:rsidR="006A4764" w:rsidP="00366D86" w:rsidRDefault="006A4764" w14:paraId="3F50820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REDVITAB</w:t>
                </w:r>
              </w:p>
            </w:tc>
            <w:tc>
              <w:tcPr>
                <w:tcW w:w="6129" w:type="dxa"/>
                <w:shd w:val="clear" w:color="auto" w:fill="auto"/>
              </w:tcPr>
              <w:p w:rsidRPr="006A4764" w:rsidR="006A4764" w:rsidP="00366D86" w:rsidRDefault="006A4764" w14:paraId="0E9844B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Red de Vinculación e Innovación del Estado de Tabasco</w:t>
                </w:r>
              </w:p>
            </w:tc>
          </w:tr>
          <w:tr w:rsidRPr="006A4764" w:rsidR="006A4764" w:rsidTr="00C12065" w14:paraId="2A7C9DE4" w14:textId="77777777">
            <w:trPr>
              <w:jc w:val="center"/>
            </w:trPr>
            <w:tc>
              <w:tcPr>
                <w:tcW w:w="1668" w:type="dxa"/>
                <w:shd w:val="clear" w:color="auto" w:fill="auto"/>
              </w:tcPr>
              <w:p w:rsidRPr="006A4764" w:rsidR="006A4764" w:rsidP="00366D86" w:rsidRDefault="006A4764" w14:paraId="6DA08C6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RB</w:t>
                </w:r>
              </w:p>
            </w:tc>
            <w:tc>
              <w:tcPr>
                <w:tcW w:w="6129" w:type="dxa"/>
                <w:shd w:val="clear" w:color="auto" w:fill="auto"/>
              </w:tcPr>
              <w:p w:rsidRPr="006A4764" w:rsidR="006A4764" w:rsidP="00366D86" w:rsidRDefault="006A4764" w14:paraId="4336DB0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Reserva de la Biósfera</w:t>
                </w:r>
              </w:p>
            </w:tc>
          </w:tr>
          <w:tr w:rsidRPr="006A4764" w:rsidR="006A4764" w:rsidTr="00C12065" w14:paraId="78C60F5B" w14:textId="77777777">
            <w:trPr>
              <w:jc w:val="center"/>
            </w:trPr>
            <w:tc>
              <w:tcPr>
                <w:tcW w:w="1668" w:type="dxa"/>
                <w:shd w:val="clear" w:color="auto" w:fill="auto"/>
              </w:tcPr>
              <w:p w:rsidRPr="006A4764" w:rsidR="006A4764" w:rsidP="00366D86" w:rsidRDefault="006A4764" w14:paraId="09C1F638"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SEMA</w:t>
                </w:r>
              </w:p>
            </w:tc>
            <w:tc>
              <w:tcPr>
                <w:tcW w:w="6129" w:type="dxa"/>
                <w:shd w:val="clear" w:color="auto" w:fill="auto"/>
              </w:tcPr>
              <w:p w:rsidRPr="006A4764" w:rsidR="006A4764" w:rsidP="00366D86" w:rsidRDefault="006A4764" w14:paraId="710F7345"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Ecología y Medio Ambiente</w:t>
                </w:r>
              </w:p>
            </w:tc>
          </w:tr>
          <w:tr w:rsidRPr="006A4764" w:rsidR="006A4764" w:rsidTr="00C12065" w14:paraId="18414278" w14:textId="77777777">
            <w:trPr>
              <w:jc w:val="center"/>
            </w:trPr>
            <w:tc>
              <w:tcPr>
                <w:tcW w:w="1668" w:type="dxa"/>
                <w:shd w:val="clear" w:color="auto" w:fill="auto"/>
              </w:tcPr>
              <w:p w:rsidRPr="006A4764" w:rsidR="006A4764" w:rsidP="00366D86" w:rsidRDefault="006A4764" w14:paraId="6148087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SEQ</w:t>
                </w:r>
              </w:p>
            </w:tc>
            <w:tc>
              <w:tcPr>
                <w:tcW w:w="6129" w:type="dxa"/>
                <w:shd w:val="clear" w:color="auto" w:fill="auto"/>
              </w:tcPr>
              <w:p w:rsidRPr="006A4764" w:rsidR="006A4764" w:rsidP="00366D86" w:rsidRDefault="006A4764" w14:paraId="2379F1E2"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Educación del Gobierno de Quintana Roo</w:t>
                </w:r>
              </w:p>
            </w:tc>
          </w:tr>
          <w:tr w:rsidRPr="006A4764" w:rsidR="006A4764" w:rsidTr="00C12065" w14:paraId="7F1C859D" w14:textId="77777777">
            <w:trPr>
              <w:jc w:val="center"/>
            </w:trPr>
            <w:tc>
              <w:tcPr>
                <w:tcW w:w="1668" w:type="dxa"/>
                <w:shd w:val="clear" w:color="auto" w:fill="auto"/>
              </w:tcPr>
              <w:p w:rsidRPr="006A4764" w:rsidR="006A4764" w:rsidP="00366D86" w:rsidRDefault="006A4764" w14:paraId="1A9FC77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SHCP</w:t>
                </w:r>
              </w:p>
            </w:tc>
            <w:tc>
              <w:tcPr>
                <w:tcW w:w="6129" w:type="dxa"/>
                <w:shd w:val="clear" w:color="auto" w:fill="auto"/>
              </w:tcPr>
              <w:p w:rsidRPr="006A4764" w:rsidR="006A4764" w:rsidP="00366D86" w:rsidRDefault="006A4764" w14:paraId="7EB4F4B3" w14:textId="60758A3B">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Secretaría de Hacien</w:t>
                </w:r>
                <w:r w:rsidR="008410EF">
                  <w:rPr>
                    <w:rFonts w:ascii="Montserrat" w:hAnsi="Montserrat"/>
                    <w:color w:val="000000" w:themeColor="text1"/>
                    <w:lang w:val="es-ES"/>
                  </w:rPr>
                  <w:t>d</w:t>
                </w:r>
                <w:r w:rsidRPr="006A4764">
                  <w:rPr>
                    <w:rFonts w:ascii="Montserrat" w:hAnsi="Montserrat"/>
                    <w:color w:val="000000" w:themeColor="text1"/>
                    <w:lang w:val="es-ES"/>
                  </w:rPr>
                  <w:t>a y C</w:t>
                </w:r>
                <w:r w:rsidR="008410EF">
                  <w:rPr>
                    <w:rFonts w:ascii="Montserrat" w:hAnsi="Montserrat"/>
                    <w:color w:val="000000" w:themeColor="text1"/>
                    <w:lang w:val="es-ES"/>
                  </w:rPr>
                  <w:t>r</w:t>
                </w:r>
                <w:r w:rsidRPr="006A4764">
                  <w:rPr>
                    <w:rFonts w:ascii="Montserrat" w:hAnsi="Montserrat"/>
                    <w:color w:val="000000" w:themeColor="text1"/>
                    <w:lang w:val="es-ES"/>
                  </w:rPr>
                  <w:t>édito Público</w:t>
                </w:r>
              </w:p>
            </w:tc>
          </w:tr>
          <w:tr w:rsidRPr="006A4764" w:rsidR="006A4764" w:rsidTr="00C12065" w14:paraId="00081873" w14:textId="77777777">
            <w:trPr>
              <w:jc w:val="center"/>
            </w:trPr>
            <w:tc>
              <w:tcPr>
                <w:tcW w:w="1668" w:type="dxa"/>
                <w:shd w:val="clear" w:color="auto" w:fill="auto"/>
              </w:tcPr>
              <w:p w:rsidRPr="006A4764" w:rsidR="006A4764" w:rsidP="00366D86" w:rsidRDefault="006A4764" w14:paraId="043ECB5B"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SIA</w:t>
                </w:r>
              </w:p>
            </w:tc>
            <w:tc>
              <w:tcPr>
                <w:tcW w:w="6129" w:type="dxa"/>
                <w:shd w:val="clear" w:color="auto" w:fill="auto"/>
              </w:tcPr>
              <w:p w:rsidRPr="006A4764" w:rsidR="006A4764" w:rsidP="00366D86" w:rsidRDefault="006A4764" w14:paraId="780C0426"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Semana de Intercambio Académico</w:t>
                </w:r>
              </w:p>
            </w:tc>
          </w:tr>
          <w:tr w:rsidRPr="006A4764" w:rsidR="006A4764" w:rsidTr="00C12065" w14:paraId="2745B65C" w14:textId="77777777">
            <w:trPr>
              <w:jc w:val="center"/>
            </w:trPr>
            <w:tc>
              <w:tcPr>
                <w:tcW w:w="1668" w:type="dxa"/>
                <w:shd w:val="clear" w:color="auto" w:fill="auto"/>
              </w:tcPr>
              <w:p w:rsidRPr="006A4764" w:rsidR="006A4764" w:rsidP="00366D86" w:rsidRDefault="006A4764" w14:paraId="519EA3F5"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SIBE</w:t>
                </w:r>
              </w:p>
            </w:tc>
            <w:tc>
              <w:tcPr>
                <w:tcW w:w="6129" w:type="dxa"/>
                <w:shd w:val="clear" w:color="auto" w:fill="auto"/>
              </w:tcPr>
              <w:p w:rsidRPr="006A4764" w:rsidR="006A4764" w:rsidP="00366D86" w:rsidRDefault="006A4764" w14:paraId="4E04BFFA"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Sistema de Información Bibliotecario de ECOSUR</w:t>
                </w:r>
              </w:p>
            </w:tc>
          </w:tr>
          <w:tr w:rsidRPr="006A4764" w:rsidR="006A4764" w:rsidTr="00C12065" w14:paraId="05EC0D34" w14:textId="77777777">
            <w:trPr>
              <w:jc w:val="center"/>
            </w:trPr>
            <w:tc>
              <w:tcPr>
                <w:tcW w:w="1668" w:type="dxa"/>
                <w:shd w:val="clear" w:color="auto" w:fill="auto"/>
              </w:tcPr>
              <w:p w:rsidRPr="006A4764" w:rsidR="006A4764" w:rsidP="00366D86" w:rsidRDefault="006A4764" w14:paraId="3871A769"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SNI</w:t>
                </w:r>
              </w:p>
            </w:tc>
            <w:tc>
              <w:tcPr>
                <w:tcW w:w="6129" w:type="dxa"/>
                <w:shd w:val="clear" w:color="auto" w:fill="auto"/>
              </w:tcPr>
              <w:p w:rsidRPr="006A4764" w:rsidR="006A4764" w:rsidP="00366D86" w:rsidRDefault="006A4764" w14:paraId="7B3045A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Sistema Nacional de Investigadores</w:t>
                </w:r>
              </w:p>
            </w:tc>
          </w:tr>
          <w:tr w:rsidRPr="006A4764" w:rsidR="006A4764" w:rsidTr="00C12065" w14:paraId="7552E94F" w14:textId="77777777">
            <w:trPr>
              <w:jc w:val="center"/>
            </w:trPr>
            <w:tc>
              <w:tcPr>
                <w:tcW w:w="1668" w:type="dxa"/>
                <w:shd w:val="clear" w:color="auto" w:fill="auto"/>
              </w:tcPr>
              <w:p w:rsidRPr="006A4764" w:rsidR="006A4764" w:rsidP="00366D86" w:rsidRDefault="006A4764" w14:paraId="4BC343F4"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SOCLA</w:t>
                </w:r>
              </w:p>
            </w:tc>
            <w:tc>
              <w:tcPr>
                <w:tcW w:w="6129" w:type="dxa"/>
                <w:shd w:val="clear" w:color="auto" w:fill="auto"/>
              </w:tcPr>
              <w:p w:rsidRPr="006A4764" w:rsidR="006A4764" w:rsidP="00366D86" w:rsidRDefault="006A4764" w14:paraId="1D12CD19" w14:textId="1137D349">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Sociedad Científica Latinoamericana de Agroec</w:t>
                </w:r>
                <w:r w:rsidR="008410EF">
                  <w:rPr>
                    <w:rFonts w:ascii="Montserrat" w:hAnsi="Montserrat"/>
                    <w:color w:val="000000" w:themeColor="text1"/>
                    <w:lang w:val="es-ES"/>
                  </w:rPr>
                  <w:t>o</w:t>
                </w:r>
                <w:r w:rsidRPr="006A4764">
                  <w:rPr>
                    <w:rFonts w:ascii="Montserrat" w:hAnsi="Montserrat"/>
                    <w:color w:val="000000" w:themeColor="text1"/>
                    <w:lang w:val="es-ES"/>
                  </w:rPr>
                  <w:t>logía</w:t>
                </w:r>
              </w:p>
            </w:tc>
          </w:tr>
          <w:tr w:rsidRPr="006A4764" w:rsidR="006A4764" w:rsidTr="00C12065" w14:paraId="60BF274F" w14:textId="77777777">
            <w:trPr>
              <w:jc w:val="center"/>
            </w:trPr>
            <w:tc>
              <w:tcPr>
                <w:tcW w:w="1668" w:type="dxa"/>
                <w:shd w:val="clear" w:color="auto" w:fill="auto"/>
              </w:tcPr>
              <w:p w:rsidRPr="006A4764" w:rsidR="006A4764" w:rsidP="00366D86" w:rsidRDefault="006A4764" w14:paraId="08CD628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TIC</w:t>
                </w:r>
              </w:p>
            </w:tc>
            <w:tc>
              <w:tcPr>
                <w:tcW w:w="6129" w:type="dxa"/>
                <w:shd w:val="clear" w:color="auto" w:fill="auto"/>
              </w:tcPr>
              <w:p w:rsidRPr="006A4764" w:rsidR="006A4764" w:rsidP="00366D86" w:rsidRDefault="006A4764" w14:paraId="4A48AA6E"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Tecnologías de la Información y Comunicación</w:t>
                </w:r>
              </w:p>
            </w:tc>
          </w:tr>
          <w:tr w:rsidRPr="006A4764" w:rsidR="006A4764" w:rsidTr="00C12065" w14:paraId="692CB493" w14:textId="77777777">
            <w:trPr>
              <w:jc w:val="center"/>
            </w:trPr>
            <w:tc>
              <w:tcPr>
                <w:tcW w:w="1668" w:type="dxa"/>
                <w:shd w:val="clear" w:color="auto" w:fill="auto"/>
              </w:tcPr>
              <w:p w:rsidRPr="006A4764" w:rsidR="006A4764" w:rsidP="00366D86" w:rsidRDefault="006A4764" w14:paraId="2053EA60"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UICN</w:t>
                </w:r>
              </w:p>
            </w:tc>
            <w:tc>
              <w:tcPr>
                <w:tcW w:w="6129" w:type="dxa"/>
                <w:shd w:val="clear" w:color="auto" w:fill="auto"/>
              </w:tcPr>
              <w:p w:rsidRPr="006A4764" w:rsidR="006A4764" w:rsidP="00366D86" w:rsidRDefault="006A4764" w14:paraId="4E533533"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Unión Internacional para la Conservación de la Naturaleza</w:t>
                </w:r>
              </w:p>
            </w:tc>
          </w:tr>
          <w:tr w:rsidRPr="006A4764" w:rsidR="006A4764" w:rsidTr="00C12065" w14:paraId="211B4B51" w14:textId="77777777">
            <w:trPr>
              <w:jc w:val="center"/>
            </w:trPr>
            <w:tc>
              <w:tcPr>
                <w:tcW w:w="1668" w:type="dxa"/>
                <w:shd w:val="clear" w:color="auto" w:fill="auto"/>
              </w:tcPr>
              <w:p w:rsidRPr="006A4764" w:rsidR="006A4764" w:rsidP="00366D86" w:rsidRDefault="006A4764" w14:paraId="73185D71"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UNAM</w:t>
                </w:r>
              </w:p>
            </w:tc>
            <w:tc>
              <w:tcPr>
                <w:tcW w:w="6129" w:type="dxa"/>
                <w:shd w:val="clear" w:color="auto" w:fill="auto"/>
              </w:tcPr>
              <w:p w:rsidRPr="006A4764" w:rsidR="006A4764" w:rsidP="00366D86" w:rsidRDefault="006A4764" w14:paraId="08C5A36D"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Universidad Nacional Autónoma de México</w:t>
                </w:r>
              </w:p>
            </w:tc>
          </w:tr>
          <w:tr w:rsidRPr="006A4764" w:rsidR="006A4764" w:rsidTr="00C12065" w14:paraId="68245262" w14:textId="77777777">
            <w:trPr>
              <w:jc w:val="center"/>
            </w:trPr>
            <w:tc>
              <w:tcPr>
                <w:tcW w:w="1668" w:type="dxa"/>
                <w:shd w:val="clear" w:color="auto" w:fill="auto"/>
              </w:tcPr>
              <w:p w:rsidRPr="006A4764" w:rsidR="006A4764" w:rsidP="00366D86" w:rsidRDefault="006A4764" w14:paraId="2F25172D"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UJAT</w:t>
                </w:r>
              </w:p>
            </w:tc>
            <w:tc>
              <w:tcPr>
                <w:tcW w:w="6129" w:type="dxa"/>
                <w:shd w:val="clear" w:color="auto" w:fill="auto"/>
              </w:tcPr>
              <w:p w:rsidRPr="006A4764" w:rsidR="006A4764" w:rsidP="00366D86" w:rsidRDefault="006A4764" w14:paraId="3CF6EE64"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Universidad Juárez Autónoma de Tabasco</w:t>
                </w:r>
              </w:p>
            </w:tc>
          </w:tr>
          <w:tr w:rsidRPr="006A4764" w:rsidR="006A4764" w:rsidTr="00C12065" w14:paraId="17935146" w14:textId="77777777">
            <w:trPr>
              <w:jc w:val="center"/>
            </w:trPr>
            <w:tc>
              <w:tcPr>
                <w:tcW w:w="1668" w:type="dxa"/>
                <w:shd w:val="clear" w:color="auto" w:fill="auto"/>
              </w:tcPr>
              <w:p w:rsidRPr="006A4764" w:rsidR="006A4764" w:rsidP="00366D86" w:rsidRDefault="006A4764" w14:paraId="5479748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UNACH</w:t>
                </w:r>
              </w:p>
            </w:tc>
            <w:tc>
              <w:tcPr>
                <w:tcW w:w="6129" w:type="dxa"/>
                <w:shd w:val="clear" w:color="auto" w:fill="auto"/>
              </w:tcPr>
              <w:p w:rsidRPr="006A4764" w:rsidR="006A4764" w:rsidP="00366D86" w:rsidRDefault="006A4764" w14:paraId="52796E8F"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Universidad Autónoma de Chiapas</w:t>
                </w:r>
              </w:p>
            </w:tc>
          </w:tr>
          <w:tr w:rsidRPr="006A4764" w:rsidR="006A4764" w:rsidTr="00C12065" w14:paraId="1352B545" w14:textId="77777777">
            <w:trPr>
              <w:jc w:val="center"/>
            </w:trPr>
            <w:tc>
              <w:tcPr>
                <w:tcW w:w="1668" w:type="dxa"/>
                <w:shd w:val="clear" w:color="auto" w:fill="auto"/>
              </w:tcPr>
              <w:p w:rsidRPr="006A4764" w:rsidR="006A4764" w:rsidP="00366D86" w:rsidRDefault="006A4764" w14:paraId="09A19E6F"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UNICACH</w:t>
                </w:r>
              </w:p>
            </w:tc>
            <w:tc>
              <w:tcPr>
                <w:tcW w:w="6129" w:type="dxa"/>
                <w:shd w:val="clear" w:color="auto" w:fill="auto"/>
              </w:tcPr>
              <w:p w:rsidRPr="006A4764" w:rsidR="006A4764" w:rsidP="00366D86" w:rsidRDefault="006A4764" w14:paraId="1847BE0D"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Universidad de Ciencias y Artes de Chiapas</w:t>
                </w:r>
              </w:p>
            </w:tc>
          </w:tr>
          <w:tr w:rsidRPr="006A4764" w:rsidR="006A4764" w:rsidTr="00C12065" w14:paraId="2E6D5922" w14:textId="77777777">
            <w:trPr>
              <w:jc w:val="center"/>
            </w:trPr>
            <w:tc>
              <w:tcPr>
                <w:tcW w:w="1668" w:type="dxa"/>
                <w:shd w:val="clear" w:color="auto" w:fill="auto"/>
              </w:tcPr>
              <w:p w:rsidRPr="006A4764" w:rsidR="006A4764" w:rsidP="00366D86" w:rsidRDefault="006A4764" w14:paraId="6700C28C" w14:textId="77777777">
                <w:pPr>
                  <w:spacing w:line="276" w:lineRule="auto"/>
                  <w:contextualSpacing/>
                  <w:rPr>
                    <w:rFonts w:ascii="Montserrat" w:hAnsi="Montserrat"/>
                    <w:color w:val="000000" w:themeColor="text1"/>
                    <w:lang w:val="es-ES"/>
                  </w:rPr>
                </w:pPr>
                <w:r w:rsidRPr="006A4764">
                  <w:rPr>
                    <w:rFonts w:ascii="Montserrat" w:hAnsi="Montserrat"/>
                    <w:color w:val="000000" w:themeColor="text1"/>
                    <w:lang w:val="es-ES"/>
                  </w:rPr>
                  <w:t>UTIC</w:t>
                </w:r>
              </w:p>
            </w:tc>
            <w:tc>
              <w:tcPr>
                <w:tcW w:w="6129" w:type="dxa"/>
                <w:shd w:val="clear" w:color="auto" w:fill="auto"/>
              </w:tcPr>
              <w:p w:rsidRPr="006A4764" w:rsidR="006A4764" w:rsidP="00366D86" w:rsidRDefault="006A4764" w14:paraId="233474B0" w14:textId="77777777">
                <w:pPr>
                  <w:spacing w:line="276" w:lineRule="auto"/>
                  <w:rPr>
                    <w:rFonts w:ascii="Montserrat" w:hAnsi="Montserrat"/>
                    <w:color w:val="000000" w:themeColor="text1"/>
                    <w:lang w:val="es-ES"/>
                  </w:rPr>
                </w:pPr>
                <w:r w:rsidRPr="006A4764">
                  <w:rPr>
                    <w:rFonts w:ascii="Montserrat" w:hAnsi="Montserrat"/>
                    <w:color w:val="000000" w:themeColor="text1"/>
                    <w:lang w:val="es-ES"/>
                  </w:rPr>
                  <w:t>Unidad de Tecnologías de la Información y Comunicación</w:t>
                </w:r>
              </w:p>
            </w:tc>
          </w:tr>
        </w:tbl>
        <w:p w:rsidR="00A62716" w:rsidP="00366D86" w:rsidRDefault="00A62716" w14:paraId="4A884CA6" w14:textId="77777777">
          <w:pPr>
            <w:pStyle w:val="CUERPODETEXTO"/>
            <w:spacing w:line="276" w:lineRule="auto"/>
            <w:rPr>
              <w:rFonts w:ascii="Montserrat" w:hAnsi="Montserrat"/>
              <w:b/>
              <w:color w:val="auto"/>
              <w:sz w:val="24"/>
            </w:rPr>
          </w:pPr>
        </w:p>
        <w:p w:rsidRPr="00FC6D17" w:rsidR="00BD017D" w:rsidP="00366D86" w:rsidRDefault="007F006E" w14:paraId="69F15757" w14:textId="77777777">
          <w:pPr>
            <w:pStyle w:val="CUERPODETEXTO"/>
            <w:spacing w:line="276" w:lineRule="auto"/>
          </w:pPr>
        </w:p>
      </w:sdtContent>
    </w:sdt>
    <w:sectPr w:rsidRPr="00FC6D17" w:rsidR="00BD017D" w:rsidSect="00CA0801">
      <w:footerReference w:type="first" r:id="rId14"/>
      <w:pgSz w:w="12242" w:h="15842" w:orient="portrait"/>
      <w:pgMar w:top="2149" w:right="1134" w:bottom="1559"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5C4" w:rsidP="00E3545A" w:rsidRDefault="00EF65C4" w14:paraId="4FEF0822" w14:textId="77777777">
      <w:r>
        <w:separator/>
      </w:r>
    </w:p>
  </w:endnote>
  <w:endnote w:type="continuationSeparator" w:id="0">
    <w:p w:rsidR="00EF65C4" w:rsidP="00E3545A" w:rsidRDefault="00EF65C4" w14:paraId="4CD869F5" w14:textId="77777777">
      <w:r>
        <w:continuationSeparator/>
      </w:r>
    </w:p>
  </w:endnote>
  <w:endnote w:type="continuationNotice" w:id="1">
    <w:p w:rsidR="00EF65C4" w:rsidRDefault="00EF65C4" w14:paraId="4A1AAF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20B0604020202020204"/>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MX Black">
    <w:altName w:val="Times New Roman"/>
    <w:panose1 w:val="020B0604020202020204"/>
    <w:charset w:val="00"/>
    <w:family w:val="modern"/>
    <w:notTrueType/>
    <w:pitch w:val="variable"/>
    <w:sig w:usb0="00000007" w:usb1="00000001" w:usb2="00000000" w:usb3="00000000" w:csb0="00000093" w:csb1="00000000"/>
  </w:font>
  <w:font w:name="Lucida Fax">
    <w:panose1 w:val="02060602050505020204"/>
    <w:charset w:val="4D"/>
    <w:family w:val="roman"/>
    <w:pitch w:val="variable"/>
    <w:sig w:usb0="00000003" w:usb1="00000000" w:usb2="00000000" w:usb3="00000000" w:csb0="00000001" w:csb1="00000000"/>
  </w:font>
  <w:font w:name="GMX Regular Bold">
    <w:altName w:val="Times New Roman"/>
    <w:panose1 w:val="020B0604020202020204"/>
    <w:charset w:val="00"/>
    <w:family w:val="auto"/>
    <w:pitch w:val="variable"/>
    <w:sig w:usb0="00000001" w:usb1="00000001" w:usb2="00000000" w:usb3="00000000" w:csb0="00000093" w:csb1="00000000"/>
  </w:font>
  <w:font w:name="ACaslonPro-Regular">
    <w:altName w:val="Calibri"/>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4840848"/>
      <w:docPartObj>
        <w:docPartGallery w:val="Page Numbers (Bottom of Page)"/>
        <w:docPartUnique/>
      </w:docPartObj>
    </w:sdtPr>
    <w:sdtEndPr>
      <w:rPr>
        <w:rStyle w:val="Nmerodepgina"/>
      </w:rPr>
    </w:sdtEndPr>
    <w:sdtContent>
      <w:p w:rsidR="00D2183E" w:rsidP="00EE0722" w:rsidRDefault="00D2183E" w14:paraId="5877889A" w14:textId="77777777">
        <w:pPr>
          <w:pStyle w:val="Piedepgina"/>
          <w:framePr w:wrap="none" w:hAnchor="margin" w:vAnchor="text"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D2183E" w:rsidRDefault="00D2183E" w14:paraId="7CC051A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54805"/>
      <w:docPartObj>
        <w:docPartGallery w:val="Page Numbers (Bottom of Page)"/>
        <w:docPartUnique/>
      </w:docPartObj>
    </w:sdtPr>
    <w:sdtEndPr/>
    <w:sdtContent>
      <w:p w:rsidR="00D2183E" w:rsidRDefault="00D2183E" w14:paraId="05038CC8" w14:textId="4550C8BB">
        <w:pPr>
          <w:pStyle w:val="Piedepgina"/>
          <w:jc w:val="right"/>
        </w:pPr>
        <w:r>
          <w:fldChar w:fldCharType="begin"/>
        </w:r>
        <w:r>
          <w:instrText>PAGE   \* MERGEFORMAT</w:instrText>
        </w:r>
        <w:r>
          <w:fldChar w:fldCharType="separate"/>
        </w:r>
        <w:r w:rsidRPr="00CC4132" w:rsidR="00CC4132">
          <w:rPr>
            <w:noProof/>
            <w:lang w:val="es-ES"/>
          </w:rPr>
          <w:t>20</w:t>
        </w:r>
        <w:r>
          <w:fldChar w:fldCharType="end"/>
        </w:r>
      </w:p>
    </w:sdtContent>
  </w:sdt>
  <w:p w:rsidR="00D2183E" w:rsidRDefault="00D2183E" w14:paraId="743C9551" w14:textId="714945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83E" w:rsidRDefault="00D2183E" w14:paraId="10E6052F" w14:textId="7BABA05C">
    <w:pPr>
      <w:pStyle w:val="Piedepgina"/>
      <w:jc w:val="right"/>
    </w:pPr>
    <w:r>
      <w:fldChar w:fldCharType="begin"/>
    </w:r>
    <w:r>
      <w:instrText>PAGE   \* MERGEFORMAT</w:instrText>
    </w:r>
    <w:r>
      <w:fldChar w:fldCharType="separate"/>
    </w:r>
    <w:r w:rsidRPr="00CC4132" w:rsidR="00CC4132">
      <w:rPr>
        <w:noProof/>
        <w:lang w:val="es-ES"/>
      </w:rPr>
      <w:t>3</w:t>
    </w:r>
    <w:r>
      <w:fldChar w:fldCharType="end"/>
    </w:r>
  </w:p>
  <w:p w:rsidR="00D2183E" w:rsidRDefault="00D2183E" w14:paraId="6361947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5C4" w:rsidP="00E3545A" w:rsidRDefault="00EF65C4" w14:paraId="6AB49221" w14:textId="77777777">
      <w:r>
        <w:separator/>
      </w:r>
    </w:p>
  </w:footnote>
  <w:footnote w:type="continuationSeparator" w:id="0">
    <w:p w:rsidR="00EF65C4" w:rsidP="00E3545A" w:rsidRDefault="00EF65C4" w14:paraId="1D3B9653" w14:textId="77777777">
      <w:r>
        <w:continuationSeparator/>
      </w:r>
    </w:p>
  </w:footnote>
  <w:footnote w:type="continuationNotice" w:id="1">
    <w:p w:rsidR="00EF65C4" w:rsidRDefault="00EF65C4" w14:paraId="0B91DD0F" w14:textId="77777777"/>
  </w:footnote>
  <w:footnote w:id="2">
    <w:p w:rsidRPr="002C771B" w:rsidR="002C771B" w:rsidRDefault="002C771B" w14:paraId="3B25AF10" w14:textId="6D72E3BA">
      <w:pPr>
        <w:pStyle w:val="Textonotapie"/>
        <w:rPr>
          <w:lang w:val="es-ES"/>
        </w:rPr>
      </w:pPr>
      <w:r>
        <w:rPr>
          <w:rStyle w:val="Refdenotaalpie"/>
        </w:rPr>
        <w:footnoteRef/>
      </w:r>
      <w:r>
        <w:t xml:space="preserve"> </w:t>
      </w:r>
      <w:r w:rsidRPr="002C771B">
        <w:t>https://conacyt.mx/wp-content/uploads/pronaces/sistemas_socioecologicos/Sistemas_Socioecol%C3%B3gicos_y_Sustentabilidad_-_Glosario.pdf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2183E" w:rsidP="00890319" w:rsidRDefault="00746335" w14:paraId="2CDFB51A" w14:textId="47318A16">
    <w:pPr>
      <w:pStyle w:val="Encabezado"/>
      <w:tabs>
        <w:tab w:val="clear" w:pos="4419"/>
        <w:tab w:val="clear" w:pos="8838"/>
        <w:tab w:val="left" w:pos="6531"/>
      </w:tabs>
      <w:jc w:val="center"/>
    </w:pPr>
    <w:r>
      <w:rPr>
        <w:noProof/>
      </w:rPr>
      <w:drawing>
        <wp:anchor distT="0" distB="0" distL="114300" distR="114300" simplePos="0" relativeHeight="251658242" behindDoc="1" locked="0" layoutInCell="1" allowOverlap="1" wp14:anchorId="27B1358B" wp14:editId="05573ED1">
          <wp:simplePos x="0" y="0"/>
          <wp:positionH relativeFrom="column">
            <wp:posOffset>2898530</wp:posOffset>
          </wp:positionH>
          <wp:positionV relativeFrom="paragraph">
            <wp:posOffset>-114007</wp:posOffset>
          </wp:positionV>
          <wp:extent cx="493395" cy="603885"/>
          <wp:effectExtent l="0" t="0" r="1905" b="5715"/>
          <wp:wrapTight wrapText="bothSides">
            <wp:wrapPolygon edited="0">
              <wp:start x="8896" y="0"/>
              <wp:lineTo x="556" y="7268"/>
              <wp:lineTo x="0" y="8631"/>
              <wp:lineTo x="0" y="9539"/>
              <wp:lineTo x="5560" y="14536"/>
              <wp:lineTo x="0" y="17716"/>
              <wp:lineTo x="0" y="21350"/>
              <wp:lineTo x="21127" y="21350"/>
              <wp:lineTo x="21127" y="17716"/>
              <wp:lineTo x="15568" y="14536"/>
              <wp:lineTo x="21127" y="9539"/>
              <wp:lineTo x="21127" y="8631"/>
              <wp:lineTo x="20571" y="7268"/>
              <wp:lineTo x="12232" y="0"/>
              <wp:lineTo x="889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COSUR.png"/>
                  <pic:cNvPicPr/>
                </pic:nvPicPr>
                <pic:blipFill>
                  <a:blip r:embed="rId1"/>
                  <a:stretch>
                    <a:fillRect/>
                  </a:stretch>
                </pic:blipFill>
                <pic:spPr>
                  <a:xfrm>
                    <a:off x="0" y="0"/>
                    <a:ext cx="493395" cy="603885"/>
                  </a:xfrm>
                  <a:prstGeom prst="rect">
                    <a:avLst/>
                  </a:prstGeom>
                </pic:spPr>
              </pic:pic>
            </a:graphicData>
          </a:graphic>
          <wp14:sizeRelH relativeFrom="page">
            <wp14:pctWidth>0</wp14:pctWidth>
          </wp14:sizeRelH>
          <wp14:sizeRelV relativeFrom="page">
            <wp14:pctHeight>0</wp14:pctHeight>
          </wp14:sizeRelV>
        </wp:anchor>
      </w:drawing>
    </w:r>
    <w:r w:rsidRPr="00180DB0" w:rsidR="00D2183E">
      <w:rPr>
        <w:rFonts w:ascii="GMX Regular Bold" w:hAnsi="GMX Regular Bold"/>
        <w:noProof/>
        <w:color w:val="78152F"/>
        <w:sz w:val="200"/>
        <w:szCs w:val="200"/>
        <w:highlight w:val="yellow"/>
      </w:rPr>
      <mc:AlternateContent>
        <mc:Choice Requires="wps">
          <w:drawing>
            <wp:anchor distT="0" distB="0" distL="114300" distR="114300" simplePos="0" relativeHeight="251658240" behindDoc="0" locked="0" layoutInCell="1" allowOverlap="1" wp14:anchorId="59289612" wp14:editId="6E6A8079">
              <wp:simplePos x="0" y="0"/>
              <wp:positionH relativeFrom="column">
                <wp:posOffset>343779</wp:posOffset>
              </wp:positionH>
              <wp:positionV relativeFrom="paragraph">
                <wp:posOffset>680720</wp:posOffset>
              </wp:positionV>
              <wp:extent cx="5640070" cy="0"/>
              <wp:effectExtent l="0" t="0" r="36830" b="19050"/>
              <wp:wrapNone/>
              <wp:docPr id="23" name="Conector recto 23"/>
              <wp:cNvGraphicFramePr/>
              <a:graphic xmlns:a="http://schemas.openxmlformats.org/drawingml/2006/main">
                <a:graphicData uri="http://schemas.microsoft.com/office/word/2010/wordprocessingShape">
                  <wps:wsp>
                    <wps:cNvCnPr/>
                    <wps:spPr>
                      <a:xfrm>
                        <a:off x="0" y="0"/>
                        <a:ext cx="5640070" cy="0"/>
                      </a:xfrm>
                      <a:prstGeom prst="line">
                        <a:avLst/>
                      </a:prstGeom>
                      <a:ln w="19050">
                        <a:solidFill>
                          <a:srgbClr val="9D24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http://schemas.openxmlformats.org/drawingml/2006/main">
          <w:pict w14:anchorId="45D7B626">
            <v:line id="Conector recto 2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9d2449" strokeweight="1.5pt" from="27.05pt,53.6pt" to="471.15pt,53.6pt" w14:anchorId="672DABC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&#13;&#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183E" w:rsidRDefault="00D2183E" w14:paraId="55A3567A" w14:textId="77777777">
    <w:pPr>
      <w:pStyle w:val="Encabezado"/>
    </w:pPr>
    <w:r>
      <w:rPr>
        <w:rFonts w:ascii="GMX Regular Bold" w:hAnsi="GMX Regular Bold"/>
        <w:noProof/>
        <w:color w:val="78152F"/>
        <w:sz w:val="200"/>
        <w:szCs w:val="200"/>
      </w:rPr>
      <mc:AlternateContent>
        <mc:Choice Requires="wps">
          <w:drawing>
            <wp:anchor distT="0" distB="0" distL="114300" distR="114300" simplePos="0" relativeHeight="251658241" behindDoc="0" locked="0" layoutInCell="1" allowOverlap="1" wp14:anchorId="228381A0" wp14:editId="2A1096F7">
              <wp:simplePos x="0" y="0"/>
              <wp:positionH relativeFrom="column">
                <wp:posOffset>329610</wp:posOffset>
              </wp:positionH>
              <wp:positionV relativeFrom="paragraph">
                <wp:posOffset>733646</wp:posOffset>
              </wp:positionV>
              <wp:extent cx="5640070" cy="0"/>
              <wp:effectExtent l="0" t="0" r="36830" b="19050"/>
              <wp:wrapNone/>
              <wp:docPr id="8" name="Conector recto 8"/>
              <wp:cNvGraphicFramePr/>
              <a:graphic xmlns:a="http://schemas.openxmlformats.org/drawingml/2006/main">
                <a:graphicData uri="http://schemas.microsoft.com/office/word/2010/wordprocessingShape">
                  <wps:wsp>
                    <wps:cNvCnPr/>
                    <wps:spPr>
                      <a:xfrm>
                        <a:off x="0" y="0"/>
                        <a:ext cx="5640070" cy="0"/>
                      </a:xfrm>
                      <a:prstGeom prst="line">
                        <a:avLst/>
                      </a:prstGeom>
                      <a:ln w="19050">
                        <a:solidFill>
                          <a:srgbClr val="9D24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CBA1A82">
            <v:line id="Conector recto 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9d2449" strokeweight="1.5pt" from="25.95pt,57.75pt" to="470.05pt,57.75pt" w14:anchorId="30AFE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5D5"/>
    <w:multiLevelType w:val="hybridMultilevel"/>
    <w:tmpl w:val="69B001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20AB0422"/>
    <w:multiLevelType w:val="hybridMultilevel"/>
    <w:tmpl w:val="8D8CE0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hint="default" w:ascii="Courier New" w:hAnsi="Courier New"/>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505B6811"/>
    <w:multiLevelType w:val="hybridMultilevel"/>
    <w:tmpl w:val="6470845E"/>
    <w:lvl w:ilvl="0" w:tplc="A86A69E8">
      <w:start w:val="1"/>
      <w:numFmt w:val="bullet"/>
      <w:pStyle w:val="SEGUNDONIVELGUIN"/>
      <w:lvlText w:val=""/>
      <w:lvlJc w:val="left"/>
      <w:pPr>
        <w:ind w:left="510" w:hanging="283"/>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56067BD1"/>
    <w:multiLevelType w:val="hybridMultilevel"/>
    <w:tmpl w:val="19706442"/>
    <w:lvl w:ilvl="0" w:tplc="CCD81DF2">
      <w:start w:val="1"/>
      <w:numFmt w:val="bullet"/>
      <w:pStyle w:val="PRIMERNIVELBULLET"/>
      <w:lvlText w:val=""/>
      <w:lvlJc w:val="left"/>
      <w:pPr>
        <w:ind w:left="284" w:hanging="284"/>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5C0A2ED0"/>
    <w:multiLevelType w:val="hybridMultilevel"/>
    <w:tmpl w:val="3C108192"/>
    <w:lvl w:ilvl="0" w:tplc="B6C072BA">
      <w:start w:val="1"/>
      <w:numFmt w:val="bullet"/>
      <w:pStyle w:val="TERCERNIVELBULLET"/>
      <w:lvlText w:val=""/>
      <w:lvlJc w:val="left"/>
      <w:pPr>
        <w:ind w:left="737" w:hanging="283"/>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16cid:durableId="785350187">
    <w:abstractNumId w:val="4"/>
  </w:num>
  <w:num w:numId="2" w16cid:durableId="681276821">
    <w:abstractNumId w:val="3"/>
  </w:num>
  <w:num w:numId="3" w16cid:durableId="1426195323">
    <w:abstractNumId w:val="5"/>
  </w:num>
  <w:num w:numId="4" w16cid:durableId="646981095">
    <w:abstractNumId w:val="2"/>
  </w:num>
  <w:num w:numId="5" w16cid:durableId="414402435">
    <w:abstractNumId w:val="1"/>
  </w:num>
  <w:num w:numId="6" w16cid:durableId="1804078487">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7"/>
  <w:displayBackgroundShap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000"/>
    <w:rsid w:val="00000AB3"/>
    <w:rsid w:val="00000B7A"/>
    <w:rsid w:val="00002CDB"/>
    <w:rsid w:val="0000317F"/>
    <w:rsid w:val="000034EA"/>
    <w:rsid w:val="000035E7"/>
    <w:rsid w:val="0000504C"/>
    <w:rsid w:val="000062E3"/>
    <w:rsid w:val="00006333"/>
    <w:rsid w:val="00007C53"/>
    <w:rsid w:val="000110B9"/>
    <w:rsid w:val="00011C67"/>
    <w:rsid w:val="00011ECE"/>
    <w:rsid w:val="00012C04"/>
    <w:rsid w:val="00012E0C"/>
    <w:rsid w:val="000136C4"/>
    <w:rsid w:val="00014781"/>
    <w:rsid w:val="00014DA0"/>
    <w:rsid w:val="00015429"/>
    <w:rsid w:val="00015A84"/>
    <w:rsid w:val="00015D28"/>
    <w:rsid w:val="00015E35"/>
    <w:rsid w:val="00017F33"/>
    <w:rsid w:val="0002064E"/>
    <w:rsid w:val="00020CF3"/>
    <w:rsid w:val="000225A9"/>
    <w:rsid w:val="000234E4"/>
    <w:rsid w:val="00025B12"/>
    <w:rsid w:val="0002674E"/>
    <w:rsid w:val="00026782"/>
    <w:rsid w:val="00026B7C"/>
    <w:rsid w:val="00030C06"/>
    <w:rsid w:val="0003108D"/>
    <w:rsid w:val="000315D9"/>
    <w:rsid w:val="00032502"/>
    <w:rsid w:val="0003284B"/>
    <w:rsid w:val="00032AEE"/>
    <w:rsid w:val="000333EE"/>
    <w:rsid w:val="00033633"/>
    <w:rsid w:val="00034A8D"/>
    <w:rsid w:val="00035B3B"/>
    <w:rsid w:val="00036955"/>
    <w:rsid w:val="000377FA"/>
    <w:rsid w:val="00037E1B"/>
    <w:rsid w:val="000403DF"/>
    <w:rsid w:val="000407D0"/>
    <w:rsid w:val="00040820"/>
    <w:rsid w:val="00040ED7"/>
    <w:rsid w:val="00040F00"/>
    <w:rsid w:val="000423AB"/>
    <w:rsid w:val="00044B4D"/>
    <w:rsid w:val="00045CA9"/>
    <w:rsid w:val="00046EF1"/>
    <w:rsid w:val="000524DA"/>
    <w:rsid w:val="00052D65"/>
    <w:rsid w:val="000536A5"/>
    <w:rsid w:val="0005427F"/>
    <w:rsid w:val="0005617B"/>
    <w:rsid w:val="00061027"/>
    <w:rsid w:val="000644B6"/>
    <w:rsid w:val="0006560C"/>
    <w:rsid w:val="00065C57"/>
    <w:rsid w:val="000660C9"/>
    <w:rsid w:val="00067990"/>
    <w:rsid w:val="00067A9F"/>
    <w:rsid w:val="00067B6D"/>
    <w:rsid w:val="00070377"/>
    <w:rsid w:val="00070FB5"/>
    <w:rsid w:val="00071CC4"/>
    <w:rsid w:val="00071F98"/>
    <w:rsid w:val="00072416"/>
    <w:rsid w:val="000725A9"/>
    <w:rsid w:val="0007652E"/>
    <w:rsid w:val="00076636"/>
    <w:rsid w:val="0007799B"/>
    <w:rsid w:val="00080454"/>
    <w:rsid w:val="000827D5"/>
    <w:rsid w:val="000831FE"/>
    <w:rsid w:val="00083463"/>
    <w:rsid w:val="0008425B"/>
    <w:rsid w:val="000842A1"/>
    <w:rsid w:val="00085382"/>
    <w:rsid w:val="00085758"/>
    <w:rsid w:val="000862A3"/>
    <w:rsid w:val="000867CD"/>
    <w:rsid w:val="00086C42"/>
    <w:rsid w:val="0008702E"/>
    <w:rsid w:val="00087E5C"/>
    <w:rsid w:val="000916C2"/>
    <w:rsid w:val="0009199F"/>
    <w:rsid w:val="00091CA2"/>
    <w:rsid w:val="00093B47"/>
    <w:rsid w:val="00094C1A"/>
    <w:rsid w:val="00096205"/>
    <w:rsid w:val="0009668E"/>
    <w:rsid w:val="00097676"/>
    <w:rsid w:val="000A0266"/>
    <w:rsid w:val="000A0DC1"/>
    <w:rsid w:val="000A158C"/>
    <w:rsid w:val="000A1E40"/>
    <w:rsid w:val="000A264B"/>
    <w:rsid w:val="000A2A10"/>
    <w:rsid w:val="000A43B6"/>
    <w:rsid w:val="000A658A"/>
    <w:rsid w:val="000A6871"/>
    <w:rsid w:val="000A69E5"/>
    <w:rsid w:val="000A76EB"/>
    <w:rsid w:val="000A7709"/>
    <w:rsid w:val="000B1E26"/>
    <w:rsid w:val="000B2A0F"/>
    <w:rsid w:val="000B2BAC"/>
    <w:rsid w:val="000B3ED1"/>
    <w:rsid w:val="000B4A43"/>
    <w:rsid w:val="000B5013"/>
    <w:rsid w:val="000B5687"/>
    <w:rsid w:val="000B5959"/>
    <w:rsid w:val="000C1030"/>
    <w:rsid w:val="000C2E0A"/>
    <w:rsid w:val="000C3F1F"/>
    <w:rsid w:val="000C5BC4"/>
    <w:rsid w:val="000C6862"/>
    <w:rsid w:val="000C6EF4"/>
    <w:rsid w:val="000C7634"/>
    <w:rsid w:val="000C7FD2"/>
    <w:rsid w:val="000D03AF"/>
    <w:rsid w:val="000D15EC"/>
    <w:rsid w:val="000D4EEC"/>
    <w:rsid w:val="000D614D"/>
    <w:rsid w:val="000E1433"/>
    <w:rsid w:val="000E1BC8"/>
    <w:rsid w:val="000E4DE4"/>
    <w:rsid w:val="000E6C55"/>
    <w:rsid w:val="000E6FB7"/>
    <w:rsid w:val="000E79FB"/>
    <w:rsid w:val="000F0090"/>
    <w:rsid w:val="000F1714"/>
    <w:rsid w:val="000F173F"/>
    <w:rsid w:val="000F294C"/>
    <w:rsid w:val="000F3182"/>
    <w:rsid w:val="000F339D"/>
    <w:rsid w:val="000F3485"/>
    <w:rsid w:val="000F4053"/>
    <w:rsid w:val="000F40A7"/>
    <w:rsid w:val="000F582C"/>
    <w:rsid w:val="000F6012"/>
    <w:rsid w:val="0010031A"/>
    <w:rsid w:val="00100CE8"/>
    <w:rsid w:val="00101F94"/>
    <w:rsid w:val="001023F4"/>
    <w:rsid w:val="001039C4"/>
    <w:rsid w:val="0010630A"/>
    <w:rsid w:val="00106B41"/>
    <w:rsid w:val="00106E5C"/>
    <w:rsid w:val="00107B42"/>
    <w:rsid w:val="00107E4C"/>
    <w:rsid w:val="001104F2"/>
    <w:rsid w:val="0011136A"/>
    <w:rsid w:val="001129A1"/>
    <w:rsid w:val="001139BD"/>
    <w:rsid w:val="00115769"/>
    <w:rsid w:val="00116A51"/>
    <w:rsid w:val="00116EAC"/>
    <w:rsid w:val="001172B8"/>
    <w:rsid w:val="00120582"/>
    <w:rsid w:val="00121602"/>
    <w:rsid w:val="0012205F"/>
    <w:rsid w:val="00123C7A"/>
    <w:rsid w:val="00123E94"/>
    <w:rsid w:val="00124DF6"/>
    <w:rsid w:val="00125FE4"/>
    <w:rsid w:val="00130863"/>
    <w:rsid w:val="00131672"/>
    <w:rsid w:val="00131741"/>
    <w:rsid w:val="00132C4E"/>
    <w:rsid w:val="001330AF"/>
    <w:rsid w:val="00133E65"/>
    <w:rsid w:val="00134047"/>
    <w:rsid w:val="00136669"/>
    <w:rsid w:val="001370F8"/>
    <w:rsid w:val="0013721A"/>
    <w:rsid w:val="00137395"/>
    <w:rsid w:val="0013744E"/>
    <w:rsid w:val="00137712"/>
    <w:rsid w:val="0014017E"/>
    <w:rsid w:val="00141EDD"/>
    <w:rsid w:val="00142955"/>
    <w:rsid w:val="00142CD8"/>
    <w:rsid w:val="001431B2"/>
    <w:rsid w:val="00143951"/>
    <w:rsid w:val="00143E3E"/>
    <w:rsid w:val="00144181"/>
    <w:rsid w:val="00144A3A"/>
    <w:rsid w:val="00145D40"/>
    <w:rsid w:val="001469F9"/>
    <w:rsid w:val="001517C4"/>
    <w:rsid w:val="00151BA9"/>
    <w:rsid w:val="00152149"/>
    <w:rsid w:val="0015280B"/>
    <w:rsid w:val="00152BC6"/>
    <w:rsid w:val="00153DA1"/>
    <w:rsid w:val="0015634B"/>
    <w:rsid w:val="00156D6D"/>
    <w:rsid w:val="00156DD8"/>
    <w:rsid w:val="001571ED"/>
    <w:rsid w:val="0015760D"/>
    <w:rsid w:val="00160A02"/>
    <w:rsid w:val="001610DA"/>
    <w:rsid w:val="001614FF"/>
    <w:rsid w:val="00161533"/>
    <w:rsid w:val="00161C67"/>
    <w:rsid w:val="00161F62"/>
    <w:rsid w:val="00162612"/>
    <w:rsid w:val="00162B4A"/>
    <w:rsid w:val="00163196"/>
    <w:rsid w:val="00164FCC"/>
    <w:rsid w:val="0016500E"/>
    <w:rsid w:val="0016690D"/>
    <w:rsid w:val="001674C2"/>
    <w:rsid w:val="00170662"/>
    <w:rsid w:val="001712CA"/>
    <w:rsid w:val="00171B5D"/>
    <w:rsid w:val="001730CF"/>
    <w:rsid w:val="001741ED"/>
    <w:rsid w:val="00174267"/>
    <w:rsid w:val="00174947"/>
    <w:rsid w:val="00177917"/>
    <w:rsid w:val="001802D6"/>
    <w:rsid w:val="00180896"/>
    <w:rsid w:val="00180AF4"/>
    <w:rsid w:val="00180DB0"/>
    <w:rsid w:val="0018237B"/>
    <w:rsid w:val="00183B12"/>
    <w:rsid w:val="001846A5"/>
    <w:rsid w:val="00184803"/>
    <w:rsid w:val="00185497"/>
    <w:rsid w:val="00185ADE"/>
    <w:rsid w:val="0018769E"/>
    <w:rsid w:val="00190795"/>
    <w:rsid w:val="00190F18"/>
    <w:rsid w:val="00191AFE"/>
    <w:rsid w:val="00192564"/>
    <w:rsid w:val="001927C1"/>
    <w:rsid w:val="001941AA"/>
    <w:rsid w:val="001950E8"/>
    <w:rsid w:val="00196432"/>
    <w:rsid w:val="00197779"/>
    <w:rsid w:val="001A01DF"/>
    <w:rsid w:val="001A0ACD"/>
    <w:rsid w:val="001A1388"/>
    <w:rsid w:val="001A17CD"/>
    <w:rsid w:val="001A2230"/>
    <w:rsid w:val="001A28E2"/>
    <w:rsid w:val="001A442E"/>
    <w:rsid w:val="001A4FCF"/>
    <w:rsid w:val="001A5804"/>
    <w:rsid w:val="001A76AD"/>
    <w:rsid w:val="001B0445"/>
    <w:rsid w:val="001B05D1"/>
    <w:rsid w:val="001B153A"/>
    <w:rsid w:val="001B1E18"/>
    <w:rsid w:val="001B29B0"/>
    <w:rsid w:val="001B7245"/>
    <w:rsid w:val="001B79E6"/>
    <w:rsid w:val="001C01EF"/>
    <w:rsid w:val="001C0F13"/>
    <w:rsid w:val="001C2C75"/>
    <w:rsid w:val="001C2EBF"/>
    <w:rsid w:val="001C3DA1"/>
    <w:rsid w:val="001C5F73"/>
    <w:rsid w:val="001C60FD"/>
    <w:rsid w:val="001C6D8B"/>
    <w:rsid w:val="001C6E40"/>
    <w:rsid w:val="001D138E"/>
    <w:rsid w:val="001D19FD"/>
    <w:rsid w:val="001D268F"/>
    <w:rsid w:val="001D4B80"/>
    <w:rsid w:val="001D4EC0"/>
    <w:rsid w:val="001D66E0"/>
    <w:rsid w:val="001E153F"/>
    <w:rsid w:val="001E28E7"/>
    <w:rsid w:val="001E3107"/>
    <w:rsid w:val="001E36BA"/>
    <w:rsid w:val="001E3BD8"/>
    <w:rsid w:val="001E445E"/>
    <w:rsid w:val="001E5D48"/>
    <w:rsid w:val="001E60B0"/>
    <w:rsid w:val="001E6ADA"/>
    <w:rsid w:val="001E725B"/>
    <w:rsid w:val="001E7331"/>
    <w:rsid w:val="001F0475"/>
    <w:rsid w:val="001F0640"/>
    <w:rsid w:val="001F0A00"/>
    <w:rsid w:val="001F2EB1"/>
    <w:rsid w:val="001F5C7F"/>
    <w:rsid w:val="001F5F0A"/>
    <w:rsid w:val="001F65F6"/>
    <w:rsid w:val="001F6B14"/>
    <w:rsid w:val="001F7388"/>
    <w:rsid w:val="001F73C5"/>
    <w:rsid w:val="001F7788"/>
    <w:rsid w:val="00201619"/>
    <w:rsid w:val="00201898"/>
    <w:rsid w:val="00202C4D"/>
    <w:rsid w:val="002037E4"/>
    <w:rsid w:val="00203F33"/>
    <w:rsid w:val="002042AB"/>
    <w:rsid w:val="002059CC"/>
    <w:rsid w:val="00205D1C"/>
    <w:rsid w:val="0020649A"/>
    <w:rsid w:val="0020786D"/>
    <w:rsid w:val="00211A08"/>
    <w:rsid w:val="00211ED4"/>
    <w:rsid w:val="0021265E"/>
    <w:rsid w:val="00214894"/>
    <w:rsid w:val="00214AA0"/>
    <w:rsid w:val="00214BC3"/>
    <w:rsid w:val="00215623"/>
    <w:rsid w:val="00217109"/>
    <w:rsid w:val="002178C2"/>
    <w:rsid w:val="00220287"/>
    <w:rsid w:val="00222964"/>
    <w:rsid w:val="00223A73"/>
    <w:rsid w:val="00223DE0"/>
    <w:rsid w:val="0022403E"/>
    <w:rsid w:val="00224C8D"/>
    <w:rsid w:val="00225D87"/>
    <w:rsid w:val="00226A58"/>
    <w:rsid w:val="00230907"/>
    <w:rsid w:val="002318F7"/>
    <w:rsid w:val="002326AA"/>
    <w:rsid w:val="00232E33"/>
    <w:rsid w:val="00233A85"/>
    <w:rsid w:val="0023423E"/>
    <w:rsid w:val="00234842"/>
    <w:rsid w:val="00234947"/>
    <w:rsid w:val="00236EC1"/>
    <w:rsid w:val="00242518"/>
    <w:rsid w:val="0024301F"/>
    <w:rsid w:val="0024305C"/>
    <w:rsid w:val="00243F41"/>
    <w:rsid w:val="0024420F"/>
    <w:rsid w:val="00244673"/>
    <w:rsid w:val="00245599"/>
    <w:rsid w:val="002465D6"/>
    <w:rsid w:val="00247025"/>
    <w:rsid w:val="00247D81"/>
    <w:rsid w:val="00250207"/>
    <w:rsid w:val="00253AEB"/>
    <w:rsid w:val="00257494"/>
    <w:rsid w:val="00260A8E"/>
    <w:rsid w:val="002611C6"/>
    <w:rsid w:val="002626A5"/>
    <w:rsid w:val="002634B9"/>
    <w:rsid w:val="00264986"/>
    <w:rsid w:val="00265418"/>
    <w:rsid w:val="00265CA5"/>
    <w:rsid w:val="002668CF"/>
    <w:rsid w:val="00267FAC"/>
    <w:rsid w:val="00270158"/>
    <w:rsid w:val="002701C7"/>
    <w:rsid w:val="0027040F"/>
    <w:rsid w:val="00270ADB"/>
    <w:rsid w:val="002712DA"/>
    <w:rsid w:val="002713A6"/>
    <w:rsid w:val="00271EED"/>
    <w:rsid w:val="002727ED"/>
    <w:rsid w:val="00273965"/>
    <w:rsid w:val="00273EF4"/>
    <w:rsid w:val="0027422C"/>
    <w:rsid w:val="00280097"/>
    <w:rsid w:val="00280128"/>
    <w:rsid w:val="002805BB"/>
    <w:rsid w:val="00281D03"/>
    <w:rsid w:val="0028359C"/>
    <w:rsid w:val="00285533"/>
    <w:rsid w:val="002872AF"/>
    <w:rsid w:val="00287EC6"/>
    <w:rsid w:val="00290986"/>
    <w:rsid w:val="00291BD1"/>
    <w:rsid w:val="0029318E"/>
    <w:rsid w:val="00293B9C"/>
    <w:rsid w:val="00294127"/>
    <w:rsid w:val="00294229"/>
    <w:rsid w:val="00294342"/>
    <w:rsid w:val="002948F3"/>
    <w:rsid w:val="00294D96"/>
    <w:rsid w:val="00296751"/>
    <w:rsid w:val="00297D91"/>
    <w:rsid w:val="00297F61"/>
    <w:rsid w:val="002A1C1F"/>
    <w:rsid w:val="002A1C4D"/>
    <w:rsid w:val="002A2566"/>
    <w:rsid w:val="002A26CE"/>
    <w:rsid w:val="002A44E5"/>
    <w:rsid w:val="002A4E0E"/>
    <w:rsid w:val="002A74A0"/>
    <w:rsid w:val="002A7BD5"/>
    <w:rsid w:val="002A7D6D"/>
    <w:rsid w:val="002B0551"/>
    <w:rsid w:val="002B0727"/>
    <w:rsid w:val="002B09F1"/>
    <w:rsid w:val="002B0B4B"/>
    <w:rsid w:val="002B1026"/>
    <w:rsid w:val="002B37BD"/>
    <w:rsid w:val="002B460E"/>
    <w:rsid w:val="002B76F2"/>
    <w:rsid w:val="002C06D3"/>
    <w:rsid w:val="002C0DE7"/>
    <w:rsid w:val="002C17F8"/>
    <w:rsid w:val="002C2E10"/>
    <w:rsid w:val="002C2FDF"/>
    <w:rsid w:val="002C5CE4"/>
    <w:rsid w:val="002C612C"/>
    <w:rsid w:val="002C63ED"/>
    <w:rsid w:val="002C656B"/>
    <w:rsid w:val="002C771B"/>
    <w:rsid w:val="002D133E"/>
    <w:rsid w:val="002D1C70"/>
    <w:rsid w:val="002D243F"/>
    <w:rsid w:val="002D2484"/>
    <w:rsid w:val="002D2586"/>
    <w:rsid w:val="002D3228"/>
    <w:rsid w:val="002D3A56"/>
    <w:rsid w:val="002D6181"/>
    <w:rsid w:val="002D6F94"/>
    <w:rsid w:val="002D7C13"/>
    <w:rsid w:val="002E3E93"/>
    <w:rsid w:val="002E7904"/>
    <w:rsid w:val="002F020F"/>
    <w:rsid w:val="002F0B30"/>
    <w:rsid w:val="002F1F3E"/>
    <w:rsid w:val="002F29D8"/>
    <w:rsid w:val="002F5615"/>
    <w:rsid w:val="002F5C54"/>
    <w:rsid w:val="002F5CC4"/>
    <w:rsid w:val="002F5CE2"/>
    <w:rsid w:val="002F63D3"/>
    <w:rsid w:val="002F66CE"/>
    <w:rsid w:val="00300CD5"/>
    <w:rsid w:val="00302B5C"/>
    <w:rsid w:val="00303DEE"/>
    <w:rsid w:val="00304DBD"/>
    <w:rsid w:val="00305EE4"/>
    <w:rsid w:val="003062FF"/>
    <w:rsid w:val="0030650F"/>
    <w:rsid w:val="0030678F"/>
    <w:rsid w:val="00306A5E"/>
    <w:rsid w:val="003079F6"/>
    <w:rsid w:val="00310CB1"/>
    <w:rsid w:val="00312EB4"/>
    <w:rsid w:val="00314D4C"/>
    <w:rsid w:val="00317550"/>
    <w:rsid w:val="00320207"/>
    <w:rsid w:val="00320B75"/>
    <w:rsid w:val="003220A9"/>
    <w:rsid w:val="00322749"/>
    <w:rsid w:val="003230E5"/>
    <w:rsid w:val="0032420E"/>
    <w:rsid w:val="00324D70"/>
    <w:rsid w:val="003258E5"/>
    <w:rsid w:val="00325904"/>
    <w:rsid w:val="00325EF1"/>
    <w:rsid w:val="003269F4"/>
    <w:rsid w:val="00331E9F"/>
    <w:rsid w:val="00332B3B"/>
    <w:rsid w:val="00333562"/>
    <w:rsid w:val="00334241"/>
    <w:rsid w:val="00334304"/>
    <w:rsid w:val="00336466"/>
    <w:rsid w:val="003366EE"/>
    <w:rsid w:val="003371AC"/>
    <w:rsid w:val="003371B1"/>
    <w:rsid w:val="0034140A"/>
    <w:rsid w:val="00342443"/>
    <w:rsid w:val="00342569"/>
    <w:rsid w:val="00344841"/>
    <w:rsid w:val="0034494B"/>
    <w:rsid w:val="00345E01"/>
    <w:rsid w:val="00345E84"/>
    <w:rsid w:val="00346A31"/>
    <w:rsid w:val="00347DC6"/>
    <w:rsid w:val="00351AEC"/>
    <w:rsid w:val="00354833"/>
    <w:rsid w:val="00354BDC"/>
    <w:rsid w:val="003576DF"/>
    <w:rsid w:val="00357D9F"/>
    <w:rsid w:val="0036047A"/>
    <w:rsid w:val="00361B55"/>
    <w:rsid w:val="00362686"/>
    <w:rsid w:val="0036272A"/>
    <w:rsid w:val="00363664"/>
    <w:rsid w:val="00364EDF"/>
    <w:rsid w:val="0036570E"/>
    <w:rsid w:val="00366D86"/>
    <w:rsid w:val="00367EF1"/>
    <w:rsid w:val="00370B39"/>
    <w:rsid w:val="0037140A"/>
    <w:rsid w:val="00371627"/>
    <w:rsid w:val="003716DB"/>
    <w:rsid w:val="00371FE0"/>
    <w:rsid w:val="00372C63"/>
    <w:rsid w:val="0037460C"/>
    <w:rsid w:val="003758D1"/>
    <w:rsid w:val="00375CA7"/>
    <w:rsid w:val="003760CE"/>
    <w:rsid w:val="00376DDD"/>
    <w:rsid w:val="00377617"/>
    <w:rsid w:val="00380DDD"/>
    <w:rsid w:val="00380E4F"/>
    <w:rsid w:val="003818AB"/>
    <w:rsid w:val="0038757F"/>
    <w:rsid w:val="00390086"/>
    <w:rsid w:val="003938AD"/>
    <w:rsid w:val="00393FAD"/>
    <w:rsid w:val="003941D8"/>
    <w:rsid w:val="00396D59"/>
    <w:rsid w:val="0039721D"/>
    <w:rsid w:val="003A2015"/>
    <w:rsid w:val="003A228A"/>
    <w:rsid w:val="003A278D"/>
    <w:rsid w:val="003A368D"/>
    <w:rsid w:val="003A4D76"/>
    <w:rsid w:val="003A52CB"/>
    <w:rsid w:val="003A591E"/>
    <w:rsid w:val="003A6BBA"/>
    <w:rsid w:val="003A6CCE"/>
    <w:rsid w:val="003A7A86"/>
    <w:rsid w:val="003B0F2D"/>
    <w:rsid w:val="003B0FE6"/>
    <w:rsid w:val="003B1519"/>
    <w:rsid w:val="003B224E"/>
    <w:rsid w:val="003B26E1"/>
    <w:rsid w:val="003B2F4A"/>
    <w:rsid w:val="003B452E"/>
    <w:rsid w:val="003B6413"/>
    <w:rsid w:val="003B64B5"/>
    <w:rsid w:val="003B7A82"/>
    <w:rsid w:val="003B7BC3"/>
    <w:rsid w:val="003C1005"/>
    <w:rsid w:val="003C1015"/>
    <w:rsid w:val="003C107F"/>
    <w:rsid w:val="003C1151"/>
    <w:rsid w:val="003C1237"/>
    <w:rsid w:val="003C2E48"/>
    <w:rsid w:val="003C3AE4"/>
    <w:rsid w:val="003C4E8F"/>
    <w:rsid w:val="003C521F"/>
    <w:rsid w:val="003C5C89"/>
    <w:rsid w:val="003C785B"/>
    <w:rsid w:val="003D609E"/>
    <w:rsid w:val="003D6D4D"/>
    <w:rsid w:val="003D7C7E"/>
    <w:rsid w:val="003E0D17"/>
    <w:rsid w:val="003E272D"/>
    <w:rsid w:val="003E4971"/>
    <w:rsid w:val="003E6445"/>
    <w:rsid w:val="003E6A7D"/>
    <w:rsid w:val="003F2FD2"/>
    <w:rsid w:val="003F4867"/>
    <w:rsid w:val="003F4A82"/>
    <w:rsid w:val="003F4EB6"/>
    <w:rsid w:val="003F66BB"/>
    <w:rsid w:val="003F741B"/>
    <w:rsid w:val="003F7813"/>
    <w:rsid w:val="00400EBF"/>
    <w:rsid w:val="00401252"/>
    <w:rsid w:val="00403626"/>
    <w:rsid w:val="00403987"/>
    <w:rsid w:val="0040459D"/>
    <w:rsid w:val="00407950"/>
    <w:rsid w:val="00407FAA"/>
    <w:rsid w:val="004103B9"/>
    <w:rsid w:val="00410D96"/>
    <w:rsid w:val="0041170A"/>
    <w:rsid w:val="004117B6"/>
    <w:rsid w:val="00413016"/>
    <w:rsid w:val="00413410"/>
    <w:rsid w:val="00414248"/>
    <w:rsid w:val="0041441F"/>
    <w:rsid w:val="00415A09"/>
    <w:rsid w:val="0042024D"/>
    <w:rsid w:val="00421AA6"/>
    <w:rsid w:val="00421D9D"/>
    <w:rsid w:val="004227B9"/>
    <w:rsid w:val="00422C1E"/>
    <w:rsid w:val="00424080"/>
    <w:rsid w:val="004244A5"/>
    <w:rsid w:val="004244BB"/>
    <w:rsid w:val="0042566D"/>
    <w:rsid w:val="004256A0"/>
    <w:rsid w:val="00426D3D"/>
    <w:rsid w:val="00426E2F"/>
    <w:rsid w:val="00427F39"/>
    <w:rsid w:val="00430407"/>
    <w:rsid w:val="00431012"/>
    <w:rsid w:val="00432E4C"/>
    <w:rsid w:val="00435B32"/>
    <w:rsid w:val="00435DB9"/>
    <w:rsid w:val="0043612E"/>
    <w:rsid w:val="004368D3"/>
    <w:rsid w:val="00440393"/>
    <w:rsid w:val="004412CD"/>
    <w:rsid w:val="00441A4E"/>
    <w:rsid w:val="004420BC"/>
    <w:rsid w:val="00443D75"/>
    <w:rsid w:val="004450F7"/>
    <w:rsid w:val="00445758"/>
    <w:rsid w:val="00445981"/>
    <w:rsid w:val="004461B7"/>
    <w:rsid w:val="004471AC"/>
    <w:rsid w:val="00447534"/>
    <w:rsid w:val="00450129"/>
    <w:rsid w:val="00451044"/>
    <w:rsid w:val="004510BD"/>
    <w:rsid w:val="00454C76"/>
    <w:rsid w:val="004571CE"/>
    <w:rsid w:val="00457EC3"/>
    <w:rsid w:val="004608DF"/>
    <w:rsid w:val="00461440"/>
    <w:rsid w:val="00463842"/>
    <w:rsid w:val="0046439A"/>
    <w:rsid w:val="0046454A"/>
    <w:rsid w:val="004647AF"/>
    <w:rsid w:val="00464C05"/>
    <w:rsid w:val="00470D1D"/>
    <w:rsid w:val="00471650"/>
    <w:rsid w:val="00472BE2"/>
    <w:rsid w:val="0047711E"/>
    <w:rsid w:val="00477AA8"/>
    <w:rsid w:val="00477D99"/>
    <w:rsid w:val="00477F09"/>
    <w:rsid w:val="00480C4B"/>
    <w:rsid w:val="00482702"/>
    <w:rsid w:val="0048353C"/>
    <w:rsid w:val="00483569"/>
    <w:rsid w:val="004838DB"/>
    <w:rsid w:val="00486E6F"/>
    <w:rsid w:val="00487083"/>
    <w:rsid w:val="00490899"/>
    <w:rsid w:val="0049090E"/>
    <w:rsid w:val="00491697"/>
    <w:rsid w:val="00491D03"/>
    <w:rsid w:val="00492406"/>
    <w:rsid w:val="00493073"/>
    <w:rsid w:val="00493407"/>
    <w:rsid w:val="00495224"/>
    <w:rsid w:val="00496288"/>
    <w:rsid w:val="004976DD"/>
    <w:rsid w:val="00497A87"/>
    <w:rsid w:val="004A27CC"/>
    <w:rsid w:val="004A3171"/>
    <w:rsid w:val="004A37FC"/>
    <w:rsid w:val="004A3EB0"/>
    <w:rsid w:val="004A4595"/>
    <w:rsid w:val="004A4727"/>
    <w:rsid w:val="004A48E1"/>
    <w:rsid w:val="004A5801"/>
    <w:rsid w:val="004A6B53"/>
    <w:rsid w:val="004A7E5D"/>
    <w:rsid w:val="004A7FFA"/>
    <w:rsid w:val="004B01DA"/>
    <w:rsid w:val="004B1417"/>
    <w:rsid w:val="004B16CA"/>
    <w:rsid w:val="004B186E"/>
    <w:rsid w:val="004B20B3"/>
    <w:rsid w:val="004B29A8"/>
    <w:rsid w:val="004B3A43"/>
    <w:rsid w:val="004B448E"/>
    <w:rsid w:val="004B4F1A"/>
    <w:rsid w:val="004B649E"/>
    <w:rsid w:val="004B66A3"/>
    <w:rsid w:val="004B6B1A"/>
    <w:rsid w:val="004B7275"/>
    <w:rsid w:val="004B76D3"/>
    <w:rsid w:val="004C17EC"/>
    <w:rsid w:val="004C2E12"/>
    <w:rsid w:val="004C4323"/>
    <w:rsid w:val="004C6217"/>
    <w:rsid w:val="004C7C5F"/>
    <w:rsid w:val="004D1E7B"/>
    <w:rsid w:val="004D3078"/>
    <w:rsid w:val="004D5003"/>
    <w:rsid w:val="004D5577"/>
    <w:rsid w:val="004D5AF9"/>
    <w:rsid w:val="004D5C63"/>
    <w:rsid w:val="004D6C75"/>
    <w:rsid w:val="004D7958"/>
    <w:rsid w:val="004D7D58"/>
    <w:rsid w:val="004E018C"/>
    <w:rsid w:val="004E1112"/>
    <w:rsid w:val="004E1B89"/>
    <w:rsid w:val="004E2DA1"/>
    <w:rsid w:val="004E3094"/>
    <w:rsid w:val="004E5211"/>
    <w:rsid w:val="004E5424"/>
    <w:rsid w:val="004E56D2"/>
    <w:rsid w:val="004E57CE"/>
    <w:rsid w:val="004E6A11"/>
    <w:rsid w:val="004E71E5"/>
    <w:rsid w:val="004E7BC9"/>
    <w:rsid w:val="004E7DE7"/>
    <w:rsid w:val="004F180A"/>
    <w:rsid w:val="004F2097"/>
    <w:rsid w:val="004F2751"/>
    <w:rsid w:val="004F3BFA"/>
    <w:rsid w:val="004F456B"/>
    <w:rsid w:val="004F4E18"/>
    <w:rsid w:val="004F6234"/>
    <w:rsid w:val="004F68E6"/>
    <w:rsid w:val="004F762F"/>
    <w:rsid w:val="004F7883"/>
    <w:rsid w:val="004F7AC8"/>
    <w:rsid w:val="004F7E32"/>
    <w:rsid w:val="00500371"/>
    <w:rsid w:val="005010D5"/>
    <w:rsid w:val="00501762"/>
    <w:rsid w:val="00502028"/>
    <w:rsid w:val="005032E3"/>
    <w:rsid w:val="00503658"/>
    <w:rsid w:val="00506859"/>
    <w:rsid w:val="00507348"/>
    <w:rsid w:val="00512706"/>
    <w:rsid w:val="00512989"/>
    <w:rsid w:val="00515B00"/>
    <w:rsid w:val="00515D03"/>
    <w:rsid w:val="005174D7"/>
    <w:rsid w:val="00517E16"/>
    <w:rsid w:val="0052018A"/>
    <w:rsid w:val="00520E3E"/>
    <w:rsid w:val="005211FC"/>
    <w:rsid w:val="0052151D"/>
    <w:rsid w:val="00521921"/>
    <w:rsid w:val="00522539"/>
    <w:rsid w:val="005233C6"/>
    <w:rsid w:val="00523A81"/>
    <w:rsid w:val="0052555F"/>
    <w:rsid w:val="00525F64"/>
    <w:rsid w:val="00531746"/>
    <w:rsid w:val="005325A7"/>
    <w:rsid w:val="005339A9"/>
    <w:rsid w:val="00533EE2"/>
    <w:rsid w:val="00534D67"/>
    <w:rsid w:val="005367E2"/>
    <w:rsid w:val="005371FB"/>
    <w:rsid w:val="00537BF8"/>
    <w:rsid w:val="00540221"/>
    <w:rsid w:val="00540BF2"/>
    <w:rsid w:val="00541C0A"/>
    <w:rsid w:val="00544190"/>
    <w:rsid w:val="005442F0"/>
    <w:rsid w:val="00544391"/>
    <w:rsid w:val="00545283"/>
    <w:rsid w:val="00545855"/>
    <w:rsid w:val="00545C3A"/>
    <w:rsid w:val="00546303"/>
    <w:rsid w:val="00550400"/>
    <w:rsid w:val="0055204C"/>
    <w:rsid w:val="00552A47"/>
    <w:rsid w:val="0055387C"/>
    <w:rsid w:val="00557085"/>
    <w:rsid w:val="00557572"/>
    <w:rsid w:val="00560738"/>
    <w:rsid w:val="005614E1"/>
    <w:rsid w:val="00564D02"/>
    <w:rsid w:val="00565F90"/>
    <w:rsid w:val="00567565"/>
    <w:rsid w:val="0057192D"/>
    <w:rsid w:val="00573329"/>
    <w:rsid w:val="00574040"/>
    <w:rsid w:val="00574666"/>
    <w:rsid w:val="005748BC"/>
    <w:rsid w:val="00574B73"/>
    <w:rsid w:val="00574ED0"/>
    <w:rsid w:val="00576467"/>
    <w:rsid w:val="00576807"/>
    <w:rsid w:val="00580B82"/>
    <w:rsid w:val="005828B5"/>
    <w:rsid w:val="00582FC5"/>
    <w:rsid w:val="0058385E"/>
    <w:rsid w:val="0058437F"/>
    <w:rsid w:val="00584395"/>
    <w:rsid w:val="00584F4D"/>
    <w:rsid w:val="005858B6"/>
    <w:rsid w:val="00585F75"/>
    <w:rsid w:val="005864F6"/>
    <w:rsid w:val="005868DF"/>
    <w:rsid w:val="00587588"/>
    <w:rsid w:val="00590365"/>
    <w:rsid w:val="005903A8"/>
    <w:rsid w:val="005915C5"/>
    <w:rsid w:val="00592221"/>
    <w:rsid w:val="00592635"/>
    <w:rsid w:val="00593E33"/>
    <w:rsid w:val="00593E4E"/>
    <w:rsid w:val="00595DE7"/>
    <w:rsid w:val="00597B28"/>
    <w:rsid w:val="005A03F5"/>
    <w:rsid w:val="005A04C3"/>
    <w:rsid w:val="005A0D32"/>
    <w:rsid w:val="005A10FB"/>
    <w:rsid w:val="005A119D"/>
    <w:rsid w:val="005A155C"/>
    <w:rsid w:val="005A2328"/>
    <w:rsid w:val="005A26B1"/>
    <w:rsid w:val="005A3595"/>
    <w:rsid w:val="005A4546"/>
    <w:rsid w:val="005A64AE"/>
    <w:rsid w:val="005B5183"/>
    <w:rsid w:val="005B65BF"/>
    <w:rsid w:val="005C0598"/>
    <w:rsid w:val="005C0D78"/>
    <w:rsid w:val="005C2CF7"/>
    <w:rsid w:val="005C34B8"/>
    <w:rsid w:val="005C7978"/>
    <w:rsid w:val="005D00DE"/>
    <w:rsid w:val="005D06B2"/>
    <w:rsid w:val="005D0753"/>
    <w:rsid w:val="005D21E9"/>
    <w:rsid w:val="005D2EBC"/>
    <w:rsid w:val="005D30AD"/>
    <w:rsid w:val="005D4128"/>
    <w:rsid w:val="005D4D54"/>
    <w:rsid w:val="005D5207"/>
    <w:rsid w:val="005D6572"/>
    <w:rsid w:val="005D7600"/>
    <w:rsid w:val="005E24BB"/>
    <w:rsid w:val="005E2631"/>
    <w:rsid w:val="005E2DB8"/>
    <w:rsid w:val="005E2E62"/>
    <w:rsid w:val="005E4514"/>
    <w:rsid w:val="005E45C9"/>
    <w:rsid w:val="005E4C8A"/>
    <w:rsid w:val="005E59BB"/>
    <w:rsid w:val="005F04DC"/>
    <w:rsid w:val="005F08B7"/>
    <w:rsid w:val="005F0BAE"/>
    <w:rsid w:val="005F1245"/>
    <w:rsid w:val="005F1665"/>
    <w:rsid w:val="005F25EF"/>
    <w:rsid w:val="005F2ED4"/>
    <w:rsid w:val="005F474E"/>
    <w:rsid w:val="005F5249"/>
    <w:rsid w:val="005F57E3"/>
    <w:rsid w:val="005F5FCB"/>
    <w:rsid w:val="005F68D3"/>
    <w:rsid w:val="0060005E"/>
    <w:rsid w:val="00600218"/>
    <w:rsid w:val="00601151"/>
    <w:rsid w:val="00602020"/>
    <w:rsid w:val="0060234B"/>
    <w:rsid w:val="006037DA"/>
    <w:rsid w:val="00603950"/>
    <w:rsid w:val="00603AA8"/>
    <w:rsid w:val="00605846"/>
    <w:rsid w:val="0060703A"/>
    <w:rsid w:val="0060717D"/>
    <w:rsid w:val="00612446"/>
    <w:rsid w:val="006124F8"/>
    <w:rsid w:val="006125C9"/>
    <w:rsid w:val="00612A9E"/>
    <w:rsid w:val="0061341F"/>
    <w:rsid w:val="006136EE"/>
    <w:rsid w:val="0061563A"/>
    <w:rsid w:val="00616BC3"/>
    <w:rsid w:val="00620DB0"/>
    <w:rsid w:val="00620EDE"/>
    <w:rsid w:val="0062243E"/>
    <w:rsid w:val="00622AD0"/>
    <w:rsid w:val="0062335E"/>
    <w:rsid w:val="00625DF8"/>
    <w:rsid w:val="006267E8"/>
    <w:rsid w:val="006274B4"/>
    <w:rsid w:val="00627768"/>
    <w:rsid w:val="00630292"/>
    <w:rsid w:val="00630D9B"/>
    <w:rsid w:val="006327AE"/>
    <w:rsid w:val="006332B6"/>
    <w:rsid w:val="00633486"/>
    <w:rsid w:val="00633AB8"/>
    <w:rsid w:val="00634B6F"/>
    <w:rsid w:val="00634E32"/>
    <w:rsid w:val="006350FE"/>
    <w:rsid w:val="00635779"/>
    <w:rsid w:val="00635B17"/>
    <w:rsid w:val="006366A1"/>
    <w:rsid w:val="00637340"/>
    <w:rsid w:val="006376A9"/>
    <w:rsid w:val="0064047A"/>
    <w:rsid w:val="0064059E"/>
    <w:rsid w:val="00640B57"/>
    <w:rsid w:val="00643D6B"/>
    <w:rsid w:val="00643EC0"/>
    <w:rsid w:val="006449D4"/>
    <w:rsid w:val="00645D3B"/>
    <w:rsid w:val="00647804"/>
    <w:rsid w:val="00647E8B"/>
    <w:rsid w:val="0065046F"/>
    <w:rsid w:val="00650EC2"/>
    <w:rsid w:val="00653BA0"/>
    <w:rsid w:val="00656935"/>
    <w:rsid w:val="006569DA"/>
    <w:rsid w:val="006569F9"/>
    <w:rsid w:val="00656E1E"/>
    <w:rsid w:val="006575F2"/>
    <w:rsid w:val="00657659"/>
    <w:rsid w:val="0065771F"/>
    <w:rsid w:val="0066345E"/>
    <w:rsid w:val="00663C35"/>
    <w:rsid w:val="00663D0F"/>
    <w:rsid w:val="00664EC9"/>
    <w:rsid w:val="006661D1"/>
    <w:rsid w:val="006669FB"/>
    <w:rsid w:val="00667306"/>
    <w:rsid w:val="006679BA"/>
    <w:rsid w:val="006700C9"/>
    <w:rsid w:val="006706CD"/>
    <w:rsid w:val="00670A3A"/>
    <w:rsid w:val="00671373"/>
    <w:rsid w:val="00672796"/>
    <w:rsid w:val="00673A3D"/>
    <w:rsid w:val="00673AAF"/>
    <w:rsid w:val="00673FA0"/>
    <w:rsid w:val="0067486C"/>
    <w:rsid w:val="00674977"/>
    <w:rsid w:val="00674C77"/>
    <w:rsid w:val="00675DD7"/>
    <w:rsid w:val="006801B4"/>
    <w:rsid w:val="0068408E"/>
    <w:rsid w:val="006857A7"/>
    <w:rsid w:val="0068764B"/>
    <w:rsid w:val="00690A42"/>
    <w:rsid w:val="00696972"/>
    <w:rsid w:val="0069742B"/>
    <w:rsid w:val="006A0395"/>
    <w:rsid w:val="006A156D"/>
    <w:rsid w:val="006A2F44"/>
    <w:rsid w:val="006A4764"/>
    <w:rsid w:val="006A4807"/>
    <w:rsid w:val="006A4DBD"/>
    <w:rsid w:val="006A5620"/>
    <w:rsid w:val="006A61F0"/>
    <w:rsid w:val="006A69D9"/>
    <w:rsid w:val="006A70AB"/>
    <w:rsid w:val="006B0280"/>
    <w:rsid w:val="006B098D"/>
    <w:rsid w:val="006B09DA"/>
    <w:rsid w:val="006B3D9E"/>
    <w:rsid w:val="006B55EE"/>
    <w:rsid w:val="006B6145"/>
    <w:rsid w:val="006B6CA3"/>
    <w:rsid w:val="006B7997"/>
    <w:rsid w:val="006C1E70"/>
    <w:rsid w:val="006C2190"/>
    <w:rsid w:val="006C35D9"/>
    <w:rsid w:val="006C44D9"/>
    <w:rsid w:val="006C5C26"/>
    <w:rsid w:val="006C6FED"/>
    <w:rsid w:val="006C7364"/>
    <w:rsid w:val="006D1779"/>
    <w:rsid w:val="006D1E7D"/>
    <w:rsid w:val="006D293F"/>
    <w:rsid w:val="006D4C32"/>
    <w:rsid w:val="006D4D97"/>
    <w:rsid w:val="006D5FCA"/>
    <w:rsid w:val="006D79C7"/>
    <w:rsid w:val="006E12B0"/>
    <w:rsid w:val="006E1DB7"/>
    <w:rsid w:val="006E28F6"/>
    <w:rsid w:val="006E43E4"/>
    <w:rsid w:val="006E4586"/>
    <w:rsid w:val="006E525A"/>
    <w:rsid w:val="006E5871"/>
    <w:rsid w:val="006E7F0D"/>
    <w:rsid w:val="006F1302"/>
    <w:rsid w:val="006F211F"/>
    <w:rsid w:val="006F29C6"/>
    <w:rsid w:val="006F3684"/>
    <w:rsid w:val="006F464D"/>
    <w:rsid w:val="006F5BC7"/>
    <w:rsid w:val="006F711F"/>
    <w:rsid w:val="00700433"/>
    <w:rsid w:val="00702339"/>
    <w:rsid w:val="0070252E"/>
    <w:rsid w:val="00704A93"/>
    <w:rsid w:val="007050AC"/>
    <w:rsid w:val="00705ACD"/>
    <w:rsid w:val="00706371"/>
    <w:rsid w:val="007069BF"/>
    <w:rsid w:val="00707485"/>
    <w:rsid w:val="007122FA"/>
    <w:rsid w:val="007128A4"/>
    <w:rsid w:val="00712DC6"/>
    <w:rsid w:val="00712EA5"/>
    <w:rsid w:val="00713796"/>
    <w:rsid w:val="00713BFB"/>
    <w:rsid w:val="00713E2B"/>
    <w:rsid w:val="007152F6"/>
    <w:rsid w:val="00715BEF"/>
    <w:rsid w:val="00716602"/>
    <w:rsid w:val="00716C7F"/>
    <w:rsid w:val="00720DF2"/>
    <w:rsid w:val="007234AC"/>
    <w:rsid w:val="00723CE9"/>
    <w:rsid w:val="00725DDF"/>
    <w:rsid w:val="007268C0"/>
    <w:rsid w:val="00726EBB"/>
    <w:rsid w:val="00727B85"/>
    <w:rsid w:val="0073108A"/>
    <w:rsid w:val="00731623"/>
    <w:rsid w:val="0073284D"/>
    <w:rsid w:val="0073374E"/>
    <w:rsid w:val="00734F3A"/>
    <w:rsid w:val="00736C7B"/>
    <w:rsid w:val="0073789E"/>
    <w:rsid w:val="00737A40"/>
    <w:rsid w:val="00741963"/>
    <w:rsid w:val="00742D0D"/>
    <w:rsid w:val="00743467"/>
    <w:rsid w:val="0074517B"/>
    <w:rsid w:val="00745524"/>
    <w:rsid w:val="007457FE"/>
    <w:rsid w:val="00746079"/>
    <w:rsid w:val="00746335"/>
    <w:rsid w:val="0074704D"/>
    <w:rsid w:val="0074714F"/>
    <w:rsid w:val="00747E75"/>
    <w:rsid w:val="00751CE5"/>
    <w:rsid w:val="00754130"/>
    <w:rsid w:val="0075452B"/>
    <w:rsid w:val="00754B2A"/>
    <w:rsid w:val="00754CB5"/>
    <w:rsid w:val="00754E59"/>
    <w:rsid w:val="00755556"/>
    <w:rsid w:val="007557BE"/>
    <w:rsid w:val="0075625D"/>
    <w:rsid w:val="007602C8"/>
    <w:rsid w:val="00761359"/>
    <w:rsid w:val="00761650"/>
    <w:rsid w:val="00761B93"/>
    <w:rsid w:val="0076282A"/>
    <w:rsid w:val="007628D6"/>
    <w:rsid w:val="00762EF5"/>
    <w:rsid w:val="0076484C"/>
    <w:rsid w:val="00764A60"/>
    <w:rsid w:val="00766127"/>
    <w:rsid w:val="0076654D"/>
    <w:rsid w:val="00770193"/>
    <w:rsid w:val="007715B0"/>
    <w:rsid w:val="00771E34"/>
    <w:rsid w:val="00773172"/>
    <w:rsid w:val="00773A54"/>
    <w:rsid w:val="007742C5"/>
    <w:rsid w:val="007757DC"/>
    <w:rsid w:val="00775C9D"/>
    <w:rsid w:val="00776377"/>
    <w:rsid w:val="00777FC0"/>
    <w:rsid w:val="0078095A"/>
    <w:rsid w:val="00780A1B"/>
    <w:rsid w:val="00781E65"/>
    <w:rsid w:val="007822A9"/>
    <w:rsid w:val="007830CF"/>
    <w:rsid w:val="00783E8A"/>
    <w:rsid w:val="007846CA"/>
    <w:rsid w:val="00785925"/>
    <w:rsid w:val="007867C2"/>
    <w:rsid w:val="007872C2"/>
    <w:rsid w:val="00787CCF"/>
    <w:rsid w:val="00787EAD"/>
    <w:rsid w:val="007901C8"/>
    <w:rsid w:val="007907E0"/>
    <w:rsid w:val="00790DE4"/>
    <w:rsid w:val="00791B26"/>
    <w:rsid w:val="007920A4"/>
    <w:rsid w:val="00792E98"/>
    <w:rsid w:val="00794E20"/>
    <w:rsid w:val="0079612F"/>
    <w:rsid w:val="0079682F"/>
    <w:rsid w:val="0079690A"/>
    <w:rsid w:val="00796FD8"/>
    <w:rsid w:val="007A0220"/>
    <w:rsid w:val="007A1821"/>
    <w:rsid w:val="007A2A49"/>
    <w:rsid w:val="007A2E64"/>
    <w:rsid w:val="007A3478"/>
    <w:rsid w:val="007A36F0"/>
    <w:rsid w:val="007A4415"/>
    <w:rsid w:val="007A6F4E"/>
    <w:rsid w:val="007A7764"/>
    <w:rsid w:val="007B065C"/>
    <w:rsid w:val="007B07B3"/>
    <w:rsid w:val="007B1508"/>
    <w:rsid w:val="007B1949"/>
    <w:rsid w:val="007B491A"/>
    <w:rsid w:val="007C01B0"/>
    <w:rsid w:val="007C0B0F"/>
    <w:rsid w:val="007C2897"/>
    <w:rsid w:val="007C2FC4"/>
    <w:rsid w:val="007C3D68"/>
    <w:rsid w:val="007C4D70"/>
    <w:rsid w:val="007C57DC"/>
    <w:rsid w:val="007C6BC0"/>
    <w:rsid w:val="007C7893"/>
    <w:rsid w:val="007C7D9C"/>
    <w:rsid w:val="007D0590"/>
    <w:rsid w:val="007D0773"/>
    <w:rsid w:val="007D1218"/>
    <w:rsid w:val="007D24A9"/>
    <w:rsid w:val="007D2CC3"/>
    <w:rsid w:val="007D2DA3"/>
    <w:rsid w:val="007D3C2C"/>
    <w:rsid w:val="007D3FC4"/>
    <w:rsid w:val="007D4055"/>
    <w:rsid w:val="007D50A0"/>
    <w:rsid w:val="007D531F"/>
    <w:rsid w:val="007D5990"/>
    <w:rsid w:val="007D7E42"/>
    <w:rsid w:val="007E08FD"/>
    <w:rsid w:val="007E15DA"/>
    <w:rsid w:val="007E2E82"/>
    <w:rsid w:val="007E2FCC"/>
    <w:rsid w:val="007E3F94"/>
    <w:rsid w:val="007E46EB"/>
    <w:rsid w:val="007E5210"/>
    <w:rsid w:val="007E5A73"/>
    <w:rsid w:val="007E6C2E"/>
    <w:rsid w:val="007F006E"/>
    <w:rsid w:val="007F05FA"/>
    <w:rsid w:val="007F0B87"/>
    <w:rsid w:val="007F1107"/>
    <w:rsid w:val="007F3570"/>
    <w:rsid w:val="007F3DCB"/>
    <w:rsid w:val="007F56BD"/>
    <w:rsid w:val="007F58D8"/>
    <w:rsid w:val="008007B4"/>
    <w:rsid w:val="008012A2"/>
    <w:rsid w:val="00802067"/>
    <w:rsid w:val="00802C7C"/>
    <w:rsid w:val="008033A3"/>
    <w:rsid w:val="00804665"/>
    <w:rsid w:val="00805154"/>
    <w:rsid w:val="008053CA"/>
    <w:rsid w:val="00805E60"/>
    <w:rsid w:val="0080667D"/>
    <w:rsid w:val="00806CDD"/>
    <w:rsid w:val="00806D82"/>
    <w:rsid w:val="008100D1"/>
    <w:rsid w:val="00811282"/>
    <w:rsid w:val="008117EC"/>
    <w:rsid w:val="00812977"/>
    <w:rsid w:val="00814A00"/>
    <w:rsid w:val="00814FAE"/>
    <w:rsid w:val="00815D66"/>
    <w:rsid w:val="008167F5"/>
    <w:rsid w:val="00820FD9"/>
    <w:rsid w:val="00821960"/>
    <w:rsid w:val="00822A1E"/>
    <w:rsid w:val="00824FC2"/>
    <w:rsid w:val="008262E4"/>
    <w:rsid w:val="008268D2"/>
    <w:rsid w:val="00826BF5"/>
    <w:rsid w:val="0082710A"/>
    <w:rsid w:val="00827A85"/>
    <w:rsid w:val="00827CB5"/>
    <w:rsid w:val="00831AF7"/>
    <w:rsid w:val="00832946"/>
    <w:rsid w:val="008341DB"/>
    <w:rsid w:val="008343EC"/>
    <w:rsid w:val="0083445E"/>
    <w:rsid w:val="00835337"/>
    <w:rsid w:val="00835F22"/>
    <w:rsid w:val="00840349"/>
    <w:rsid w:val="00840434"/>
    <w:rsid w:val="008407A5"/>
    <w:rsid w:val="00840B71"/>
    <w:rsid w:val="00840FBF"/>
    <w:rsid w:val="008410EF"/>
    <w:rsid w:val="0084189B"/>
    <w:rsid w:val="008424D7"/>
    <w:rsid w:val="00842E3C"/>
    <w:rsid w:val="008446FD"/>
    <w:rsid w:val="00844F24"/>
    <w:rsid w:val="0084557D"/>
    <w:rsid w:val="00846C96"/>
    <w:rsid w:val="008505CC"/>
    <w:rsid w:val="00851162"/>
    <w:rsid w:val="008512DA"/>
    <w:rsid w:val="00853854"/>
    <w:rsid w:val="00856660"/>
    <w:rsid w:val="00860493"/>
    <w:rsid w:val="00860842"/>
    <w:rsid w:val="00860D7D"/>
    <w:rsid w:val="00861F10"/>
    <w:rsid w:val="008626E7"/>
    <w:rsid w:val="00862DFC"/>
    <w:rsid w:val="008641ED"/>
    <w:rsid w:val="008649A5"/>
    <w:rsid w:val="00864B72"/>
    <w:rsid w:val="00866017"/>
    <w:rsid w:val="00866831"/>
    <w:rsid w:val="00870864"/>
    <w:rsid w:val="008723F1"/>
    <w:rsid w:val="00873F9D"/>
    <w:rsid w:val="0087478E"/>
    <w:rsid w:val="00875012"/>
    <w:rsid w:val="0087592B"/>
    <w:rsid w:val="0087602D"/>
    <w:rsid w:val="00877D48"/>
    <w:rsid w:val="0088112D"/>
    <w:rsid w:val="00881EE7"/>
    <w:rsid w:val="0088431E"/>
    <w:rsid w:val="008853B3"/>
    <w:rsid w:val="00885F81"/>
    <w:rsid w:val="008866A1"/>
    <w:rsid w:val="00886935"/>
    <w:rsid w:val="00887FA4"/>
    <w:rsid w:val="00890228"/>
    <w:rsid w:val="00890319"/>
    <w:rsid w:val="00890F80"/>
    <w:rsid w:val="00893FA6"/>
    <w:rsid w:val="00895FD4"/>
    <w:rsid w:val="0089616D"/>
    <w:rsid w:val="008968F2"/>
    <w:rsid w:val="00897201"/>
    <w:rsid w:val="008A03FC"/>
    <w:rsid w:val="008A1699"/>
    <w:rsid w:val="008A1C7F"/>
    <w:rsid w:val="008A390A"/>
    <w:rsid w:val="008A5422"/>
    <w:rsid w:val="008A5ECC"/>
    <w:rsid w:val="008A7974"/>
    <w:rsid w:val="008B04CF"/>
    <w:rsid w:val="008B133D"/>
    <w:rsid w:val="008B1EDA"/>
    <w:rsid w:val="008B2218"/>
    <w:rsid w:val="008B2DE9"/>
    <w:rsid w:val="008B3148"/>
    <w:rsid w:val="008B411B"/>
    <w:rsid w:val="008B4490"/>
    <w:rsid w:val="008B45BA"/>
    <w:rsid w:val="008B4A89"/>
    <w:rsid w:val="008B5592"/>
    <w:rsid w:val="008B5883"/>
    <w:rsid w:val="008B627B"/>
    <w:rsid w:val="008B6C4E"/>
    <w:rsid w:val="008C2B3A"/>
    <w:rsid w:val="008C3A77"/>
    <w:rsid w:val="008C6901"/>
    <w:rsid w:val="008C69E8"/>
    <w:rsid w:val="008C7901"/>
    <w:rsid w:val="008C7C34"/>
    <w:rsid w:val="008D076A"/>
    <w:rsid w:val="008D0F69"/>
    <w:rsid w:val="008D0FE0"/>
    <w:rsid w:val="008D1AAE"/>
    <w:rsid w:val="008D2A33"/>
    <w:rsid w:val="008D4A9C"/>
    <w:rsid w:val="008E1278"/>
    <w:rsid w:val="008E1515"/>
    <w:rsid w:val="008E1C65"/>
    <w:rsid w:val="008E4DB5"/>
    <w:rsid w:val="008E4F50"/>
    <w:rsid w:val="008E5528"/>
    <w:rsid w:val="008E56F4"/>
    <w:rsid w:val="008E5A27"/>
    <w:rsid w:val="008E66E5"/>
    <w:rsid w:val="008E675D"/>
    <w:rsid w:val="008E6E42"/>
    <w:rsid w:val="008F0CEE"/>
    <w:rsid w:val="008F1D93"/>
    <w:rsid w:val="008F25E8"/>
    <w:rsid w:val="008F4B52"/>
    <w:rsid w:val="008F5F3C"/>
    <w:rsid w:val="008F669D"/>
    <w:rsid w:val="0090027F"/>
    <w:rsid w:val="00900889"/>
    <w:rsid w:val="00900C68"/>
    <w:rsid w:val="00902266"/>
    <w:rsid w:val="009022D5"/>
    <w:rsid w:val="00902849"/>
    <w:rsid w:val="00904318"/>
    <w:rsid w:val="0090435B"/>
    <w:rsid w:val="00904A4C"/>
    <w:rsid w:val="00904AAE"/>
    <w:rsid w:val="00906605"/>
    <w:rsid w:val="0090680A"/>
    <w:rsid w:val="00907851"/>
    <w:rsid w:val="0091057A"/>
    <w:rsid w:val="00911B67"/>
    <w:rsid w:val="00911D6F"/>
    <w:rsid w:val="00911E83"/>
    <w:rsid w:val="00912F76"/>
    <w:rsid w:val="009147E8"/>
    <w:rsid w:val="00914F69"/>
    <w:rsid w:val="00917386"/>
    <w:rsid w:val="0092012C"/>
    <w:rsid w:val="00920DF8"/>
    <w:rsid w:val="00921AAA"/>
    <w:rsid w:val="00921CCC"/>
    <w:rsid w:val="009224DB"/>
    <w:rsid w:val="00923B24"/>
    <w:rsid w:val="009243D4"/>
    <w:rsid w:val="00925B82"/>
    <w:rsid w:val="00925C03"/>
    <w:rsid w:val="00926D61"/>
    <w:rsid w:val="00927E2F"/>
    <w:rsid w:val="00930B2C"/>
    <w:rsid w:val="00931E76"/>
    <w:rsid w:val="009325DB"/>
    <w:rsid w:val="00934971"/>
    <w:rsid w:val="00936A8A"/>
    <w:rsid w:val="009372E8"/>
    <w:rsid w:val="009430AA"/>
    <w:rsid w:val="00944749"/>
    <w:rsid w:val="0094499F"/>
    <w:rsid w:val="00944F9D"/>
    <w:rsid w:val="009456D1"/>
    <w:rsid w:val="00946482"/>
    <w:rsid w:val="00946A9A"/>
    <w:rsid w:val="00947FDD"/>
    <w:rsid w:val="00950115"/>
    <w:rsid w:val="00950CF8"/>
    <w:rsid w:val="00952466"/>
    <w:rsid w:val="009569D0"/>
    <w:rsid w:val="0095732B"/>
    <w:rsid w:val="00957798"/>
    <w:rsid w:val="00957860"/>
    <w:rsid w:val="009603FD"/>
    <w:rsid w:val="00961121"/>
    <w:rsid w:val="00961243"/>
    <w:rsid w:val="00961728"/>
    <w:rsid w:val="0096289A"/>
    <w:rsid w:val="00962FCA"/>
    <w:rsid w:val="00963028"/>
    <w:rsid w:val="00963F02"/>
    <w:rsid w:val="00965BEF"/>
    <w:rsid w:val="00966568"/>
    <w:rsid w:val="0096662B"/>
    <w:rsid w:val="0096688E"/>
    <w:rsid w:val="0096727C"/>
    <w:rsid w:val="009673F4"/>
    <w:rsid w:val="009705EB"/>
    <w:rsid w:val="00970C6E"/>
    <w:rsid w:val="00970D7D"/>
    <w:rsid w:val="00972845"/>
    <w:rsid w:val="00972F0F"/>
    <w:rsid w:val="00975FCF"/>
    <w:rsid w:val="00977912"/>
    <w:rsid w:val="009802A0"/>
    <w:rsid w:val="0098120F"/>
    <w:rsid w:val="009828FD"/>
    <w:rsid w:val="00982943"/>
    <w:rsid w:val="00982C7C"/>
    <w:rsid w:val="0098330A"/>
    <w:rsid w:val="009853E0"/>
    <w:rsid w:val="00986652"/>
    <w:rsid w:val="00987219"/>
    <w:rsid w:val="0098795A"/>
    <w:rsid w:val="00991082"/>
    <w:rsid w:val="009935E5"/>
    <w:rsid w:val="00994036"/>
    <w:rsid w:val="00994503"/>
    <w:rsid w:val="009949C5"/>
    <w:rsid w:val="009954FC"/>
    <w:rsid w:val="0099577C"/>
    <w:rsid w:val="00995831"/>
    <w:rsid w:val="00996AE2"/>
    <w:rsid w:val="00997786"/>
    <w:rsid w:val="009A2CE3"/>
    <w:rsid w:val="009A342E"/>
    <w:rsid w:val="009A35A6"/>
    <w:rsid w:val="009A4A4C"/>
    <w:rsid w:val="009A4FC2"/>
    <w:rsid w:val="009A64C2"/>
    <w:rsid w:val="009B1D3D"/>
    <w:rsid w:val="009B40AD"/>
    <w:rsid w:val="009B4149"/>
    <w:rsid w:val="009B7022"/>
    <w:rsid w:val="009B777C"/>
    <w:rsid w:val="009B77FE"/>
    <w:rsid w:val="009B796A"/>
    <w:rsid w:val="009B7FEF"/>
    <w:rsid w:val="009C2CFA"/>
    <w:rsid w:val="009C4B1A"/>
    <w:rsid w:val="009C5495"/>
    <w:rsid w:val="009C5B34"/>
    <w:rsid w:val="009C6471"/>
    <w:rsid w:val="009C6945"/>
    <w:rsid w:val="009C6C43"/>
    <w:rsid w:val="009C7092"/>
    <w:rsid w:val="009C7120"/>
    <w:rsid w:val="009C782A"/>
    <w:rsid w:val="009D0CDE"/>
    <w:rsid w:val="009D1C43"/>
    <w:rsid w:val="009D1FF7"/>
    <w:rsid w:val="009D3BF1"/>
    <w:rsid w:val="009D5319"/>
    <w:rsid w:val="009D58D3"/>
    <w:rsid w:val="009D605F"/>
    <w:rsid w:val="009D6189"/>
    <w:rsid w:val="009D6F13"/>
    <w:rsid w:val="009E0BDD"/>
    <w:rsid w:val="009E259D"/>
    <w:rsid w:val="009E2D2F"/>
    <w:rsid w:val="009E3FB8"/>
    <w:rsid w:val="009E46C9"/>
    <w:rsid w:val="009E50AC"/>
    <w:rsid w:val="009E5C2C"/>
    <w:rsid w:val="009F0945"/>
    <w:rsid w:val="009F0A5A"/>
    <w:rsid w:val="009F2EA8"/>
    <w:rsid w:val="009F3A5B"/>
    <w:rsid w:val="009F5116"/>
    <w:rsid w:val="009F6479"/>
    <w:rsid w:val="009F6603"/>
    <w:rsid w:val="009F7973"/>
    <w:rsid w:val="009F7AFA"/>
    <w:rsid w:val="00A00E83"/>
    <w:rsid w:val="00A01589"/>
    <w:rsid w:val="00A0458B"/>
    <w:rsid w:val="00A04BAA"/>
    <w:rsid w:val="00A050A6"/>
    <w:rsid w:val="00A05225"/>
    <w:rsid w:val="00A05935"/>
    <w:rsid w:val="00A05943"/>
    <w:rsid w:val="00A0619B"/>
    <w:rsid w:val="00A110DD"/>
    <w:rsid w:val="00A11721"/>
    <w:rsid w:val="00A11FBA"/>
    <w:rsid w:val="00A123AE"/>
    <w:rsid w:val="00A12AE5"/>
    <w:rsid w:val="00A13340"/>
    <w:rsid w:val="00A139A5"/>
    <w:rsid w:val="00A14E29"/>
    <w:rsid w:val="00A15069"/>
    <w:rsid w:val="00A15246"/>
    <w:rsid w:val="00A16001"/>
    <w:rsid w:val="00A16038"/>
    <w:rsid w:val="00A16649"/>
    <w:rsid w:val="00A20B41"/>
    <w:rsid w:val="00A20E9D"/>
    <w:rsid w:val="00A218D3"/>
    <w:rsid w:val="00A2238A"/>
    <w:rsid w:val="00A22E28"/>
    <w:rsid w:val="00A2378D"/>
    <w:rsid w:val="00A23EFF"/>
    <w:rsid w:val="00A2516F"/>
    <w:rsid w:val="00A33626"/>
    <w:rsid w:val="00A3492D"/>
    <w:rsid w:val="00A35ABC"/>
    <w:rsid w:val="00A3672F"/>
    <w:rsid w:val="00A40E4A"/>
    <w:rsid w:val="00A40EDE"/>
    <w:rsid w:val="00A42E44"/>
    <w:rsid w:val="00A42F90"/>
    <w:rsid w:val="00A44DEA"/>
    <w:rsid w:val="00A44EB2"/>
    <w:rsid w:val="00A45EC9"/>
    <w:rsid w:val="00A46B41"/>
    <w:rsid w:val="00A478BE"/>
    <w:rsid w:val="00A47CEC"/>
    <w:rsid w:val="00A47DA1"/>
    <w:rsid w:val="00A51FCF"/>
    <w:rsid w:val="00A53093"/>
    <w:rsid w:val="00A546CE"/>
    <w:rsid w:val="00A549AC"/>
    <w:rsid w:val="00A55487"/>
    <w:rsid w:val="00A55ECD"/>
    <w:rsid w:val="00A55F76"/>
    <w:rsid w:val="00A56354"/>
    <w:rsid w:val="00A62716"/>
    <w:rsid w:val="00A638DE"/>
    <w:rsid w:val="00A66A6E"/>
    <w:rsid w:val="00A677FA"/>
    <w:rsid w:val="00A6796A"/>
    <w:rsid w:val="00A67AA6"/>
    <w:rsid w:val="00A67B31"/>
    <w:rsid w:val="00A67DE7"/>
    <w:rsid w:val="00A700B0"/>
    <w:rsid w:val="00A71406"/>
    <w:rsid w:val="00A716B1"/>
    <w:rsid w:val="00A7191C"/>
    <w:rsid w:val="00A7232F"/>
    <w:rsid w:val="00A72DEC"/>
    <w:rsid w:val="00A72EDA"/>
    <w:rsid w:val="00A72EE5"/>
    <w:rsid w:val="00A73A33"/>
    <w:rsid w:val="00A743F9"/>
    <w:rsid w:val="00A74925"/>
    <w:rsid w:val="00A751BC"/>
    <w:rsid w:val="00A752C5"/>
    <w:rsid w:val="00A76395"/>
    <w:rsid w:val="00A77C44"/>
    <w:rsid w:val="00A77FE9"/>
    <w:rsid w:val="00A80522"/>
    <w:rsid w:val="00A805CA"/>
    <w:rsid w:val="00A80747"/>
    <w:rsid w:val="00A80FC0"/>
    <w:rsid w:val="00A8188E"/>
    <w:rsid w:val="00A818B2"/>
    <w:rsid w:val="00A8200E"/>
    <w:rsid w:val="00A82486"/>
    <w:rsid w:val="00A82C07"/>
    <w:rsid w:val="00A832BA"/>
    <w:rsid w:val="00A857A6"/>
    <w:rsid w:val="00A85D06"/>
    <w:rsid w:val="00A861BC"/>
    <w:rsid w:val="00A86971"/>
    <w:rsid w:val="00A90987"/>
    <w:rsid w:val="00A90E4D"/>
    <w:rsid w:val="00A913F9"/>
    <w:rsid w:val="00A92380"/>
    <w:rsid w:val="00A932AB"/>
    <w:rsid w:val="00A95947"/>
    <w:rsid w:val="00A95E81"/>
    <w:rsid w:val="00A96D20"/>
    <w:rsid w:val="00A975CF"/>
    <w:rsid w:val="00A976EB"/>
    <w:rsid w:val="00A97E9D"/>
    <w:rsid w:val="00AA2931"/>
    <w:rsid w:val="00AA2CD0"/>
    <w:rsid w:val="00AA53C9"/>
    <w:rsid w:val="00AB0764"/>
    <w:rsid w:val="00AB0C48"/>
    <w:rsid w:val="00AB1C8E"/>
    <w:rsid w:val="00AB2D65"/>
    <w:rsid w:val="00AB3418"/>
    <w:rsid w:val="00AB5118"/>
    <w:rsid w:val="00AB5383"/>
    <w:rsid w:val="00AB6DBE"/>
    <w:rsid w:val="00AB71D7"/>
    <w:rsid w:val="00AC053B"/>
    <w:rsid w:val="00AC070F"/>
    <w:rsid w:val="00AC0CA9"/>
    <w:rsid w:val="00AC1B79"/>
    <w:rsid w:val="00AC21A5"/>
    <w:rsid w:val="00AC25A8"/>
    <w:rsid w:val="00AC3422"/>
    <w:rsid w:val="00AC4094"/>
    <w:rsid w:val="00AC58FA"/>
    <w:rsid w:val="00AC6C90"/>
    <w:rsid w:val="00AD0913"/>
    <w:rsid w:val="00AD0A62"/>
    <w:rsid w:val="00AD1076"/>
    <w:rsid w:val="00AD1798"/>
    <w:rsid w:val="00AD1FCA"/>
    <w:rsid w:val="00AD332A"/>
    <w:rsid w:val="00AD3A5E"/>
    <w:rsid w:val="00AD3FE7"/>
    <w:rsid w:val="00AD4CEA"/>
    <w:rsid w:val="00AD4DF1"/>
    <w:rsid w:val="00AD57FE"/>
    <w:rsid w:val="00AD7231"/>
    <w:rsid w:val="00AE38B2"/>
    <w:rsid w:val="00AE3C23"/>
    <w:rsid w:val="00AE60B1"/>
    <w:rsid w:val="00AE78B3"/>
    <w:rsid w:val="00AF2CBD"/>
    <w:rsid w:val="00AF2E56"/>
    <w:rsid w:val="00AF3A74"/>
    <w:rsid w:val="00AF3F7C"/>
    <w:rsid w:val="00AF47F7"/>
    <w:rsid w:val="00AF56B9"/>
    <w:rsid w:val="00AF686C"/>
    <w:rsid w:val="00AF6981"/>
    <w:rsid w:val="00AF7079"/>
    <w:rsid w:val="00AF7D97"/>
    <w:rsid w:val="00AF7F98"/>
    <w:rsid w:val="00B00800"/>
    <w:rsid w:val="00B00FD3"/>
    <w:rsid w:val="00B01591"/>
    <w:rsid w:val="00B019CE"/>
    <w:rsid w:val="00B02402"/>
    <w:rsid w:val="00B03444"/>
    <w:rsid w:val="00B04DFE"/>
    <w:rsid w:val="00B0515C"/>
    <w:rsid w:val="00B0523C"/>
    <w:rsid w:val="00B060AE"/>
    <w:rsid w:val="00B06C13"/>
    <w:rsid w:val="00B06D91"/>
    <w:rsid w:val="00B0742D"/>
    <w:rsid w:val="00B07B87"/>
    <w:rsid w:val="00B13A9B"/>
    <w:rsid w:val="00B152F0"/>
    <w:rsid w:val="00B154F4"/>
    <w:rsid w:val="00B16B39"/>
    <w:rsid w:val="00B179C2"/>
    <w:rsid w:val="00B20B15"/>
    <w:rsid w:val="00B2176C"/>
    <w:rsid w:val="00B22B49"/>
    <w:rsid w:val="00B22BD6"/>
    <w:rsid w:val="00B233EF"/>
    <w:rsid w:val="00B24940"/>
    <w:rsid w:val="00B2678D"/>
    <w:rsid w:val="00B26C9D"/>
    <w:rsid w:val="00B30475"/>
    <w:rsid w:val="00B307A7"/>
    <w:rsid w:val="00B31FF7"/>
    <w:rsid w:val="00B3295B"/>
    <w:rsid w:val="00B335DE"/>
    <w:rsid w:val="00B34138"/>
    <w:rsid w:val="00B34B42"/>
    <w:rsid w:val="00B35544"/>
    <w:rsid w:val="00B359BF"/>
    <w:rsid w:val="00B36163"/>
    <w:rsid w:val="00B372E9"/>
    <w:rsid w:val="00B4095B"/>
    <w:rsid w:val="00B4166B"/>
    <w:rsid w:val="00B428FE"/>
    <w:rsid w:val="00B42A8A"/>
    <w:rsid w:val="00B42F73"/>
    <w:rsid w:val="00B430D7"/>
    <w:rsid w:val="00B4387C"/>
    <w:rsid w:val="00B439B1"/>
    <w:rsid w:val="00B44BE6"/>
    <w:rsid w:val="00B44E85"/>
    <w:rsid w:val="00B458CE"/>
    <w:rsid w:val="00B458F9"/>
    <w:rsid w:val="00B46BB5"/>
    <w:rsid w:val="00B46CDB"/>
    <w:rsid w:val="00B50BB0"/>
    <w:rsid w:val="00B513D5"/>
    <w:rsid w:val="00B51B00"/>
    <w:rsid w:val="00B526D1"/>
    <w:rsid w:val="00B527A5"/>
    <w:rsid w:val="00B532D2"/>
    <w:rsid w:val="00B53358"/>
    <w:rsid w:val="00B5348F"/>
    <w:rsid w:val="00B5795E"/>
    <w:rsid w:val="00B57AF7"/>
    <w:rsid w:val="00B57D7C"/>
    <w:rsid w:val="00B60224"/>
    <w:rsid w:val="00B605CC"/>
    <w:rsid w:val="00B6331D"/>
    <w:rsid w:val="00B64159"/>
    <w:rsid w:val="00B6415F"/>
    <w:rsid w:val="00B64E86"/>
    <w:rsid w:val="00B64FA0"/>
    <w:rsid w:val="00B65192"/>
    <w:rsid w:val="00B672B0"/>
    <w:rsid w:val="00B701DA"/>
    <w:rsid w:val="00B70A62"/>
    <w:rsid w:val="00B719E9"/>
    <w:rsid w:val="00B7241D"/>
    <w:rsid w:val="00B72BB9"/>
    <w:rsid w:val="00B74182"/>
    <w:rsid w:val="00B748E9"/>
    <w:rsid w:val="00B74DD2"/>
    <w:rsid w:val="00B803F1"/>
    <w:rsid w:val="00B80CC0"/>
    <w:rsid w:val="00B81728"/>
    <w:rsid w:val="00B81B2C"/>
    <w:rsid w:val="00B81E67"/>
    <w:rsid w:val="00B8218F"/>
    <w:rsid w:val="00B82278"/>
    <w:rsid w:val="00B82E5A"/>
    <w:rsid w:val="00B831C2"/>
    <w:rsid w:val="00B83425"/>
    <w:rsid w:val="00B844BF"/>
    <w:rsid w:val="00B84663"/>
    <w:rsid w:val="00B847CC"/>
    <w:rsid w:val="00B84A16"/>
    <w:rsid w:val="00B85CD5"/>
    <w:rsid w:val="00B862EC"/>
    <w:rsid w:val="00B86D92"/>
    <w:rsid w:val="00B8702C"/>
    <w:rsid w:val="00B918C7"/>
    <w:rsid w:val="00B92218"/>
    <w:rsid w:val="00B9336B"/>
    <w:rsid w:val="00B93AA6"/>
    <w:rsid w:val="00B943B3"/>
    <w:rsid w:val="00B94D72"/>
    <w:rsid w:val="00B94DDC"/>
    <w:rsid w:val="00B95F09"/>
    <w:rsid w:val="00B970A6"/>
    <w:rsid w:val="00BA1E3C"/>
    <w:rsid w:val="00BA2229"/>
    <w:rsid w:val="00BA3B39"/>
    <w:rsid w:val="00BA3C49"/>
    <w:rsid w:val="00BA436E"/>
    <w:rsid w:val="00BA43D8"/>
    <w:rsid w:val="00BA4C81"/>
    <w:rsid w:val="00BA5BBE"/>
    <w:rsid w:val="00BA5CAF"/>
    <w:rsid w:val="00BB0BDD"/>
    <w:rsid w:val="00BB0CFF"/>
    <w:rsid w:val="00BB1C8B"/>
    <w:rsid w:val="00BB26B7"/>
    <w:rsid w:val="00BB27BF"/>
    <w:rsid w:val="00BB43CA"/>
    <w:rsid w:val="00BB4B85"/>
    <w:rsid w:val="00BB5B25"/>
    <w:rsid w:val="00BB6444"/>
    <w:rsid w:val="00BB7A4A"/>
    <w:rsid w:val="00BC0D3D"/>
    <w:rsid w:val="00BC161A"/>
    <w:rsid w:val="00BC3DAC"/>
    <w:rsid w:val="00BC53EA"/>
    <w:rsid w:val="00BC6179"/>
    <w:rsid w:val="00BC65D9"/>
    <w:rsid w:val="00BC6851"/>
    <w:rsid w:val="00BC7AEE"/>
    <w:rsid w:val="00BC7D83"/>
    <w:rsid w:val="00BD017D"/>
    <w:rsid w:val="00BD04F7"/>
    <w:rsid w:val="00BD3694"/>
    <w:rsid w:val="00BD4BD5"/>
    <w:rsid w:val="00BE2239"/>
    <w:rsid w:val="00BE2BFC"/>
    <w:rsid w:val="00BE2DE2"/>
    <w:rsid w:val="00BE31F7"/>
    <w:rsid w:val="00BE3251"/>
    <w:rsid w:val="00BE4D06"/>
    <w:rsid w:val="00BE6370"/>
    <w:rsid w:val="00BE685C"/>
    <w:rsid w:val="00BE6C97"/>
    <w:rsid w:val="00BE776B"/>
    <w:rsid w:val="00BF0DFE"/>
    <w:rsid w:val="00BF1251"/>
    <w:rsid w:val="00BF204B"/>
    <w:rsid w:val="00BF2BF2"/>
    <w:rsid w:val="00BF51D4"/>
    <w:rsid w:val="00C0051C"/>
    <w:rsid w:val="00C00663"/>
    <w:rsid w:val="00C00803"/>
    <w:rsid w:val="00C02CCD"/>
    <w:rsid w:val="00C02F50"/>
    <w:rsid w:val="00C041BA"/>
    <w:rsid w:val="00C0580E"/>
    <w:rsid w:val="00C05E5A"/>
    <w:rsid w:val="00C05FBB"/>
    <w:rsid w:val="00C0611A"/>
    <w:rsid w:val="00C070B0"/>
    <w:rsid w:val="00C0759F"/>
    <w:rsid w:val="00C11ABE"/>
    <w:rsid w:val="00C12D93"/>
    <w:rsid w:val="00C1327E"/>
    <w:rsid w:val="00C139FD"/>
    <w:rsid w:val="00C14278"/>
    <w:rsid w:val="00C15371"/>
    <w:rsid w:val="00C164DB"/>
    <w:rsid w:val="00C16B0C"/>
    <w:rsid w:val="00C209DA"/>
    <w:rsid w:val="00C20E42"/>
    <w:rsid w:val="00C2156A"/>
    <w:rsid w:val="00C23E5B"/>
    <w:rsid w:val="00C3059A"/>
    <w:rsid w:val="00C32160"/>
    <w:rsid w:val="00C32C03"/>
    <w:rsid w:val="00C34F0B"/>
    <w:rsid w:val="00C35420"/>
    <w:rsid w:val="00C3599B"/>
    <w:rsid w:val="00C36195"/>
    <w:rsid w:val="00C36980"/>
    <w:rsid w:val="00C36BE2"/>
    <w:rsid w:val="00C36D6A"/>
    <w:rsid w:val="00C37729"/>
    <w:rsid w:val="00C41F4A"/>
    <w:rsid w:val="00C44255"/>
    <w:rsid w:val="00C44930"/>
    <w:rsid w:val="00C45284"/>
    <w:rsid w:val="00C4617C"/>
    <w:rsid w:val="00C46609"/>
    <w:rsid w:val="00C47525"/>
    <w:rsid w:val="00C50C63"/>
    <w:rsid w:val="00C50DB3"/>
    <w:rsid w:val="00C51A13"/>
    <w:rsid w:val="00C51E21"/>
    <w:rsid w:val="00C533C9"/>
    <w:rsid w:val="00C537AB"/>
    <w:rsid w:val="00C53DD9"/>
    <w:rsid w:val="00C552AA"/>
    <w:rsid w:val="00C5705B"/>
    <w:rsid w:val="00C5728F"/>
    <w:rsid w:val="00C57BA6"/>
    <w:rsid w:val="00C57CC0"/>
    <w:rsid w:val="00C63004"/>
    <w:rsid w:val="00C63C1C"/>
    <w:rsid w:val="00C63E4C"/>
    <w:rsid w:val="00C64207"/>
    <w:rsid w:val="00C64C01"/>
    <w:rsid w:val="00C65E3C"/>
    <w:rsid w:val="00C666AF"/>
    <w:rsid w:val="00C7148E"/>
    <w:rsid w:val="00C72EBE"/>
    <w:rsid w:val="00C736E3"/>
    <w:rsid w:val="00C74E81"/>
    <w:rsid w:val="00C768DE"/>
    <w:rsid w:val="00C778E4"/>
    <w:rsid w:val="00C800E4"/>
    <w:rsid w:val="00C80516"/>
    <w:rsid w:val="00C81565"/>
    <w:rsid w:val="00C83C96"/>
    <w:rsid w:val="00C83E72"/>
    <w:rsid w:val="00C84539"/>
    <w:rsid w:val="00C845D6"/>
    <w:rsid w:val="00C86118"/>
    <w:rsid w:val="00C86D4F"/>
    <w:rsid w:val="00C91727"/>
    <w:rsid w:val="00C92633"/>
    <w:rsid w:val="00C93A9D"/>
    <w:rsid w:val="00C93B5E"/>
    <w:rsid w:val="00C9799D"/>
    <w:rsid w:val="00C97C92"/>
    <w:rsid w:val="00CA0012"/>
    <w:rsid w:val="00CA0801"/>
    <w:rsid w:val="00CA1BDE"/>
    <w:rsid w:val="00CA47E4"/>
    <w:rsid w:val="00CA4834"/>
    <w:rsid w:val="00CA4907"/>
    <w:rsid w:val="00CA4E07"/>
    <w:rsid w:val="00CA4E47"/>
    <w:rsid w:val="00CB3DA0"/>
    <w:rsid w:val="00CB59A1"/>
    <w:rsid w:val="00CB5E2C"/>
    <w:rsid w:val="00CC054A"/>
    <w:rsid w:val="00CC0C0D"/>
    <w:rsid w:val="00CC0F5F"/>
    <w:rsid w:val="00CC15CF"/>
    <w:rsid w:val="00CC2120"/>
    <w:rsid w:val="00CC23A6"/>
    <w:rsid w:val="00CC26FC"/>
    <w:rsid w:val="00CC4132"/>
    <w:rsid w:val="00CC4247"/>
    <w:rsid w:val="00CC4C40"/>
    <w:rsid w:val="00CC5401"/>
    <w:rsid w:val="00CD1A62"/>
    <w:rsid w:val="00CD28B6"/>
    <w:rsid w:val="00CD4732"/>
    <w:rsid w:val="00CD6A5B"/>
    <w:rsid w:val="00CD7335"/>
    <w:rsid w:val="00CD7385"/>
    <w:rsid w:val="00CD785A"/>
    <w:rsid w:val="00CD7E84"/>
    <w:rsid w:val="00CE1B66"/>
    <w:rsid w:val="00CE3BF0"/>
    <w:rsid w:val="00CE40E5"/>
    <w:rsid w:val="00CE600D"/>
    <w:rsid w:val="00CE6381"/>
    <w:rsid w:val="00CE71FA"/>
    <w:rsid w:val="00CE7215"/>
    <w:rsid w:val="00CE7537"/>
    <w:rsid w:val="00CF000F"/>
    <w:rsid w:val="00CF043B"/>
    <w:rsid w:val="00CF06A6"/>
    <w:rsid w:val="00CF3893"/>
    <w:rsid w:val="00CF3906"/>
    <w:rsid w:val="00CF3B71"/>
    <w:rsid w:val="00CF41EE"/>
    <w:rsid w:val="00CF4F84"/>
    <w:rsid w:val="00CF5D68"/>
    <w:rsid w:val="00CF5E3A"/>
    <w:rsid w:val="00CF7008"/>
    <w:rsid w:val="00CF73F1"/>
    <w:rsid w:val="00CF7439"/>
    <w:rsid w:val="00CF7E0E"/>
    <w:rsid w:val="00D001B6"/>
    <w:rsid w:val="00D00799"/>
    <w:rsid w:val="00D00958"/>
    <w:rsid w:val="00D0119E"/>
    <w:rsid w:val="00D01205"/>
    <w:rsid w:val="00D023B7"/>
    <w:rsid w:val="00D03C9F"/>
    <w:rsid w:val="00D0402D"/>
    <w:rsid w:val="00D04D00"/>
    <w:rsid w:val="00D0566F"/>
    <w:rsid w:val="00D0661E"/>
    <w:rsid w:val="00D06B84"/>
    <w:rsid w:val="00D07691"/>
    <w:rsid w:val="00D1136C"/>
    <w:rsid w:val="00D12E57"/>
    <w:rsid w:val="00D12EED"/>
    <w:rsid w:val="00D14019"/>
    <w:rsid w:val="00D14063"/>
    <w:rsid w:val="00D144FE"/>
    <w:rsid w:val="00D14D22"/>
    <w:rsid w:val="00D15009"/>
    <w:rsid w:val="00D158B0"/>
    <w:rsid w:val="00D21660"/>
    <w:rsid w:val="00D2183E"/>
    <w:rsid w:val="00D237C0"/>
    <w:rsid w:val="00D238D5"/>
    <w:rsid w:val="00D24494"/>
    <w:rsid w:val="00D262F3"/>
    <w:rsid w:val="00D26B42"/>
    <w:rsid w:val="00D31EBC"/>
    <w:rsid w:val="00D32712"/>
    <w:rsid w:val="00D32AB2"/>
    <w:rsid w:val="00D32F55"/>
    <w:rsid w:val="00D33658"/>
    <w:rsid w:val="00D3530C"/>
    <w:rsid w:val="00D35755"/>
    <w:rsid w:val="00D362A9"/>
    <w:rsid w:val="00D36AA0"/>
    <w:rsid w:val="00D36B0A"/>
    <w:rsid w:val="00D3703C"/>
    <w:rsid w:val="00D375D2"/>
    <w:rsid w:val="00D410D0"/>
    <w:rsid w:val="00D41248"/>
    <w:rsid w:val="00D43BBD"/>
    <w:rsid w:val="00D45157"/>
    <w:rsid w:val="00D457EC"/>
    <w:rsid w:val="00D47342"/>
    <w:rsid w:val="00D47CA2"/>
    <w:rsid w:val="00D524BF"/>
    <w:rsid w:val="00D54744"/>
    <w:rsid w:val="00D54CE6"/>
    <w:rsid w:val="00D56159"/>
    <w:rsid w:val="00D5717B"/>
    <w:rsid w:val="00D627A1"/>
    <w:rsid w:val="00D6304E"/>
    <w:rsid w:val="00D66755"/>
    <w:rsid w:val="00D66E7F"/>
    <w:rsid w:val="00D67222"/>
    <w:rsid w:val="00D67D49"/>
    <w:rsid w:val="00D71F93"/>
    <w:rsid w:val="00D72213"/>
    <w:rsid w:val="00D72B7C"/>
    <w:rsid w:val="00D82186"/>
    <w:rsid w:val="00D82AE5"/>
    <w:rsid w:val="00D83A98"/>
    <w:rsid w:val="00D84567"/>
    <w:rsid w:val="00D84F91"/>
    <w:rsid w:val="00D86500"/>
    <w:rsid w:val="00D86831"/>
    <w:rsid w:val="00D86FD0"/>
    <w:rsid w:val="00D90626"/>
    <w:rsid w:val="00D91535"/>
    <w:rsid w:val="00D91836"/>
    <w:rsid w:val="00D96677"/>
    <w:rsid w:val="00D96B54"/>
    <w:rsid w:val="00D96C07"/>
    <w:rsid w:val="00DA03F3"/>
    <w:rsid w:val="00DA064C"/>
    <w:rsid w:val="00DA1A8F"/>
    <w:rsid w:val="00DA26DE"/>
    <w:rsid w:val="00DA39C2"/>
    <w:rsid w:val="00DA4474"/>
    <w:rsid w:val="00DA499F"/>
    <w:rsid w:val="00DA50EB"/>
    <w:rsid w:val="00DA66C4"/>
    <w:rsid w:val="00DA6A99"/>
    <w:rsid w:val="00DA78F0"/>
    <w:rsid w:val="00DB01BA"/>
    <w:rsid w:val="00DB0825"/>
    <w:rsid w:val="00DB1621"/>
    <w:rsid w:val="00DB1C04"/>
    <w:rsid w:val="00DB26B4"/>
    <w:rsid w:val="00DB3018"/>
    <w:rsid w:val="00DB472C"/>
    <w:rsid w:val="00DB4C68"/>
    <w:rsid w:val="00DB5D09"/>
    <w:rsid w:val="00DB679C"/>
    <w:rsid w:val="00DB7727"/>
    <w:rsid w:val="00DB77C7"/>
    <w:rsid w:val="00DC0256"/>
    <w:rsid w:val="00DC2472"/>
    <w:rsid w:val="00DC3396"/>
    <w:rsid w:val="00DC4E20"/>
    <w:rsid w:val="00DC640B"/>
    <w:rsid w:val="00DC7CD1"/>
    <w:rsid w:val="00DD1650"/>
    <w:rsid w:val="00DD25F1"/>
    <w:rsid w:val="00DD26AA"/>
    <w:rsid w:val="00DD3882"/>
    <w:rsid w:val="00DD3B56"/>
    <w:rsid w:val="00DD3DD9"/>
    <w:rsid w:val="00DD4575"/>
    <w:rsid w:val="00DD511D"/>
    <w:rsid w:val="00DD56AE"/>
    <w:rsid w:val="00DD57A1"/>
    <w:rsid w:val="00DD5F0F"/>
    <w:rsid w:val="00DE2AA5"/>
    <w:rsid w:val="00DE50FE"/>
    <w:rsid w:val="00DE56E6"/>
    <w:rsid w:val="00DE5A44"/>
    <w:rsid w:val="00DE640A"/>
    <w:rsid w:val="00DE64C8"/>
    <w:rsid w:val="00DE6644"/>
    <w:rsid w:val="00DE7DA7"/>
    <w:rsid w:val="00DF08BD"/>
    <w:rsid w:val="00DF0AA7"/>
    <w:rsid w:val="00DF0E93"/>
    <w:rsid w:val="00DF28EE"/>
    <w:rsid w:val="00DF37FB"/>
    <w:rsid w:val="00DF4257"/>
    <w:rsid w:val="00DF5976"/>
    <w:rsid w:val="00E0077F"/>
    <w:rsid w:val="00E02588"/>
    <w:rsid w:val="00E0260E"/>
    <w:rsid w:val="00E0308D"/>
    <w:rsid w:val="00E030CA"/>
    <w:rsid w:val="00E03E68"/>
    <w:rsid w:val="00E04822"/>
    <w:rsid w:val="00E05904"/>
    <w:rsid w:val="00E0631D"/>
    <w:rsid w:val="00E06CFA"/>
    <w:rsid w:val="00E10666"/>
    <w:rsid w:val="00E11E58"/>
    <w:rsid w:val="00E12AAA"/>
    <w:rsid w:val="00E150F2"/>
    <w:rsid w:val="00E15FB4"/>
    <w:rsid w:val="00E160EA"/>
    <w:rsid w:val="00E16EE4"/>
    <w:rsid w:val="00E17240"/>
    <w:rsid w:val="00E17C2C"/>
    <w:rsid w:val="00E17F41"/>
    <w:rsid w:val="00E21D4C"/>
    <w:rsid w:val="00E2274A"/>
    <w:rsid w:val="00E22D60"/>
    <w:rsid w:val="00E22DF9"/>
    <w:rsid w:val="00E23841"/>
    <w:rsid w:val="00E23C8C"/>
    <w:rsid w:val="00E24D98"/>
    <w:rsid w:val="00E25D83"/>
    <w:rsid w:val="00E27A07"/>
    <w:rsid w:val="00E30CD9"/>
    <w:rsid w:val="00E3193F"/>
    <w:rsid w:val="00E31BE4"/>
    <w:rsid w:val="00E31DE2"/>
    <w:rsid w:val="00E32729"/>
    <w:rsid w:val="00E32AD9"/>
    <w:rsid w:val="00E34981"/>
    <w:rsid w:val="00E3545A"/>
    <w:rsid w:val="00E354C0"/>
    <w:rsid w:val="00E35C27"/>
    <w:rsid w:val="00E40EDF"/>
    <w:rsid w:val="00E417EC"/>
    <w:rsid w:val="00E4203A"/>
    <w:rsid w:val="00E44A98"/>
    <w:rsid w:val="00E44AF7"/>
    <w:rsid w:val="00E44B9A"/>
    <w:rsid w:val="00E45219"/>
    <w:rsid w:val="00E50180"/>
    <w:rsid w:val="00E5067D"/>
    <w:rsid w:val="00E50882"/>
    <w:rsid w:val="00E5171B"/>
    <w:rsid w:val="00E53908"/>
    <w:rsid w:val="00E545A9"/>
    <w:rsid w:val="00E549B5"/>
    <w:rsid w:val="00E56602"/>
    <w:rsid w:val="00E5663E"/>
    <w:rsid w:val="00E60DB2"/>
    <w:rsid w:val="00E60EB7"/>
    <w:rsid w:val="00E6129C"/>
    <w:rsid w:val="00E63CFF"/>
    <w:rsid w:val="00E7086B"/>
    <w:rsid w:val="00E70D0C"/>
    <w:rsid w:val="00E71373"/>
    <w:rsid w:val="00E7184C"/>
    <w:rsid w:val="00E73207"/>
    <w:rsid w:val="00E75B2C"/>
    <w:rsid w:val="00E7763B"/>
    <w:rsid w:val="00E809FA"/>
    <w:rsid w:val="00E80EAA"/>
    <w:rsid w:val="00E84306"/>
    <w:rsid w:val="00E84A2A"/>
    <w:rsid w:val="00E84CB6"/>
    <w:rsid w:val="00E85A2B"/>
    <w:rsid w:val="00E8654F"/>
    <w:rsid w:val="00E86640"/>
    <w:rsid w:val="00E86CB5"/>
    <w:rsid w:val="00E90676"/>
    <w:rsid w:val="00E91369"/>
    <w:rsid w:val="00E91EE6"/>
    <w:rsid w:val="00E9233E"/>
    <w:rsid w:val="00E936C2"/>
    <w:rsid w:val="00E947AA"/>
    <w:rsid w:val="00E95649"/>
    <w:rsid w:val="00E958E4"/>
    <w:rsid w:val="00E96934"/>
    <w:rsid w:val="00E978C3"/>
    <w:rsid w:val="00EA0616"/>
    <w:rsid w:val="00EA069C"/>
    <w:rsid w:val="00EA0DC7"/>
    <w:rsid w:val="00EA11B2"/>
    <w:rsid w:val="00EA1FC5"/>
    <w:rsid w:val="00EA345A"/>
    <w:rsid w:val="00EA61CD"/>
    <w:rsid w:val="00EA75E7"/>
    <w:rsid w:val="00EA7B65"/>
    <w:rsid w:val="00EB1B87"/>
    <w:rsid w:val="00EB2F26"/>
    <w:rsid w:val="00EB3C6F"/>
    <w:rsid w:val="00EB3FCB"/>
    <w:rsid w:val="00EB4775"/>
    <w:rsid w:val="00EB5173"/>
    <w:rsid w:val="00EC00F8"/>
    <w:rsid w:val="00EC0A00"/>
    <w:rsid w:val="00EC0B07"/>
    <w:rsid w:val="00EC1012"/>
    <w:rsid w:val="00EC21AE"/>
    <w:rsid w:val="00EC29A3"/>
    <w:rsid w:val="00EC3A30"/>
    <w:rsid w:val="00EC3B09"/>
    <w:rsid w:val="00EC3C3D"/>
    <w:rsid w:val="00EC4891"/>
    <w:rsid w:val="00ED0576"/>
    <w:rsid w:val="00ED1FBE"/>
    <w:rsid w:val="00ED558E"/>
    <w:rsid w:val="00ED5C7A"/>
    <w:rsid w:val="00ED6E3B"/>
    <w:rsid w:val="00EE0722"/>
    <w:rsid w:val="00EE40DD"/>
    <w:rsid w:val="00EE4217"/>
    <w:rsid w:val="00EE4EB1"/>
    <w:rsid w:val="00EE5467"/>
    <w:rsid w:val="00EE60DF"/>
    <w:rsid w:val="00EE6702"/>
    <w:rsid w:val="00EE7ED6"/>
    <w:rsid w:val="00EF1903"/>
    <w:rsid w:val="00EF235B"/>
    <w:rsid w:val="00EF396A"/>
    <w:rsid w:val="00EF45BD"/>
    <w:rsid w:val="00EF4EE2"/>
    <w:rsid w:val="00EF55AB"/>
    <w:rsid w:val="00EF65C4"/>
    <w:rsid w:val="00EF6782"/>
    <w:rsid w:val="00EF7CB1"/>
    <w:rsid w:val="00F0050A"/>
    <w:rsid w:val="00F024A6"/>
    <w:rsid w:val="00F02544"/>
    <w:rsid w:val="00F03F6E"/>
    <w:rsid w:val="00F04E50"/>
    <w:rsid w:val="00F0572D"/>
    <w:rsid w:val="00F0783F"/>
    <w:rsid w:val="00F112CF"/>
    <w:rsid w:val="00F120FD"/>
    <w:rsid w:val="00F12662"/>
    <w:rsid w:val="00F1268B"/>
    <w:rsid w:val="00F128A0"/>
    <w:rsid w:val="00F12A90"/>
    <w:rsid w:val="00F14132"/>
    <w:rsid w:val="00F14FAD"/>
    <w:rsid w:val="00F15706"/>
    <w:rsid w:val="00F16DD0"/>
    <w:rsid w:val="00F170D9"/>
    <w:rsid w:val="00F20683"/>
    <w:rsid w:val="00F20C21"/>
    <w:rsid w:val="00F223DB"/>
    <w:rsid w:val="00F22600"/>
    <w:rsid w:val="00F22AE2"/>
    <w:rsid w:val="00F232DF"/>
    <w:rsid w:val="00F23333"/>
    <w:rsid w:val="00F233D7"/>
    <w:rsid w:val="00F2504E"/>
    <w:rsid w:val="00F27191"/>
    <w:rsid w:val="00F278C5"/>
    <w:rsid w:val="00F27E30"/>
    <w:rsid w:val="00F27E95"/>
    <w:rsid w:val="00F3096B"/>
    <w:rsid w:val="00F30C62"/>
    <w:rsid w:val="00F31EA8"/>
    <w:rsid w:val="00F32500"/>
    <w:rsid w:val="00F33188"/>
    <w:rsid w:val="00F33792"/>
    <w:rsid w:val="00F33EBE"/>
    <w:rsid w:val="00F35092"/>
    <w:rsid w:val="00F36693"/>
    <w:rsid w:val="00F36761"/>
    <w:rsid w:val="00F37465"/>
    <w:rsid w:val="00F37676"/>
    <w:rsid w:val="00F37A01"/>
    <w:rsid w:val="00F37E3C"/>
    <w:rsid w:val="00F40282"/>
    <w:rsid w:val="00F43A79"/>
    <w:rsid w:val="00F43C2E"/>
    <w:rsid w:val="00F4553B"/>
    <w:rsid w:val="00F45C6C"/>
    <w:rsid w:val="00F47E86"/>
    <w:rsid w:val="00F51156"/>
    <w:rsid w:val="00F51626"/>
    <w:rsid w:val="00F51A11"/>
    <w:rsid w:val="00F51C39"/>
    <w:rsid w:val="00F51F86"/>
    <w:rsid w:val="00F532B3"/>
    <w:rsid w:val="00F53A9F"/>
    <w:rsid w:val="00F53D25"/>
    <w:rsid w:val="00F54B17"/>
    <w:rsid w:val="00F5574E"/>
    <w:rsid w:val="00F574B8"/>
    <w:rsid w:val="00F57A94"/>
    <w:rsid w:val="00F61A85"/>
    <w:rsid w:val="00F61B8D"/>
    <w:rsid w:val="00F644EE"/>
    <w:rsid w:val="00F64E7E"/>
    <w:rsid w:val="00F65D44"/>
    <w:rsid w:val="00F66758"/>
    <w:rsid w:val="00F66B9C"/>
    <w:rsid w:val="00F674A8"/>
    <w:rsid w:val="00F712A1"/>
    <w:rsid w:val="00F717D4"/>
    <w:rsid w:val="00F7183B"/>
    <w:rsid w:val="00F72585"/>
    <w:rsid w:val="00F73078"/>
    <w:rsid w:val="00F755F1"/>
    <w:rsid w:val="00F76F9D"/>
    <w:rsid w:val="00F7784E"/>
    <w:rsid w:val="00F77937"/>
    <w:rsid w:val="00F8160C"/>
    <w:rsid w:val="00F82A16"/>
    <w:rsid w:val="00F8381E"/>
    <w:rsid w:val="00F83BE2"/>
    <w:rsid w:val="00F87781"/>
    <w:rsid w:val="00F87864"/>
    <w:rsid w:val="00F911F8"/>
    <w:rsid w:val="00F91505"/>
    <w:rsid w:val="00F92848"/>
    <w:rsid w:val="00F93696"/>
    <w:rsid w:val="00F9539E"/>
    <w:rsid w:val="00F960D2"/>
    <w:rsid w:val="00F97B59"/>
    <w:rsid w:val="00F97D73"/>
    <w:rsid w:val="00FA07DF"/>
    <w:rsid w:val="00FA0AE4"/>
    <w:rsid w:val="00FA0D4B"/>
    <w:rsid w:val="00FA2E2F"/>
    <w:rsid w:val="00FA32E1"/>
    <w:rsid w:val="00FB0EBE"/>
    <w:rsid w:val="00FB5BCA"/>
    <w:rsid w:val="00FB659B"/>
    <w:rsid w:val="00FB6E99"/>
    <w:rsid w:val="00FC2312"/>
    <w:rsid w:val="00FC4D3C"/>
    <w:rsid w:val="00FC51F8"/>
    <w:rsid w:val="00FC544B"/>
    <w:rsid w:val="00FC66D9"/>
    <w:rsid w:val="00FC6D17"/>
    <w:rsid w:val="00FC73E0"/>
    <w:rsid w:val="00FC7D88"/>
    <w:rsid w:val="00FD11A5"/>
    <w:rsid w:val="00FD3D3C"/>
    <w:rsid w:val="00FD3D6E"/>
    <w:rsid w:val="00FD4B8A"/>
    <w:rsid w:val="00FD4D5C"/>
    <w:rsid w:val="00FD5FB9"/>
    <w:rsid w:val="00FD6D38"/>
    <w:rsid w:val="00FE028B"/>
    <w:rsid w:val="00FE0D25"/>
    <w:rsid w:val="00FE114E"/>
    <w:rsid w:val="00FE1713"/>
    <w:rsid w:val="00FE1762"/>
    <w:rsid w:val="00FE23F1"/>
    <w:rsid w:val="00FE2FF8"/>
    <w:rsid w:val="00FE36FE"/>
    <w:rsid w:val="00FE4871"/>
    <w:rsid w:val="00FE757F"/>
    <w:rsid w:val="00FF03C5"/>
    <w:rsid w:val="00FF2641"/>
    <w:rsid w:val="00FF3285"/>
    <w:rsid w:val="00FF4D78"/>
    <w:rsid w:val="00FF59E9"/>
    <w:rsid w:val="00FF6489"/>
    <w:rsid w:val="00FF6807"/>
    <w:rsid w:val="00FF6C90"/>
    <w:rsid w:val="00FF6F60"/>
    <w:rsid w:val="00FF7782"/>
    <w:rsid w:val="00FF7857"/>
    <w:rsid w:val="025910BB"/>
    <w:rsid w:val="06063E4B"/>
    <w:rsid w:val="07A1A114"/>
    <w:rsid w:val="08DFA5D8"/>
    <w:rsid w:val="09D28B55"/>
    <w:rsid w:val="0F445267"/>
    <w:rsid w:val="10A84757"/>
    <w:rsid w:val="1250240E"/>
    <w:rsid w:val="1322E17F"/>
    <w:rsid w:val="147EEE49"/>
    <w:rsid w:val="14B1F6A8"/>
    <w:rsid w:val="152245F1"/>
    <w:rsid w:val="18C3827E"/>
    <w:rsid w:val="1A1AD71C"/>
    <w:rsid w:val="1AA6E3D4"/>
    <w:rsid w:val="1AE771BA"/>
    <w:rsid w:val="1B050740"/>
    <w:rsid w:val="1B98C75A"/>
    <w:rsid w:val="1E6E99FC"/>
    <w:rsid w:val="1E795135"/>
    <w:rsid w:val="2066F6F4"/>
    <w:rsid w:val="235FA24D"/>
    <w:rsid w:val="247FC183"/>
    <w:rsid w:val="24A8F919"/>
    <w:rsid w:val="270BF88E"/>
    <w:rsid w:val="273B7CDA"/>
    <w:rsid w:val="27864FD0"/>
    <w:rsid w:val="28046787"/>
    <w:rsid w:val="2A381E23"/>
    <w:rsid w:val="2C873F95"/>
    <w:rsid w:val="2DD41245"/>
    <w:rsid w:val="2FE6705E"/>
    <w:rsid w:val="3623982C"/>
    <w:rsid w:val="384B8A91"/>
    <w:rsid w:val="38EBA5CD"/>
    <w:rsid w:val="3992F7D5"/>
    <w:rsid w:val="3B964CF2"/>
    <w:rsid w:val="3CED2C6A"/>
    <w:rsid w:val="3D912652"/>
    <w:rsid w:val="3EC747EE"/>
    <w:rsid w:val="3F1835A6"/>
    <w:rsid w:val="3FD1EFFE"/>
    <w:rsid w:val="406B85C0"/>
    <w:rsid w:val="43149269"/>
    <w:rsid w:val="499A83F3"/>
    <w:rsid w:val="4A8BD0AC"/>
    <w:rsid w:val="4B30F447"/>
    <w:rsid w:val="4CBCA653"/>
    <w:rsid w:val="4D1F62F6"/>
    <w:rsid w:val="4EBB7CB0"/>
    <w:rsid w:val="52EDE16B"/>
    <w:rsid w:val="5321BE4D"/>
    <w:rsid w:val="53586278"/>
    <w:rsid w:val="5617E30A"/>
    <w:rsid w:val="57EB083E"/>
    <w:rsid w:val="598F3704"/>
    <w:rsid w:val="59E06D96"/>
    <w:rsid w:val="5DAFAE3E"/>
    <w:rsid w:val="60A9B48A"/>
    <w:rsid w:val="622B7AAE"/>
    <w:rsid w:val="63E55308"/>
    <w:rsid w:val="6ADBC194"/>
    <w:rsid w:val="6C4E8F95"/>
    <w:rsid w:val="6E480531"/>
    <w:rsid w:val="6F89E4A3"/>
    <w:rsid w:val="778FA203"/>
    <w:rsid w:val="78BF789F"/>
    <w:rsid w:val="7C68B30A"/>
    <w:rsid w:val="7F4054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4F9DC"/>
  <w14:defaultImageDpi w14:val="32767"/>
  <w15:docId w15:val="{0510D211-6E36-4619-9778-E3D53CDCED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exto normal"/>
    <w:qFormat/>
    <w:rsid w:val="00EF4EE2"/>
    <w:rPr>
      <w:rFonts w:ascii="Times New Roman" w:hAnsi="Times New Roman" w:eastAsia="Times New Roman" w:cs="Times New Roman"/>
      <w:lang w:val="es-MX" w:eastAsia="es-MX"/>
    </w:rPr>
  </w:style>
  <w:style w:type="paragraph" w:styleId="Ttulo1">
    <w:name w:val="heading 1"/>
    <w:basedOn w:val="Normal"/>
    <w:next w:val="Normal"/>
    <w:link w:val="Ttulo1Car"/>
    <w:uiPriority w:val="9"/>
    <w:qFormat/>
    <w:rsid w:val="0044039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C139FD"/>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440393"/>
    <w:rPr>
      <w:rFonts w:asciiTheme="majorHAnsi" w:hAnsiTheme="majorHAnsi" w:eastAsiaTheme="majorEastAsia" w:cstheme="majorBidi"/>
      <w:color w:val="2F5496" w:themeColor="accent1" w:themeShade="BF"/>
      <w:sz w:val="32"/>
      <w:szCs w:val="32"/>
      <w:lang w:eastAsia="es-ES"/>
    </w:rPr>
  </w:style>
  <w:style w:type="character" w:styleId="Hipervnculo">
    <w:name w:val="Hyperlink"/>
    <w:basedOn w:val="Fuentedeprrafopredeter"/>
    <w:uiPriority w:val="99"/>
    <w:unhideWhenUsed/>
    <w:qFormat/>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styleId="EncabezadoCar" w:customStyle="1">
    <w:name w:val="Encabezado Car"/>
    <w:basedOn w:val="Fuentedeprrafopredeter"/>
    <w:link w:val="Encabezado"/>
    <w:uiPriority w:val="99"/>
    <w:rsid w:val="00E3545A"/>
    <w:rPr>
      <w:rFonts w:ascii="Montserrat Light" w:hAnsi="Montserrat Light" w:eastAsiaTheme="minorEastAsia"/>
      <w:color w:val="000000" w:themeColor="text1"/>
      <w:lang w:eastAsia="es-ES"/>
    </w:rPr>
  </w:style>
  <w:style w:type="paragraph" w:styleId="TtuloTITULAR" w:customStyle="1">
    <w:name w:val="Título TITULAR"/>
    <w:basedOn w:val="Normal"/>
    <w:qFormat/>
    <w:rsid w:val="007D531F"/>
    <w:pPr>
      <w:autoSpaceDE w:val="0"/>
      <w:autoSpaceDN w:val="0"/>
      <w:adjustRightInd w:val="0"/>
      <w:spacing w:line="288" w:lineRule="auto"/>
      <w:jc w:val="center"/>
      <w:textAlignment w:val="center"/>
    </w:pPr>
    <w:rPr>
      <w:rFonts w:ascii="Montserrat" w:hAnsi="Montserrat" w:cs="Minion Pro" w:eastAsiaTheme="minorHAnsi"/>
      <w:b/>
      <w:color w:val="9D2449"/>
      <w:lang w:eastAsia="en-US"/>
    </w:rPr>
  </w:style>
  <w:style w:type="paragraph" w:styleId="CAPITULARPRESENTACINEINTRODUCCIN" w:customStyle="1">
    <w:name w:val="CAPITULAR PRESENTACIÓN E INTRODUCCIÓN"/>
    <w:basedOn w:val="Normal"/>
    <w:qFormat/>
    <w:rsid w:val="007D531F"/>
    <w:pPr>
      <w:autoSpaceDE w:val="0"/>
      <w:autoSpaceDN w:val="0"/>
      <w:adjustRightInd w:val="0"/>
      <w:spacing w:line="288" w:lineRule="auto"/>
      <w:jc w:val="both"/>
      <w:textAlignment w:val="center"/>
    </w:pPr>
    <w:rPr>
      <w:rFonts w:cs="Minion Pro" w:eastAsiaTheme="minorHAnsi"/>
      <w:color w:val="000000"/>
      <w:sz w:val="20"/>
      <w:lang w:eastAsia="en-US"/>
    </w:rPr>
  </w:style>
  <w:style w:type="paragraph" w:styleId="TEXTOPRESENTACINEINTRODUCCIN" w:customStyle="1">
    <w:name w:val="TEXTO PRESENTACIÓN E INTRODUCCIÓN"/>
    <w:basedOn w:val="Normal"/>
    <w:uiPriority w:val="99"/>
    <w:qFormat/>
    <w:rsid w:val="007D531F"/>
    <w:pPr>
      <w:autoSpaceDE w:val="0"/>
      <w:autoSpaceDN w:val="0"/>
      <w:adjustRightInd w:val="0"/>
      <w:spacing w:line="288" w:lineRule="auto"/>
      <w:jc w:val="both"/>
      <w:textAlignment w:val="center"/>
    </w:pPr>
    <w:rPr>
      <w:rFonts w:cs="Minion Pro" w:eastAsiaTheme="minorHAnsi"/>
      <w:color w:val="404040" w:themeColor="text1" w:themeTint="BF"/>
      <w:sz w:val="18"/>
      <w:lang w:eastAsia="en-US"/>
    </w:rPr>
  </w:style>
  <w:style w:type="paragraph" w:styleId="CUERPODETEXTO" w:customStyle="1">
    <w:name w:val="CUERPO DE TEXTO"/>
    <w:basedOn w:val="Normal"/>
    <w:qFormat/>
    <w:rsid w:val="007D531F"/>
    <w:pPr>
      <w:autoSpaceDE w:val="0"/>
      <w:autoSpaceDN w:val="0"/>
      <w:adjustRightInd w:val="0"/>
      <w:spacing w:line="288" w:lineRule="auto"/>
      <w:jc w:val="both"/>
      <w:textAlignment w:val="center"/>
    </w:pPr>
    <w:rPr>
      <w:rFonts w:cs="Minion Pro" w:eastAsiaTheme="minorHAnsi"/>
      <w:color w:val="404040" w:themeColor="text1" w:themeTint="BF"/>
      <w:sz w:val="18"/>
      <w:lang w:eastAsia="en-US"/>
    </w:rPr>
  </w:style>
  <w:style w:type="paragraph" w:styleId="Ttulo1INTRODUCCIN" w:customStyle="1">
    <w:name w:val="Título 1 INTRODUCCIÓN"/>
    <w:basedOn w:val="Normal"/>
    <w:qFormat/>
    <w:rsid w:val="007D531F"/>
    <w:pPr>
      <w:autoSpaceDE w:val="0"/>
      <w:autoSpaceDN w:val="0"/>
      <w:adjustRightInd w:val="0"/>
      <w:spacing w:line="288" w:lineRule="auto"/>
      <w:textAlignment w:val="center"/>
    </w:pPr>
    <w:rPr>
      <w:rFonts w:ascii="Montserrat ExtraBold" w:hAnsi="Montserrat ExtraBold" w:cs="Minion Pro" w:eastAsiaTheme="minorHAnsi"/>
      <w:b/>
      <w:color w:val="9D2449"/>
      <w:sz w:val="28"/>
      <w:lang w:eastAsia="en-US"/>
    </w:rPr>
  </w:style>
  <w:style w:type="paragraph" w:styleId="Ttulo2OBJETIVO" w:customStyle="1">
    <w:name w:val="Título 2 OBJETIVO"/>
    <w:basedOn w:val="Normal"/>
    <w:qFormat/>
    <w:rsid w:val="007D531F"/>
    <w:pPr>
      <w:autoSpaceDE w:val="0"/>
      <w:autoSpaceDN w:val="0"/>
      <w:adjustRightInd w:val="0"/>
      <w:spacing w:line="288" w:lineRule="auto"/>
      <w:textAlignment w:val="center"/>
    </w:pPr>
    <w:rPr>
      <w:rFonts w:ascii="Montserrat ExtraBold" w:hAnsi="Montserrat ExtraBold" w:cs="Minion Pro" w:eastAsiaTheme="minorHAnsi"/>
      <w:b/>
      <w:color w:val="9D2449"/>
      <w:lang w:eastAsia="en-US"/>
    </w:rPr>
  </w:style>
  <w:style w:type="paragraph" w:styleId="Ttulo3ESTRATEGIA" w:customStyle="1">
    <w:name w:val="Título 3 ESTRATEGIA"/>
    <w:basedOn w:val="Normal"/>
    <w:qFormat/>
    <w:rsid w:val="007D531F"/>
    <w:pPr>
      <w:autoSpaceDE w:val="0"/>
      <w:autoSpaceDN w:val="0"/>
      <w:adjustRightInd w:val="0"/>
      <w:spacing w:line="288" w:lineRule="auto"/>
      <w:textAlignment w:val="center"/>
    </w:pPr>
    <w:rPr>
      <w:rFonts w:ascii="Montserrat" w:hAnsi="Montserrat" w:cs="Minion Pro" w:eastAsiaTheme="minorHAnsi"/>
      <w:b/>
      <w:color w:val="B38E5D"/>
      <w:sz w:val="22"/>
      <w:lang w:eastAsia="en-US"/>
    </w:rPr>
  </w:style>
  <w:style w:type="paragraph" w:styleId="Ttulo4LINEADEACCIN" w:customStyle="1">
    <w:name w:val="Título 4 LINEA DE ACCIÓN"/>
    <w:basedOn w:val="Normal"/>
    <w:qFormat/>
    <w:rsid w:val="007D531F"/>
    <w:pPr>
      <w:autoSpaceDE w:val="0"/>
      <w:autoSpaceDN w:val="0"/>
      <w:adjustRightInd w:val="0"/>
      <w:spacing w:line="288" w:lineRule="auto"/>
      <w:textAlignment w:val="center"/>
    </w:pPr>
    <w:rPr>
      <w:rFonts w:ascii="Montserrat" w:hAnsi="Montserrat" w:cs="Minion Pro" w:eastAsiaTheme="minorHAnsi"/>
      <w:b/>
      <w:color w:val="B38E5D"/>
      <w:sz w:val="20"/>
      <w:lang w:eastAsia="en-US"/>
    </w:rPr>
  </w:style>
  <w:style w:type="paragraph" w:styleId="Ttulo5OTROS" w:customStyle="1">
    <w:name w:val="Título 5 OTROS"/>
    <w:basedOn w:val="Normal"/>
    <w:qFormat/>
    <w:rsid w:val="007D531F"/>
    <w:pPr>
      <w:autoSpaceDE w:val="0"/>
      <w:autoSpaceDN w:val="0"/>
      <w:adjustRightInd w:val="0"/>
      <w:spacing w:line="288" w:lineRule="auto"/>
      <w:textAlignment w:val="center"/>
    </w:pPr>
    <w:rPr>
      <w:rFonts w:ascii="Montserrat" w:hAnsi="Montserrat" w:cs="Minion Pro" w:eastAsiaTheme="minorHAnsi"/>
      <w:b/>
      <w:color w:val="404040" w:themeColor="text1" w:themeTint="BF"/>
      <w:sz w:val="18"/>
      <w:lang w:eastAsia="en-US"/>
    </w:rPr>
  </w:style>
  <w:style w:type="paragraph" w:styleId="PRIMERNIVELBULLET" w:customStyle="1">
    <w:name w:val="PRIMER NIVEL BULLET"/>
    <w:basedOn w:val="Normal"/>
    <w:link w:val="PRIMERNIVELBULLETCar"/>
    <w:qFormat/>
    <w:rsid w:val="007D531F"/>
    <w:pPr>
      <w:numPr>
        <w:numId w:val="1"/>
      </w:numPr>
      <w:autoSpaceDE w:val="0"/>
      <w:autoSpaceDN w:val="0"/>
      <w:adjustRightInd w:val="0"/>
      <w:spacing w:line="288" w:lineRule="auto"/>
      <w:jc w:val="both"/>
      <w:textAlignment w:val="center"/>
    </w:pPr>
    <w:rPr>
      <w:rFonts w:cs="Minion Pro" w:eastAsiaTheme="minorHAnsi"/>
      <w:color w:val="404040" w:themeColor="text1" w:themeTint="BF"/>
      <w:sz w:val="18"/>
      <w:lang w:eastAsia="en-US"/>
    </w:rPr>
  </w:style>
  <w:style w:type="character" w:styleId="PRIMERNIVELBULLETCar" w:customStyle="1">
    <w:name w:val="PRIMER NIVEL BULLET Car"/>
    <w:link w:val="PRIMERNIVELBULLET"/>
    <w:rsid w:val="00870864"/>
    <w:rPr>
      <w:rFonts w:ascii="Times New Roman" w:hAnsi="Times New Roman" w:cs="Minion Pro"/>
      <w:color w:val="404040" w:themeColor="text1" w:themeTint="BF"/>
      <w:sz w:val="18"/>
      <w:lang w:val="es-MX"/>
    </w:rPr>
  </w:style>
  <w:style w:type="paragraph" w:styleId="SEGUNDONIVELGUIN" w:customStyle="1">
    <w:name w:val="SEGUNDO NIVEL GUIÓN"/>
    <w:qFormat/>
    <w:rsid w:val="00507348"/>
    <w:pPr>
      <w:numPr>
        <w:numId w:val="2"/>
      </w:numPr>
    </w:pPr>
    <w:rPr>
      <w:rFonts w:ascii="Montserrat Light" w:hAnsi="Montserrat Light" w:cs="Minion Pro"/>
      <w:color w:val="404040" w:themeColor="text1" w:themeTint="BF"/>
      <w:sz w:val="18"/>
    </w:rPr>
  </w:style>
  <w:style w:type="paragraph" w:styleId="TERCERNIVELBULLET" w:customStyle="1">
    <w:name w:val="TERCER NIVEL BULLET"/>
    <w:basedOn w:val="Normal"/>
    <w:qFormat/>
    <w:rsid w:val="007D531F"/>
    <w:pPr>
      <w:numPr>
        <w:numId w:val="3"/>
      </w:numPr>
      <w:autoSpaceDE w:val="0"/>
      <w:autoSpaceDN w:val="0"/>
      <w:adjustRightInd w:val="0"/>
      <w:spacing w:line="288" w:lineRule="auto"/>
      <w:textAlignment w:val="center"/>
    </w:pPr>
    <w:rPr>
      <w:rFonts w:cs="Minion Pro" w:eastAsiaTheme="minorHAnsi"/>
      <w:color w:val="404040" w:themeColor="text1" w:themeTint="BF"/>
      <w:sz w:val="18"/>
      <w:lang w:eastAsia="en-US"/>
    </w:rPr>
  </w:style>
  <w:style w:type="paragraph" w:styleId="CUARTONIVELBULLETHUECA" w:customStyle="1">
    <w:name w:val="CUARTO NIVEL BULLET HUECA"/>
    <w:basedOn w:val="Normal"/>
    <w:qFormat/>
    <w:rsid w:val="007D531F"/>
    <w:pPr>
      <w:numPr>
        <w:numId w:val="4"/>
      </w:numPr>
      <w:autoSpaceDE w:val="0"/>
      <w:autoSpaceDN w:val="0"/>
      <w:adjustRightInd w:val="0"/>
      <w:spacing w:line="288" w:lineRule="auto"/>
      <w:textAlignment w:val="center"/>
    </w:pPr>
    <w:rPr>
      <w:rFonts w:cs="Minion Pro" w:eastAsiaTheme="minorHAnsi"/>
      <w:color w:val="404040" w:themeColor="text1" w:themeTint="BF"/>
      <w:sz w:val="18"/>
      <w:lang w:eastAsia="en-US"/>
    </w:rPr>
  </w:style>
  <w:style w:type="paragraph" w:styleId="SuperndicePiedefoto" w:customStyle="1">
    <w:name w:val="Superíndice_Pie de foto"/>
    <w:basedOn w:val="Normal"/>
    <w:qFormat/>
    <w:rsid w:val="007D531F"/>
    <w:pPr>
      <w:autoSpaceDE w:val="0"/>
      <w:autoSpaceDN w:val="0"/>
      <w:adjustRightInd w:val="0"/>
      <w:spacing w:line="288" w:lineRule="auto"/>
      <w:ind w:left="280"/>
      <w:textAlignment w:val="center"/>
    </w:pPr>
    <w:rPr>
      <w:rFonts w:cs="Minion Pro" w:eastAsiaTheme="minorHAnsi"/>
      <w:color w:val="000000"/>
      <w:sz w:val="16"/>
      <w:lang w:eastAsia="en-US"/>
    </w:rPr>
  </w:style>
  <w:style w:type="paragraph" w:styleId="Presentacin" w:customStyle="1">
    <w:name w:val="Presentación"/>
    <w:basedOn w:val="Normal"/>
    <w:qFormat/>
    <w:rsid w:val="007D531F"/>
    <w:pPr>
      <w:autoSpaceDE w:val="0"/>
      <w:autoSpaceDN w:val="0"/>
      <w:adjustRightInd w:val="0"/>
      <w:jc w:val="both"/>
      <w:textAlignment w:val="center"/>
    </w:pPr>
    <w:rPr>
      <w:rFonts w:cs="Minion Pro" w:eastAsiaTheme="minorHAnsi"/>
      <w:color w:val="595959" w:themeColor="text1" w:themeTint="A6"/>
      <w:sz w:val="20"/>
      <w:lang w:eastAsia="en-US"/>
    </w:rPr>
  </w:style>
  <w:style w:type="paragraph" w:styleId="Piedepgina">
    <w:name w:val="footer"/>
    <w:basedOn w:val="Normal"/>
    <w:link w:val="PiedepginaCar"/>
    <w:uiPriority w:val="99"/>
    <w:unhideWhenUsed/>
    <w:rsid w:val="00E3545A"/>
    <w:pPr>
      <w:tabs>
        <w:tab w:val="center" w:pos="4419"/>
        <w:tab w:val="right" w:pos="8838"/>
      </w:tabs>
    </w:pPr>
  </w:style>
  <w:style w:type="character" w:styleId="PiedepginaCar" w:customStyle="1">
    <w:name w:val="Pie de página Car"/>
    <w:basedOn w:val="Fuentedeprrafopredeter"/>
    <w:link w:val="Piedepgina"/>
    <w:uiPriority w:val="99"/>
    <w:rsid w:val="00E3545A"/>
    <w:rPr>
      <w:rFonts w:ascii="Montserrat Light" w:hAnsi="Montserrat Light" w:eastAsiaTheme="minorEastAsia"/>
      <w:color w:val="000000" w:themeColor="text1"/>
      <w:lang w:eastAsia="es-ES"/>
    </w:rPr>
  </w:style>
  <w:style w:type="table" w:styleId="Tablaconcuadrcula">
    <w:name w:val="Table Grid"/>
    <w:basedOn w:val="Tablanormal"/>
    <w:uiPriority w:val="39"/>
    <w:rsid w:val="000A77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styleId="TextocomentarioCar" w:customStyle="1">
    <w:name w:val="Texto comentario Car"/>
    <w:basedOn w:val="Fuentedeprrafopredeter"/>
    <w:link w:val="Textocomentario"/>
    <w:uiPriority w:val="99"/>
    <w:rsid w:val="00B74DD2"/>
    <w:rPr>
      <w:rFonts w:ascii="Montserrat Light" w:hAnsi="Montserrat Light" w:eastAsiaTheme="minorEastAsia"/>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styleId="AsuntodelcomentarioCar" w:customStyle="1">
    <w:name w:val="Asunto del comentario Car"/>
    <w:basedOn w:val="TextocomentarioCar"/>
    <w:link w:val="Asuntodelcomentario"/>
    <w:uiPriority w:val="99"/>
    <w:semiHidden/>
    <w:rsid w:val="00B74DD2"/>
    <w:rPr>
      <w:rFonts w:ascii="Montserrat Light" w:hAnsi="Montserrat Light" w:eastAsiaTheme="minorEastAsia"/>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74DD2"/>
    <w:rPr>
      <w:rFonts w:ascii="Segoe UI" w:hAnsi="Segoe UI" w:cs="Segoe UI" w:eastAsiaTheme="minorEastAsia"/>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rPr>
      <w:rFonts w:ascii="Adobe Caslon Pro" w:hAnsi="Adobe Caslon Pro"/>
    </w:rPr>
  </w:style>
  <w:style w:type="character" w:styleId="PrrafodelistaCar" w:customStyle="1">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1F0640"/>
    <w:rPr>
      <w:rFonts w:ascii="Adobe Caslon Pro" w:hAnsi="Adobe Caslon Pro" w:eastAsiaTheme="minorEastAsia"/>
      <w:lang w:eastAsia="es-ES"/>
    </w:rPr>
  </w:style>
  <w:style w:type="paragraph" w:styleId="TtuloTDC">
    <w:name w:val="TOC Heading"/>
    <w:basedOn w:val="Ttulo1"/>
    <w:next w:val="Normal"/>
    <w:uiPriority w:val="39"/>
    <w:unhideWhenUsed/>
    <w:qFormat/>
    <w:rsid w:val="00440393"/>
    <w:pPr>
      <w:spacing w:line="259" w:lineRule="auto"/>
      <w:outlineLvl w:val="9"/>
    </w:pPr>
  </w:style>
  <w:style w:type="paragraph" w:styleId="TDC1">
    <w:name w:val="toc 1"/>
    <w:basedOn w:val="Normal"/>
    <w:next w:val="Normal"/>
    <w:autoRedefine/>
    <w:uiPriority w:val="39"/>
    <w:unhideWhenUsed/>
    <w:rsid w:val="00E96934"/>
    <w:pPr>
      <w:tabs>
        <w:tab w:val="right" w:leader="dot" w:pos="9964"/>
      </w:tabs>
      <w:spacing w:after="100"/>
    </w:pPr>
    <w:rPr>
      <w:rFonts w:ascii="Montserrat ExtraBold" w:hAnsi="Montserrat ExtraBold" w:cs="Minion Pro" w:eastAsiaTheme="minorHAnsi"/>
      <w:b/>
      <w:noProof/>
      <w:lang w:eastAsia="en-US"/>
    </w:rPr>
  </w:style>
  <w:style w:type="paragraph" w:styleId="Textonotapie">
    <w:name w:val="footnote text"/>
    <w:basedOn w:val="Normal"/>
    <w:link w:val="TextonotapieCar"/>
    <w:uiPriority w:val="99"/>
    <w:semiHidden/>
    <w:unhideWhenUsed/>
    <w:rsid w:val="005F0BAE"/>
    <w:rPr>
      <w:rFonts w:asciiTheme="minorHAnsi" w:hAnsiTheme="minorHAnsi" w:eastAsiaTheme="minorHAnsi"/>
      <w:sz w:val="20"/>
      <w:szCs w:val="20"/>
      <w:lang w:eastAsia="en-US"/>
    </w:rPr>
  </w:style>
  <w:style w:type="character" w:styleId="TextonotapieCar" w:customStyle="1">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styleId="Default" w:customStyle="1">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line="259" w:lineRule="auto"/>
    </w:pPr>
    <w:rPr>
      <w:rFonts w:asciiTheme="minorHAnsi" w:hAnsiTheme="minorHAnsi" w:eastAsiaTheme="minorHAnsi"/>
      <w:sz w:val="22"/>
      <w:szCs w:val="22"/>
      <w:lang w:eastAsia="en-US"/>
    </w:rPr>
  </w:style>
  <w:style w:type="character" w:styleId="TextoindependienteCar" w:customStyle="1">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hAnsi="Calibri" w:cs="Calibri" w:eastAsiaTheme="minorHAnsi"/>
      <w:sz w:val="20"/>
      <w:szCs w:val="20"/>
      <w:lang w:eastAsia="en-US"/>
    </w:rPr>
  </w:style>
  <w:style w:type="character" w:styleId="TextonotaalfinalCar" w:customStyle="1">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hAnsi="Montserrat Light" w:eastAsiaTheme="minorEastAsia"/>
      <w:color w:val="000000" w:themeColor="text1"/>
      <w:lang w:eastAsia="es-ES"/>
    </w:rPr>
  </w:style>
  <w:style w:type="paragraph" w:styleId="Texto" w:customStyle="1">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styleId="TextoCar" w:customStyle="1">
    <w:name w:val="Texto Car"/>
    <w:link w:val="Texto"/>
    <w:locked/>
    <w:rsid w:val="00A7191C"/>
    <w:rPr>
      <w:rFonts w:ascii="Arial" w:hAnsi="Arial" w:eastAsia="Times New Roman" w:cs="Arial"/>
      <w:sz w:val="18"/>
      <w:szCs w:val="20"/>
      <w:lang w:val="es-ES" w:eastAsia="es-ES"/>
    </w:rPr>
  </w:style>
  <w:style w:type="table" w:styleId="Tablaconcuadrcula1" w:customStyle="1">
    <w:name w:val="Tabla con cuadrícula1"/>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DC2">
    <w:name w:val="toc 2"/>
    <w:basedOn w:val="Normal"/>
    <w:next w:val="Normal"/>
    <w:autoRedefine/>
    <w:uiPriority w:val="39"/>
    <w:unhideWhenUsed/>
    <w:rsid w:val="00C139FD"/>
    <w:pPr>
      <w:tabs>
        <w:tab w:val="right" w:leader="dot" w:pos="9964"/>
      </w:tabs>
      <w:spacing w:after="100"/>
      <w:ind w:left="240"/>
    </w:pPr>
    <w:rPr>
      <w:rFonts w:cs="Minion Pro" w:eastAsiaTheme="minorHAnsi"/>
      <w:b/>
      <w:noProof/>
      <w:lang w:eastAsia="en-US"/>
    </w:rPr>
  </w:style>
  <w:style w:type="paragraph" w:styleId="Sinespaciado">
    <w:name w:val="No Spacing"/>
    <w:link w:val="SinespaciadoCar"/>
    <w:uiPriority w:val="1"/>
    <w:qFormat/>
    <w:rsid w:val="00BD017D"/>
    <w:rPr>
      <w:rFonts w:eastAsiaTheme="minorEastAsia"/>
      <w:sz w:val="22"/>
      <w:szCs w:val="22"/>
      <w:lang w:val="es-MX" w:eastAsia="es-MX"/>
    </w:rPr>
  </w:style>
  <w:style w:type="character" w:styleId="SinespaciadoCar" w:customStyle="1">
    <w:name w:val="Sin espaciado Car"/>
    <w:basedOn w:val="Fuentedeprrafopredeter"/>
    <w:link w:val="Sinespaciado"/>
    <w:uiPriority w:val="1"/>
    <w:rsid w:val="00BD017D"/>
    <w:rPr>
      <w:rFonts w:eastAsiaTheme="minorEastAsia"/>
      <w:sz w:val="22"/>
      <w:szCs w:val="22"/>
      <w:lang w:val="es-MX" w:eastAsia="es-MX"/>
    </w:rPr>
  </w:style>
  <w:style w:type="paragraph" w:styleId="TEXTONORMAL" w:customStyle="1">
    <w:name w:val="TEXTO_NORMAL"/>
    <w:basedOn w:val="Normal"/>
    <w:qFormat/>
    <w:rsid w:val="00870864"/>
    <w:pPr>
      <w:spacing w:after="120" w:line="250" w:lineRule="exact"/>
      <w:jc w:val="both"/>
    </w:pPr>
    <w:rPr>
      <w:rFonts w:ascii="Montserrat" w:hAnsi="Montserrat" w:eastAsia="Calibri"/>
      <w:sz w:val="18"/>
      <w:szCs w:val="18"/>
      <w:lang w:val="es-ES" w:eastAsia="en-US"/>
    </w:rPr>
  </w:style>
  <w:style w:type="paragraph" w:styleId="pt-normal-000471" w:customStyle="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styleId="Mencinsinresolver1" w:customStyle="1">
    <w:name w:val="Mención sin resolver1"/>
    <w:basedOn w:val="Fuentedeprrafopredeter"/>
    <w:uiPriority w:val="99"/>
    <w:semiHidden/>
    <w:unhideWhenUsed/>
    <w:rsid w:val="004E1112"/>
    <w:rPr>
      <w:color w:val="605E5C"/>
      <w:shd w:val="clear" w:color="auto" w:fill="E1DFDD"/>
    </w:rPr>
  </w:style>
  <w:style w:type="character" w:styleId="Ttulo2Car" w:customStyle="1">
    <w:name w:val="Título 2 Car"/>
    <w:basedOn w:val="Fuentedeprrafopredeter"/>
    <w:link w:val="Ttulo2"/>
    <w:uiPriority w:val="9"/>
    <w:rsid w:val="00C139FD"/>
    <w:rPr>
      <w:rFonts w:asciiTheme="majorHAnsi" w:hAnsiTheme="majorHAnsi" w:eastAsiaTheme="majorEastAsia" w:cstheme="majorBidi"/>
      <w:color w:val="2F5496" w:themeColor="accent1" w:themeShade="BF"/>
      <w:sz w:val="26"/>
      <w:szCs w:val="26"/>
      <w:lang w:eastAsia="es-ES"/>
    </w:rPr>
  </w:style>
  <w:style w:type="paragraph" w:styleId="paragraph" w:customStyle="1">
    <w:name w:val="paragraph"/>
    <w:basedOn w:val="Normal"/>
    <w:rsid w:val="00D158B0"/>
    <w:pPr>
      <w:spacing w:before="100" w:beforeAutospacing="1" w:after="100" w:afterAutospacing="1"/>
    </w:pPr>
  </w:style>
  <w:style w:type="character" w:styleId="normaltextrun" w:customStyle="1">
    <w:name w:val="normaltextrun"/>
    <w:basedOn w:val="Fuentedeprrafopredeter"/>
    <w:rsid w:val="00D158B0"/>
  </w:style>
  <w:style w:type="character" w:styleId="eop" w:customStyle="1">
    <w:name w:val="eop"/>
    <w:basedOn w:val="Fuentedeprrafopredeter"/>
    <w:rsid w:val="00FD11A5"/>
  </w:style>
  <w:style w:type="character" w:styleId="contentpasted0" w:customStyle="1">
    <w:name w:val="contentpasted0"/>
    <w:basedOn w:val="Fuentedeprrafopredeter"/>
    <w:rsid w:val="0096289A"/>
  </w:style>
  <w:style w:type="character" w:styleId="apple-converted-space" w:customStyle="1">
    <w:name w:val="apple-converted-space"/>
    <w:basedOn w:val="Fuentedeprrafopredeter"/>
    <w:rsid w:val="00D03C9F"/>
  </w:style>
  <w:style w:type="paragraph" w:styleId="xmsonormal" w:customStyle="1">
    <w:name w:val="x_msonormal"/>
    <w:basedOn w:val="Normal"/>
    <w:rsid w:val="002668CF"/>
    <w:pPr>
      <w:spacing w:before="100" w:beforeAutospacing="1" w:after="100" w:afterAutospacing="1"/>
    </w:pPr>
  </w:style>
  <w:style w:type="paragraph" w:styleId="msonormal0" w:customStyle="1">
    <w:name w:val="msonormal"/>
    <w:basedOn w:val="Normal"/>
    <w:rsid w:val="00584F4D"/>
    <w:pPr>
      <w:spacing w:before="100" w:beforeAutospacing="1" w:after="100" w:afterAutospacing="1"/>
    </w:pPr>
  </w:style>
  <w:style w:type="character" w:styleId="textrun" w:customStyle="1">
    <w:name w:val="textrun"/>
    <w:basedOn w:val="Fuentedeprrafopredeter"/>
    <w:rsid w:val="0058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29053063">
      <w:bodyDiv w:val="1"/>
      <w:marLeft w:val="0"/>
      <w:marRight w:val="0"/>
      <w:marTop w:val="0"/>
      <w:marBottom w:val="0"/>
      <w:divBdr>
        <w:top w:val="none" w:sz="0" w:space="0" w:color="auto"/>
        <w:left w:val="none" w:sz="0" w:space="0" w:color="auto"/>
        <w:bottom w:val="none" w:sz="0" w:space="0" w:color="auto"/>
        <w:right w:val="none" w:sz="0" w:space="0" w:color="auto"/>
      </w:divBdr>
      <w:divsChild>
        <w:div w:id="907884783">
          <w:marLeft w:val="0"/>
          <w:marRight w:val="0"/>
          <w:marTop w:val="0"/>
          <w:marBottom w:val="0"/>
          <w:divBdr>
            <w:top w:val="none" w:sz="0" w:space="0" w:color="auto"/>
            <w:left w:val="none" w:sz="0" w:space="0" w:color="auto"/>
            <w:bottom w:val="none" w:sz="0" w:space="0" w:color="auto"/>
            <w:right w:val="none" w:sz="0" w:space="0" w:color="auto"/>
          </w:divBdr>
        </w:div>
        <w:div w:id="1148522882">
          <w:marLeft w:val="0"/>
          <w:marRight w:val="0"/>
          <w:marTop w:val="0"/>
          <w:marBottom w:val="0"/>
          <w:divBdr>
            <w:top w:val="none" w:sz="0" w:space="0" w:color="auto"/>
            <w:left w:val="none" w:sz="0" w:space="0" w:color="auto"/>
            <w:bottom w:val="none" w:sz="0" w:space="0" w:color="auto"/>
            <w:right w:val="none" w:sz="0" w:space="0" w:color="auto"/>
          </w:divBdr>
        </w:div>
        <w:div w:id="1020737667">
          <w:marLeft w:val="0"/>
          <w:marRight w:val="0"/>
          <w:marTop w:val="0"/>
          <w:marBottom w:val="0"/>
          <w:divBdr>
            <w:top w:val="none" w:sz="0" w:space="0" w:color="auto"/>
            <w:left w:val="none" w:sz="0" w:space="0" w:color="auto"/>
            <w:bottom w:val="none" w:sz="0" w:space="0" w:color="auto"/>
            <w:right w:val="none" w:sz="0" w:space="0" w:color="auto"/>
          </w:divBdr>
        </w:div>
      </w:divsChild>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07225077">
      <w:bodyDiv w:val="1"/>
      <w:marLeft w:val="0"/>
      <w:marRight w:val="0"/>
      <w:marTop w:val="0"/>
      <w:marBottom w:val="0"/>
      <w:divBdr>
        <w:top w:val="none" w:sz="0" w:space="0" w:color="auto"/>
        <w:left w:val="none" w:sz="0" w:space="0" w:color="auto"/>
        <w:bottom w:val="none" w:sz="0" w:space="0" w:color="auto"/>
        <w:right w:val="none" w:sz="0" w:space="0" w:color="auto"/>
      </w:divBdr>
    </w:div>
    <w:div w:id="216207000">
      <w:bodyDiv w:val="1"/>
      <w:marLeft w:val="0"/>
      <w:marRight w:val="0"/>
      <w:marTop w:val="0"/>
      <w:marBottom w:val="0"/>
      <w:divBdr>
        <w:top w:val="none" w:sz="0" w:space="0" w:color="auto"/>
        <w:left w:val="none" w:sz="0" w:space="0" w:color="auto"/>
        <w:bottom w:val="none" w:sz="0" w:space="0" w:color="auto"/>
        <w:right w:val="none" w:sz="0" w:space="0" w:color="auto"/>
      </w:divBdr>
      <w:divsChild>
        <w:div w:id="1662658668">
          <w:marLeft w:val="0"/>
          <w:marRight w:val="0"/>
          <w:marTop w:val="0"/>
          <w:marBottom w:val="0"/>
          <w:divBdr>
            <w:top w:val="none" w:sz="0" w:space="0" w:color="auto"/>
            <w:left w:val="none" w:sz="0" w:space="0" w:color="auto"/>
            <w:bottom w:val="none" w:sz="0" w:space="0" w:color="auto"/>
            <w:right w:val="none" w:sz="0" w:space="0" w:color="auto"/>
          </w:divBdr>
        </w:div>
        <w:div w:id="1403790876">
          <w:marLeft w:val="0"/>
          <w:marRight w:val="0"/>
          <w:marTop w:val="0"/>
          <w:marBottom w:val="0"/>
          <w:divBdr>
            <w:top w:val="none" w:sz="0" w:space="0" w:color="auto"/>
            <w:left w:val="none" w:sz="0" w:space="0" w:color="auto"/>
            <w:bottom w:val="none" w:sz="0" w:space="0" w:color="auto"/>
            <w:right w:val="none" w:sz="0" w:space="0" w:color="auto"/>
          </w:divBdr>
        </w:div>
      </w:divsChild>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0353160">
      <w:bodyDiv w:val="1"/>
      <w:marLeft w:val="0"/>
      <w:marRight w:val="0"/>
      <w:marTop w:val="0"/>
      <w:marBottom w:val="0"/>
      <w:divBdr>
        <w:top w:val="none" w:sz="0" w:space="0" w:color="auto"/>
        <w:left w:val="none" w:sz="0" w:space="0" w:color="auto"/>
        <w:bottom w:val="none" w:sz="0" w:space="0" w:color="auto"/>
        <w:right w:val="none" w:sz="0" w:space="0" w:color="auto"/>
      </w:divBdr>
      <w:divsChild>
        <w:div w:id="376703560">
          <w:marLeft w:val="0"/>
          <w:marRight w:val="0"/>
          <w:marTop w:val="0"/>
          <w:marBottom w:val="0"/>
          <w:divBdr>
            <w:top w:val="none" w:sz="0" w:space="0" w:color="auto"/>
            <w:left w:val="none" w:sz="0" w:space="0" w:color="auto"/>
            <w:bottom w:val="none" w:sz="0" w:space="0" w:color="auto"/>
            <w:right w:val="none" w:sz="0" w:space="0" w:color="auto"/>
          </w:divBdr>
        </w:div>
        <w:div w:id="1692342531">
          <w:marLeft w:val="0"/>
          <w:marRight w:val="0"/>
          <w:marTop w:val="0"/>
          <w:marBottom w:val="0"/>
          <w:divBdr>
            <w:top w:val="none" w:sz="0" w:space="0" w:color="auto"/>
            <w:left w:val="none" w:sz="0" w:space="0" w:color="auto"/>
            <w:bottom w:val="none" w:sz="0" w:space="0" w:color="auto"/>
            <w:right w:val="none" w:sz="0" w:space="0" w:color="auto"/>
          </w:divBdr>
        </w:div>
      </w:divsChild>
    </w:div>
    <w:div w:id="304429173">
      <w:bodyDiv w:val="1"/>
      <w:marLeft w:val="0"/>
      <w:marRight w:val="0"/>
      <w:marTop w:val="0"/>
      <w:marBottom w:val="0"/>
      <w:divBdr>
        <w:top w:val="none" w:sz="0" w:space="0" w:color="auto"/>
        <w:left w:val="none" w:sz="0" w:space="0" w:color="auto"/>
        <w:bottom w:val="none" w:sz="0" w:space="0" w:color="auto"/>
        <w:right w:val="none" w:sz="0" w:space="0" w:color="auto"/>
      </w:divBdr>
      <w:divsChild>
        <w:div w:id="849561117">
          <w:marLeft w:val="0"/>
          <w:marRight w:val="0"/>
          <w:marTop w:val="0"/>
          <w:marBottom w:val="0"/>
          <w:divBdr>
            <w:top w:val="none" w:sz="0" w:space="0" w:color="auto"/>
            <w:left w:val="none" w:sz="0" w:space="0" w:color="auto"/>
            <w:bottom w:val="none" w:sz="0" w:space="0" w:color="auto"/>
            <w:right w:val="none" w:sz="0" w:space="0" w:color="auto"/>
          </w:divBdr>
        </w:div>
        <w:div w:id="1893034989">
          <w:marLeft w:val="0"/>
          <w:marRight w:val="0"/>
          <w:marTop w:val="0"/>
          <w:marBottom w:val="0"/>
          <w:divBdr>
            <w:top w:val="none" w:sz="0" w:space="0" w:color="auto"/>
            <w:left w:val="none" w:sz="0" w:space="0" w:color="auto"/>
            <w:bottom w:val="none" w:sz="0" w:space="0" w:color="auto"/>
            <w:right w:val="none" w:sz="0" w:space="0" w:color="auto"/>
          </w:divBdr>
        </w:div>
      </w:divsChild>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18314956">
      <w:bodyDiv w:val="1"/>
      <w:marLeft w:val="0"/>
      <w:marRight w:val="0"/>
      <w:marTop w:val="0"/>
      <w:marBottom w:val="0"/>
      <w:divBdr>
        <w:top w:val="none" w:sz="0" w:space="0" w:color="auto"/>
        <w:left w:val="none" w:sz="0" w:space="0" w:color="auto"/>
        <w:bottom w:val="none" w:sz="0" w:space="0" w:color="auto"/>
        <w:right w:val="none" w:sz="0" w:space="0" w:color="auto"/>
      </w:divBdr>
      <w:divsChild>
        <w:div w:id="1465345571">
          <w:marLeft w:val="0"/>
          <w:marRight w:val="0"/>
          <w:marTop w:val="0"/>
          <w:marBottom w:val="0"/>
          <w:divBdr>
            <w:top w:val="none" w:sz="0" w:space="0" w:color="auto"/>
            <w:left w:val="none" w:sz="0" w:space="0" w:color="auto"/>
            <w:bottom w:val="none" w:sz="0" w:space="0" w:color="auto"/>
            <w:right w:val="none" w:sz="0" w:space="0" w:color="auto"/>
          </w:divBdr>
        </w:div>
        <w:div w:id="1669556561">
          <w:marLeft w:val="0"/>
          <w:marRight w:val="0"/>
          <w:marTop w:val="0"/>
          <w:marBottom w:val="0"/>
          <w:divBdr>
            <w:top w:val="none" w:sz="0" w:space="0" w:color="auto"/>
            <w:left w:val="none" w:sz="0" w:space="0" w:color="auto"/>
            <w:bottom w:val="none" w:sz="0" w:space="0" w:color="auto"/>
            <w:right w:val="none" w:sz="0" w:space="0" w:color="auto"/>
          </w:divBdr>
        </w:div>
        <w:div w:id="1866361524">
          <w:marLeft w:val="0"/>
          <w:marRight w:val="0"/>
          <w:marTop w:val="0"/>
          <w:marBottom w:val="0"/>
          <w:divBdr>
            <w:top w:val="none" w:sz="0" w:space="0" w:color="auto"/>
            <w:left w:val="none" w:sz="0" w:space="0" w:color="auto"/>
            <w:bottom w:val="none" w:sz="0" w:space="0" w:color="auto"/>
            <w:right w:val="none" w:sz="0" w:space="0" w:color="auto"/>
          </w:divBdr>
        </w:div>
      </w:divsChild>
    </w:div>
    <w:div w:id="336269238">
      <w:bodyDiv w:val="1"/>
      <w:marLeft w:val="0"/>
      <w:marRight w:val="0"/>
      <w:marTop w:val="0"/>
      <w:marBottom w:val="0"/>
      <w:divBdr>
        <w:top w:val="none" w:sz="0" w:space="0" w:color="auto"/>
        <w:left w:val="none" w:sz="0" w:space="0" w:color="auto"/>
        <w:bottom w:val="none" w:sz="0" w:space="0" w:color="auto"/>
        <w:right w:val="none" w:sz="0" w:space="0" w:color="auto"/>
      </w:divBdr>
      <w:divsChild>
        <w:div w:id="1064832613">
          <w:marLeft w:val="0"/>
          <w:marRight w:val="0"/>
          <w:marTop w:val="0"/>
          <w:marBottom w:val="0"/>
          <w:divBdr>
            <w:top w:val="none" w:sz="0" w:space="0" w:color="auto"/>
            <w:left w:val="none" w:sz="0" w:space="0" w:color="auto"/>
            <w:bottom w:val="none" w:sz="0" w:space="0" w:color="auto"/>
            <w:right w:val="none" w:sz="0" w:space="0" w:color="auto"/>
          </w:divBdr>
        </w:div>
        <w:div w:id="1432895216">
          <w:marLeft w:val="0"/>
          <w:marRight w:val="0"/>
          <w:marTop w:val="0"/>
          <w:marBottom w:val="0"/>
          <w:divBdr>
            <w:top w:val="none" w:sz="0" w:space="0" w:color="auto"/>
            <w:left w:val="none" w:sz="0" w:space="0" w:color="auto"/>
            <w:bottom w:val="none" w:sz="0" w:space="0" w:color="auto"/>
            <w:right w:val="none" w:sz="0" w:space="0" w:color="auto"/>
          </w:divBdr>
        </w:div>
        <w:div w:id="123231469">
          <w:marLeft w:val="0"/>
          <w:marRight w:val="0"/>
          <w:marTop w:val="0"/>
          <w:marBottom w:val="0"/>
          <w:divBdr>
            <w:top w:val="none" w:sz="0" w:space="0" w:color="auto"/>
            <w:left w:val="none" w:sz="0" w:space="0" w:color="auto"/>
            <w:bottom w:val="none" w:sz="0" w:space="0" w:color="auto"/>
            <w:right w:val="none" w:sz="0" w:space="0" w:color="auto"/>
          </w:divBdr>
        </w:div>
      </w:divsChild>
    </w:div>
    <w:div w:id="346639838">
      <w:bodyDiv w:val="1"/>
      <w:marLeft w:val="0"/>
      <w:marRight w:val="0"/>
      <w:marTop w:val="0"/>
      <w:marBottom w:val="0"/>
      <w:divBdr>
        <w:top w:val="none" w:sz="0" w:space="0" w:color="auto"/>
        <w:left w:val="none" w:sz="0" w:space="0" w:color="auto"/>
        <w:bottom w:val="none" w:sz="0" w:space="0" w:color="auto"/>
        <w:right w:val="none" w:sz="0" w:space="0" w:color="auto"/>
      </w:divBdr>
      <w:divsChild>
        <w:div w:id="339040404">
          <w:marLeft w:val="0"/>
          <w:marRight w:val="0"/>
          <w:marTop w:val="0"/>
          <w:marBottom w:val="0"/>
          <w:divBdr>
            <w:top w:val="none" w:sz="0" w:space="0" w:color="auto"/>
            <w:left w:val="none" w:sz="0" w:space="0" w:color="auto"/>
            <w:bottom w:val="none" w:sz="0" w:space="0" w:color="auto"/>
            <w:right w:val="none" w:sz="0" w:space="0" w:color="auto"/>
          </w:divBdr>
          <w:divsChild>
            <w:div w:id="1604262981">
              <w:marLeft w:val="0"/>
              <w:marRight w:val="0"/>
              <w:marTop w:val="0"/>
              <w:marBottom w:val="0"/>
              <w:divBdr>
                <w:top w:val="none" w:sz="0" w:space="0" w:color="auto"/>
                <w:left w:val="none" w:sz="0" w:space="0" w:color="auto"/>
                <w:bottom w:val="none" w:sz="0" w:space="0" w:color="auto"/>
                <w:right w:val="none" w:sz="0" w:space="0" w:color="auto"/>
              </w:divBdr>
            </w:div>
          </w:divsChild>
        </w:div>
        <w:div w:id="1553224774">
          <w:marLeft w:val="0"/>
          <w:marRight w:val="0"/>
          <w:marTop w:val="0"/>
          <w:marBottom w:val="0"/>
          <w:divBdr>
            <w:top w:val="none" w:sz="0" w:space="0" w:color="auto"/>
            <w:left w:val="none" w:sz="0" w:space="0" w:color="auto"/>
            <w:bottom w:val="none" w:sz="0" w:space="0" w:color="auto"/>
            <w:right w:val="none" w:sz="0" w:space="0" w:color="auto"/>
          </w:divBdr>
          <w:divsChild>
            <w:div w:id="904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1946560">
      <w:bodyDiv w:val="1"/>
      <w:marLeft w:val="0"/>
      <w:marRight w:val="0"/>
      <w:marTop w:val="0"/>
      <w:marBottom w:val="0"/>
      <w:divBdr>
        <w:top w:val="none" w:sz="0" w:space="0" w:color="auto"/>
        <w:left w:val="none" w:sz="0" w:space="0" w:color="auto"/>
        <w:bottom w:val="none" w:sz="0" w:space="0" w:color="auto"/>
        <w:right w:val="none" w:sz="0" w:space="0" w:color="auto"/>
      </w:divBdr>
      <w:divsChild>
        <w:div w:id="330067450">
          <w:marLeft w:val="0"/>
          <w:marRight w:val="0"/>
          <w:marTop w:val="0"/>
          <w:marBottom w:val="0"/>
          <w:divBdr>
            <w:top w:val="none" w:sz="0" w:space="0" w:color="auto"/>
            <w:left w:val="none" w:sz="0" w:space="0" w:color="auto"/>
            <w:bottom w:val="none" w:sz="0" w:space="0" w:color="auto"/>
            <w:right w:val="none" w:sz="0" w:space="0" w:color="auto"/>
          </w:divBdr>
        </w:div>
        <w:div w:id="849098734">
          <w:marLeft w:val="0"/>
          <w:marRight w:val="0"/>
          <w:marTop w:val="0"/>
          <w:marBottom w:val="0"/>
          <w:divBdr>
            <w:top w:val="none" w:sz="0" w:space="0" w:color="auto"/>
            <w:left w:val="none" w:sz="0" w:space="0" w:color="auto"/>
            <w:bottom w:val="none" w:sz="0" w:space="0" w:color="auto"/>
            <w:right w:val="none" w:sz="0" w:space="0" w:color="auto"/>
          </w:divBdr>
        </w:div>
        <w:div w:id="1612392093">
          <w:marLeft w:val="0"/>
          <w:marRight w:val="0"/>
          <w:marTop w:val="0"/>
          <w:marBottom w:val="0"/>
          <w:divBdr>
            <w:top w:val="none" w:sz="0" w:space="0" w:color="auto"/>
            <w:left w:val="none" w:sz="0" w:space="0" w:color="auto"/>
            <w:bottom w:val="none" w:sz="0" w:space="0" w:color="auto"/>
            <w:right w:val="none" w:sz="0" w:space="0" w:color="auto"/>
          </w:divBdr>
          <w:divsChild>
            <w:div w:id="918368906">
              <w:marLeft w:val="0"/>
              <w:marRight w:val="0"/>
              <w:marTop w:val="30"/>
              <w:marBottom w:val="30"/>
              <w:divBdr>
                <w:top w:val="none" w:sz="0" w:space="0" w:color="auto"/>
                <w:left w:val="none" w:sz="0" w:space="0" w:color="auto"/>
                <w:bottom w:val="none" w:sz="0" w:space="0" w:color="auto"/>
                <w:right w:val="none" w:sz="0" w:space="0" w:color="auto"/>
              </w:divBdr>
              <w:divsChild>
                <w:div w:id="2063554311">
                  <w:marLeft w:val="0"/>
                  <w:marRight w:val="0"/>
                  <w:marTop w:val="0"/>
                  <w:marBottom w:val="0"/>
                  <w:divBdr>
                    <w:top w:val="none" w:sz="0" w:space="0" w:color="auto"/>
                    <w:left w:val="none" w:sz="0" w:space="0" w:color="auto"/>
                    <w:bottom w:val="none" w:sz="0" w:space="0" w:color="auto"/>
                    <w:right w:val="none" w:sz="0" w:space="0" w:color="auto"/>
                  </w:divBdr>
                  <w:divsChild>
                    <w:div w:id="823161360">
                      <w:marLeft w:val="0"/>
                      <w:marRight w:val="0"/>
                      <w:marTop w:val="0"/>
                      <w:marBottom w:val="0"/>
                      <w:divBdr>
                        <w:top w:val="none" w:sz="0" w:space="0" w:color="auto"/>
                        <w:left w:val="none" w:sz="0" w:space="0" w:color="auto"/>
                        <w:bottom w:val="none" w:sz="0" w:space="0" w:color="auto"/>
                        <w:right w:val="none" w:sz="0" w:space="0" w:color="auto"/>
                      </w:divBdr>
                    </w:div>
                  </w:divsChild>
                </w:div>
                <w:div w:id="1658415362">
                  <w:marLeft w:val="0"/>
                  <w:marRight w:val="0"/>
                  <w:marTop w:val="0"/>
                  <w:marBottom w:val="0"/>
                  <w:divBdr>
                    <w:top w:val="none" w:sz="0" w:space="0" w:color="auto"/>
                    <w:left w:val="none" w:sz="0" w:space="0" w:color="auto"/>
                    <w:bottom w:val="none" w:sz="0" w:space="0" w:color="auto"/>
                    <w:right w:val="none" w:sz="0" w:space="0" w:color="auto"/>
                  </w:divBdr>
                  <w:divsChild>
                    <w:div w:id="999698816">
                      <w:marLeft w:val="0"/>
                      <w:marRight w:val="0"/>
                      <w:marTop w:val="0"/>
                      <w:marBottom w:val="0"/>
                      <w:divBdr>
                        <w:top w:val="none" w:sz="0" w:space="0" w:color="auto"/>
                        <w:left w:val="none" w:sz="0" w:space="0" w:color="auto"/>
                        <w:bottom w:val="none" w:sz="0" w:space="0" w:color="auto"/>
                        <w:right w:val="none" w:sz="0" w:space="0" w:color="auto"/>
                      </w:divBdr>
                    </w:div>
                    <w:div w:id="73204161">
                      <w:marLeft w:val="0"/>
                      <w:marRight w:val="0"/>
                      <w:marTop w:val="0"/>
                      <w:marBottom w:val="0"/>
                      <w:divBdr>
                        <w:top w:val="none" w:sz="0" w:space="0" w:color="auto"/>
                        <w:left w:val="none" w:sz="0" w:space="0" w:color="auto"/>
                        <w:bottom w:val="none" w:sz="0" w:space="0" w:color="auto"/>
                        <w:right w:val="none" w:sz="0" w:space="0" w:color="auto"/>
                      </w:divBdr>
                    </w:div>
                  </w:divsChild>
                </w:div>
                <w:div w:id="161556880">
                  <w:marLeft w:val="0"/>
                  <w:marRight w:val="0"/>
                  <w:marTop w:val="0"/>
                  <w:marBottom w:val="0"/>
                  <w:divBdr>
                    <w:top w:val="none" w:sz="0" w:space="0" w:color="auto"/>
                    <w:left w:val="none" w:sz="0" w:space="0" w:color="auto"/>
                    <w:bottom w:val="none" w:sz="0" w:space="0" w:color="auto"/>
                    <w:right w:val="none" w:sz="0" w:space="0" w:color="auto"/>
                  </w:divBdr>
                  <w:divsChild>
                    <w:div w:id="312876678">
                      <w:marLeft w:val="0"/>
                      <w:marRight w:val="0"/>
                      <w:marTop w:val="0"/>
                      <w:marBottom w:val="0"/>
                      <w:divBdr>
                        <w:top w:val="none" w:sz="0" w:space="0" w:color="auto"/>
                        <w:left w:val="none" w:sz="0" w:space="0" w:color="auto"/>
                        <w:bottom w:val="none" w:sz="0" w:space="0" w:color="auto"/>
                        <w:right w:val="none" w:sz="0" w:space="0" w:color="auto"/>
                      </w:divBdr>
                    </w:div>
                  </w:divsChild>
                </w:div>
                <w:div w:id="721517238">
                  <w:marLeft w:val="0"/>
                  <w:marRight w:val="0"/>
                  <w:marTop w:val="0"/>
                  <w:marBottom w:val="0"/>
                  <w:divBdr>
                    <w:top w:val="none" w:sz="0" w:space="0" w:color="auto"/>
                    <w:left w:val="none" w:sz="0" w:space="0" w:color="auto"/>
                    <w:bottom w:val="none" w:sz="0" w:space="0" w:color="auto"/>
                    <w:right w:val="none" w:sz="0" w:space="0" w:color="auto"/>
                  </w:divBdr>
                  <w:divsChild>
                    <w:div w:id="358163029">
                      <w:marLeft w:val="0"/>
                      <w:marRight w:val="0"/>
                      <w:marTop w:val="0"/>
                      <w:marBottom w:val="0"/>
                      <w:divBdr>
                        <w:top w:val="none" w:sz="0" w:space="0" w:color="auto"/>
                        <w:left w:val="none" w:sz="0" w:space="0" w:color="auto"/>
                        <w:bottom w:val="none" w:sz="0" w:space="0" w:color="auto"/>
                        <w:right w:val="none" w:sz="0" w:space="0" w:color="auto"/>
                      </w:divBdr>
                    </w:div>
                  </w:divsChild>
                </w:div>
                <w:div w:id="247691383">
                  <w:marLeft w:val="0"/>
                  <w:marRight w:val="0"/>
                  <w:marTop w:val="0"/>
                  <w:marBottom w:val="0"/>
                  <w:divBdr>
                    <w:top w:val="none" w:sz="0" w:space="0" w:color="auto"/>
                    <w:left w:val="none" w:sz="0" w:space="0" w:color="auto"/>
                    <w:bottom w:val="none" w:sz="0" w:space="0" w:color="auto"/>
                    <w:right w:val="none" w:sz="0" w:space="0" w:color="auto"/>
                  </w:divBdr>
                  <w:divsChild>
                    <w:div w:id="1015763017">
                      <w:marLeft w:val="0"/>
                      <w:marRight w:val="0"/>
                      <w:marTop w:val="0"/>
                      <w:marBottom w:val="0"/>
                      <w:divBdr>
                        <w:top w:val="none" w:sz="0" w:space="0" w:color="auto"/>
                        <w:left w:val="none" w:sz="0" w:space="0" w:color="auto"/>
                        <w:bottom w:val="none" w:sz="0" w:space="0" w:color="auto"/>
                        <w:right w:val="none" w:sz="0" w:space="0" w:color="auto"/>
                      </w:divBdr>
                    </w:div>
                  </w:divsChild>
                </w:div>
                <w:div w:id="1636525811">
                  <w:marLeft w:val="0"/>
                  <w:marRight w:val="0"/>
                  <w:marTop w:val="0"/>
                  <w:marBottom w:val="0"/>
                  <w:divBdr>
                    <w:top w:val="none" w:sz="0" w:space="0" w:color="auto"/>
                    <w:left w:val="none" w:sz="0" w:space="0" w:color="auto"/>
                    <w:bottom w:val="none" w:sz="0" w:space="0" w:color="auto"/>
                    <w:right w:val="none" w:sz="0" w:space="0" w:color="auto"/>
                  </w:divBdr>
                  <w:divsChild>
                    <w:div w:id="538400696">
                      <w:marLeft w:val="0"/>
                      <w:marRight w:val="0"/>
                      <w:marTop w:val="0"/>
                      <w:marBottom w:val="0"/>
                      <w:divBdr>
                        <w:top w:val="none" w:sz="0" w:space="0" w:color="auto"/>
                        <w:left w:val="none" w:sz="0" w:space="0" w:color="auto"/>
                        <w:bottom w:val="none" w:sz="0" w:space="0" w:color="auto"/>
                        <w:right w:val="none" w:sz="0" w:space="0" w:color="auto"/>
                      </w:divBdr>
                    </w:div>
                  </w:divsChild>
                </w:div>
                <w:div w:id="1957757150">
                  <w:marLeft w:val="0"/>
                  <w:marRight w:val="0"/>
                  <w:marTop w:val="0"/>
                  <w:marBottom w:val="0"/>
                  <w:divBdr>
                    <w:top w:val="none" w:sz="0" w:space="0" w:color="auto"/>
                    <w:left w:val="none" w:sz="0" w:space="0" w:color="auto"/>
                    <w:bottom w:val="none" w:sz="0" w:space="0" w:color="auto"/>
                    <w:right w:val="none" w:sz="0" w:space="0" w:color="auto"/>
                  </w:divBdr>
                  <w:divsChild>
                    <w:div w:id="697393492">
                      <w:marLeft w:val="0"/>
                      <w:marRight w:val="0"/>
                      <w:marTop w:val="0"/>
                      <w:marBottom w:val="0"/>
                      <w:divBdr>
                        <w:top w:val="none" w:sz="0" w:space="0" w:color="auto"/>
                        <w:left w:val="none" w:sz="0" w:space="0" w:color="auto"/>
                        <w:bottom w:val="none" w:sz="0" w:space="0" w:color="auto"/>
                        <w:right w:val="none" w:sz="0" w:space="0" w:color="auto"/>
                      </w:divBdr>
                    </w:div>
                  </w:divsChild>
                </w:div>
                <w:div w:id="1453745311">
                  <w:marLeft w:val="0"/>
                  <w:marRight w:val="0"/>
                  <w:marTop w:val="0"/>
                  <w:marBottom w:val="0"/>
                  <w:divBdr>
                    <w:top w:val="none" w:sz="0" w:space="0" w:color="auto"/>
                    <w:left w:val="none" w:sz="0" w:space="0" w:color="auto"/>
                    <w:bottom w:val="none" w:sz="0" w:space="0" w:color="auto"/>
                    <w:right w:val="none" w:sz="0" w:space="0" w:color="auto"/>
                  </w:divBdr>
                  <w:divsChild>
                    <w:div w:id="1412194787">
                      <w:marLeft w:val="0"/>
                      <w:marRight w:val="0"/>
                      <w:marTop w:val="0"/>
                      <w:marBottom w:val="0"/>
                      <w:divBdr>
                        <w:top w:val="none" w:sz="0" w:space="0" w:color="auto"/>
                        <w:left w:val="none" w:sz="0" w:space="0" w:color="auto"/>
                        <w:bottom w:val="none" w:sz="0" w:space="0" w:color="auto"/>
                        <w:right w:val="none" w:sz="0" w:space="0" w:color="auto"/>
                      </w:divBdr>
                    </w:div>
                  </w:divsChild>
                </w:div>
                <w:div w:id="1882209039">
                  <w:marLeft w:val="0"/>
                  <w:marRight w:val="0"/>
                  <w:marTop w:val="0"/>
                  <w:marBottom w:val="0"/>
                  <w:divBdr>
                    <w:top w:val="none" w:sz="0" w:space="0" w:color="auto"/>
                    <w:left w:val="none" w:sz="0" w:space="0" w:color="auto"/>
                    <w:bottom w:val="none" w:sz="0" w:space="0" w:color="auto"/>
                    <w:right w:val="none" w:sz="0" w:space="0" w:color="auto"/>
                  </w:divBdr>
                  <w:divsChild>
                    <w:div w:id="1433818885">
                      <w:marLeft w:val="0"/>
                      <w:marRight w:val="0"/>
                      <w:marTop w:val="0"/>
                      <w:marBottom w:val="0"/>
                      <w:divBdr>
                        <w:top w:val="none" w:sz="0" w:space="0" w:color="auto"/>
                        <w:left w:val="none" w:sz="0" w:space="0" w:color="auto"/>
                        <w:bottom w:val="none" w:sz="0" w:space="0" w:color="auto"/>
                        <w:right w:val="none" w:sz="0" w:space="0" w:color="auto"/>
                      </w:divBdr>
                    </w:div>
                  </w:divsChild>
                </w:div>
                <w:div w:id="1946616660">
                  <w:marLeft w:val="0"/>
                  <w:marRight w:val="0"/>
                  <w:marTop w:val="0"/>
                  <w:marBottom w:val="0"/>
                  <w:divBdr>
                    <w:top w:val="none" w:sz="0" w:space="0" w:color="auto"/>
                    <w:left w:val="none" w:sz="0" w:space="0" w:color="auto"/>
                    <w:bottom w:val="none" w:sz="0" w:space="0" w:color="auto"/>
                    <w:right w:val="none" w:sz="0" w:space="0" w:color="auto"/>
                  </w:divBdr>
                  <w:divsChild>
                    <w:div w:id="1406802312">
                      <w:marLeft w:val="0"/>
                      <w:marRight w:val="0"/>
                      <w:marTop w:val="0"/>
                      <w:marBottom w:val="0"/>
                      <w:divBdr>
                        <w:top w:val="none" w:sz="0" w:space="0" w:color="auto"/>
                        <w:left w:val="none" w:sz="0" w:space="0" w:color="auto"/>
                        <w:bottom w:val="none" w:sz="0" w:space="0" w:color="auto"/>
                        <w:right w:val="none" w:sz="0" w:space="0" w:color="auto"/>
                      </w:divBdr>
                    </w:div>
                  </w:divsChild>
                </w:div>
                <w:div w:id="699622754">
                  <w:marLeft w:val="0"/>
                  <w:marRight w:val="0"/>
                  <w:marTop w:val="0"/>
                  <w:marBottom w:val="0"/>
                  <w:divBdr>
                    <w:top w:val="none" w:sz="0" w:space="0" w:color="auto"/>
                    <w:left w:val="none" w:sz="0" w:space="0" w:color="auto"/>
                    <w:bottom w:val="none" w:sz="0" w:space="0" w:color="auto"/>
                    <w:right w:val="none" w:sz="0" w:space="0" w:color="auto"/>
                  </w:divBdr>
                  <w:divsChild>
                    <w:div w:id="1220049786">
                      <w:marLeft w:val="0"/>
                      <w:marRight w:val="0"/>
                      <w:marTop w:val="0"/>
                      <w:marBottom w:val="0"/>
                      <w:divBdr>
                        <w:top w:val="none" w:sz="0" w:space="0" w:color="auto"/>
                        <w:left w:val="none" w:sz="0" w:space="0" w:color="auto"/>
                        <w:bottom w:val="none" w:sz="0" w:space="0" w:color="auto"/>
                        <w:right w:val="none" w:sz="0" w:space="0" w:color="auto"/>
                      </w:divBdr>
                    </w:div>
                  </w:divsChild>
                </w:div>
                <w:div w:id="2143889761">
                  <w:marLeft w:val="0"/>
                  <w:marRight w:val="0"/>
                  <w:marTop w:val="0"/>
                  <w:marBottom w:val="0"/>
                  <w:divBdr>
                    <w:top w:val="none" w:sz="0" w:space="0" w:color="auto"/>
                    <w:left w:val="none" w:sz="0" w:space="0" w:color="auto"/>
                    <w:bottom w:val="none" w:sz="0" w:space="0" w:color="auto"/>
                    <w:right w:val="none" w:sz="0" w:space="0" w:color="auto"/>
                  </w:divBdr>
                  <w:divsChild>
                    <w:div w:id="261912174">
                      <w:marLeft w:val="0"/>
                      <w:marRight w:val="0"/>
                      <w:marTop w:val="0"/>
                      <w:marBottom w:val="0"/>
                      <w:divBdr>
                        <w:top w:val="none" w:sz="0" w:space="0" w:color="auto"/>
                        <w:left w:val="none" w:sz="0" w:space="0" w:color="auto"/>
                        <w:bottom w:val="none" w:sz="0" w:space="0" w:color="auto"/>
                        <w:right w:val="none" w:sz="0" w:space="0" w:color="auto"/>
                      </w:divBdr>
                    </w:div>
                  </w:divsChild>
                </w:div>
                <w:div w:id="688724907">
                  <w:marLeft w:val="0"/>
                  <w:marRight w:val="0"/>
                  <w:marTop w:val="0"/>
                  <w:marBottom w:val="0"/>
                  <w:divBdr>
                    <w:top w:val="none" w:sz="0" w:space="0" w:color="auto"/>
                    <w:left w:val="none" w:sz="0" w:space="0" w:color="auto"/>
                    <w:bottom w:val="none" w:sz="0" w:space="0" w:color="auto"/>
                    <w:right w:val="none" w:sz="0" w:space="0" w:color="auto"/>
                  </w:divBdr>
                  <w:divsChild>
                    <w:div w:id="1131122">
                      <w:marLeft w:val="0"/>
                      <w:marRight w:val="0"/>
                      <w:marTop w:val="0"/>
                      <w:marBottom w:val="0"/>
                      <w:divBdr>
                        <w:top w:val="none" w:sz="0" w:space="0" w:color="auto"/>
                        <w:left w:val="none" w:sz="0" w:space="0" w:color="auto"/>
                        <w:bottom w:val="none" w:sz="0" w:space="0" w:color="auto"/>
                        <w:right w:val="none" w:sz="0" w:space="0" w:color="auto"/>
                      </w:divBdr>
                    </w:div>
                  </w:divsChild>
                </w:div>
                <w:div w:id="428431165">
                  <w:marLeft w:val="0"/>
                  <w:marRight w:val="0"/>
                  <w:marTop w:val="0"/>
                  <w:marBottom w:val="0"/>
                  <w:divBdr>
                    <w:top w:val="none" w:sz="0" w:space="0" w:color="auto"/>
                    <w:left w:val="none" w:sz="0" w:space="0" w:color="auto"/>
                    <w:bottom w:val="none" w:sz="0" w:space="0" w:color="auto"/>
                    <w:right w:val="none" w:sz="0" w:space="0" w:color="auto"/>
                  </w:divBdr>
                  <w:divsChild>
                    <w:div w:id="97679125">
                      <w:marLeft w:val="0"/>
                      <w:marRight w:val="0"/>
                      <w:marTop w:val="0"/>
                      <w:marBottom w:val="0"/>
                      <w:divBdr>
                        <w:top w:val="none" w:sz="0" w:space="0" w:color="auto"/>
                        <w:left w:val="none" w:sz="0" w:space="0" w:color="auto"/>
                        <w:bottom w:val="none" w:sz="0" w:space="0" w:color="auto"/>
                        <w:right w:val="none" w:sz="0" w:space="0" w:color="auto"/>
                      </w:divBdr>
                    </w:div>
                  </w:divsChild>
                </w:div>
                <w:div w:id="319967310">
                  <w:marLeft w:val="0"/>
                  <w:marRight w:val="0"/>
                  <w:marTop w:val="0"/>
                  <w:marBottom w:val="0"/>
                  <w:divBdr>
                    <w:top w:val="none" w:sz="0" w:space="0" w:color="auto"/>
                    <w:left w:val="none" w:sz="0" w:space="0" w:color="auto"/>
                    <w:bottom w:val="none" w:sz="0" w:space="0" w:color="auto"/>
                    <w:right w:val="none" w:sz="0" w:space="0" w:color="auto"/>
                  </w:divBdr>
                  <w:divsChild>
                    <w:div w:id="1782067174">
                      <w:marLeft w:val="0"/>
                      <w:marRight w:val="0"/>
                      <w:marTop w:val="0"/>
                      <w:marBottom w:val="0"/>
                      <w:divBdr>
                        <w:top w:val="none" w:sz="0" w:space="0" w:color="auto"/>
                        <w:left w:val="none" w:sz="0" w:space="0" w:color="auto"/>
                        <w:bottom w:val="none" w:sz="0" w:space="0" w:color="auto"/>
                        <w:right w:val="none" w:sz="0" w:space="0" w:color="auto"/>
                      </w:divBdr>
                    </w:div>
                  </w:divsChild>
                </w:div>
                <w:div w:id="351150829">
                  <w:marLeft w:val="0"/>
                  <w:marRight w:val="0"/>
                  <w:marTop w:val="0"/>
                  <w:marBottom w:val="0"/>
                  <w:divBdr>
                    <w:top w:val="none" w:sz="0" w:space="0" w:color="auto"/>
                    <w:left w:val="none" w:sz="0" w:space="0" w:color="auto"/>
                    <w:bottom w:val="none" w:sz="0" w:space="0" w:color="auto"/>
                    <w:right w:val="none" w:sz="0" w:space="0" w:color="auto"/>
                  </w:divBdr>
                  <w:divsChild>
                    <w:div w:id="1590237823">
                      <w:marLeft w:val="0"/>
                      <w:marRight w:val="0"/>
                      <w:marTop w:val="0"/>
                      <w:marBottom w:val="0"/>
                      <w:divBdr>
                        <w:top w:val="none" w:sz="0" w:space="0" w:color="auto"/>
                        <w:left w:val="none" w:sz="0" w:space="0" w:color="auto"/>
                        <w:bottom w:val="none" w:sz="0" w:space="0" w:color="auto"/>
                        <w:right w:val="none" w:sz="0" w:space="0" w:color="auto"/>
                      </w:divBdr>
                    </w:div>
                  </w:divsChild>
                </w:div>
                <w:div w:id="1268540724">
                  <w:marLeft w:val="0"/>
                  <w:marRight w:val="0"/>
                  <w:marTop w:val="0"/>
                  <w:marBottom w:val="0"/>
                  <w:divBdr>
                    <w:top w:val="none" w:sz="0" w:space="0" w:color="auto"/>
                    <w:left w:val="none" w:sz="0" w:space="0" w:color="auto"/>
                    <w:bottom w:val="none" w:sz="0" w:space="0" w:color="auto"/>
                    <w:right w:val="none" w:sz="0" w:space="0" w:color="auto"/>
                  </w:divBdr>
                  <w:divsChild>
                    <w:div w:id="1878155276">
                      <w:marLeft w:val="0"/>
                      <w:marRight w:val="0"/>
                      <w:marTop w:val="0"/>
                      <w:marBottom w:val="0"/>
                      <w:divBdr>
                        <w:top w:val="none" w:sz="0" w:space="0" w:color="auto"/>
                        <w:left w:val="none" w:sz="0" w:space="0" w:color="auto"/>
                        <w:bottom w:val="none" w:sz="0" w:space="0" w:color="auto"/>
                        <w:right w:val="none" w:sz="0" w:space="0" w:color="auto"/>
                      </w:divBdr>
                    </w:div>
                  </w:divsChild>
                </w:div>
                <w:div w:id="1849978941">
                  <w:marLeft w:val="0"/>
                  <w:marRight w:val="0"/>
                  <w:marTop w:val="0"/>
                  <w:marBottom w:val="0"/>
                  <w:divBdr>
                    <w:top w:val="none" w:sz="0" w:space="0" w:color="auto"/>
                    <w:left w:val="none" w:sz="0" w:space="0" w:color="auto"/>
                    <w:bottom w:val="none" w:sz="0" w:space="0" w:color="auto"/>
                    <w:right w:val="none" w:sz="0" w:space="0" w:color="auto"/>
                  </w:divBdr>
                  <w:divsChild>
                    <w:div w:id="389157385">
                      <w:marLeft w:val="0"/>
                      <w:marRight w:val="0"/>
                      <w:marTop w:val="0"/>
                      <w:marBottom w:val="0"/>
                      <w:divBdr>
                        <w:top w:val="none" w:sz="0" w:space="0" w:color="auto"/>
                        <w:left w:val="none" w:sz="0" w:space="0" w:color="auto"/>
                        <w:bottom w:val="none" w:sz="0" w:space="0" w:color="auto"/>
                        <w:right w:val="none" w:sz="0" w:space="0" w:color="auto"/>
                      </w:divBdr>
                    </w:div>
                  </w:divsChild>
                </w:div>
                <w:div w:id="547957738">
                  <w:marLeft w:val="0"/>
                  <w:marRight w:val="0"/>
                  <w:marTop w:val="0"/>
                  <w:marBottom w:val="0"/>
                  <w:divBdr>
                    <w:top w:val="none" w:sz="0" w:space="0" w:color="auto"/>
                    <w:left w:val="none" w:sz="0" w:space="0" w:color="auto"/>
                    <w:bottom w:val="none" w:sz="0" w:space="0" w:color="auto"/>
                    <w:right w:val="none" w:sz="0" w:space="0" w:color="auto"/>
                  </w:divBdr>
                  <w:divsChild>
                    <w:div w:id="112359693">
                      <w:marLeft w:val="0"/>
                      <w:marRight w:val="0"/>
                      <w:marTop w:val="0"/>
                      <w:marBottom w:val="0"/>
                      <w:divBdr>
                        <w:top w:val="none" w:sz="0" w:space="0" w:color="auto"/>
                        <w:left w:val="none" w:sz="0" w:space="0" w:color="auto"/>
                        <w:bottom w:val="none" w:sz="0" w:space="0" w:color="auto"/>
                        <w:right w:val="none" w:sz="0" w:space="0" w:color="auto"/>
                      </w:divBdr>
                    </w:div>
                  </w:divsChild>
                </w:div>
                <w:div w:id="982999307">
                  <w:marLeft w:val="0"/>
                  <w:marRight w:val="0"/>
                  <w:marTop w:val="0"/>
                  <w:marBottom w:val="0"/>
                  <w:divBdr>
                    <w:top w:val="none" w:sz="0" w:space="0" w:color="auto"/>
                    <w:left w:val="none" w:sz="0" w:space="0" w:color="auto"/>
                    <w:bottom w:val="none" w:sz="0" w:space="0" w:color="auto"/>
                    <w:right w:val="none" w:sz="0" w:space="0" w:color="auto"/>
                  </w:divBdr>
                  <w:divsChild>
                    <w:div w:id="1145005748">
                      <w:marLeft w:val="0"/>
                      <w:marRight w:val="0"/>
                      <w:marTop w:val="0"/>
                      <w:marBottom w:val="0"/>
                      <w:divBdr>
                        <w:top w:val="none" w:sz="0" w:space="0" w:color="auto"/>
                        <w:left w:val="none" w:sz="0" w:space="0" w:color="auto"/>
                        <w:bottom w:val="none" w:sz="0" w:space="0" w:color="auto"/>
                        <w:right w:val="none" w:sz="0" w:space="0" w:color="auto"/>
                      </w:divBdr>
                    </w:div>
                  </w:divsChild>
                </w:div>
                <w:div w:id="1033186670">
                  <w:marLeft w:val="0"/>
                  <w:marRight w:val="0"/>
                  <w:marTop w:val="0"/>
                  <w:marBottom w:val="0"/>
                  <w:divBdr>
                    <w:top w:val="none" w:sz="0" w:space="0" w:color="auto"/>
                    <w:left w:val="none" w:sz="0" w:space="0" w:color="auto"/>
                    <w:bottom w:val="none" w:sz="0" w:space="0" w:color="auto"/>
                    <w:right w:val="none" w:sz="0" w:space="0" w:color="auto"/>
                  </w:divBdr>
                  <w:divsChild>
                    <w:div w:id="2130005646">
                      <w:marLeft w:val="0"/>
                      <w:marRight w:val="0"/>
                      <w:marTop w:val="0"/>
                      <w:marBottom w:val="0"/>
                      <w:divBdr>
                        <w:top w:val="none" w:sz="0" w:space="0" w:color="auto"/>
                        <w:left w:val="none" w:sz="0" w:space="0" w:color="auto"/>
                        <w:bottom w:val="none" w:sz="0" w:space="0" w:color="auto"/>
                        <w:right w:val="none" w:sz="0" w:space="0" w:color="auto"/>
                      </w:divBdr>
                    </w:div>
                  </w:divsChild>
                </w:div>
                <w:div w:id="1911384718">
                  <w:marLeft w:val="0"/>
                  <w:marRight w:val="0"/>
                  <w:marTop w:val="0"/>
                  <w:marBottom w:val="0"/>
                  <w:divBdr>
                    <w:top w:val="none" w:sz="0" w:space="0" w:color="auto"/>
                    <w:left w:val="none" w:sz="0" w:space="0" w:color="auto"/>
                    <w:bottom w:val="none" w:sz="0" w:space="0" w:color="auto"/>
                    <w:right w:val="none" w:sz="0" w:space="0" w:color="auto"/>
                  </w:divBdr>
                  <w:divsChild>
                    <w:div w:id="2070179607">
                      <w:marLeft w:val="0"/>
                      <w:marRight w:val="0"/>
                      <w:marTop w:val="0"/>
                      <w:marBottom w:val="0"/>
                      <w:divBdr>
                        <w:top w:val="none" w:sz="0" w:space="0" w:color="auto"/>
                        <w:left w:val="none" w:sz="0" w:space="0" w:color="auto"/>
                        <w:bottom w:val="none" w:sz="0" w:space="0" w:color="auto"/>
                        <w:right w:val="none" w:sz="0" w:space="0" w:color="auto"/>
                      </w:divBdr>
                    </w:div>
                  </w:divsChild>
                </w:div>
                <w:div w:id="1554383935">
                  <w:marLeft w:val="0"/>
                  <w:marRight w:val="0"/>
                  <w:marTop w:val="0"/>
                  <w:marBottom w:val="0"/>
                  <w:divBdr>
                    <w:top w:val="none" w:sz="0" w:space="0" w:color="auto"/>
                    <w:left w:val="none" w:sz="0" w:space="0" w:color="auto"/>
                    <w:bottom w:val="none" w:sz="0" w:space="0" w:color="auto"/>
                    <w:right w:val="none" w:sz="0" w:space="0" w:color="auto"/>
                  </w:divBdr>
                  <w:divsChild>
                    <w:div w:id="1976412">
                      <w:marLeft w:val="0"/>
                      <w:marRight w:val="0"/>
                      <w:marTop w:val="0"/>
                      <w:marBottom w:val="0"/>
                      <w:divBdr>
                        <w:top w:val="none" w:sz="0" w:space="0" w:color="auto"/>
                        <w:left w:val="none" w:sz="0" w:space="0" w:color="auto"/>
                        <w:bottom w:val="none" w:sz="0" w:space="0" w:color="auto"/>
                        <w:right w:val="none" w:sz="0" w:space="0" w:color="auto"/>
                      </w:divBdr>
                    </w:div>
                  </w:divsChild>
                </w:div>
                <w:div w:id="1636060378">
                  <w:marLeft w:val="0"/>
                  <w:marRight w:val="0"/>
                  <w:marTop w:val="0"/>
                  <w:marBottom w:val="0"/>
                  <w:divBdr>
                    <w:top w:val="none" w:sz="0" w:space="0" w:color="auto"/>
                    <w:left w:val="none" w:sz="0" w:space="0" w:color="auto"/>
                    <w:bottom w:val="none" w:sz="0" w:space="0" w:color="auto"/>
                    <w:right w:val="none" w:sz="0" w:space="0" w:color="auto"/>
                  </w:divBdr>
                  <w:divsChild>
                    <w:div w:id="1584142327">
                      <w:marLeft w:val="0"/>
                      <w:marRight w:val="0"/>
                      <w:marTop w:val="0"/>
                      <w:marBottom w:val="0"/>
                      <w:divBdr>
                        <w:top w:val="none" w:sz="0" w:space="0" w:color="auto"/>
                        <w:left w:val="none" w:sz="0" w:space="0" w:color="auto"/>
                        <w:bottom w:val="none" w:sz="0" w:space="0" w:color="auto"/>
                        <w:right w:val="none" w:sz="0" w:space="0" w:color="auto"/>
                      </w:divBdr>
                    </w:div>
                  </w:divsChild>
                </w:div>
                <w:div w:id="176505724">
                  <w:marLeft w:val="0"/>
                  <w:marRight w:val="0"/>
                  <w:marTop w:val="0"/>
                  <w:marBottom w:val="0"/>
                  <w:divBdr>
                    <w:top w:val="none" w:sz="0" w:space="0" w:color="auto"/>
                    <w:left w:val="none" w:sz="0" w:space="0" w:color="auto"/>
                    <w:bottom w:val="none" w:sz="0" w:space="0" w:color="auto"/>
                    <w:right w:val="none" w:sz="0" w:space="0" w:color="auto"/>
                  </w:divBdr>
                  <w:divsChild>
                    <w:div w:id="1473249407">
                      <w:marLeft w:val="0"/>
                      <w:marRight w:val="0"/>
                      <w:marTop w:val="0"/>
                      <w:marBottom w:val="0"/>
                      <w:divBdr>
                        <w:top w:val="none" w:sz="0" w:space="0" w:color="auto"/>
                        <w:left w:val="none" w:sz="0" w:space="0" w:color="auto"/>
                        <w:bottom w:val="none" w:sz="0" w:space="0" w:color="auto"/>
                        <w:right w:val="none" w:sz="0" w:space="0" w:color="auto"/>
                      </w:divBdr>
                    </w:div>
                  </w:divsChild>
                </w:div>
                <w:div w:id="1939606362">
                  <w:marLeft w:val="0"/>
                  <w:marRight w:val="0"/>
                  <w:marTop w:val="0"/>
                  <w:marBottom w:val="0"/>
                  <w:divBdr>
                    <w:top w:val="none" w:sz="0" w:space="0" w:color="auto"/>
                    <w:left w:val="none" w:sz="0" w:space="0" w:color="auto"/>
                    <w:bottom w:val="none" w:sz="0" w:space="0" w:color="auto"/>
                    <w:right w:val="none" w:sz="0" w:space="0" w:color="auto"/>
                  </w:divBdr>
                  <w:divsChild>
                    <w:div w:id="79302403">
                      <w:marLeft w:val="0"/>
                      <w:marRight w:val="0"/>
                      <w:marTop w:val="0"/>
                      <w:marBottom w:val="0"/>
                      <w:divBdr>
                        <w:top w:val="none" w:sz="0" w:space="0" w:color="auto"/>
                        <w:left w:val="none" w:sz="0" w:space="0" w:color="auto"/>
                        <w:bottom w:val="none" w:sz="0" w:space="0" w:color="auto"/>
                        <w:right w:val="none" w:sz="0" w:space="0" w:color="auto"/>
                      </w:divBdr>
                    </w:div>
                  </w:divsChild>
                </w:div>
                <w:div w:id="2087914045">
                  <w:marLeft w:val="0"/>
                  <w:marRight w:val="0"/>
                  <w:marTop w:val="0"/>
                  <w:marBottom w:val="0"/>
                  <w:divBdr>
                    <w:top w:val="none" w:sz="0" w:space="0" w:color="auto"/>
                    <w:left w:val="none" w:sz="0" w:space="0" w:color="auto"/>
                    <w:bottom w:val="none" w:sz="0" w:space="0" w:color="auto"/>
                    <w:right w:val="none" w:sz="0" w:space="0" w:color="auto"/>
                  </w:divBdr>
                  <w:divsChild>
                    <w:div w:id="344942115">
                      <w:marLeft w:val="0"/>
                      <w:marRight w:val="0"/>
                      <w:marTop w:val="0"/>
                      <w:marBottom w:val="0"/>
                      <w:divBdr>
                        <w:top w:val="none" w:sz="0" w:space="0" w:color="auto"/>
                        <w:left w:val="none" w:sz="0" w:space="0" w:color="auto"/>
                        <w:bottom w:val="none" w:sz="0" w:space="0" w:color="auto"/>
                        <w:right w:val="none" w:sz="0" w:space="0" w:color="auto"/>
                      </w:divBdr>
                    </w:div>
                  </w:divsChild>
                </w:div>
                <w:div w:id="1791434747">
                  <w:marLeft w:val="0"/>
                  <w:marRight w:val="0"/>
                  <w:marTop w:val="0"/>
                  <w:marBottom w:val="0"/>
                  <w:divBdr>
                    <w:top w:val="none" w:sz="0" w:space="0" w:color="auto"/>
                    <w:left w:val="none" w:sz="0" w:space="0" w:color="auto"/>
                    <w:bottom w:val="none" w:sz="0" w:space="0" w:color="auto"/>
                    <w:right w:val="none" w:sz="0" w:space="0" w:color="auto"/>
                  </w:divBdr>
                  <w:divsChild>
                    <w:div w:id="1595239087">
                      <w:marLeft w:val="0"/>
                      <w:marRight w:val="0"/>
                      <w:marTop w:val="0"/>
                      <w:marBottom w:val="0"/>
                      <w:divBdr>
                        <w:top w:val="none" w:sz="0" w:space="0" w:color="auto"/>
                        <w:left w:val="none" w:sz="0" w:space="0" w:color="auto"/>
                        <w:bottom w:val="none" w:sz="0" w:space="0" w:color="auto"/>
                        <w:right w:val="none" w:sz="0" w:space="0" w:color="auto"/>
                      </w:divBdr>
                    </w:div>
                  </w:divsChild>
                </w:div>
                <w:div w:id="1788423804">
                  <w:marLeft w:val="0"/>
                  <w:marRight w:val="0"/>
                  <w:marTop w:val="0"/>
                  <w:marBottom w:val="0"/>
                  <w:divBdr>
                    <w:top w:val="none" w:sz="0" w:space="0" w:color="auto"/>
                    <w:left w:val="none" w:sz="0" w:space="0" w:color="auto"/>
                    <w:bottom w:val="none" w:sz="0" w:space="0" w:color="auto"/>
                    <w:right w:val="none" w:sz="0" w:space="0" w:color="auto"/>
                  </w:divBdr>
                  <w:divsChild>
                    <w:div w:id="1916158983">
                      <w:marLeft w:val="0"/>
                      <w:marRight w:val="0"/>
                      <w:marTop w:val="0"/>
                      <w:marBottom w:val="0"/>
                      <w:divBdr>
                        <w:top w:val="none" w:sz="0" w:space="0" w:color="auto"/>
                        <w:left w:val="none" w:sz="0" w:space="0" w:color="auto"/>
                        <w:bottom w:val="none" w:sz="0" w:space="0" w:color="auto"/>
                        <w:right w:val="none" w:sz="0" w:space="0" w:color="auto"/>
                      </w:divBdr>
                    </w:div>
                  </w:divsChild>
                </w:div>
                <w:div w:id="851265609">
                  <w:marLeft w:val="0"/>
                  <w:marRight w:val="0"/>
                  <w:marTop w:val="0"/>
                  <w:marBottom w:val="0"/>
                  <w:divBdr>
                    <w:top w:val="none" w:sz="0" w:space="0" w:color="auto"/>
                    <w:left w:val="none" w:sz="0" w:space="0" w:color="auto"/>
                    <w:bottom w:val="none" w:sz="0" w:space="0" w:color="auto"/>
                    <w:right w:val="none" w:sz="0" w:space="0" w:color="auto"/>
                  </w:divBdr>
                  <w:divsChild>
                    <w:div w:id="1360158951">
                      <w:marLeft w:val="0"/>
                      <w:marRight w:val="0"/>
                      <w:marTop w:val="0"/>
                      <w:marBottom w:val="0"/>
                      <w:divBdr>
                        <w:top w:val="none" w:sz="0" w:space="0" w:color="auto"/>
                        <w:left w:val="none" w:sz="0" w:space="0" w:color="auto"/>
                        <w:bottom w:val="none" w:sz="0" w:space="0" w:color="auto"/>
                        <w:right w:val="none" w:sz="0" w:space="0" w:color="auto"/>
                      </w:divBdr>
                    </w:div>
                  </w:divsChild>
                </w:div>
                <w:div w:id="1415204728">
                  <w:marLeft w:val="0"/>
                  <w:marRight w:val="0"/>
                  <w:marTop w:val="0"/>
                  <w:marBottom w:val="0"/>
                  <w:divBdr>
                    <w:top w:val="none" w:sz="0" w:space="0" w:color="auto"/>
                    <w:left w:val="none" w:sz="0" w:space="0" w:color="auto"/>
                    <w:bottom w:val="none" w:sz="0" w:space="0" w:color="auto"/>
                    <w:right w:val="none" w:sz="0" w:space="0" w:color="auto"/>
                  </w:divBdr>
                  <w:divsChild>
                    <w:div w:id="1210339536">
                      <w:marLeft w:val="0"/>
                      <w:marRight w:val="0"/>
                      <w:marTop w:val="0"/>
                      <w:marBottom w:val="0"/>
                      <w:divBdr>
                        <w:top w:val="none" w:sz="0" w:space="0" w:color="auto"/>
                        <w:left w:val="none" w:sz="0" w:space="0" w:color="auto"/>
                        <w:bottom w:val="none" w:sz="0" w:space="0" w:color="auto"/>
                        <w:right w:val="none" w:sz="0" w:space="0" w:color="auto"/>
                      </w:divBdr>
                    </w:div>
                  </w:divsChild>
                </w:div>
                <w:div w:id="1531337186">
                  <w:marLeft w:val="0"/>
                  <w:marRight w:val="0"/>
                  <w:marTop w:val="0"/>
                  <w:marBottom w:val="0"/>
                  <w:divBdr>
                    <w:top w:val="none" w:sz="0" w:space="0" w:color="auto"/>
                    <w:left w:val="none" w:sz="0" w:space="0" w:color="auto"/>
                    <w:bottom w:val="none" w:sz="0" w:space="0" w:color="auto"/>
                    <w:right w:val="none" w:sz="0" w:space="0" w:color="auto"/>
                  </w:divBdr>
                  <w:divsChild>
                    <w:div w:id="1002006551">
                      <w:marLeft w:val="0"/>
                      <w:marRight w:val="0"/>
                      <w:marTop w:val="0"/>
                      <w:marBottom w:val="0"/>
                      <w:divBdr>
                        <w:top w:val="none" w:sz="0" w:space="0" w:color="auto"/>
                        <w:left w:val="none" w:sz="0" w:space="0" w:color="auto"/>
                        <w:bottom w:val="none" w:sz="0" w:space="0" w:color="auto"/>
                        <w:right w:val="none" w:sz="0" w:space="0" w:color="auto"/>
                      </w:divBdr>
                    </w:div>
                  </w:divsChild>
                </w:div>
                <w:div w:id="1666318443">
                  <w:marLeft w:val="0"/>
                  <w:marRight w:val="0"/>
                  <w:marTop w:val="0"/>
                  <w:marBottom w:val="0"/>
                  <w:divBdr>
                    <w:top w:val="none" w:sz="0" w:space="0" w:color="auto"/>
                    <w:left w:val="none" w:sz="0" w:space="0" w:color="auto"/>
                    <w:bottom w:val="none" w:sz="0" w:space="0" w:color="auto"/>
                    <w:right w:val="none" w:sz="0" w:space="0" w:color="auto"/>
                  </w:divBdr>
                  <w:divsChild>
                    <w:div w:id="1568689467">
                      <w:marLeft w:val="0"/>
                      <w:marRight w:val="0"/>
                      <w:marTop w:val="0"/>
                      <w:marBottom w:val="0"/>
                      <w:divBdr>
                        <w:top w:val="none" w:sz="0" w:space="0" w:color="auto"/>
                        <w:left w:val="none" w:sz="0" w:space="0" w:color="auto"/>
                        <w:bottom w:val="none" w:sz="0" w:space="0" w:color="auto"/>
                        <w:right w:val="none" w:sz="0" w:space="0" w:color="auto"/>
                      </w:divBdr>
                    </w:div>
                  </w:divsChild>
                </w:div>
                <w:div w:id="26681838">
                  <w:marLeft w:val="0"/>
                  <w:marRight w:val="0"/>
                  <w:marTop w:val="0"/>
                  <w:marBottom w:val="0"/>
                  <w:divBdr>
                    <w:top w:val="none" w:sz="0" w:space="0" w:color="auto"/>
                    <w:left w:val="none" w:sz="0" w:space="0" w:color="auto"/>
                    <w:bottom w:val="none" w:sz="0" w:space="0" w:color="auto"/>
                    <w:right w:val="none" w:sz="0" w:space="0" w:color="auto"/>
                  </w:divBdr>
                  <w:divsChild>
                    <w:div w:id="150559830">
                      <w:marLeft w:val="0"/>
                      <w:marRight w:val="0"/>
                      <w:marTop w:val="0"/>
                      <w:marBottom w:val="0"/>
                      <w:divBdr>
                        <w:top w:val="none" w:sz="0" w:space="0" w:color="auto"/>
                        <w:left w:val="none" w:sz="0" w:space="0" w:color="auto"/>
                        <w:bottom w:val="none" w:sz="0" w:space="0" w:color="auto"/>
                        <w:right w:val="none" w:sz="0" w:space="0" w:color="auto"/>
                      </w:divBdr>
                    </w:div>
                  </w:divsChild>
                </w:div>
                <w:div w:id="1704670424">
                  <w:marLeft w:val="0"/>
                  <w:marRight w:val="0"/>
                  <w:marTop w:val="0"/>
                  <w:marBottom w:val="0"/>
                  <w:divBdr>
                    <w:top w:val="none" w:sz="0" w:space="0" w:color="auto"/>
                    <w:left w:val="none" w:sz="0" w:space="0" w:color="auto"/>
                    <w:bottom w:val="none" w:sz="0" w:space="0" w:color="auto"/>
                    <w:right w:val="none" w:sz="0" w:space="0" w:color="auto"/>
                  </w:divBdr>
                  <w:divsChild>
                    <w:div w:id="1233927261">
                      <w:marLeft w:val="0"/>
                      <w:marRight w:val="0"/>
                      <w:marTop w:val="0"/>
                      <w:marBottom w:val="0"/>
                      <w:divBdr>
                        <w:top w:val="none" w:sz="0" w:space="0" w:color="auto"/>
                        <w:left w:val="none" w:sz="0" w:space="0" w:color="auto"/>
                        <w:bottom w:val="none" w:sz="0" w:space="0" w:color="auto"/>
                        <w:right w:val="none" w:sz="0" w:space="0" w:color="auto"/>
                      </w:divBdr>
                    </w:div>
                  </w:divsChild>
                </w:div>
                <w:div w:id="321665945">
                  <w:marLeft w:val="0"/>
                  <w:marRight w:val="0"/>
                  <w:marTop w:val="0"/>
                  <w:marBottom w:val="0"/>
                  <w:divBdr>
                    <w:top w:val="none" w:sz="0" w:space="0" w:color="auto"/>
                    <w:left w:val="none" w:sz="0" w:space="0" w:color="auto"/>
                    <w:bottom w:val="none" w:sz="0" w:space="0" w:color="auto"/>
                    <w:right w:val="none" w:sz="0" w:space="0" w:color="auto"/>
                  </w:divBdr>
                  <w:divsChild>
                    <w:div w:id="1349020506">
                      <w:marLeft w:val="0"/>
                      <w:marRight w:val="0"/>
                      <w:marTop w:val="0"/>
                      <w:marBottom w:val="0"/>
                      <w:divBdr>
                        <w:top w:val="none" w:sz="0" w:space="0" w:color="auto"/>
                        <w:left w:val="none" w:sz="0" w:space="0" w:color="auto"/>
                        <w:bottom w:val="none" w:sz="0" w:space="0" w:color="auto"/>
                        <w:right w:val="none" w:sz="0" w:space="0" w:color="auto"/>
                      </w:divBdr>
                    </w:div>
                  </w:divsChild>
                </w:div>
                <w:div w:id="1465461968">
                  <w:marLeft w:val="0"/>
                  <w:marRight w:val="0"/>
                  <w:marTop w:val="0"/>
                  <w:marBottom w:val="0"/>
                  <w:divBdr>
                    <w:top w:val="none" w:sz="0" w:space="0" w:color="auto"/>
                    <w:left w:val="none" w:sz="0" w:space="0" w:color="auto"/>
                    <w:bottom w:val="none" w:sz="0" w:space="0" w:color="auto"/>
                    <w:right w:val="none" w:sz="0" w:space="0" w:color="auto"/>
                  </w:divBdr>
                  <w:divsChild>
                    <w:div w:id="1788617229">
                      <w:marLeft w:val="0"/>
                      <w:marRight w:val="0"/>
                      <w:marTop w:val="0"/>
                      <w:marBottom w:val="0"/>
                      <w:divBdr>
                        <w:top w:val="none" w:sz="0" w:space="0" w:color="auto"/>
                        <w:left w:val="none" w:sz="0" w:space="0" w:color="auto"/>
                        <w:bottom w:val="none" w:sz="0" w:space="0" w:color="auto"/>
                        <w:right w:val="none" w:sz="0" w:space="0" w:color="auto"/>
                      </w:divBdr>
                    </w:div>
                  </w:divsChild>
                </w:div>
                <w:div w:id="477575909">
                  <w:marLeft w:val="0"/>
                  <w:marRight w:val="0"/>
                  <w:marTop w:val="0"/>
                  <w:marBottom w:val="0"/>
                  <w:divBdr>
                    <w:top w:val="none" w:sz="0" w:space="0" w:color="auto"/>
                    <w:left w:val="none" w:sz="0" w:space="0" w:color="auto"/>
                    <w:bottom w:val="none" w:sz="0" w:space="0" w:color="auto"/>
                    <w:right w:val="none" w:sz="0" w:space="0" w:color="auto"/>
                  </w:divBdr>
                  <w:divsChild>
                    <w:div w:id="1014067222">
                      <w:marLeft w:val="0"/>
                      <w:marRight w:val="0"/>
                      <w:marTop w:val="0"/>
                      <w:marBottom w:val="0"/>
                      <w:divBdr>
                        <w:top w:val="none" w:sz="0" w:space="0" w:color="auto"/>
                        <w:left w:val="none" w:sz="0" w:space="0" w:color="auto"/>
                        <w:bottom w:val="none" w:sz="0" w:space="0" w:color="auto"/>
                        <w:right w:val="none" w:sz="0" w:space="0" w:color="auto"/>
                      </w:divBdr>
                    </w:div>
                  </w:divsChild>
                </w:div>
                <w:div w:id="1212186170">
                  <w:marLeft w:val="0"/>
                  <w:marRight w:val="0"/>
                  <w:marTop w:val="0"/>
                  <w:marBottom w:val="0"/>
                  <w:divBdr>
                    <w:top w:val="none" w:sz="0" w:space="0" w:color="auto"/>
                    <w:left w:val="none" w:sz="0" w:space="0" w:color="auto"/>
                    <w:bottom w:val="none" w:sz="0" w:space="0" w:color="auto"/>
                    <w:right w:val="none" w:sz="0" w:space="0" w:color="auto"/>
                  </w:divBdr>
                  <w:divsChild>
                    <w:div w:id="2072268741">
                      <w:marLeft w:val="0"/>
                      <w:marRight w:val="0"/>
                      <w:marTop w:val="0"/>
                      <w:marBottom w:val="0"/>
                      <w:divBdr>
                        <w:top w:val="none" w:sz="0" w:space="0" w:color="auto"/>
                        <w:left w:val="none" w:sz="0" w:space="0" w:color="auto"/>
                        <w:bottom w:val="none" w:sz="0" w:space="0" w:color="auto"/>
                        <w:right w:val="none" w:sz="0" w:space="0" w:color="auto"/>
                      </w:divBdr>
                    </w:div>
                  </w:divsChild>
                </w:div>
                <w:div w:id="344985424">
                  <w:marLeft w:val="0"/>
                  <w:marRight w:val="0"/>
                  <w:marTop w:val="0"/>
                  <w:marBottom w:val="0"/>
                  <w:divBdr>
                    <w:top w:val="none" w:sz="0" w:space="0" w:color="auto"/>
                    <w:left w:val="none" w:sz="0" w:space="0" w:color="auto"/>
                    <w:bottom w:val="none" w:sz="0" w:space="0" w:color="auto"/>
                    <w:right w:val="none" w:sz="0" w:space="0" w:color="auto"/>
                  </w:divBdr>
                  <w:divsChild>
                    <w:div w:id="556891275">
                      <w:marLeft w:val="0"/>
                      <w:marRight w:val="0"/>
                      <w:marTop w:val="0"/>
                      <w:marBottom w:val="0"/>
                      <w:divBdr>
                        <w:top w:val="none" w:sz="0" w:space="0" w:color="auto"/>
                        <w:left w:val="none" w:sz="0" w:space="0" w:color="auto"/>
                        <w:bottom w:val="none" w:sz="0" w:space="0" w:color="auto"/>
                        <w:right w:val="none" w:sz="0" w:space="0" w:color="auto"/>
                      </w:divBdr>
                    </w:div>
                  </w:divsChild>
                </w:div>
                <w:div w:id="857963896">
                  <w:marLeft w:val="0"/>
                  <w:marRight w:val="0"/>
                  <w:marTop w:val="0"/>
                  <w:marBottom w:val="0"/>
                  <w:divBdr>
                    <w:top w:val="none" w:sz="0" w:space="0" w:color="auto"/>
                    <w:left w:val="none" w:sz="0" w:space="0" w:color="auto"/>
                    <w:bottom w:val="none" w:sz="0" w:space="0" w:color="auto"/>
                    <w:right w:val="none" w:sz="0" w:space="0" w:color="auto"/>
                  </w:divBdr>
                  <w:divsChild>
                    <w:div w:id="2145342491">
                      <w:marLeft w:val="0"/>
                      <w:marRight w:val="0"/>
                      <w:marTop w:val="0"/>
                      <w:marBottom w:val="0"/>
                      <w:divBdr>
                        <w:top w:val="none" w:sz="0" w:space="0" w:color="auto"/>
                        <w:left w:val="none" w:sz="0" w:space="0" w:color="auto"/>
                        <w:bottom w:val="none" w:sz="0" w:space="0" w:color="auto"/>
                        <w:right w:val="none" w:sz="0" w:space="0" w:color="auto"/>
                      </w:divBdr>
                    </w:div>
                  </w:divsChild>
                </w:div>
                <w:div w:id="789054064">
                  <w:marLeft w:val="0"/>
                  <w:marRight w:val="0"/>
                  <w:marTop w:val="0"/>
                  <w:marBottom w:val="0"/>
                  <w:divBdr>
                    <w:top w:val="none" w:sz="0" w:space="0" w:color="auto"/>
                    <w:left w:val="none" w:sz="0" w:space="0" w:color="auto"/>
                    <w:bottom w:val="none" w:sz="0" w:space="0" w:color="auto"/>
                    <w:right w:val="none" w:sz="0" w:space="0" w:color="auto"/>
                  </w:divBdr>
                  <w:divsChild>
                    <w:div w:id="436340571">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0"/>
                  <w:divBdr>
                    <w:top w:val="none" w:sz="0" w:space="0" w:color="auto"/>
                    <w:left w:val="none" w:sz="0" w:space="0" w:color="auto"/>
                    <w:bottom w:val="none" w:sz="0" w:space="0" w:color="auto"/>
                    <w:right w:val="none" w:sz="0" w:space="0" w:color="auto"/>
                  </w:divBdr>
                  <w:divsChild>
                    <w:div w:id="161897866">
                      <w:marLeft w:val="0"/>
                      <w:marRight w:val="0"/>
                      <w:marTop w:val="0"/>
                      <w:marBottom w:val="0"/>
                      <w:divBdr>
                        <w:top w:val="none" w:sz="0" w:space="0" w:color="auto"/>
                        <w:left w:val="none" w:sz="0" w:space="0" w:color="auto"/>
                        <w:bottom w:val="none" w:sz="0" w:space="0" w:color="auto"/>
                        <w:right w:val="none" w:sz="0" w:space="0" w:color="auto"/>
                      </w:divBdr>
                    </w:div>
                  </w:divsChild>
                </w:div>
                <w:div w:id="348484552">
                  <w:marLeft w:val="0"/>
                  <w:marRight w:val="0"/>
                  <w:marTop w:val="0"/>
                  <w:marBottom w:val="0"/>
                  <w:divBdr>
                    <w:top w:val="none" w:sz="0" w:space="0" w:color="auto"/>
                    <w:left w:val="none" w:sz="0" w:space="0" w:color="auto"/>
                    <w:bottom w:val="none" w:sz="0" w:space="0" w:color="auto"/>
                    <w:right w:val="none" w:sz="0" w:space="0" w:color="auto"/>
                  </w:divBdr>
                  <w:divsChild>
                    <w:div w:id="630476579">
                      <w:marLeft w:val="0"/>
                      <w:marRight w:val="0"/>
                      <w:marTop w:val="0"/>
                      <w:marBottom w:val="0"/>
                      <w:divBdr>
                        <w:top w:val="none" w:sz="0" w:space="0" w:color="auto"/>
                        <w:left w:val="none" w:sz="0" w:space="0" w:color="auto"/>
                        <w:bottom w:val="none" w:sz="0" w:space="0" w:color="auto"/>
                        <w:right w:val="none" w:sz="0" w:space="0" w:color="auto"/>
                      </w:divBdr>
                    </w:div>
                  </w:divsChild>
                </w:div>
                <w:div w:id="1770419506">
                  <w:marLeft w:val="0"/>
                  <w:marRight w:val="0"/>
                  <w:marTop w:val="0"/>
                  <w:marBottom w:val="0"/>
                  <w:divBdr>
                    <w:top w:val="none" w:sz="0" w:space="0" w:color="auto"/>
                    <w:left w:val="none" w:sz="0" w:space="0" w:color="auto"/>
                    <w:bottom w:val="none" w:sz="0" w:space="0" w:color="auto"/>
                    <w:right w:val="none" w:sz="0" w:space="0" w:color="auto"/>
                  </w:divBdr>
                  <w:divsChild>
                    <w:div w:id="1596554104">
                      <w:marLeft w:val="0"/>
                      <w:marRight w:val="0"/>
                      <w:marTop w:val="0"/>
                      <w:marBottom w:val="0"/>
                      <w:divBdr>
                        <w:top w:val="none" w:sz="0" w:space="0" w:color="auto"/>
                        <w:left w:val="none" w:sz="0" w:space="0" w:color="auto"/>
                        <w:bottom w:val="none" w:sz="0" w:space="0" w:color="auto"/>
                        <w:right w:val="none" w:sz="0" w:space="0" w:color="auto"/>
                      </w:divBdr>
                    </w:div>
                  </w:divsChild>
                </w:div>
                <w:div w:id="1150945331">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0"/>
                      <w:divBdr>
                        <w:top w:val="none" w:sz="0" w:space="0" w:color="auto"/>
                        <w:left w:val="none" w:sz="0" w:space="0" w:color="auto"/>
                        <w:bottom w:val="none" w:sz="0" w:space="0" w:color="auto"/>
                        <w:right w:val="none" w:sz="0" w:space="0" w:color="auto"/>
                      </w:divBdr>
                    </w:div>
                  </w:divsChild>
                </w:div>
                <w:div w:id="45564776">
                  <w:marLeft w:val="0"/>
                  <w:marRight w:val="0"/>
                  <w:marTop w:val="0"/>
                  <w:marBottom w:val="0"/>
                  <w:divBdr>
                    <w:top w:val="none" w:sz="0" w:space="0" w:color="auto"/>
                    <w:left w:val="none" w:sz="0" w:space="0" w:color="auto"/>
                    <w:bottom w:val="none" w:sz="0" w:space="0" w:color="auto"/>
                    <w:right w:val="none" w:sz="0" w:space="0" w:color="auto"/>
                  </w:divBdr>
                  <w:divsChild>
                    <w:div w:id="137842730">
                      <w:marLeft w:val="0"/>
                      <w:marRight w:val="0"/>
                      <w:marTop w:val="0"/>
                      <w:marBottom w:val="0"/>
                      <w:divBdr>
                        <w:top w:val="none" w:sz="0" w:space="0" w:color="auto"/>
                        <w:left w:val="none" w:sz="0" w:space="0" w:color="auto"/>
                        <w:bottom w:val="none" w:sz="0" w:space="0" w:color="auto"/>
                        <w:right w:val="none" w:sz="0" w:space="0" w:color="auto"/>
                      </w:divBdr>
                    </w:div>
                  </w:divsChild>
                </w:div>
                <w:div w:id="1081877580">
                  <w:marLeft w:val="0"/>
                  <w:marRight w:val="0"/>
                  <w:marTop w:val="0"/>
                  <w:marBottom w:val="0"/>
                  <w:divBdr>
                    <w:top w:val="none" w:sz="0" w:space="0" w:color="auto"/>
                    <w:left w:val="none" w:sz="0" w:space="0" w:color="auto"/>
                    <w:bottom w:val="none" w:sz="0" w:space="0" w:color="auto"/>
                    <w:right w:val="none" w:sz="0" w:space="0" w:color="auto"/>
                  </w:divBdr>
                  <w:divsChild>
                    <w:div w:id="62144855">
                      <w:marLeft w:val="0"/>
                      <w:marRight w:val="0"/>
                      <w:marTop w:val="0"/>
                      <w:marBottom w:val="0"/>
                      <w:divBdr>
                        <w:top w:val="none" w:sz="0" w:space="0" w:color="auto"/>
                        <w:left w:val="none" w:sz="0" w:space="0" w:color="auto"/>
                        <w:bottom w:val="none" w:sz="0" w:space="0" w:color="auto"/>
                        <w:right w:val="none" w:sz="0" w:space="0" w:color="auto"/>
                      </w:divBdr>
                    </w:div>
                  </w:divsChild>
                </w:div>
                <w:div w:id="423186531">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06999255">
      <w:bodyDiv w:val="1"/>
      <w:marLeft w:val="0"/>
      <w:marRight w:val="0"/>
      <w:marTop w:val="0"/>
      <w:marBottom w:val="0"/>
      <w:divBdr>
        <w:top w:val="none" w:sz="0" w:space="0" w:color="auto"/>
        <w:left w:val="none" w:sz="0" w:space="0" w:color="auto"/>
        <w:bottom w:val="none" w:sz="0" w:space="0" w:color="auto"/>
        <w:right w:val="none" w:sz="0" w:space="0" w:color="auto"/>
      </w:divBdr>
      <w:divsChild>
        <w:div w:id="922186182">
          <w:marLeft w:val="0"/>
          <w:marRight w:val="0"/>
          <w:marTop w:val="0"/>
          <w:marBottom w:val="0"/>
          <w:divBdr>
            <w:top w:val="none" w:sz="0" w:space="0" w:color="auto"/>
            <w:left w:val="none" w:sz="0" w:space="0" w:color="auto"/>
            <w:bottom w:val="none" w:sz="0" w:space="0" w:color="auto"/>
            <w:right w:val="none" w:sz="0" w:space="0" w:color="auto"/>
          </w:divBdr>
        </w:div>
        <w:div w:id="1739747580">
          <w:marLeft w:val="0"/>
          <w:marRight w:val="0"/>
          <w:marTop w:val="0"/>
          <w:marBottom w:val="0"/>
          <w:divBdr>
            <w:top w:val="none" w:sz="0" w:space="0" w:color="auto"/>
            <w:left w:val="none" w:sz="0" w:space="0" w:color="auto"/>
            <w:bottom w:val="none" w:sz="0" w:space="0" w:color="auto"/>
            <w:right w:val="none" w:sz="0" w:space="0" w:color="auto"/>
          </w:divBdr>
        </w:div>
        <w:div w:id="301470595">
          <w:marLeft w:val="0"/>
          <w:marRight w:val="0"/>
          <w:marTop w:val="0"/>
          <w:marBottom w:val="0"/>
          <w:divBdr>
            <w:top w:val="none" w:sz="0" w:space="0" w:color="auto"/>
            <w:left w:val="none" w:sz="0" w:space="0" w:color="auto"/>
            <w:bottom w:val="none" w:sz="0" w:space="0" w:color="auto"/>
            <w:right w:val="none" w:sz="0" w:space="0" w:color="auto"/>
          </w:divBdr>
        </w:div>
      </w:divsChild>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65854641">
      <w:bodyDiv w:val="1"/>
      <w:marLeft w:val="0"/>
      <w:marRight w:val="0"/>
      <w:marTop w:val="0"/>
      <w:marBottom w:val="0"/>
      <w:divBdr>
        <w:top w:val="none" w:sz="0" w:space="0" w:color="auto"/>
        <w:left w:val="none" w:sz="0" w:space="0" w:color="auto"/>
        <w:bottom w:val="none" w:sz="0" w:space="0" w:color="auto"/>
        <w:right w:val="none" w:sz="0" w:space="0" w:color="auto"/>
      </w:divBdr>
      <w:divsChild>
        <w:div w:id="571278279">
          <w:marLeft w:val="0"/>
          <w:marRight w:val="0"/>
          <w:marTop w:val="0"/>
          <w:marBottom w:val="0"/>
          <w:divBdr>
            <w:top w:val="none" w:sz="0" w:space="0" w:color="auto"/>
            <w:left w:val="none" w:sz="0" w:space="0" w:color="auto"/>
            <w:bottom w:val="none" w:sz="0" w:space="0" w:color="auto"/>
            <w:right w:val="none" w:sz="0" w:space="0" w:color="auto"/>
          </w:divBdr>
        </w:div>
        <w:div w:id="73555539">
          <w:marLeft w:val="0"/>
          <w:marRight w:val="0"/>
          <w:marTop w:val="0"/>
          <w:marBottom w:val="0"/>
          <w:divBdr>
            <w:top w:val="none" w:sz="0" w:space="0" w:color="auto"/>
            <w:left w:val="none" w:sz="0" w:space="0" w:color="auto"/>
            <w:bottom w:val="none" w:sz="0" w:space="0" w:color="auto"/>
            <w:right w:val="none" w:sz="0" w:space="0" w:color="auto"/>
          </w:divBdr>
        </w:div>
        <w:div w:id="779108301">
          <w:marLeft w:val="0"/>
          <w:marRight w:val="0"/>
          <w:marTop w:val="0"/>
          <w:marBottom w:val="0"/>
          <w:divBdr>
            <w:top w:val="none" w:sz="0" w:space="0" w:color="auto"/>
            <w:left w:val="none" w:sz="0" w:space="0" w:color="auto"/>
            <w:bottom w:val="none" w:sz="0" w:space="0" w:color="auto"/>
            <w:right w:val="none" w:sz="0" w:space="0" w:color="auto"/>
          </w:divBdr>
        </w:div>
        <w:div w:id="1180313249">
          <w:marLeft w:val="0"/>
          <w:marRight w:val="0"/>
          <w:marTop w:val="0"/>
          <w:marBottom w:val="0"/>
          <w:divBdr>
            <w:top w:val="none" w:sz="0" w:space="0" w:color="auto"/>
            <w:left w:val="none" w:sz="0" w:space="0" w:color="auto"/>
            <w:bottom w:val="none" w:sz="0" w:space="0" w:color="auto"/>
            <w:right w:val="none" w:sz="0" w:space="0" w:color="auto"/>
          </w:divBdr>
          <w:divsChild>
            <w:div w:id="1264651026">
              <w:marLeft w:val="-75"/>
              <w:marRight w:val="0"/>
              <w:marTop w:val="30"/>
              <w:marBottom w:val="30"/>
              <w:divBdr>
                <w:top w:val="none" w:sz="0" w:space="0" w:color="auto"/>
                <w:left w:val="none" w:sz="0" w:space="0" w:color="auto"/>
                <w:bottom w:val="none" w:sz="0" w:space="0" w:color="auto"/>
                <w:right w:val="none" w:sz="0" w:space="0" w:color="auto"/>
              </w:divBdr>
              <w:divsChild>
                <w:div w:id="23677910">
                  <w:marLeft w:val="0"/>
                  <w:marRight w:val="0"/>
                  <w:marTop w:val="0"/>
                  <w:marBottom w:val="0"/>
                  <w:divBdr>
                    <w:top w:val="none" w:sz="0" w:space="0" w:color="auto"/>
                    <w:left w:val="none" w:sz="0" w:space="0" w:color="auto"/>
                    <w:bottom w:val="none" w:sz="0" w:space="0" w:color="auto"/>
                    <w:right w:val="none" w:sz="0" w:space="0" w:color="auto"/>
                  </w:divBdr>
                  <w:divsChild>
                    <w:div w:id="692801508">
                      <w:marLeft w:val="0"/>
                      <w:marRight w:val="0"/>
                      <w:marTop w:val="0"/>
                      <w:marBottom w:val="0"/>
                      <w:divBdr>
                        <w:top w:val="none" w:sz="0" w:space="0" w:color="auto"/>
                        <w:left w:val="none" w:sz="0" w:space="0" w:color="auto"/>
                        <w:bottom w:val="none" w:sz="0" w:space="0" w:color="auto"/>
                        <w:right w:val="none" w:sz="0" w:space="0" w:color="auto"/>
                      </w:divBdr>
                    </w:div>
                  </w:divsChild>
                </w:div>
                <w:div w:id="1000740366">
                  <w:marLeft w:val="0"/>
                  <w:marRight w:val="0"/>
                  <w:marTop w:val="0"/>
                  <w:marBottom w:val="0"/>
                  <w:divBdr>
                    <w:top w:val="none" w:sz="0" w:space="0" w:color="auto"/>
                    <w:left w:val="none" w:sz="0" w:space="0" w:color="auto"/>
                    <w:bottom w:val="none" w:sz="0" w:space="0" w:color="auto"/>
                    <w:right w:val="none" w:sz="0" w:space="0" w:color="auto"/>
                  </w:divBdr>
                  <w:divsChild>
                    <w:div w:id="1953512574">
                      <w:marLeft w:val="0"/>
                      <w:marRight w:val="0"/>
                      <w:marTop w:val="0"/>
                      <w:marBottom w:val="0"/>
                      <w:divBdr>
                        <w:top w:val="none" w:sz="0" w:space="0" w:color="auto"/>
                        <w:left w:val="none" w:sz="0" w:space="0" w:color="auto"/>
                        <w:bottom w:val="none" w:sz="0" w:space="0" w:color="auto"/>
                        <w:right w:val="none" w:sz="0" w:space="0" w:color="auto"/>
                      </w:divBdr>
                    </w:div>
                  </w:divsChild>
                </w:div>
                <w:div w:id="962034140">
                  <w:marLeft w:val="0"/>
                  <w:marRight w:val="0"/>
                  <w:marTop w:val="0"/>
                  <w:marBottom w:val="0"/>
                  <w:divBdr>
                    <w:top w:val="none" w:sz="0" w:space="0" w:color="auto"/>
                    <w:left w:val="none" w:sz="0" w:space="0" w:color="auto"/>
                    <w:bottom w:val="none" w:sz="0" w:space="0" w:color="auto"/>
                    <w:right w:val="none" w:sz="0" w:space="0" w:color="auto"/>
                  </w:divBdr>
                  <w:divsChild>
                    <w:div w:id="473716877">
                      <w:marLeft w:val="0"/>
                      <w:marRight w:val="0"/>
                      <w:marTop w:val="0"/>
                      <w:marBottom w:val="0"/>
                      <w:divBdr>
                        <w:top w:val="none" w:sz="0" w:space="0" w:color="auto"/>
                        <w:left w:val="none" w:sz="0" w:space="0" w:color="auto"/>
                        <w:bottom w:val="none" w:sz="0" w:space="0" w:color="auto"/>
                        <w:right w:val="none" w:sz="0" w:space="0" w:color="auto"/>
                      </w:divBdr>
                    </w:div>
                  </w:divsChild>
                </w:div>
                <w:div w:id="143203539">
                  <w:marLeft w:val="0"/>
                  <w:marRight w:val="0"/>
                  <w:marTop w:val="0"/>
                  <w:marBottom w:val="0"/>
                  <w:divBdr>
                    <w:top w:val="none" w:sz="0" w:space="0" w:color="auto"/>
                    <w:left w:val="none" w:sz="0" w:space="0" w:color="auto"/>
                    <w:bottom w:val="none" w:sz="0" w:space="0" w:color="auto"/>
                    <w:right w:val="none" w:sz="0" w:space="0" w:color="auto"/>
                  </w:divBdr>
                  <w:divsChild>
                    <w:div w:id="164710158">
                      <w:marLeft w:val="0"/>
                      <w:marRight w:val="0"/>
                      <w:marTop w:val="0"/>
                      <w:marBottom w:val="0"/>
                      <w:divBdr>
                        <w:top w:val="none" w:sz="0" w:space="0" w:color="auto"/>
                        <w:left w:val="none" w:sz="0" w:space="0" w:color="auto"/>
                        <w:bottom w:val="none" w:sz="0" w:space="0" w:color="auto"/>
                        <w:right w:val="none" w:sz="0" w:space="0" w:color="auto"/>
                      </w:divBdr>
                    </w:div>
                  </w:divsChild>
                </w:div>
                <w:div w:id="380134046">
                  <w:marLeft w:val="0"/>
                  <w:marRight w:val="0"/>
                  <w:marTop w:val="0"/>
                  <w:marBottom w:val="0"/>
                  <w:divBdr>
                    <w:top w:val="none" w:sz="0" w:space="0" w:color="auto"/>
                    <w:left w:val="none" w:sz="0" w:space="0" w:color="auto"/>
                    <w:bottom w:val="none" w:sz="0" w:space="0" w:color="auto"/>
                    <w:right w:val="none" w:sz="0" w:space="0" w:color="auto"/>
                  </w:divBdr>
                  <w:divsChild>
                    <w:div w:id="1341467290">
                      <w:marLeft w:val="0"/>
                      <w:marRight w:val="0"/>
                      <w:marTop w:val="0"/>
                      <w:marBottom w:val="0"/>
                      <w:divBdr>
                        <w:top w:val="none" w:sz="0" w:space="0" w:color="auto"/>
                        <w:left w:val="none" w:sz="0" w:space="0" w:color="auto"/>
                        <w:bottom w:val="none" w:sz="0" w:space="0" w:color="auto"/>
                        <w:right w:val="none" w:sz="0" w:space="0" w:color="auto"/>
                      </w:divBdr>
                    </w:div>
                    <w:div w:id="1679845310">
                      <w:marLeft w:val="0"/>
                      <w:marRight w:val="0"/>
                      <w:marTop w:val="0"/>
                      <w:marBottom w:val="0"/>
                      <w:divBdr>
                        <w:top w:val="none" w:sz="0" w:space="0" w:color="auto"/>
                        <w:left w:val="none" w:sz="0" w:space="0" w:color="auto"/>
                        <w:bottom w:val="none" w:sz="0" w:space="0" w:color="auto"/>
                        <w:right w:val="none" w:sz="0" w:space="0" w:color="auto"/>
                      </w:divBdr>
                    </w:div>
                  </w:divsChild>
                </w:div>
                <w:div w:id="1145855808">
                  <w:marLeft w:val="0"/>
                  <w:marRight w:val="0"/>
                  <w:marTop w:val="0"/>
                  <w:marBottom w:val="0"/>
                  <w:divBdr>
                    <w:top w:val="none" w:sz="0" w:space="0" w:color="auto"/>
                    <w:left w:val="none" w:sz="0" w:space="0" w:color="auto"/>
                    <w:bottom w:val="none" w:sz="0" w:space="0" w:color="auto"/>
                    <w:right w:val="none" w:sz="0" w:space="0" w:color="auto"/>
                  </w:divBdr>
                  <w:divsChild>
                    <w:div w:id="1729038592">
                      <w:marLeft w:val="0"/>
                      <w:marRight w:val="0"/>
                      <w:marTop w:val="0"/>
                      <w:marBottom w:val="0"/>
                      <w:divBdr>
                        <w:top w:val="none" w:sz="0" w:space="0" w:color="auto"/>
                        <w:left w:val="none" w:sz="0" w:space="0" w:color="auto"/>
                        <w:bottom w:val="none" w:sz="0" w:space="0" w:color="auto"/>
                        <w:right w:val="none" w:sz="0" w:space="0" w:color="auto"/>
                      </w:divBdr>
                    </w:div>
                  </w:divsChild>
                </w:div>
                <w:div w:id="1592350458">
                  <w:marLeft w:val="0"/>
                  <w:marRight w:val="0"/>
                  <w:marTop w:val="0"/>
                  <w:marBottom w:val="0"/>
                  <w:divBdr>
                    <w:top w:val="none" w:sz="0" w:space="0" w:color="auto"/>
                    <w:left w:val="none" w:sz="0" w:space="0" w:color="auto"/>
                    <w:bottom w:val="none" w:sz="0" w:space="0" w:color="auto"/>
                    <w:right w:val="none" w:sz="0" w:space="0" w:color="auto"/>
                  </w:divBdr>
                  <w:divsChild>
                    <w:div w:id="848177511">
                      <w:marLeft w:val="0"/>
                      <w:marRight w:val="0"/>
                      <w:marTop w:val="0"/>
                      <w:marBottom w:val="0"/>
                      <w:divBdr>
                        <w:top w:val="none" w:sz="0" w:space="0" w:color="auto"/>
                        <w:left w:val="none" w:sz="0" w:space="0" w:color="auto"/>
                        <w:bottom w:val="none" w:sz="0" w:space="0" w:color="auto"/>
                        <w:right w:val="none" w:sz="0" w:space="0" w:color="auto"/>
                      </w:divBdr>
                    </w:div>
                  </w:divsChild>
                </w:div>
                <w:div w:id="1433821663">
                  <w:marLeft w:val="0"/>
                  <w:marRight w:val="0"/>
                  <w:marTop w:val="0"/>
                  <w:marBottom w:val="0"/>
                  <w:divBdr>
                    <w:top w:val="none" w:sz="0" w:space="0" w:color="auto"/>
                    <w:left w:val="none" w:sz="0" w:space="0" w:color="auto"/>
                    <w:bottom w:val="none" w:sz="0" w:space="0" w:color="auto"/>
                    <w:right w:val="none" w:sz="0" w:space="0" w:color="auto"/>
                  </w:divBdr>
                  <w:divsChild>
                    <w:div w:id="1201473582">
                      <w:marLeft w:val="0"/>
                      <w:marRight w:val="0"/>
                      <w:marTop w:val="0"/>
                      <w:marBottom w:val="0"/>
                      <w:divBdr>
                        <w:top w:val="none" w:sz="0" w:space="0" w:color="auto"/>
                        <w:left w:val="none" w:sz="0" w:space="0" w:color="auto"/>
                        <w:bottom w:val="none" w:sz="0" w:space="0" w:color="auto"/>
                        <w:right w:val="none" w:sz="0" w:space="0" w:color="auto"/>
                      </w:divBdr>
                    </w:div>
                  </w:divsChild>
                </w:div>
                <w:div w:id="872110699">
                  <w:marLeft w:val="0"/>
                  <w:marRight w:val="0"/>
                  <w:marTop w:val="0"/>
                  <w:marBottom w:val="0"/>
                  <w:divBdr>
                    <w:top w:val="none" w:sz="0" w:space="0" w:color="auto"/>
                    <w:left w:val="none" w:sz="0" w:space="0" w:color="auto"/>
                    <w:bottom w:val="none" w:sz="0" w:space="0" w:color="auto"/>
                    <w:right w:val="none" w:sz="0" w:space="0" w:color="auto"/>
                  </w:divBdr>
                  <w:divsChild>
                    <w:div w:id="1481271174">
                      <w:marLeft w:val="0"/>
                      <w:marRight w:val="0"/>
                      <w:marTop w:val="0"/>
                      <w:marBottom w:val="0"/>
                      <w:divBdr>
                        <w:top w:val="none" w:sz="0" w:space="0" w:color="auto"/>
                        <w:left w:val="none" w:sz="0" w:space="0" w:color="auto"/>
                        <w:bottom w:val="none" w:sz="0" w:space="0" w:color="auto"/>
                        <w:right w:val="none" w:sz="0" w:space="0" w:color="auto"/>
                      </w:divBdr>
                    </w:div>
                  </w:divsChild>
                </w:div>
                <w:div w:id="2086409966">
                  <w:marLeft w:val="0"/>
                  <w:marRight w:val="0"/>
                  <w:marTop w:val="0"/>
                  <w:marBottom w:val="0"/>
                  <w:divBdr>
                    <w:top w:val="none" w:sz="0" w:space="0" w:color="auto"/>
                    <w:left w:val="none" w:sz="0" w:space="0" w:color="auto"/>
                    <w:bottom w:val="none" w:sz="0" w:space="0" w:color="auto"/>
                    <w:right w:val="none" w:sz="0" w:space="0" w:color="auto"/>
                  </w:divBdr>
                  <w:divsChild>
                    <w:div w:id="1558080579">
                      <w:marLeft w:val="0"/>
                      <w:marRight w:val="0"/>
                      <w:marTop w:val="0"/>
                      <w:marBottom w:val="0"/>
                      <w:divBdr>
                        <w:top w:val="none" w:sz="0" w:space="0" w:color="auto"/>
                        <w:left w:val="none" w:sz="0" w:space="0" w:color="auto"/>
                        <w:bottom w:val="none" w:sz="0" w:space="0" w:color="auto"/>
                        <w:right w:val="none" w:sz="0" w:space="0" w:color="auto"/>
                      </w:divBdr>
                    </w:div>
                  </w:divsChild>
                </w:div>
                <w:div w:id="1212422765">
                  <w:marLeft w:val="0"/>
                  <w:marRight w:val="0"/>
                  <w:marTop w:val="0"/>
                  <w:marBottom w:val="0"/>
                  <w:divBdr>
                    <w:top w:val="none" w:sz="0" w:space="0" w:color="auto"/>
                    <w:left w:val="none" w:sz="0" w:space="0" w:color="auto"/>
                    <w:bottom w:val="none" w:sz="0" w:space="0" w:color="auto"/>
                    <w:right w:val="none" w:sz="0" w:space="0" w:color="auto"/>
                  </w:divBdr>
                  <w:divsChild>
                    <w:div w:id="963149448">
                      <w:marLeft w:val="0"/>
                      <w:marRight w:val="0"/>
                      <w:marTop w:val="0"/>
                      <w:marBottom w:val="0"/>
                      <w:divBdr>
                        <w:top w:val="none" w:sz="0" w:space="0" w:color="auto"/>
                        <w:left w:val="none" w:sz="0" w:space="0" w:color="auto"/>
                        <w:bottom w:val="none" w:sz="0" w:space="0" w:color="auto"/>
                        <w:right w:val="none" w:sz="0" w:space="0" w:color="auto"/>
                      </w:divBdr>
                    </w:div>
                  </w:divsChild>
                </w:div>
                <w:div w:id="765542093">
                  <w:marLeft w:val="0"/>
                  <w:marRight w:val="0"/>
                  <w:marTop w:val="0"/>
                  <w:marBottom w:val="0"/>
                  <w:divBdr>
                    <w:top w:val="none" w:sz="0" w:space="0" w:color="auto"/>
                    <w:left w:val="none" w:sz="0" w:space="0" w:color="auto"/>
                    <w:bottom w:val="none" w:sz="0" w:space="0" w:color="auto"/>
                    <w:right w:val="none" w:sz="0" w:space="0" w:color="auto"/>
                  </w:divBdr>
                  <w:divsChild>
                    <w:div w:id="1377193467">
                      <w:marLeft w:val="0"/>
                      <w:marRight w:val="0"/>
                      <w:marTop w:val="0"/>
                      <w:marBottom w:val="0"/>
                      <w:divBdr>
                        <w:top w:val="none" w:sz="0" w:space="0" w:color="auto"/>
                        <w:left w:val="none" w:sz="0" w:space="0" w:color="auto"/>
                        <w:bottom w:val="none" w:sz="0" w:space="0" w:color="auto"/>
                        <w:right w:val="none" w:sz="0" w:space="0" w:color="auto"/>
                      </w:divBdr>
                    </w:div>
                  </w:divsChild>
                </w:div>
                <w:div w:id="692927200">
                  <w:marLeft w:val="0"/>
                  <w:marRight w:val="0"/>
                  <w:marTop w:val="0"/>
                  <w:marBottom w:val="0"/>
                  <w:divBdr>
                    <w:top w:val="none" w:sz="0" w:space="0" w:color="auto"/>
                    <w:left w:val="none" w:sz="0" w:space="0" w:color="auto"/>
                    <w:bottom w:val="none" w:sz="0" w:space="0" w:color="auto"/>
                    <w:right w:val="none" w:sz="0" w:space="0" w:color="auto"/>
                  </w:divBdr>
                  <w:divsChild>
                    <w:div w:id="1456949351">
                      <w:marLeft w:val="0"/>
                      <w:marRight w:val="0"/>
                      <w:marTop w:val="0"/>
                      <w:marBottom w:val="0"/>
                      <w:divBdr>
                        <w:top w:val="none" w:sz="0" w:space="0" w:color="auto"/>
                        <w:left w:val="none" w:sz="0" w:space="0" w:color="auto"/>
                        <w:bottom w:val="none" w:sz="0" w:space="0" w:color="auto"/>
                        <w:right w:val="none" w:sz="0" w:space="0" w:color="auto"/>
                      </w:divBdr>
                    </w:div>
                  </w:divsChild>
                </w:div>
                <w:div w:id="2100909379">
                  <w:marLeft w:val="0"/>
                  <w:marRight w:val="0"/>
                  <w:marTop w:val="0"/>
                  <w:marBottom w:val="0"/>
                  <w:divBdr>
                    <w:top w:val="none" w:sz="0" w:space="0" w:color="auto"/>
                    <w:left w:val="none" w:sz="0" w:space="0" w:color="auto"/>
                    <w:bottom w:val="none" w:sz="0" w:space="0" w:color="auto"/>
                    <w:right w:val="none" w:sz="0" w:space="0" w:color="auto"/>
                  </w:divBdr>
                  <w:divsChild>
                    <w:div w:id="1015769002">
                      <w:marLeft w:val="0"/>
                      <w:marRight w:val="0"/>
                      <w:marTop w:val="0"/>
                      <w:marBottom w:val="0"/>
                      <w:divBdr>
                        <w:top w:val="none" w:sz="0" w:space="0" w:color="auto"/>
                        <w:left w:val="none" w:sz="0" w:space="0" w:color="auto"/>
                        <w:bottom w:val="none" w:sz="0" w:space="0" w:color="auto"/>
                        <w:right w:val="none" w:sz="0" w:space="0" w:color="auto"/>
                      </w:divBdr>
                    </w:div>
                  </w:divsChild>
                </w:div>
                <w:div w:id="106237734">
                  <w:marLeft w:val="0"/>
                  <w:marRight w:val="0"/>
                  <w:marTop w:val="0"/>
                  <w:marBottom w:val="0"/>
                  <w:divBdr>
                    <w:top w:val="none" w:sz="0" w:space="0" w:color="auto"/>
                    <w:left w:val="none" w:sz="0" w:space="0" w:color="auto"/>
                    <w:bottom w:val="none" w:sz="0" w:space="0" w:color="auto"/>
                    <w:right w:val="none" w:sz="0" w:space="0" w:color="auto"/>
                  </w:divBdr>
                  <w:divsChild>
                    <w:div w:id="219639689">
                      <w:marLeft w:val="0"/>
                      <w:marRight w:val="0"/>
                      <w:marTop w:val="0"/>
                      <w:marBottom w:val="0"/>
                      <w:divBdr>
                        <w:top w:val="none" w:sz="0" w:space="0" w:color="auto"/>
                        <w:left w:val="none" w:sz="0" w:space="0" w:color="auto"/>
                        <w:bottom w:val="none" w:sz="0" w:space="0" w:color="auto"/>
                        <w:right w:val="none" w:sz="0" w:space="0" w:color="auto"/>
                      </w:divBdr>
                    </w:div>
                  </w:divsChild>
                </w:div>
                <w:div w:id="1208906763">
                  <w:marLeft w:val="0"/>
                  <w:marRight w:val="0"/>
                  <w:marTop w:val="0"/>
                  <w:marBottom w:val="0"/>
                  <w:divBdr>
                    <w:top w:val="none" w:sz="0" w:space="0" w:color="auto"/>
                    <w:left w:val="none" w:sz="0" w:space="0" w:color="auto"/>
                    <w:bottom w:val="none" w:sz="0" w:space="0" w:color="auto"/>
                    <w:right w:val="none" w:sz="0" w:space="0" w:color="auto"/>
                  </w:divBdr>
                  <w:divsChild>
                    <w:div w:id="1017317965">
                      <w:marLeft w:val="0"/>
                      <w:marRight w:val="0"/>
                      <w:marTop w:val="0"/>
                      <w:marBottom w:val="0"/>
                      <w:divBdr>
                        <w:top w:val="none" w:sz="0" w:space="0" w:color="auto"/>
                        <w:left w:val="none" w:sz="0" w:space="0" w:color="auto"/>
                        <w:bottom w:val="none" w:sz="0" w:space="0" w:color="auto"/>
                        <w:right w:val="none" w:sz="0" w:space="0" w:color="auto"/>
                      </w:divBdr>
                    </w:div>
                  </w:divsChild>
                </w:div>
                <w:div w:id="2082022378">
                  <w:marLeft w:val="0"/>
                  <w:marRight w:val="0"/>
                  <w:marTop w:val="0"/>
                  <w:marBottom w:val="0"/>
                  <w:divBdr>
                    <w:top w:val="none" w:sz="0" w:space="0" w:color="auto"/>
                    <w:left w:val="none" w:sz="0" w:space="0" w:color="auto"/>
                    <w:bottom w:val="none" w:sz="0" w:space="0" w:color="auto"/>
                    <w:right w:val="none" w:sz="0" w:space="0" w:color="auto"/>
                  </w:divBdr>
                  <w:divsChild>
                    <w:div w:id="1855804702">
                      <w:marLeft w:val="0"/>
                      <w:marRight w:val="0"/>
                      <w:marTop w:val="0"/>
                      <w:marBottom w:val="0"/>
                      <w:divBdr>
                        <w:top w:val="none" w:sz="0" w:space="0" w:color="auto"/>
                        <w:left w:val="none" w:sz="0" w:space="0" w:color="auto"/>
                        <w:bottom w:val="none" w:sz="0" w:space="0" w:color="auto"/>
                        <w:right w:val="none" w:sz="0" w:space="0" w:color="auto"/>
                      </w:divBdr>
                    </w:div>
                  </w:divsChild>
                </w:div>
                <w:div w:id="1198085995">
                  <w:marLeft w:val="0"/>
                  <w:marRight w:val="0"/>
                  <w:marTop w:val="0"/>
                  <w:marBottom w:val="0"/>
                  <w:divBdr>
                    <w:top w:val="none" w:sz="0" w:space="0" w:color="auto"/>
                    <w:left w:val="none" w:sz="0" w:space="0" w:color="auto"/>
                    <w:bottom w:val="none" w:sz="0" w:space="0" w:color="auto"/>
                    <w:right w:val="none" w:sz="0" w:space="0" w:color="auto"/>
                  </w:divBdr>
                  <w:divsChild>
                    <w:div w:id="1591506377">
                      <w:marLeft w:val="0"/>
                      <w:marRight w:val="0"/>
                      <w:marTop w:val="0"/>
                      <w:marBottom w:val="0"/>
                      <w:divBdr>
                        <w:top w:val="none" w:sz="0" w:space="0" w:color="auto"/>
                        <w:left w:val="none" w:sz="0" w:space="0" w:color="auto"/>
                        <w:bottom w:val="none" w:sz="0" w:space="0" w:color="auto"/>
                        <w:right w:val="none" w:sz="0" w:space="0" w:color="auto"/>
                      </w:divBdr>
                    </w:div>
                  </w:divsChild>
                </w:div>
                <w:div w:id="1737581156">
                  <w:marLeft w:val="0"/>
                  <w:marRight w:val="0"/>
                  <w:marTop w:val="0"/>
                  <w:marBottom w:val="0"/>
                  <w:divBdr>
                    <w:top w:val="none" w:sz="0" w:space="0" w:color="auto"/>
                    <w:left w:val="none" w:sz="0" w:space="0" w:color="auto"/>
                    <w:bottom w:val="none" w:sz="0" w:space="0" w:color="auto"/>
                    <w:right w:val="none" w:sz="0" w:space="0" w:color="auto"/>
                  </w:divBdr>
                  <w:divsChild>
                    <w:div w:id="1409155445">
                      <w:marLeft w:val="0"/>
                      <w:marRight w:val="0"/>
                      <w:marTop w:val="0"/>
                      <w:marBottom w:val="0"/>
                      <w:divBdr>
                        <w:top w:val="none" w:sz="0" w:space="0" w:color="auto"/>
                        <w:left w:val="none" w:sz="0" w:space="0" w:color="auto"/>
                        <w:bottom w:val="none" w:sz="0" w:space="0" w:color="auto"/>
                        <w:right w:val="none" w:sz="0" w:space="0" w:color="auto"/>
                      </w:divBdr>
                    </w:div>
                  </w:divsChild>
                </w:div>
                <w:div w:id="1861385589">
                  <w:marLeft w:val="0"/>
                  <w:marRight w:val="0"/>
                  <w:marTop w:val="0"/>
                  <w:marBottom w:val="0"/>
                  <w:divBdr>
                    <w:top w:val="none" w:sz="0" w:space="0" w:color="auto"/>
                    <w:left w:val="none" w:sz="0" w:space="0" w:color="auto"/>
                    <w:bottom w:val="none" w:sz="0" w:space="0" w:color="auto"/>
                    <w:right w:val="none" w:sz="0" w:space="0" w:color="auto"/>
                  </w:divBdr>
                  <w:divsChild>
                    <w:div w:id="773940881">
                      <w:marLeft w:val="0"/>
                      <w:marRight w:val="0"/>
                      <w:marTop w:val="0"/>
                      <w:marBottom w:val="0"/>
                      <w:divBdr>
                        <w:top w:val="none" w:sz="0" w:space="0" w:color="auto"/>
                        <w:left w:val="none" w:sz="0" w:space="0" w:color="auto"/>
                        <w:bottom w:val="none" w:sz="0" w:space="0" w:color="auto"/>
                        <w:right w:val="none" w:sz="0" w:space="0" w:color="auto"/>
                      </w:divBdr>
                    </w:div>
                  </w:divsChild>
                </w:div>
                <w:div w:id="714895524">
                  <w:marLeft w:val="0"/>
                  <w:marRight w:val="0"/>
                  <w:marTop w:val="0"/>
                  <w:marBottom w:val="0"/>
                  <w:divBdr>
                    <w:top w:val="none" w:sz="0" w:space="0" w:color="auto"/>
                    <w:left w:val="none" w:sz="0" w:space="0" w:color="auto"/>
                    <w:bottom w:val="none" w:sz="0" w:space="0" w:color="auto"/>
                    <w:right w:val="none" w:sz="0" w:space="0" w:color="auto"/>
                  </w:divBdr>
                  <w:divsChild>
                    <w:div w:id="681981310">
                      <w:marLeft w:val="0"/>
                      <w:marRight w:val="0"/>
                      <w:marTop w:val="0"/>
                      <w:marBottom w:val="0"/>
                      <w:divBdr>
                        <w:top w:val="none" w:sz="0" w:space="0" w:color="auto"/>
                        <w:left w:val="none" w:sz="0" w:space="0" w:color="auto"/>
                        <w:bottom w:val="none" w:sz="0" w:space="0" w:color="auto"/>
                        <w:right w:val="none" w:sz="0" w:space="0" w:color="auto"/>
                      </w:divBdr>
                    </w:div>
                  </w:divsChild>
                </w:div>
                <w:div w:id="201987794">
                  <w:marLeft w:val="0"/>
                  <w:marRight w:val="0"/>
                  <w:marTop w:val="0"/>
                  <w:marBottom w:val="0"/>
                  <w:divBdr>
                    <w:top w:val="none" w:sz="0" w:space="0" w:color="auto"/>
                    <w:left w:val="none" w:sz="0" w:space="0" w:color="auto"/>
                    <w:bottom w:val="none" w:sz="0" w:space="0" w:color="auto"/>
                    <w:right w:val="none" w:sz="0" w:space="0" w:color="auto"/>
                  </w:divBdr>
                  <w:divsChild>
                    <w:div w:id="1663502670">
                      <w:marLeft w:val="0"/>
                      <w:marRight w:val="0"/>
                      <w:marTop w:val="0"/>
                      <w:marBottom w:val="0"/>
                      <w:divBdr>
                        <w:top w:val="none" w:sz="0" w:space="0" w:color="auto"/>
                        <w:left w:val="none" w:sz="0" w:space="0" w:color="auto"/>
                        <w:bottom w:val="none" w:sz="0" w:space="0" w:color="auto"/>
                        <w:right w:val="none" w:sz="0" w:space="0" w:color="auto"/>
                      </w:divBdr>
                    </w:div>
                  </w:divsChild>
                </w:div>
                <w:div w:id="1944149927">
                  <w:marLeft w:val="0"/>
                  <w:marRight w:val="0"/>
                  <w:marTop w:val="0"/>
                  <w:marBottom w:val="0"/>
                  <w:divBdr>
                    <w:top w:val="none" w:sz="0" w:space="0" w:color="auto"/>
                    <w:left w:val="none" w:sz="0" w:space="0" w:color="auto"/>
                    <w:bottom w:val="none" w:sz="0" w:space="0" w:color="auto"/>
                    <w:right w:val="none" w:sz="0" w:space="0" w:color="auto"/>
                  </w:divBdr>
                  <w:divsChild>
                    <w:div w:id="2003849024">
                      <w:marLeft w:val="0"/>
                      <w:marRight w:val="0"/>
                      <w:marTop w:val="0"/>
                      <w:marBottom w:val="0"/>
                      <w:divBdr>
                        <w:top w:val="none" w:sz="0" w:space="0" w:color="auto"/>
                        <w:left w:val="none" w:sz="0" w:space="0" w:color="auto"/>
                        <w:bottom w:val="none" w:sz="0" w:space="0" w:color="auto"/>
                        <w:right w:val="none" w:sz="0" w:space="0" w:color="auto"/>
                      </w:divBdr>
                    </w:div>
                  </w:divsChild>
                </w:div>
                <w:div w:id="1789736833">
                  <w:marLeft w:val="0"/>
                  <w:marRight w:val="0"/>
                  <w:marTop w:val="0"/>
                  <w:marBottom w:val="0"/>
                  <w:divBdr>
                    <w:top w:val="none" w:sz="0" w:space="0" w:color="auto"/>
                    <w:left w:val="none" w:sz="0" w:space="0" w:color="auto"/>
                    <w:bottom w:val="none" w:sz="0" w:space="0" w:color="auto"/>
                    <w:right w:val="none" w:sz="0" w:space="0" w:color="auto"/>
                  </w:divBdr>
                  <w:divsChild>
                    <w:div w:id="973221307">
                      <w:marLeft w:val="0"/>
                      <w:marRight w:val="0"/>
                      <w:marTop w:val="0"/>
                      <w:marBottom w:val="0"/>
                      <w:divBdr>
                        <w:top w:val="none" w:sz="0" w:space="0" w:color="auto"/>
                        <w:left w:val="none" w:sz="0" w:space="0" w:color="auto"/>
                        <w:bottom w:val="none" w:sz="0" w:space="0" w:color="auto"/>
                        <w:right w:val="none" w:sz="0" w:space="0" w:color="auto"/>
                      </w:divBdr>
                    </w:div>
                  </w:divsChild>
                </w:div>
                <w:div w:id="607393137">
                  <w:marLeft w:val="0"/>
                  <w:marRight w:val="0"/>
                  <w:marTop w:val="0"/>
                  <w:marBottom w:val="0"/>
                  <w:divBdr>
                    <w:top w:val="none" w:sz="0" w:space="0" w:color="auto"/>
                    <w:left w:val="none" w:sz="0" w:space="0" w:color="auto"/>
                    <w:bottom w:val="none" w:sz="0" w:space="0" w:color="auto"/>
                    <w:right w:val="none" w:sz="0" w:space="0" w:color="auto"/>
                  </w:divBdr>
                  <w:divsChild>
                    <w:div w:id="1463378548">
                      <w:marLeft w:val="0"/>
                      <w:marRight w:val="0"/>
                      <w:marTop w:val="0"/>
                      <w:marBottom w:val="0"/>
                      <w:divBdr>
                        <w:top w:val="none" w:sz="0" w:space="0" w:color="auto"/>
                        <w:left w:val="none" w:sz="0" w:space="0" w:color="auto"/>
                        <w:bottom w:val="none" w:sz="0" w:space="0" w:color="auto"/>
                        <w:right w:val="none" w:sz="0" w:space="0" w:color="auto"/>
                      </w:divBdr>
                    </w:div>
                  </w:divsChild>
                </w:div>
                <w:div w:id="717122825">
                  <w:marLeft w:val="0"/>
                  <w:marRight w:val="0"/>
                  <w:marTop w:val="0"/>
                  <w:marBottom w:val="0"/>
                  <w:divBdr>
                    <w:top w:val="none" w:sz="0" w:space="0" w:color="auto"/>
                    <w:left w:val="none" w:sz="0" w:space="0" w:color="auto"/>
                    <w:bottom w:val="none" w:sz="0" w:space="0" w:color="auto"/>
                    <w:right w:val="none" w:sz="0" w:space="0" w:color="auto"/>
                  </w:divBdr>
                  <w:divsChild>
                    <w:div w:id="295334934">
                      <w:marLeft w:val="0"/>
                      <w:marRight w:val="0"/>
                      <w:marTop w:val="0"/>
                      <w:marBottom w:val="0"/>
                      <w:divBdr>
                        <w:top w:val="none" w:sz="0" w:space="0" w:color="auto"/>
                        <w:left w:val="none" w:sz="0" w:space="0" w:color="auto"/>
                        <w:bottom w:val="none" w:sz="0" w:space="0" w:color="auto"/>
                        <w:right w:val="none" w:sz="0" w:space="0" w:color="auto"/>
                      </w:divBdr>
                    </w:div>
                  </w:divsChild>
                </w:div>
                <w:div w:id="2018725178">
                  <w:marLeft w:val="0"/>
                  <w:marRight w:val="0"/>
                  <w:marTop w:val="0"/>
                  <w:marBottom w:val="0"/>
                  <w:divBdr>
                    <w:top w:val="none" w:sz="0" w:space="0" w:color="auto"/>
                    <w:left w:val="none" w:sz="0" w:space="0" w:color="auto"/>
                    <w:bottom w:val="none" w:sz="0" w:space="0" w:color="auto"/>
                    <w:right w:val="none" w:sz="0" w:space="0" w:color="auto"/>
                  </w:divBdr>
                  <w:divsChild>
                    <w:div w:id="145053388">
                      <w:marLeft w:val="0"/>
                      <w:marRight w:val="0"/>
                      <w:marTop w:val="0"/>
                      <w:marBottom w:val="0"/>
                      <w:divBdr>
                        <w:top w:val="none" w:sz="0" w:space="0" w:color="auto"/>
                        <w:left w:val="none" w:sz="0" w:space="0" w:color="auto"/>
                        <w:bottom w:val="none" w:sz="0" w:space="0" w:color="auto"/>
                        <w:right w:val="none" w:sz="0" w:space="0" w:color="auto"/>
                      </w:divBdr>
                    </w:div>
                  </w:divsChild>
                </w:div>
                <w:div w:id="1858036854">
                  <w:marLeft w:val="0"/>
                  <w:marRight w:val="0"/>
                  <w:marTop w:val="0"/>
                  <w:marBottom w:val="0"/>
                  <w:divBdr>
                    <w:top w:val="none" w:sz="0" w:space="0" w:color="auto"/>
                    <w:left w:val="none" w:sz="0" w:space="0" w:color="auto"/>
                    <w:bottom w:val="none" w:sz="0" w:space="0" w:color="auto"/>
                    <w:right w:val="none" w:sz="0" w:space="0" w:color="auto"/>
                  </w:divBdr>
                  <w:divsChild>
                    <w:div w:id="994257269">
                      <w:marLeft w:val="0"/>
                      <w:marRight w:val="0"/>
                      <w:marTop w:val="0"/>
                      <w:marBottom w:val="0"/>
                      <w:divBdr>
                        <w:top w:val="none" w:sz="0" w:space="0" w:color="auto"/>
                        <w:left w:val="none" w:sz="0" w:space="0" w:color="auto"/>
                        <w:bottom w:val="none" w:sz="0" w:space="0" w:color="auto"/>
                        <w:right w:val="none" w:sz="0" w:space="0" w:color="auto"/>
                      </w:divBdr>
                    </w:div>
                  </w:divsChild>
                </w:div>
                <w:div w:id="1242520254">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
                  </w:divsChild>
                </w:div>
                <w:div w:id="2076540639">
                  <w:marLeft w:val="0"/>
                  <w:marRight w:val="0"/>
                  <w:marTop w:val="0"/>
                  <w:marBottom w:val="0"/>
                  <w:divBdr>
                    <w:top w:val="none" w:sz="0" w:space="0" w:color="auto"/>
                    <w:left w:val="none" w:sz="0" w:space="0" w:color="auto"/>
                    <w:bottom w:val="none" w:sz="0" w:space="0" w:color="auto"/>
                    <w:right w:val="none" w:sz="0" w:space="0" w:color="auto"/>
                  </w:divBdr>
                  <w:divsChild>
                    <w:div w:id="1443067625">
                      <w:marLeft w:val="0"/>
                      <w:marRight w:val="0"/>
                      <w:marTop w:val="0"/>
                      <w:marBottom w:val="0"/>
                      <w:divBdr>
                        <w:top w:val="none" w:sz="0" w:space="0" w:color="auto"/>
                        <w:left w:val="none" w:sz="0" w:space="0" w:color="auto"/>
                        <w:bottom w:val="none" w:sz="0" w:space="0" w:color="auto"/>
                        <w:right w:val="none" w:sz="0" w:space="0" w:color="auto"/>
                      </w:divBdr>
                    </w:div>
                  </w:divsChild>
                </w:div>
                <w:div w:id="776097845">
                  <w:marLeft w:val="0"/>
                  <w:marRight w:val="0"/>
                  <w:marTop w:val="0"/>
                  <w:marBottom w:val="0"/>
                  <w:divBdr>
                    <w:top w:val="none" w:sz="0" w:space="0" w:color="auto"/>
                    <w:left w:val="none" w:sz="0" w:space="0" w:color="auto"/>
                    <w:bottom w:val="none" w:sz="0" w:space="0" w:color="auto"/>
                    <w:right w:val="none" w:sz="0" w:space="0" w:color="auto"/>
                  </w:divBdr>
                  <w:divsChild>
                    <w:div w:id="1873296760">
                      <w:marLeft w:val="0"/>
                      <w:marRight w:val="0"/>
                      <w:marTop w:val="0"/>
                      <w:marBottom w:val="0"/>
                      <w:divBdr>
                        <w:top w:val="none" w:sz="0" w:space="0" w:color="auto"/>
                        <w:left w:val="none" w:sz="0" w:space="0" w:color="auto"/>
                        <w:bottom w:val="none" w:sz="0" w:space="0" w:color="auto"/>
                        <w:right w:val="none" w:sz="0" w:space="0" w:color="auto"/>
                      </w:divBdr>
                    </w:div>
                  </w:divsChild>
                </w:div>
                <w:div w:id="1653484389">
                  <w:marLeft w:val="0"/>
                  <w:marRight w:val="0"/>
                  <w:marTop w:val="0"/>
                  <w:marBottom w:val="0"/>
                  <w:divBdr>
                    <w:top w:val="none" w:sz="0" w:space="0" w:color="auto"/>
                    <w:left w:val="none" w:sz="0" w:space="0" w:color="auto"/>
                    <w:bottom w:val="none" w:sz="0" w:space="0" w:color="auto"/>
                    <w:right w:val="none" w:sz="0" w:space="0" w:color="auto"/>
                  </w:divBdr>
                  <w:divsChild>
                    <w:div w:id="825703414">
                      <w:marLeft w:val="0"/>
                      <w:marRight w:val="0"/>
                      <w:marTop w:val="0"/>
                      <w:marBottom w:val="0"/>
                      <w:divBdr>
                        <w:top w:val="none" w:sz="0" w:space="0" w:color="auto"/>
                        <w:left w:val="none" w:sz="0" w:space="0" w:color="auto"/>
                        <w:bottom w:val="none" w:sz="0" w:space="0" w:color="auto"/>
                        <w:right w:val="none" w:sz="0" w:space="0" w:color="auto"/>
                      </w:divBdr>
                    </w:div>
                  </w:divsChild>
                </w:div>
                <w:div w:id="2113739263">
                  <w:marLeft w:val="0"/>
                  <w:marRight w:val="0"/>
                  <w:marTop w:val="0"/>
                  <w:marBottom w:val="0"/>
                  <w:divBdr>
                    <w:top w:val="none" w:sz="0" w:space="0" w:color="auto"/>
                    <w:left w:val="none" w:sz="0" w:space="0" w:color="auto"/>
                    <w:bottom w:val="none" w:sz="0" w:space="0" w:color="auto"/>
                    <w:right w:val="none" w:sz="0" w:space="0" w:color="auto"/>
                  </w:divBdr>
                  <w:divsChild>
                    <w:div w:id="1313559464">
                      <w:marLeft w:val="0"/>
                      <w:marRight w:val="0"/>
                      <w:marTop w:val="0"/>
                      <w:marBottom w:val="0"/>
                      <w:divBdr>
                        <w:top w:val="none" w:sz="0" w:space="0" w:color="auto"/>
                        <w:left w:val="none" w:sz="0" w:space="0" w:color="auto"/>
                        <w:bottom w:val="none" w:sz="0" w:space="0" w:color="auto"/>
                        <w:right w:val="none" w:sz="0" w:space="0" w:color="auto"/>
                      </w:divBdr>
                    </w:div>
                  </w:divsChild>
                </w:div>
                <w:div w:id="1002244730">
                  <w:marLeft w:val="0"/>
                  <w:marRight w:val="0"/>
                  <w:marTop w:val="0"/>
                  <w:marBottom w:val="0"/>
                  <w:divBdr>
                    <w:top w:val="none" w:sz="0" w:space="0" w:color="auto"/>
                    <w:left w:val="none" w:sz="0" w:space="0" w:color="auto"/>
                    <w:bottom w:val="none" w:sz="0" w:space="0" w:color="auto"/>
                    <w:right w:val="none" w:sz="0" w:space="0" w:color="auto"/>
                  </w:divBdr>
                  <w:divsChild>
                    <w:div w:id="1712219021">
                      <w:marLeft w:val="0"/>
                      <w:marRight w:val="0"/>
                      <w:marTop w:val="0"/>
                      <w:marBottom w:val="0"/>
                      <w:divBdr>
                        <w:top w:val="none" w:sz="0" w:space="0" w:color="auto"/>
                        <w:left w:val="none" w:sz="0" w:space="0" w:color="auto"/>
                        <w:bottom w:val="none" w:sz="0" w:space="0" w:color="auto"/>
                        <w:right w:val="none" w:sz="0" w:space="0" w:color="auto"/>
                      </w:divBdr>
                    </w:div>
                  </w:divsChild>
                </w:div>
                <w:div w:id="855464723">
                  <w:marLeft w:val="0"/>
                  <w:marRight w:val="0"/>
                  <w:marTop w:val="0"/>
                  <w:marBottom w:val="0"/>
                  <w:divBdr>
                    <w:top w:val="none" w:sz="0" w:space="0" w:color="auto"/>
                    <w:left w:val="none" w:sz="0" w:space="0" w:color="auto"/>
                    <w:bottom w:val="none" w:sz="0" w:space="0" w:color="auto"/>
                    <w:right w:val="none" w:sz="0" w:space="0" w:color="auto"/>
                  </w:divBdr>
                  <w:divsChild>
                    <w:div w:id="1962107275">
                      <w:marLeft w:val="0"/>
                      <w:marRight w:val="0"/>
                      <w:marTop w:val="0"/>
                      <w:marBottom w:val="0"/>
                      <w:divBdr>
                        <w:top w:val="none" w:sz="0" w:space="0" w:color="auto"/>
                        <w:left w:val="none" w:sz="0" w:space="0" w:color="auto"/>
                        <w:bottom w:val="none" w:sz="0" w:space="0" w:color="auto"/>
                        <w:right w:val="none" w:sz="0" w:space="0" w:color="auto"/>
                      </w:divBdr>
                    </w:div>
                  </w:divsChild>
                </w:div>
                <w:div w:id="1650355466">
                  <w:marLeft w:val="0"/>
                  <w:marRight w:val="0"/>
                  <w:marTop w:val="0"/>
                  <w:marBottom w:val="0"/>
                  <w:divBdr>
                    <w:top w:val="none" w:sz="0" w:space="0" w:color="auto"/>
                    <w:left w:val="none" w:sz="0" w:space="0" w:color="auto"/>
                    <w:bottom w:val="none" w:sz="0" w:space="0" w:color="auto"/>
                    <w:right w:val="none" w:sz="0" w:space="0" w:color="auto"/>
                  </w:divBdr>
                  <w:divsChild>
                    <w:div w:id="25059107">
                      <w:marLeft w:val="0"/>
                      <w:marRight w:val="0"/>
                      <w:marTop w:val="0"/>
                      <w:marBottom w:val="0"/>
                      <w:divBdr>
                        <w:top w:val="none" w:sz="0" w:space="0" w:color="auto"/>
                        <w:left w:val="none" w:sz="0" w:space="0" w:color="auto"/>
                        <w:bottom w:val="none" w:sz="0" w:space="0" w:color="auto"/>
                        <w:right w:val="none" w:sz="0" w:space="0" w:color="auto"/>
                      </w:divBdr>
                    </w:div>
                  </w:divsChild>
                </w:div>
                <w:div w:id="1245184075">
                  <w:marLeft w:val="0"/>
                  <w:marRight w:val="0"/>
                  <w:marTop w:val="0"/>
                  <w:marBottom w:val="0"/>
                  <w:divBdr>
                    <w:top w:val="none" w:sz="0" w:space="0" w:color="auto"/>
                    <w:left w:val="none" w:sz="0" w:space="0" w:color="auto"/>
                    <w:bottom w:val="none" w:sz="0" w:space="0" w:color="auto"/>
                    <w:right w:val="none" w:sz="0" w:space="0" w:color="auto"/>
                  </w:divBdr>
                  <w:divsChild>
                    <w:div w:id="904336747">
                      <w:marLeft w:val="0"/>
                      <w:marRight w:val="0"/>
                      <w:marTop w:val="0"/>
                      <w:marBottom w:val="0"/>
                      <w:divBdr>
                        <w:top w:val="none" w:sz="0" w:space="0" w:color="auto"/>
                        <w:left w:val="none" w:sz="0" w:space="0" w:color="auto"/>
                        <w:bottom w:val="none" w:sz="0" w:space="0" w:color="auto"/>
                        <w:right w:val="none" w:sz="0" w:space="0" w:color="auto"/>
                      </w:divBdr>
                    </w:div>
                  </w:divsChild>
                </w:div>
                <w:div w:id="612128377">
                  <w:marLeft w:val="0"/>
                  <w:marRight w:val="0"/>
                  <w:marTop w:val="0"/>
                  <w:marBottom w:val="0"/>
                  <w:divBdr>
                    <w:top w:val="none" w:sz="0" w:space="0" w:color="auto"/>
                    <w:left w:val="none" w:sz="0" w:space="0" w:color="auto"/>
                    <w:bottom w:val="none" w:sz="0" w:space="0" w:color="auto"/>
                    <w:right w:val="none" w:sz="0" w:space="0" w:color="auto"/>
                  </w:divBdr>
                  <w:divsChild>
                    <w:div w:id="1094010669">
                      <w:marLeft w:val="0"/>
                      <w:marRight w:val="0"/>
                      <w:marTop w:val="0"/>
                      <w:marBottom w:val="0"/>
                      <w:divBdr>
                        <w:top w:val="none" w:sz="0" w:space="0" w:color="auto"/>
                        <w:left w:val="none" w:sz="0" w:space="0" w:color="auto"/>
                        <w:bottom w:val="none" w:sz="0" w:space="0" w:color="auto"/>
                        <w:right w:val="none" w:sz="0" w:space="0" w:color="auto"/>
                      </w:divBdr>
                    </w:div>
                  </w:divsChild>
                </w:div>
                <w:div w:id="1475370317">
                  <w:marLeft w:val="0"/>
                  <w:marRight w:val="0"/>
                  <w:marTop w:val="0"/>
                  <w:marBottom w:val="0"/>
                  <w:divBdr>
                    <w:top w:val="none" w:sz="0" w:space="0" w:color="auto"/>
                    <w:left w:val="none" w:sz="0" w:space="0" w:color="auto"/>
                    <w:bottom w:val="none" w:sz="0" w:space="0" w:color="auto"/>
                    <w:right w:val="none" w:sz="0" w:space="0" w:color="auto"/>
                  </w:divBdr>
                  <w:divsChild>
                    <w:div w:id="2024554976">
                      <w:marLeft w:val="0"/>
                      <w:marRight w:val="0"/>
                      <w:marTop w:val="0"/>
                      <w:marBottom w:val="0"/>
                      <w:divBdr>
                        <w:top w:val="none" w:sz="0" w:space="0" w:color="auto"/>
                        <w:left w:val="none" w:sz="0" w:space="0" w:color="auto"/>
                        <w:bottom w:val="none" w:sz="0" w:space="0" w:color="auto"/>
                        <w:right w:val="none" w:sz="0" w:space="0" w:color="auto"/>
                      </w:divBdr>
                    </w:div>
                  </w:divsChild>
                </w:div>
                <w:div w:id="201292144">
                  <w:marLeft w:val="0"/>
                  <w:marRight w:val="0"/>
                  <w:marTop w:val="0"/>
                  <w:marBottom w:val="0"/>
                  <w:divBdr>
                    <w:top w:val="none" w:sz="0" w:space="0" w:color="auto"/>
                    <w:left w:val="none" w:sz="0" w:space="0" w:color="auto"/>
                    <w:bottom w:val="none" w:sz="0" w:space="0" w:color="auto"/>
                    <w:right w:val="none" w:sz="0" w:space="0" w:color="auto"/>
                  </w:divBdr>
                  <w:divsChild>
                    <w:div w:id="1767265600">
                      <w:marLeft w:val="0"/>
                      <w:marRight w:val="0"/>
                      <w:marTop w:val="0"/>
                      <w:marBottom w:val="0"/>
                      <w:divBdr>
                        <w:top w:val="none" w:sz="0" w:space="0" w:color="auto"/>
                        <w:left w:val="none" w:sz="0" w:space="0" w:color="auto"/>
                        <w:bottom w:val="none" w:sz="0" w:space="0" w:color="auto"/>
                        <w:right w:val="none" w:sz="0" w:space="0" w:color="auto"/>
                      </w:divBdr>
                    </w:div>
                  </w:divsChild>
                </w:div>
                <w:div w:id="1351948617">
                  <w:marLeft w:val="0"/>
                  <w:marRight w:val="0"/>
                  <w:marTop w:val="0"/>
                  <w:marBottom w:val="0"/>
                  <w:divBdr>
                    <w:top w:val="none" w:sz="0" w:space="0" w:color="auto"/>
                    <w:left w:val="none" w:sz="0" w:space="0" w:color="auto"/>
                    <w:bottom w:val="none" w:sz="0" w:space="0" w:color="auto"/>
                    <w:right w:val="none" w:sz="0" w:space="0" w:color="auto"/>
                  </w:divBdr>
                  <w:divsChild>
                    <w:div w:id="1740203230">
                      <w:marLeft w:val="0"/>
                      <w:marRight w:val="0"/>
                      <w:marTop w:val="0"/>
                      <w:marBottom w:val="0"/>
                      <w:divBdr>
                        <w:top w:val="none" w:sz="0" w:space="0" w:color="auto"/>
                        <w:left w:val="none" w:sz="0" w:space="0" w:color="auto"/>
                        <w:bottom w:val="none" w:sz="0" w:space="0" w:color="auto"/>
                        <w:right w:val="none" w:sz="0" w:space="0" w:color="auto"/>
                      </w:divBdr>
                    </w:div>
                  </w:divsChild>
                </w:div>
                <w:div w:id="321856643">
                  <w:marLeft w:val="0"/>
                  <w:marRight w:val="0"/>
                  <w:marTop w:val="0"/>
                  <w:marBottom w:val="0"/>
                  <w:divBdr>
                    <w:top w:val="none" w:sz="0" w:space="0" w:color="auto"/>
                    <w:left w:val="none" w:sz="0" w:space="0" w:color="auto"/>
                    <w:bottom w:val="none" w:sz="0" w:space="0" w:color="auto"/>
                    <w:right w:val="none" w:sz="0" w:space="0" w:color="auto"/>
                  </w:divBdr>
                  <w:divsChild>
                    <w:div w:id="98532591">
                      <w:marLeft w:val="0"/>
                      <w:marRight w:val="0"/>
                      <w:marTop w:val="0"/>
                      <w:marBottom w:val="0"/>
                      <w:divBdr>
                        <w:top w:val="none" w:sz="0" w:space="0" w:color="auto"/>
                        <w:left w:val="none" w:sz="0" w:space="0" w:color="auto"/>
                        <w:bottom w:val="none" w:sz="0" w:space="0" w:color="auto"/>
                        <w:right w:val="none" w:sz="0" w:space="0" w:color="auto"/>
                      </w:divBdr>
                    </w:div>
                  </w:divsChild>
                </w:div>
                <w:div w:id="2110395190">
                  <w:marLeft w:val="0"/>
                  <w:marRight w:val="0"/>
                  <w:marTop w:val="0"/>
                  <w:marBottom w:val="0"/>
                  <w:divBdr>
                    <w:top w:val="none" w:sz="0" w:space="0" w:color="auto"/>
                    <w:left w:val="none" w:sz="0" w:space="0" w:color="auto"/>
                    <w:bottom w:val="none" w:sz="0" w:space="0" w:color="auto"/>
                    <w:right w:val="none" w:sz="0" w:space="0" w:color="auto"/>
                  </w:divBdr>
                  <w:divsChild>
                    <w:div w:id="1032658028">
                      <w:marLeft w:val="0"/>
                      <w:marRight w:val="0"/>
                      <w:marTop w:val="0"/>
                      <w:marBottom w:val="0"/>
                      <w:divBdr>
                        <w:top w:val="none" w:sz="0" w:space="0" w:color="auto"/>
                        <w:left w:val="none" w:sz="0" w:space="0" w:color="auto"/>
                        <w:bottom w:val="none" w:sz="0" w:space="0" w:color="auto"/>
                        <w:right w:val="none" w:sz="0" w:space="0" w:color="auto"/>
                      </w:divBdr>
                    </w:div>
                  </w:divsChild>
                </w:div>
                <w:div w:id="213589600">
                  <w:marLeft w:val="0"/>
                  <w:marRight w:val="0"/>
                  <w:marTop w:val="0"/>
                  <w:marBottom w:val="0"/>
                  <w:divBdr>
                    <w:top w:val="none" w:sz="0" w:space="0" w:color="auto"/>
                    <w:left w:val="none" w:sz="0" w:space="0" w:color="auto"/>
                    <w:bottom w:val="none" w:sz="0" w:space="0" w:color="auto"/>
                    <w:right w:val="none" w:sz="0" w:space="0" w:color="auto"/>
                  </w:divBdr>
                  <w:divsChild>
                    <w:div w:id="129175066">
                      <w:marLeft w:val="0"/>
                      <w:marRight w:val="0"/>
                      <w:marTop w:val="0"/>
                      <w:marBottom w:val="0"/>
                      <w:divBdr>
                        <w:top w:val="none" w:sz="0" w:space="0" w:color="auto"/>
                        <w:left w:val="none" w:sz="0" w:space="0" w:color="auto"/>
                        <w:bottom w:val="none" w:sz="0" w:space="0" w:color="auto"/>
                        <w:right w:val="none" w:sz="0" w:space="0" w:color="auto"/>
                      </w:divBdr>
                    </w:div>
                  </w:divsChild>
                </w:div>
                <w:div w:id="711809228">
                  <w:marLeft w:val="0"/>
                  <w:marRight w:val="0"/>
                  <w:marTop w:val="0"/>
                  <w:marBottom w:val="0"/>
                  <w:divBdr>
                    <w:top w:val="none" w:sz="0" w:space="0" w:color="auto"/>
                    <w:left w:val="none" w:sz="0" w:space="0" w:color="auto"/>
                    <w:bottom w:val="none" w:sz="0" w:space="0" w:color="auto"/>
                    <w:right w:val="none" w:sz="0" w:space="0" w:color="auto"/>
                  </w:divBdr>
                  <w:divsChild>
                    <w:div w:id="1257440808">
                      <w:marLeft w:val="0"/>
                      <w:marRight w:val="0"/>
                      <w:marTop w:val="0"/>
                      <w:marBottom w:val="0"/>
                      <w:divBdr>
                        <w:top w:val="none" w:sz="0" w:space="0" w:color="auto"/>
                        <w:left w:val="none" w:sz="0" w:space="0" w:color="auto"/>
                        <w:bottom w:val="none" w:sz="0" w:space="0" w:color="auto"/>
                        <w:right w:val="none" w:sz="0" w:space="0" w:color="auto"/>
                      </w:divBdr>
                    </w:div>
                  </w:divsChild>
                </w:div>
                <w:div w:id="2169673">
                  <w:marLeft w:val="0"/>
                  <w:marRight w:val="0"/>
                  <w:marTop w:val="0"/>
                  <w:marBottom w:val="0"/>
                  <w:divBdr>
                    <w:top w:val="none" w:sz="0" w:space="0" w:color="auto"/>
                    <w:left w:val="none" w:sz="0" w:space="0" w:color="auto"/>
                    <w:bottom w:val="none" w:sz="0" w:space="0" w:color="auto"/>
                    <w:right w:val="none" w:sz="0" w:space="0" w:color="auto"/>
                  </w:divBdr>
                  <w:divsChild>
                    <w:div w:id="929433904">
                      <w:marLeft w:val="0"/>
                      <w:marRight w:val="0"/>
                      <w:marTop w:val="0"/>
                      <w:marBottom w:val="0"/>
                      <w:divBdr>
                        <w:top w:val="none" w:sz="0" w:space="0" w:color="auto"/>
                        <w:left w:val="none" w:sz="0" w:space="0" w:color="auto"/>
                        <w:bottom w:val="none" w:sz="0" w:space="0" w:color="auto"/>
                        <w:right w:val="none" w:sz="0" w:space="0" w:color="auto"/>
                      </w:divBdr>
                    </w:div>
                  </w:divsChild>
                </w:div>
                <w:div w:id="73280114">
                  <w:marLeft w:val="0"/>
                  <w:marRight w:val="0"/>
                  <w:marTop w:val="0"/>
                  <w:marBottom w:val="0"/>
                  <w:divBdr>
                    <w:top w:val="none" w:sz="0" w:space="0" w:color="auto"/>
                    <w:left w:val="none" w:sz="0" w:space="0" w:color="auto"/>
                    <w:bottom w:val="none" w:sz="0" w:space="0" w:color="auto"/>
                    <w:right w:val="none" w:sz="0" w:space="0" w:color="auto"/>
                  </w:divBdr>
                  <w:divsChild>
                    <w:div w:id="1226726169">
                      <w:marLeft w:val="0"/>
                      <w:marRight w:val="0"/>
                      <w:marTop w:val="0"/>
                      <w:marBottom w:val="0"/>
                      <w:divBdr>
                        <w:top w:val="none" w:sz="0" w:space="0" w:color="auto"/>
                        <w:left w:val="none" w:sz="0" w:space="0" w:color="auto"/>
                        <w:bottom w:val="none" w:sz="0" w:space="0" w:color="auto"/>
                        <w:right w:val="none" w:sz="0" w:space="0" w:color="auto"/>
                      </w:divBdr>
                    </w:div>
                  </w:divsChild>
                </w:div>
                <w:div w:id="1747533041">
                  <w:marLeft w:val="0"/>
                  <w:marRight w:val="0"/>
                  <w:marTop w:val="0"/>
                  <w:marBottom w:val="0"/>
                  <w:divBdr>
                    <w:top w:val="none" w:sz="0" w:space="0" w:color="auto"/>
                    <w:left w:val="none" w:sz="0" w:space="0" w:color="auto"/>
                    <w:bottom w:val="none" w:sz="0" w:space="0" w:color="auto"/>
                    <w:right w:val="none" w:sz="0" w:space="0" w:color="auto"/>
                  </w:divBdr>
                  <w:divsChild>
                    <w:div w:id="1590575335">
                      <w:marLeft w:val="0"/>
                      <w:marRight w:val="0"/>
                      <w:marTop w:val="0"/>
                      <w:marBottom w:val="0"/>
                      <w:divBdr>
                        <w:top w:val="none" w:sz="0" w:space="0" w:color="auto"/>
                        <w:left w:val="none" w:sz="0" w:space="0" w:color="auto"/>
                        <w:bottom w:val="none" w:sz="0" w:space="0" w:color="auto"/>
                        <w:right w:val="none" w:sz="0" w:space="0" w:color="auto"/>
                      </w:divBdr>
                    </w:div>
                  </w:divsChild>
                </w:div>
                <w:div w:id="1914268807">
                  <w:marLeft w:val="0"/>
                  <w:marRight w:val="0"/>
                  <w:marTop w:val="0"/>
                  <w:marBottom w:val="0"/>
                  <w:divBdr>
                    <w:top w:val="none" w:sz="0" w:space="0" w:color="auto"/>
                    <w:left w:val="none" w:sz="0" w:space="0" w:color="auto"/>
                    <w:bottom w:val="none" w:sz="0" w:space="0" w:color="auto"/>
                    <w:right w:val="none" w:sz="0" w:space="0" w:color="auto"/>
                  </w:divBdr>
                  <w:divsChild>
                    <w:div w:id="357976999">
                      <w:marLeft w:val="0"/>
                      <w:marRight w:val="0"/>
                      <w:marTop w:val="0"/>
                      <w:marBottom w:val="0"/>
                      <w:divBdr>
                        <w:top w:val="none" w:sz="0" w:space="0" w:color="auto"/>
                        <w:left w:val="none" w:sz="0" w:space="0" w:color="auto"/>
                        <w:bottom w:val="none" w:sz="0" w:space="0" w:color="auto"/>
                        <w:right w:val="none" w:sz="0" w:space="0" w:color="auto"/>
                      </w:divBdr>
                    </w:div>
                  </w:divsChild>
                </w:div>
                <w:div w:id="2063599394">
                  <w:marLeft w:val="0"/>
                  <w:marRight w:val="0"/>
                  <w:marTop w:val="0"/>
                  <w:marBottom w:val="0"/>
                  <w:divBdr>
                    <w:top w:val="none" w:sz="0" w:space="0" w:color="auto"/>
                    <w:left w:val="none" w:sz="0" w:space="0" w:color="auto"/>
                    <w:bottom w:val="none" w:sz="0" w:space="0" w:color="auto"/>
                    <w:right w:val="none" w:sz="0" w:space="0" w:color="auto"/>
                  </w:divBdr>
                  <w:divsChild>
                    <w:div w:id="684744654">
                      <w:marLeft w:val="0"/>
                      <w:marRight w:val="0"/>
                      <w:marTop w:val="0"/>
                      <w:marBottom w:val="0"/>
                      <w:divBdr>
                        <w:top w:val="none" w:sz="0" w:space="0" w:color="auto"/>
                        <w:left w:val="none" w:sz="0" w:space="0" w:color="auto"/>
                        <w:bottom w:val="none" w:sz="0" w:space="0" w:color="auto"/>
                        <w:right w:val="none" w:sz="0" w:space="0" w:color="auto"/>
                      </w:divBdr>
                    </w:div>
                  </w:divsChild>
                </w:div>
                <w:div w:id="439379122">
                  <w:marLeft w:val="0"/>
                  <w:marRight w:val="0"/>
                  <w:marTop w:val="0"/>
                  <w:marBottom w:val="0"/>
                  <w:divBdr>
                    <w:top w:val="none" w:sz="0" w:space="0" w:color="auto"/>
                    <w:left w:val="none" w:sz="0" w:space="0" w:color="auto"/>
                    <w:bottom w:val="none" w:sz="0" w:space="0" w:color="auto"/>
                    <w:right w:val="none" w:sz="0" w:space="0" w:color="auto"/>
                  </w:divBdr>
                  <w:divsChild>
                    <w:div w:id="497037159">
                      <w:marLeft w:val="0"/>
                      <w:marRight w:val="0"/>
                      <w:marTop w:val="0"/>
                      <w:marBottom w:val="0"/>
                      <w:divBdr>
                        <w:top w:val="none" w:sz="0" w:space="0" w:color="auto"/>
                        <w:left w:val="none" w:sz="0" w:space="0" w:color="auto"/>
                        <w:bottom w:val="none" w:sz="0" w:space="0" w:color="auto"/>
                        <w:right w:val="none" w:sz="0" w:space="0" w:color="auto"/>
                      </w:divBdr>
                    </w:div>
                  </w:divsChild>
                </w:div>
                <w:div w:id="631518166">
                  <w:marLeft w:val="0"/>
                  <w:marRight w:val="0"/>
                  <w:marTop w:val="0"/>
                  <w:marBottom w:val="0"/>
                  <w:divBdr>
                    <w:top w:val="none" w:sz="0" w:space="0" w:color="auto"/>
                    <w:left w:val="none" w:sz="0" w:space="0" w:color="auto"/>
                    <w:bottom w:val="none" w:sz="0" w:space="0" w:color="auto"/>
                    <w:right w:val="none" w:sz="0" w:space="0" w:color="auto"/>
                  </w:divBdr>
                  <w:divsChild>
                    <w:div w:id="934675257">
                      <w:marLeft w:val="0"/>
                      <w:marRight w:val="0"/>
                      <w:marTop w:val="0"/>
                      <w:marBottom w:val="0"/>
                      <w:divBdr>
                        <w:top w:val="none" w:sz="0" w:space="0" w:color="auto"/>
                        <w:left w:val="none" w:sz="0" w:space="0" w:color="auto"/>
                        <w:bottom w:val="none" w:sz="0" w:space="0" w:color="auto"/>
                        <w:right w:val="none" w:sz="0" w:space="0" w:color="auto"/>
                      </w:divBdr>
                    </w:div>
                  </w:divsChild>
                </w:div>
                <w:div w:id="2073507077">
                  <w:marLeft w:val="0"/>
                  <w:marRight w:val="0"/>
                  <w:marTop w:val="0"/>
                  <w:marBottom w:val="0"/>
                  <w:divBdr>
                    <w:top w:val="none" w:sz="0" w:space="0" w:color="auto"/>
                    <w:left w:val="none" w:sz="0" w:space="0" w:color="auto"/>
                    <w:bottom w:val="none" w:sz="0" w:space="0" w:color="auto"/>
                    <w:right w:val="none" w:sz="0" w:space="0" w:color="auto"/>
                  </w:divBdr>
                  <w:divsChild>
                    <w:div w:id="639846675">
                      <w:marLeft w:val="0"/>
                      <w:marRight w:val="0"/>
                      <w:marTop w:val="0"/>
                      <w:marBottom w:val="0"/>
                      <w:divBdr>
                        <w:top w:val="none" w:sz="0" w:space="0" w:color="auto"/>
                        <w:left w:val="none" w:sz="0" w:space="0" w:color="auto"/>
                        <w:bottom w:val="none" w:sz="0" w:space="0" w:color="auto"/>
                        <w:right w:val="none" w:sz="0" w:space="0" w:color="auto"/>
                      </w:divBdr>
                    </w:div>
                  </w:divsChild>
                </w:div>
                <w:div w:id="2059474600">
                  <w:marLeft w:val="0"/>
                  <w:marRight w:val="0"/>
                  <w:marTop w:val="0"/>
                  <w:marBottom w:val="0"/>
                  <w:divBdr>
                    <w:top w:val="none" w:sz="0" w:space="0" w:color="auto"/>
                    <w:left w:val="none" w:sz="0" w:space="0" w:color="auto"/>
                    <w:bottom w:val="none" w:sz="0" w:space="0" w:color="auto"/>
                    <w:right w:val="none" w:sz="0" w:space="0" w:color="auto"/>
                  </w:divBdr>
                  <w:divsChild>
                    <w:div w:id="375274180">
                      <w:marLeft w:val="0"/>
                      <w:marRight w:val="0"/>
                      <w:marTop w:val="0"/>
                      <w:marBottom w:val="0"/>
                      <w:divBdr>
                        <w:top w:val="none" w:sz="0" w:space="0" w:color="auto"/>
                        <w:left w:val="none" w:sz="0" w:space="0" w:color="auto"/>
                        <w:bottom w:val="none" w:sz="0" w:space="0" w:color="auto"/>
                        <w:right w:val="none" w:sz="0" w:space="0" w:color="auto"/>
                      </w:divBdr>
                    </w:div>
                  </w:divsChild>
                </w:div>
                <w:div w:id="1185286149">
                  <w:marLeft w:val="0"/>
                  <w:marRight w:val="0"/>
                  <w:marTop w:val="0"/>
                  <w:marBottom w:val="0"/>
                  <w:divBdr>
                    <w:top w:val="none" w:sz="0" w:space="0" w:color="auto"/>
                    <w:left w:val="none" w:sz="0" w:space="0" w:color="auto"/>
                    <w:bottom w:val="none" w:sz="0" w:space="0" w:color="auto"/>
                    <w:right w:val="none" w:sz="0" w:space="0" w:color="auto"/>
                  </w:divBdr>
                  <w:divsChild>
                    <w:div w:id="728726475">
                      <w:marLeft w:val="0"/>
                      <w:marRight w:val="0"/>
                      <w:marTop w:val="0"/>
                      <w:marBottom w:val="0"/>
                      <w:divBdr>
                        <w:top w:val="none" w:sz="0" w:space="0" w:color="auto"/>
                        <w:left w:val="none" w:sz="0" w:space="0" w:color="auto"/>
                        <w:bottom w:val="none" w:sz="0" w:space="0" w:color="auto"/>
                        <w:right w:val="none" w:sz="0" w:space="0" w:color="auto"/>
                      </w:divBdr>
                    </w:div>
                  </w:divsChild>
                </w:div>
                <w:div w:id="931275282">
                  <w:marLeft w:val="0"/>
                  <w:marRight w:val="0"/>
                  <w:marTop w:val="0"/>
                  <w:marBottom w:val="0"/>
                  <w:divBdr>
                    <w:top w:val="none" w:sz="0" w:space="0" w:color="auto"/>
                    <w:left w:val="none" w:sz="0" w:space="0" w:color="auto"/>
                    <w:bottom w:val="none" w:sz="0" w:space="0" w:color="auto"/>
                    <w:right w:val="none" w:sz="0" w:space="0" w:color="auto"/>
                  </w:divBdr>
                  <w:divsChild>
                    <w:div w:id="825633186">
                      <w:marLeft w:val="0"/>
                      <w:marRight w:val="0"/>
                      <w:marTop w:val="0"/>
                      <w:marBottom w:val="0"/>
                      <w:divBdr>
                        <w:top w:val="none" w:sz="0" w:space="0" w:color="auto"/>
                        <w:left w:val="none" w:sz="0" w:space="0" w:color="auto"/>
                        <w:bottom w:val="none" w:sz="0" w:space="0" w:color="auto"/>
                        <w:right w:val="none" w:sz="0" w:space="0" w:color="auto"/>
                      </w:divBdr>
                    </w:div>
                  </w:divsChild>
                </w:div>
                <w:div w:id="1706835122">
                  <w:marLeft w:val="0"/>
                  <w:marRight w:val="0"/>
                  <w:marTop w:val="0"/>
                  <w:marBottom w:val="0"/>
                  <w:divBdr>
                    <w:top w:val="none" w:sz="0" w:space="0" w:color="auto"/>
                    <w:left w:val="none" w:sz="0" w:space="0" w:color="auto"/>
                    <w:bottom w:val="none" w:sz="0" w:space="0" w:color="auto"/>
                    <w:right w:val="none" w:sz="0" w:space="0" w:color="auto"/>
                  </w:divBdr>
                  <w:divsChild>
                    <w:div w:id="747769479">
                      <w:marLeft w:val="0"/>
                      <w:marRight w:val="0"/>
                      <w:marTop w:val="0"/>
                      <w:marBottom w:val="0"/>
                      <w:divBdr>
                        <w:top w:val="none" w:sz="0" w:space="0" w:color="auto"/>
                        <w:left w:val="none" w:sz="0" w:space="0" w:color="auto"/>
                        <w:bottom w:val="none" w:sz="0" w:space="0" w:color="auto"/>
                        <w:right w:val="none" w:sz="0" w:space="0" w:color="auto"/>
                      </w:divBdr>
                    </w:div>
                  </w:divsChild>
                </w:div>
                <w:div w:id="1533347793">
                  <w:marLeft w:val="0"/>
                  <w:marRight w:val="0"/>
                  <w:marTop w:val="0"/>
                  <w:marBottom w:val="0"/>
                  <w:divBdr>
                    <w:top w:val="none" w:sz="0" w:space="0" w:color="auto"/>
                    <w:left w:val="none" w:sz="0" w:space="0" w:color="auto"/>
                    <w:bottom w:val="none" w:sz="0" w:space="0" w:color="auto"/>
                    <w:right w:val="none" w:sz="0" w:space="0" w:color="auto"/>
                  </w:divBdr>
                  <w:divsChild>
                    <w:div w:id="384331703">
                      <w:marLeft w:val="0"/>
                      <w:marRight w:val="0"/>
                      <w:marTop w:val="0"/>
                      <w:marBottom w:val="0"/>
                      <w:divBdr>
                        <w:top w:val="none" w:sz="0" w:space="0" w:color="auto"/>
                        <w:left w:val="none" w:sz="0" w:space="0" w:color="auto"/>
                        <w:bottom w:val="none" w:sz="0" w:space="0" w:color="auto"/>
                        <w:right w:val="none" w:sz="0" w:space="0" w:color="auto"/>
                      </w:divBdr>
                    </w:div>
                  </w:divsChild>
                </w:div>
                <w:div w:id="2039238920">
                  <w:marLeft w:val="0"/>
                  <w:marRight w:val="0"/>
                  <w:marTop w:val="0"/>
                  <w:marBottom w:val="0"/>
                  <w:divBdr>
                    <w:top w:val="none" w:sz="0" w:space="0" w:color="auto"/>
                    <w:left w:val="none" w:sz="0" w:space="0" w:color="auto"/>
                    <w:bottom w:val="none" w:sz="0" w:space="0" w:color="auto"/>
                    <w:right w:val="none" w:sz="0" w:space="0" w:color="auto"/>
                  </w:divBdr>
                  <w:divsChild>
                    <w:div w:id="1778402295">
                      <w:marLeft w:val="0"/>
                      <w:marRight w:val="0"/>
                      <w:marTop w:val="0"/>
                      <w:marBottom w:val="0"/>
                      <w:divBdr>
                        <w:top w:val="none" w:sz="0" w:space="0" w:color="auto"/>
                        <w:left w:val="none" w:sz="0" w:space="0" w:color="auto"/>
                        <w:bottom w:val="none" w:sz="0" w:space="0" w:color="auto"/>
                        <w:right w:val="none" w:sz="0" w:space="0" w:color="auto"/>
                      </w:divBdr>
                    </w:div>
                  </w:divsChild>
                </w:div>
                <w:div w:id="1824854310">
                  <w:marLeft w:val="0"/>
                  <w:marRight w:val="0"/>
                  <w:marTop w:val="0"/>
                  <w:marBottom w:val="0"/>
                  <w:divBdr>
                    <w:top w:val="none" w:sz="0" w:space="0" w:color="auto"/>
                    <w:left w:val="none" w:sz="0" w:space="0" w:color="auto"/>
                    <w:bottom w:val="none" w:sz="0" w:space="0" w:color="auto"/>
                    <w:right w:val="none" w:sz="0" w:space="0" w:color="auto"/>
                  </w:divBdr>
                  <w:divsChild>
                    <w:div w:id="972098800">
                      <w:marLeft w:val="0"/>
                      <w:marRight w:val="0"/>
                      <w:marTop w:val="0"/>
                      <w:marBottom w:val="0"/>
                      <w:divBdr>
                        <w:top w:val="none" w:sz="0" w:space="0" w:color="auto"/>
                        <w:left w:val="none" w:sz="0" w:space="0" w:color="auto"/>
                        <w:bottom w:val="none" w:sz="0" w:space="0" w:color="auto"/>
                        <w:right w:val="none" w:sz="0" w:space="0" w:color="auto"/>
                      </w:divBdr>
                    </w:div>
                  </w:divsChild>
                </w:div>
                <w:div w:id="514155049">
                  <w:marLeft w:val="0"/>
                  <w:marRight w:val="0"/>
                  <w:marTop w:val="0"/>
                  <w:marBottom w:val="0"/>
                  <w:divBdr>
                    <w:top w:val="none" w:sz="0" w:space="0" w:color="auto"/>
                    <w:left w:val="none" w:sz="0" w:space="0" w:color="auto"/>
                    <w:bottom w:val="none" w:sz="0" w:space="0" w:color="auto"/>
                    <w:right w:val="none" w:sz="0" w:space="0" w:color="auto"/>
                  </w:divBdr>
                  <w:divsChild>
                    <w:div w:id="2027368976">
                      <w:marLeft w:val="0"/>
                      <w:marRight w:val="0"/>
                      <w:marTop w:val="0"/>
                      <w:marBottom w:val="0"/>
                      <w:divBdr>
                        <w:top w:val="none" w:sz="0" w:space="0" w:color="auto"/>
                        <w:left w:val="none" w:sz="0" w:space="0" w:color="auto"/>
                        <w:bottom w:val="none" w:sz="0" w:space="0" w:color="auto"/>
                        <w:right w:val="none" w:sz="0" w:space="0" w:color="auto"/>
                      </w:divBdr>
                    </w:div>
                  </w:divsChild>
                </w:div>
                <w:div w:id="2046908823">
                  <w:marLeft w:val="0"/>
                  <w:marRight w:val="0"/>
                  <w:marTop w:val="0"/>
                  <w:marBottom w:val="0"/>
                  <w:divBdr>
                    <w:top w:val="none" w:sz="0" w:space="0" w:color="auto"/>
                    <w:left w:val="none" w:sz="0" w:space="0" w:color="auto"/>
                    <w:bottom w:val="none" w:sz="0" w:space="0" w:color="auto"/>
                    <w:right w:val="none" w:sz="0" w:space="0" w:color="auto"/>
                  </w:divBdr>
                  <w:divsChild>
                    <w:div w:id="2000649031">
                      <w:marLeft w:val="0"/>
                      <w:marRight w:val="0"/>
                      <w:marTop w:val="0"/>
                      <w:marBottom w:val="0"/>
                      <w:divBdr>
                        <w:top w:val="none" w:sz="0" w:space="0" w:color="auto"/>
                        <w:left w:val="none" w:sz="0" w:space="0" w:color="auto"/>
                        <w:bottom w:val="none" w:sz="0" w:space="0" w:color="auto"/>
                        <w:right w:val="none" w:sz="0" w:space="0" w:color="auto"/>
                      </w:divBdr>
                    </w:div>
                  </w:divsChild>
                </w:div>
                <w:div w:id="1278754226">
                  <w:marLeft w:val="0"/>
                  <w:marRight w:val="0"/>
                  <w:marTop w:val="0"/>
                  <w:marBottom w:val="0"/>
                  <w:divBdr>
                    <w:top w:val="none" w:sz="0" w:space="0" w:color="auto"/>
                    <w:left w:val="none" w:sz="0" w:space="0" w:color="auto"/>
                    <w:bottom w:val="none" w:sz="0" w:space="0" w:color="auto"/>
                    <w:right w:val="none" w:sz="0" w:space="0" w:color="auto"/>
                  </w:divBdr>
                  <w:divsChild>
                    <w:div w:id="240213264">
                      <w:marLeft w:val="0"/>
                      <w:marRight w:val="0"/>
                      <w:marTop w:val="0"/>
                      <w:marBottom w:val="0"/>
                      <w:divBdr>
                        <w:top w:val="none" w:sz="0" w:space="0" w:color="auto"/>
                        <w:left w:val="none" w:sz="0" w:space="0" w:color="auto"/>
                        <w:bottom w:val="none" w:sz="0" w:space="0" w:color="auto"/>
                        <w:right w:val="none" w:sz="0" w:space="0" w:color="auto"/>
                      </w:divBdr>
                    </w:div>
                  </w:divsChild>
                </w:div>
                <w:div w:id="1283804624">
                  <w:marLeft w:val="0"/>
                  <w:marRight w:val="0"/>
                  <w:marTop w:val="0"/>
                  <w:marBottom w:val="0"/>
                  <w:divBdr>
                    <w:top w:val="none" w:sz="0" w:space="0" w:color="auto"/>
                    <w:left w:val="none" w:sz="0" w:space="0" w:color="auto"/>
                    <w:bottom w:val="none" w:sz="0" w:space="0" w:color="auto"/>
                    <w:right w:val="none" w:sz="0" w:space="0" w:color="auto"/>
                  </w:divBdr>
                  <w:divsChild>
                    <w:div w:id="1597863022">
                      <w:marLeft w:val="0"/>
                      <w:marRight w:val="0"/>
                      <w:marTop w:val="0"/>
                      <w:marBottom w:val="0"/>
                      <w:divBdr>
                        <w:top w:val="none" w:sz="0" w:space="0" w:color="auto"/>
                        <w:left w:val="none" w:sz="0" w:space="0" w:color="auto"/>
                        <w:bottom w:val="none" w:sz="0" w:space="0" w:color="auto"/>
                        <w:right w:val="none" w:sz="0" w:space="0" w:color="auto"/>
                      </w:divBdr>
                    </w:div>
                  </w:divsChild>
                </w:div>
                <w:div w:id="990788263">
                  <w:marLeft w:val="0"/>
                  <w:marRight w:val="0"/>
                  <w:marTop w:val="0"/>
                  <w:marBottom w:val="0"/>
                  <w:divBdr>
                    <w:top w:val="none" w:sz="0" w:space="0" w:color="auto"/>
                    <w:left w:val="none" w:sz="0" w:space="0" w:color="auto"/>
                    <w:bottom w:val="none" w:sz="0" w:space="0" w:color="auto"/>
                    <w:right w:val="none" w:sz="0" w:space="0" w:color="auto"/>
                  </w:divBdr>
                  <w:divsChild>
                    <w:div w:id="830751944">
                      <w:marLeft w:val="0"/>
                      <w:marRight w:val="0"/>
                      <w:marTop w:val="0"/>
                      <w:marBottom w:val="0"/>
                      <w:divBdr>
                        <w:top w:val="none" w:sz="0" w:space="0" w:color="auto"/>
                        <w:left w:val="none" w:sz="0" w:space="0" w:color="auto"/>
                        <w:bottom w:val="none" w:sz="0" w:space="0" w:color="auto"/>
                        <w:right w:val="none" w:sz="0" w:space="0" w:color="auto"/>
                      </w:divBdr>
                    </w:div>
                  </w:divsChild>
                </w:div>
                <w:div w:id="324670697">
                  <w:marLeft w:val="0"/>
                  <w:marRight w:val="0"/>
                  <w:marTop w:val="0"/>
                  <w:marBottom w:val="0"/>
                  <w:divBdr>
                    <w:top w:val="none" w:sz="0" w:space="0" w:color="auto"/>
                    <w:left w:val="none" w:sz="0" w:space="0" w:color="auto"/>
                    <w:bottom w:val="none" w:sz="0" w:space="0" w:color="auto"/>
                    <w:right w:val="none" w:sz="0" w:space="0" w:color="auto"/>
                  </w:divBdr>
                  <w:divsChild>
                    <w:div w:id="660961552">
                      <w:marLeft w:val="0"/>
                      <w:marRight w:val="0"/>
                      <w:marTop w:val="0"/>
                      <w:marBottom w:val="0"/>
                      <w:divBdr>
                        <w:top w:val="none" w:sz="0" w:space="0" w:color="auto"/>
                        <w:left w:val="none" w:sz="0" w:space="0" w:color="auto"/>
                        <w:bottom w:val="none" w:sz="0" w:space="0" w:color="auto"/>
                        <w:right w:val="none" w:sz="0" w:space="0" w:color="auto"/>
                      </w:divBdr>
                    </w:div>
                  </w:divsChild>
                </w:div>
                <w:div w:id="2130396372">
                  <w:marLeft w:val="0"/>
                  <w:marRight w:val="0"/>
                  <w:marTop w:val="0"/>
                  <w:marBottom w:val="0"/>
                  <w:divBdr>
                    <w:top w:val="none" w:sz="0" w:space="0" w:color="auto"/>
                    <w:left w:val="none" w:sz="0" w:space="0" w:color="auto"/>
                    <w:bottom w:val="none" w:sz="0" w:space="0" w:color="auto"/>
                    <w:right w:val="none" w:sz="0" w:space="0" w:color="auto"/>
                  </w:divBdr>
                  <w:divsChild>
                    <w:div w:id="723257024">
                      <w:marLeft w:val="0"/>
                      <w:marRight w:val="0"/>
                      <w:marTop w:val="0"/>
                      <w:marBottom w:val="0"/>
                      <w:divBdr>
                        <w:top w:val="none" w:sz="0" w:space="0" w:color="auto"/>
                        <w:left w:val="none" w:sz="0" w:space="0" w:color="auto"/>
                        <w:bottom w:val="none" w:sz="0" w:space="0" w:color="auto"/>
                        <w:right w:val="none" w:sz="0" w:space="0" w:color="auto"/>
                      </w:divBdr>
                    </w:div>
                  </w:divsChild>
                </w:div>
                <w:div w:id="1265764307">
                  <w:marLeft w:val="0"/>
                  <w:marRight w:val="0"/>
                  <w:marTop w:val="0"/>
                  <w:marBottom w:val="0"/>
                  <w:divBdr>
                    <w:top w:val="none" w:sz="0" w:space="0" w:color="auto"/>
                    <w:left w:val="none" w:sz="0" w:space="0" w:color="auto"/>
                    <w:bottom w:val="none" w:sz="0" w:space="0" w:color="auto"/>
                    <w:right w:val="none" w:sz="0" w:space="0" w:color="auto"/>
                  </w:divBdr>
                  <w:divsChild>
                    <w:div w:id="396365196">
                      <w:marLeft w:val="0"/>
                      <w:marRight w:val="0"/>
                      <w:marTop w:val="0"/>
                      <w:marBottom w:val="0"/>
                      <w:divBdr>
                        <w:top w:val="none" w:sz="0" w:space="0" w:color="auto"/>
                        <w:left w:val="none" w:sz="0" w:space="0" w:color="auto"/>
                        <w:bottom w:val="none" w:sz="0" w:space="0" w:color="auto"/>
                        <w:right w:val="none" w:sz="0" w:space="0" w:color="auto"/>
                      </w:divBdr>
                    </w:div>
                  </w:divsChild>
                </w:div>
                <w:div w:id="1415661436">
                  <w:marLeft w:val="0"/>
                  <w:marRight w:val="0"/>
                  <w:marTop w:val="0"/>
                  <w:marBottom w:val="0"/>
                  <w:divBdr>
                    <w:top w:val="none" w:sz="0" w:space="0" w:color="auto"/>
                    <w:left w:val="none" w:sz="0" w:space="0" w:color="auto"/>
                    <w:bottom w:val="none" w:sz="0" w:space="0" w:color="auto"/>
                    <w:right w:val="none" w:sz="0" w:space="0" w:color="auto"/>
                  </w:divBdr>
                  <w:divsChild>
                    <w:div w:id="653726687">
                      <w:marLeft w:val="0"/>
                      <w:marRight w:val="0"/>
                      <w:marTop w:val="0"/>
                      <w:marBottom w:val="0"/>
                      <w:divBdr>
                        <w:top w:val="none" w:sz="0" w:space="0" w:color="auto"/>
                        <w:left w:val="none" w:sz="0" w:space="0" w:color="auto"/>
                        <w:bottom w:val="none" w:sz="0" w:space="0" w:color="auto"/>
                        <w:right w:val="none" w:sz="0" w:space="0" w:color="auto"/>
                      </w:divBdr>
                    </w:div>
                  </w:divsChild>
                </w:div>
                <w:div w:id="1038894851">
                  <w:marLeft w:val="0"/>
                  <w:marRight w:val="0"/>
                  <w:marTop w:val="0"/>
                  <w:marBottom w:val="0"/>
                  <w:divBdr>
                    <w:top w:val="none" w:sz="0" w:space="0" w:color="auto"/>
                    <w:left w:val="none" w:sz="0" w:space="0" w:color="auto"/>
                    <w:bottom w:val="none" w:sz="0" w:space="0" w:color="auto"/>
                    <w:right w:val="none" w:sz="0" w:space="0" w:color="auto"/>
                  </w:divBdr>
                  <w:divsChild>
                    <w:div w:id="2080443558">
                      <w:marLeft w:val="0"/>
                      <w:marRight w:val="0"/>
                      <w:marTop w:val="0"/>
                      <w:marBottom w:val="0"/>
                      <w:divBdr>
                        <w:top w:val="none" w:sz="0" w:space="0" w:color="auto"/>
                        <w:left w:val="none" w:sz="0" w:space="0" w:color="auto"/>
                        <w:bottom w:val="none" w:sz="0" w:space="0" w:color="auto"/>
                        <w:right w:val="none" w:sz="0" w:space="0" w:color="auto"/>
                      </w:divBdr>
                    </w:div>
                  </w:divsChild>
                </w:div>
                <w:div w:id="1944727913">
                  <w:marLeft w:val="0"/>
                  <w:marRight w:val="0"/>
                  <w:marTop w:val="0"/>
                  <w:marBottom w:val="0"/>
                  <w:divBdr>
                    <w:top w:val="none" w:sz="0" w:space="0" w:color="auto"/>
                    <w:left w:val="none" w:sz="0" w:space="0" w:color="auto"/>
                    <w:bottom w:val="none" w:sz="0" w:space="0" w:color="auto"/>
                    <w:right w:val="none" w:sz="0" w:space="0" w:color="auto"/>
                  </w:divBdr>
                  <w:divsChild>
                    <w:div w:id="1748725057">
                      <w:marLeft w:val="0"/>
                      <w:marRight w:val="0"/>
                      <w:marTop w:val="0"/>
                      <w:marBottom w:val="0"/>
                      <w:divBdr>
                        <w:top w:val="none" w:sz="0" w:space="0" w:color="auto"/>
                        <w:left w:val="none" w:sz="0" w:space="0" w:color="auto"/>
                        <w:bottom w:val="none" w:sz="0" w:space="0" w:color="auto"/>
                        <w:right w:val="none" w:sz="0" w:space="0" w:color="auto"/>
                      </w:divBdr>
                    </w:div>
                  </w:divsChild>
                </w:div>
                <w:div w:id="1858273570">
                  <w:marLeft w:val="0"/>
                  <w:marRight w:val="0"/>
                  <w:marTop w:val="0"/>
                  <w:marBottom w:val="0"/>
                  <w:divBdr>
                    <w:top w:val="none" w:sz="0" w:space="0" w:color="auto"/>
                    <w:left w:val="none" w:sz="0" w:space="0" w:color="auto"/>
                    <w:bottom w:val="none" w:sz="0" w:space="0" w:color="auto"/>
                    <w:right w:val="none" w:sz="0" w:space="0" w:color="auto"/>
                  </w:divBdr>
                  <w:divsChild>
                    <w:div w:id="372116827">
                      <w:marLeft w:val="0"/>
                      <w:marRight w:val="0"/>
                      <w:marTop w:val="0"/>
                      <w:marBottom w:val="0"/>
                      <w:divBdr>
                        <w:top w:val="none" w:sz="0" w:space="0" w:color="auto"/>
                        <w:left w:val="none" w:sz="0" w:space="0" w:color="auto"/>
                        <w:bottom w:val="none" w:sz="0" w:space="0" w:color="auto"/>
                        <w:right w:val="none" w:sz="0" w:space="0" w:color="auto"/>
                      </w:divBdr>
                    </w:div>
                  </w:divsChild>
                </w:div>
                <w:div w:id="892812270">
                  <w:marLeft w:val="0"/>
                  <w:marRight w:val="0"/>
                  <w:marTop w:val="0"/>
                  <w:marBottom w:val="0"/>
                  <w:divBdr>
                    <w:top w:val="none" w:sz="0" w:space="0" w:color="auto"/>
                    <w:left w:val="none" w:sz="0" w:space="0" w:color="auto"/>
                    <w:bottom w:val="none" w:sz="0" w:space="0" w:color="auto"/>
                    <w:right w:val="none" w:sz="0" w:space="0" w:color="auto"/>
                  </w:divBdr>
                  <w:divsChild>
                    <w:div w:id="1991128883">
                      <w:marLeft w:val="0"/>
                      <w:marRight w:val="0"/>
                      <w:marTop w:val="0"/>
                      <w:marBottom w:val="0"/>
                      <w:divBdr>
                        <w:top w:val="none" w:sz="0" w:space="0" w:color="auto"/>
                        <w:left w:val="none" w:sz="0" w:space="0" w:color="auto"/>
                        <w:bottom w:val="none" w:sz="0" w:space="0" w:color="auto"/>
                        <w:right w:val="none" w:sz="0" w:space="0" w:color="auto"/>
                      </w:divBdr>
                    </w:div>
                  </w:divsChild>
                </w:div>
                <w:div w:id="549999724">
                  <w:marLeft w:val="0"/>
                  <w:marRight w:val="0"/>
                  <w:marTop w:val="0"/>
                  <w:marBottom w:val="0"/>
                  <w:divBdr>
                    <w:top w:val="none" w:sz="0" w:space="0" w:color="auto"/>
                    <w:left w:val="none" w:sz="0" w:space="0" w:color="auto"/>
                    <w:bottom w:val="none" w:sz="0" w:space="0" w:color="auto"/>
                    <w:right w:val="none" w:sz="0" w:space="0" w:color="auto"/>
                  </w:divBdr>
                  <w:divsChild>
                    <w:div w:id="803280405">
                      <w:marLeft w:val="0"/>
                      <w:marRight w:val="0"/>
                      <w:marTop w:val="0"/>
                      <w:marBottom w:val="0"/>
                      <w:divBdr>
                        <w:top w:val="none" w:sz="0" w:space="0" w:color="auto"/>
                        <w:left w:val="none" w:sz="0" w:space="0" w:color="auto"/>
                        <w:bottom w:val="none" w:sz="0" w:space="0" w:color="auto"/>
                        <w:right w:val="none" w:sz="0" w:space="0" w:color="auto"/>
                      </w:divBdr>
                    </w:div>
                  </w:divsChild>
                </w:div>
                <w:div w:id="132602384">
                  <w:marLeft w:val="0"/>
                  <w:marRight w:val="0"/>
                  <w:marTop w:val="0"/>
                  <w:marBottom w:val="0"/>
                  <w:divBdr>
                    <w:top w:val="none" w:sz="0" w:space="0" w:color="auto"/>
                    <w:left w:val="none" w:sz="0" w:space="0" w:color="auto"/>
                    <w:bottom w:val="none" w:sz="0" w:space="0" w:color="auto"/>
                    <w:right w:val="none" w:sz="0" w:space="0" w:color="auto"/>
                  </w:divBdr>
                  <w:divsChild>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80206479">
                  <w:marLeft w:val="0"/>
                  <w:marRight w:val="0"/>
                  <w:marTop w:val="0"/>
                  <w:marBottom w:val="0"/>
                  <w:divBdr>
                    <w:top w:val="none" w:sz="0" w:space="0" w:color="auto"/>
                    <w:left w:val="none" w:sz="0" w:space="0" w:color="auto"/>
                    <w:bottom w:val="none" w:sz="0" w:space="0" w:color="auto"/>
                    <w:right w:val="none" w:sz="0" w:space="0" w:color="auto"/>
                  </w:divBdr>
                  <w:divsChild>
                    <w:div w:id="1188446353">
                      <w:marLeft w:val="0"/>
                      <w:marRight w:val="0"/>
                      <w:marTop w:val="0"/>
                      <w:marBottom w:val="0"/>
                      <w:divBdr>
                        <w:top w:val="none" w:sz="0" w:space="0" w:color="auto"/>
                        <w:left w:val="none" w:sz="0" w:space="0" w:color="auto"/>
                        <w:bottom w:val="none" w:sz="0" w:space="0" w:color="auto"/>
                        <w:right w:val="none" w:sz="0" w:space="0" w:color="auto"/>
                      </w:divBdr>
                    </w:div>
                  </w:divsChild>
                </w:div>
                <w:div w:id="1943951140">
                  <w:marLeft w:val="0"/>
                  <w:marRight w:val="0"/>
                  <w:marTop w:val="0"/>
                  <w:marBottom w:val="0"/>
                  <w:divBdr>
                    <w:top w:val="none" w:sz="0" w:space="0" w:color="auto"/>
                    <w:left w:val="none" w:sz="0" w:space="0" w:color="auto"/>
                    <w:bottom w:val="none" w:sz="0" w:space="0" w:color="auto"/>
                    <w:right w:val="none" w:sz="0" w:space="0" w:color="auto"/>
                  </w:divBdr>
                  <w:divsChild>
                    <w:div w:id="2044479533">
                      <w:marLeft w:val="0"/>
                      <w:marRight w:val="0"/>
                      <w:marTop w:val="0"/>
                      <w:marBottom w:val="0"/>
                      <w:divBdr>
                        <w:top w:val="none" w:sz="0" w:space="0" w:color="auto"/>
                        <w:left w:val="none" w:sz="0" w:space="0" w:color="auto"/>
                        <w:bottom w:val="none" w:sz="0" w:space="0" w:color="auto"/>
                        <w:right w:val="none" w:sz="0" w:space="0" w:color="auto"/>
                      </w:divBdr>
                    </w:div>
                  </w:divsChild>
                </w:div>
                <w:div w:id="1468930433">
                  <w:marLeft w:val="0"/>
                  <w:marRight w:val="0"/>
                  <w:marTop w:val="0"/>
                  <w:marBottom w:val="0"/>
                  <w:divBdr>
                    <w:top w:val="none" w:sz="0" w:space="0" w:color="auto"/>
                    <w:left w:val="none" w:sz="0" w:space="0" w:color="auto"/>
                    <w:bottom w:val="none" w:sz="0" w:space="0" w:color="auto"/>
                    <w:right w:val="none" w:sz="0" w:space="0" w:color="auto"/>
                  </w:divBdr>
                  <w:divsChild>
                    <w:div w:id="636106585">
                      <w:marLeft w:val="0"/>
                      <w:marRight w:val="0"/>
                      <w:marTop w:val="0"/>
                      <w:marBottom w:val="0"/>
                      <w:divBdr>
                        <w:top w:val="none" w:sz="0" w:space="0" w:color="auto"/>
                        <w:left w:val="none" w:sz="0" w:space="0" w:color="auto"/>
                        <w:bottom w:val="none" w:sz="0" w:space="0" w:color="auto"/>
                        <w:right w:val="none" w:sz="0" w:space="0" w:color="auto"/>
                      </w:divBdr>
                    </w:div>
                  </w:divsChild>
                </w:div>
                <w:div w:id="1020088051">
                  <w:marLeft w:val="0"/>
                  <w:marRight w:val="0"/>
                  <w:marTop w:val="0"/>
                  <w:marBottom w:val="0"/>
                  <w:divBdr>
                    <w:top w:val="none" w:sz="0" w:space="0" w:color="auto"/>
                    <w:left w:val="none" w:sz="0" w:space="0" w:color="auto"/>
                    <w:bottom w:val="none" w:sz="0" w:space="0" w:color="auto"/>
                    <w:right w:val="none" w:sz="0" w:space="0" w:color="auto"/>
                  </w:divBdr>
                  <w:divsChild>
                    <w:div w:id="1982811393">
                      <w:marLeft w:val="0"/>
                      <w:marRight w:val="0"/>
                      <w:marTop w:val="0"/>
                      <w:marBottom w:val="0"/>
                      <w:divBdr>
                        <w:top w:val="none" w:sz="0" w:space="0" w:color="auto"/>
                        <w:left w:val="none" w:sz="0" w:space="0" w:color="auto"/>
                        <w:bottom w:val="none" w:sz="0" w:space="0" w:color="auto"/>
                        <w:right w:val="none" w:sz="0" w:space="0" w:color="auto"/>
                      </w:divBdr>
                    </w:div>
                  </w:divsChild>
                </w:div>
                <w:div w:id="1644967350">
                  <w:marLeft w:val="0"/>
                  <w:marRight w:val="0"/>
                  <w:marTop w:val="0"/>
                  <w:marBottom w:val="0"/>
                  <w:divBdr>
                    <w:top w:val="none" w:sz="0" w:space="0" w:color="auto"/>
                    <w:left w:val="none" w:sz="0" w:space="0" w:color="auto"/>
                    <w:bottom w:val="none" w:sz="0" w:space="0" w:color="auto"/>
                    <w:right w:val="none" w:sz="0" w:space="0" w:color="auto"/>
                  </w:divBdr>
                  <w:divsChild>
                    <w:div w:id="1786970521">
                      <w:marLeft w:val="0"/>
                      <w:marRight w:val="0"/>
                      <w:marTop w:val="0"/>
                      <w:marBottom w:val="0"/>
                      <w:divBdr>
                        <w:top w:val="none" w:sz="0" w:space="0" w:color="auto"/>
                        <w:left w:val="none" w:sz="0" w:space="0" w:color="auto"/>
                        <w:bottom w:val="none" w:sz="0" w:space="0" w:color="auto"/>
                        <w:right w:val="none" w:sz="0" w:space="0" w:color="auto"/>
                      </w:divBdr>
                    </w:div>
                  </w:divsChild>
                </w:div>
                <w:div w:id="1465660154">
                  <w:marLeft w:val="0"/>
                  <w:marRight w:val="0"/>
                  <w:marTop w:val="0"/>
                  <w:marBottom w:val="0"/>
                  <w:divBdr>
                    <w:top w:val="none" w:sz="0" w:space="0" w:color="auto"/>
                    <w:left w:val="none" w:sz="0" w:space="0" w:color="auto"/>
                    <w:bottom w:val="none" w:sz="0" w:space="0" w:color="auto"/>
                    <w:right w:val="none" w:sz="0" w:space="0" w:color="auto"/>
                  </w:divBdr>
                  <w:divsChild>
                    <w:div w:id="395319817">
                      <w:marLeft w:val="0"/>
                      <w:marRight w:val="0"/>
                      <w:marTop w:val="0"/>
                      <w:marBottom w:val="0"/>
                      <w:divBdr>
                        <w:top w:val="none" w:sz="0" w:space="0" w:color="auto"/>
                        <w:left w:val="none" w:sz="0" w:space="0" w:color="auto"/>
                        <w:bottom w:val="none" w:sz="0" w:space="0" w:color="auto"/>
                        <w:right w:val="none" w:sz="0" w:space="0" w:color="auto"/>
                      </w:divBdr>
                    </w:div>
                  </w:divsChild>
                </w:div>
                <w:div w:id="1682664777">
                  <w:marLeft w:val="0"/>
                  <w:marRight w:val="0"/>
                  <w:marTop w:val="0"/>
                  <w:marBottom w:val="0"/>
                  <w:divBdr>
                    <w:top w:val="none" w:sz="0" w:space="0" w:color="auto"/>
                    <w:left w:val="none" w:sz="0" w:space="0" w:color="auto"/>
                    <w:bottom w:val="none" w:sz="0" w:space="0" w:color="auto"/>
                    <w:right w:val="none" w:sz="0" w:space="0" w:color="auto"/>
                  </w:divBdr>
                  <w:divsChild>
                    <w:div w:id="1154183916">
                      <w:marLeft w:val="0"/>
                      <w:marRight w:val="0"/>
                      <w:marTop w:val="0"/>
                      <w:marBottom w:val="0"/>
                      <w:divBdr>
                        <w:top w:val="none" w:sz="0" w:space="0" w:color="auto"/>
                        <w:left w:val="none" w:sz="0" w:space="0" w:color="auto"/>
                        <w:bottom w:val="none" w:sz="0" w:space="0" w:color="auto"/>
                        <w:right w:val="none" w:sz="0" w:space="0" w:color="auto"/>
                      </w:divBdr>
                    </w:div>
                  </w:divsChild>
                </w:div>
                <w:div w:id="731924813">
                  <w:marLeft w:val="0"/>
                  <w:marRight w:val="0"/>
                  <w:marTop w:val="0"/>
                  <w:marBottom w:val="0"/>
                  <w:divBdr>
                    <w:top w:val="none" w:sz="0" w:space="0" w:color="auto"/>
                    <w:left w:val="none" w:sz="0" w:space="0" w:color="auto"/>
                    <w:bottom w:val="none" w:sz="0" w:space="0" w:color="auto"/>
                    <w:right w:val="none" w:sz="0" w:space="0" w:color="auto"/>
                  </w:divBdr>
                  <w:divsChild>
                    <w:div w:id="825779635">
                      <w:marLeft w:val="0"/>
                      <w:marRight w:val="0"/>
                      <w:marTop w:val="0"/>
                      <w:marBottom w:val="0"/>
                      <w:divBdr>
                        <w:top w:val="none" w:sz="0" w:space="0" w:color="auto"/>
                        <w:left w:val="none" w:sz="0" w:space="0" w:color="auto"/>
                        <w:bottom w:val="none" w:sz="0" w:space="0" w:color="auto"/>
                        <w:right w:val="none" w:sz="0" w:space="0" w:color="auto"/>
                      </w:divBdr>
                    </w:div>
                  </w:divsChild>
                </w:div>
                <w:div w:id="1270163838">
                  <w:marLeft w:val="0"/>
                  <w:marRight w:val="0"/>
                  <w:marTop w:val="0"/>
                  <w:marBottom w:val="0"/>
                  <w:divBdr>
                    <w:top w:val="none" w:sz="0" w:space="0" w:color="auto"/>
                    <w:left w:val="none" w:sz="0" w:space="0" w:color="auto"/>
                    <w:bottom w:val="none" w:sz="0" w:space="0" w:color="auto"/>
                    <w:right w:val="none" w:sz="0" w:space="0" w:color="auto"/>
                  </w:divBdr>
                  <w:divsChild>
                    <w:div w:id="634529199">
                      <w:marLeft w:val="0"/>
                      <w:marRight w:val="0"/>
                      <w:marTop w:val="0"/>
                      <w:marBottom w:val="0"/>
                      <w:divBdr>
                        <w:top w:val="none" w:sz="0" w:space="0" w:color="auto"/>
                        <w:left w:val="none" w:sz="0" w:space="0" w:color="auto"/>
                        <w:bottom w:val="none" w:sz="0" w:space="0" w:color="auto"/>
                        <w:right w:val="none" w:sz="0" w:space="0" w:color="auto"/>
                      </w:divBdr>
                    </w:div>
                  </w:divsChild>
                </w:div>
                <w:div w:id="707220229">
                  <w:marLeft w:val="0"/>
                  <w:marRight w:val="0"/>
                  <w:marTop w:val="0"/>
                  <w:marBottom w:val="0"/>
                  <w:divBdr>
                    <w:top w:val="none" w:sz="0" w:space="0" w:color="auto"/>
                    <w:left w:val="none" w:sz="0" w:space="0" w:color="auto"/>
                    <w:bottom w:val="none" w:sz="0" w:space="0" w:color="auto"/>
                    <w:right w:val="none" w:sz="0" w:space="0" w:color="auto"/>
                  </w:divBdr>
                  <w:divsChild>
                    <w:div w:id="1459489747">
                      <w:marLeft w:val="0"/>
                      <w:marRight w:val="0"/>
                      <w:marTop w:val="0"/>
                      <w:marBottom w:val="0"/>
                      <w:divBdr>
                        <w:top w:val="none" w:sz="0" w:space="0" w:color="auto"/>
                        <w:left w:val="none" w:sz="0" w:space="0" w:color="auto"/>
                        <w:bottom w:val="none" w:sz="0" w:space="0" w:color="auto"/>
                        <w:right w:val="none" w:sz="0" w:space="0" w:color="auto"/>
                      </w:divBdr>
                    </w:div>
                  </w:divsChild>
                </w:div>
                <w:div w:id="52509896">
                  <w:marLeft w:val="0"/>
                  <w:marRight w:val="0"/>
                  <w:marTop w:val="0"/>
                  <w:marBottom w:val="0"/>
                  <w:divBdr>
                    <w:top w:val="none" w:sz="0" w:space="0" w:color="auto"/>
                    <w:left w:val="none" w:sz="0" w:space="0" w:color="auto"/>
                    <w:bottom w:val="none" w:sz="0" w:space="0" w:color="auto"/>
                    <w:right w:val="none" w:sz="0" w:space="0" w:color="auto"/>
                  </w:divBdr>
                  <w:divsChild>
                    <w:div w:id="2004777335">
                      <w:marLeft w:val="0"/>
                      <w:marRight w:val="0"/>
                      <w:marTop w:val="0"/>
                      <w:marBottom w:val="0"/>
                      <w:divBdr>
                        <w:top w:val="none" w:sz="0" w:space="0" w:color="auto"/>
                        <w:left w:val="none" w:sz="0" w:space="0" w:color="auto"/>
                        <w:bottom w:val="none" w:sz="0" w:space="0" w:color="auto"/>
                        <w:right w:val="none" w:sz="0" w:space="0" w:color="auto"/>
                      </w:divBdr>
                    </w:div>
                  </w:divsChild>
                </w:div>
                <w:div w:id="1884631844">
                  <w:marLeft w:val="0"/>
                  <w:marRight w:val="0"/>
                  <w:marTop w:val="0"/>
                  <w:marBottom w:val="0"/>
                  <w:divBdr>
                    <w:top w:val="none" w:sz="0" w:space="0" w:color="auto"/>
                    <w:left w:val="none" w:sz="0" w:space="0" w:color="auto"/>
                    <w:bottom w:val="none" w:sz="0" w:space="0" w:color="auto"/>
                    <w:right w:val="none" w:sz="0" w:space="0" w:color="auto"/>
                  </w:divBdr>
                  <w:divsChild>
                    <w:div w:id="1393188256">
                      <w:marLeft w:val="0"/>
                      <w:marRight w:val="0"/>
                      <w:marTop w:val="0"/>
                      <w:marBottom w:val="0"/>
                      <w:divBdr>
                        <w:top w:val="none" w:sz="0" w:space="0" w:color="auto"/>
                        <w:left w:val="none" w:sz="0" w:space="0" w:color="auto"/>
                        <w:bottom w:val="none" w:sz="0" w:space="0" w:color="auto"/>
                        <w:right w:val="none" w:sz="0" w:space="0" w:color="auto"/>
                      </w:divBdr>
                    </w:div>
                  </w:divsChild>
                </w:div>
                <w:div w:id="914050566">
                  <w:marLeft w:val="0"/>
                  <w:marRight w:val="0"/>
                  <w:marTop w:val="0"/>
                  <w:marBottom w:val="0"/>
                  <w:divBdr>
                    <w:top w:val="none" w:sz="0" w:space="0" w:color="auto"/>
                    <w:left w:val="none" w:sz="0" w:space="0" w:color="auto"/>
                    <w:bottom w:val="none" w:sz="0" w:space="0" w:color="auto"/>
                    <w:right w:val="none" w:sz="0" w:space="0" w:color="auto"/>
                  </w:divBdr>
                  <w:divsChild>
                    <w:div w:id="2101365299">
                      <w:marLeft w:val="0"/>
                      <w:marRight w:val="0"/>
                      <w:marTop w:val="0"/>
                      <w:marBottom w:val="0"/>
                      <w:divBdr>
                        <w:top w:val="none" w:sz="0" w:space="0" w:color="auto"/>
                        <w:left w:val="none" w:sz="0" w:space="0" w:color="auto"/>
                        <w:bottom w:val="none" w:sz="0" w:space="0" w:color="auto"/>
                        <w:right w:val="none" w:sz="0" w:space="0" w:color="auto"/>
                      </w:divBdr>
                    </w:div>
                  </w:divsChild>
                </w:div>
                <w:div w:id="348600825">
                  <w:marLeft w:val="0"/>
                  <w:marRight w:val="0"/>
                  <w:marTop w:val="0"/>
                  <w:marBottom w:val="0"/>
                  <w:divBdr>
                    <w:top w:val="none" w:sz="0" w:space="0" w:color="auto"/>
                    <w:left w:val="none" w:sz="0" w:space="0" w:color="auto"/>
                    <w:bottom w:val="none" w:sz="0" w:space="0" w:color="auto"/>
                    <w:right w:val="none" w:sz="0" w:space="0" w:color="auto"/>
                  </w:divBdr>
                  <w:divsChild>
                    <w:div w:id="1842623278">
                      <w:marLeft w:val="0"/>
                      <w:marRight w:val="0"/>
                      <w:marTop w:val="0"/>
                      <w:marBottom w:val="0"/>
                      <w:divBdr>
                        <w:top w:val="none" w:sz="0" w:space="0" w:color="auto"/>
                        <w:left w:val="none" w:sz="0" w:space="0" w:color="auto"/>
                        <w:bottom w:val="none" w:sz="0" w:space="0" w:color="auto"/>
                        <w:right w:val="none" w:sz="0" w:space="0" w:color="auto"/>
                      </w:divBdr>
                    </w:div>
                  </w:divsChild>
                </w:div>
                <w:div w:id="674922229">
                  <w:marLeft w:val="0"/>
                  <w:marRight w:val="0"/>
                  <w:marTop w:val="0"/>
                  <w:marBottom w:val="0"/>
                  <w:divBdr>
                    <w:top w:val="none" w:sz="0" w:space="0" w:color="auto"/>
                    <w:left w:val="none" w:sz="0" w:space="0" w:color="auto"/>
                    <w:bottom w:val="none" w:sz="0" w:space="0" w:color="auto"/>
                    <w:right w:val="none" w:sz="0" w:space="0" w:color="auto"/>
                  </w:divBdr>
                  <w:divsChild>
                    <w:div w:id="772823437">
                      <w:marLeft w:val="0"/>
                      <w:marRight w:val="0"/>
                      <w:marTop w:val="0"/>
                      <w:marBottom w:val="0"/>
                      <w:divBdr>
                        <w:top w:val="none" w:sz="0" w:space="0" w:color="auto"/>
                        <w:left w:val="none" w:sz="0" w:space="0" w:color="auto"/>
                        <w:bottom w:val="none" w:sz="0" w:space="0" w:color="auto"/>
                        <w:right w:val="none" w:sz="0" w:space="0" w:color="auto"/>
                      </w:divBdr>
                    </w:div>
                  </w:divsChild>
                </w:div>
                <w:div w:id="1209142365">
                  <w:marLeft w:val="0"/>
                  <w:marRight w:val="0"/>
                  <w:marTop w:val="0"/>
                  <w:marBottom w:val="0"/>
                  <w:divBdr>
                    <w:top w:val="none" w:sz="0" w:space="0" w:color="auto"/>
                    <w:left w:val="none" w:sz="0" w:space="0" w:color="auto"/>
                    <w:bottom w:val="none" w:sz="0" w:space="0" w:color="auto"/>
                    <w:right w:val="none" w:sz="0" w:space="0" w:color="auto"/>
                  </w:divBdr>
                  <w:divsChild>
                    <w:div w:id="556167852">
                      <w:marLeft w:val="0"/>
                      <w:marRight w:val="0"/>
                      <w:marTop w:val="0"/>
                      <w:marBottom w:val="0"/>
                      <w:divBdr>
                        <w:top w:val="none" w:sz="0" w:space="0" w:color="auto"/>
                        <w:left w:val="none" w:sz="0" w:space="0" w:color="auto"/>
                        <w:bottom w:val="none" w:sz="0" w:space="0" w:color="auto"/>
                        <w:right w:val="none" w:sz="0" w:space="0" w:color="auto"/>
                      </w:divBdr>
                    </w:div>
                  </w:divsChild>
                </w:div>
                <w:div w:id="1282033481">
                  <w:marLeft w:val="0"/>
                  <w:marRight w:val="0"/>
                  <w:marTop w:val="0"/>
                  <w:marBottom w:val="0"/>
                  <w:divBdr>
                    <w:top w:val="none" w:sz="0" w:space="0" w:color="auto"/>
                    <w:left w:val="none" w:sz="0" w:space="0" w:color="auto"/>
                    <w:bottom w:val="none" w:sz="0" w:space="0" w:color="auto"/>
                    <w:right w:val="none" w:sz="0" w:space="0" w:color="auto"/>
                  </w:divBdr>
                  <w:divsChild>
                    <w:div w:id="1674457590">
                      <w:marLeft w:val="0"/>
                      <w:marRight w:val="0"/>
                      <w:marTop w:val="0"/>
                      <w:marBottom w:val="0"/>
                      <w:divBdr>
                        <w:top w:val="none" w:sz="0" w:space="0" w:color="auto"/>
                        <w:left w:val="none" w:sz="0" w:space="0" w:color="auto"/>
                        <w:bottom w:val="none" w:sz="0" w:space="0" w:color="auto"/>
                        <w:right w:val="none" w:sz="0" w:space="0" w:color="auto"/>
                      </w:divBdr>
                    </w:div>
                  </w:divsChild>
                </w:div>
                <w:div w:id="862085390">
                  <w:marLeft w:val="0"/>
                  <w:marRight w:val="0"/>
                  <w:marTop w:val="0"/>
                  <w:marBottom w:val="0"/>
                  <w:divBdr>
                    <w:top w:val="none" w:sz="0" w:space="0" w:color="auto"/>
                    <w:left w:val="none" w:sz="0" w:space="0" w:color="auto"/>
                    <w:bottom w:val="none" w:sz="0" w:space="0" w:color="auto"/>
                    <w:right w:val="none" w:sz="0" w:space="0" w:color="auto"/>
                  </w:divBdr>
                  <w:divsChild>
                    <w:div w:id="1563708963">
                      <w:marLeft w:val="0"/>
                      <w:marRight w:val="0"/>
                      <w:marTop w:val="0"/>
                      <w:marBottom w:val="0"/>
                      <w:divBdr>
                        <w:top w:val="none" w:sz="0" w:space="0" w:color="auto"/>
                        <w:left w:val="none" w:sz="0" w:space="0" w:color="auto"/>
                        <w:bottom w:val="none" w:sz="0" w:space="0" w:color="auto"/>
                        <w:right w:val="none" w:sz="0" w:space="0" w:color="auto"/>
                      </w:divBdr>
                    </w:div>
                  </w:divsChild>
                </w:div>
                <w:div w:id="9378691">
                  <w:marLeft w:val="0"/>
                  <w:marRight w:val="0"/>
                  <w:marTop w:val="0"/>
                  <w:marBottom w:val="0"/>
                  <w:divBdr>
                    <w:top w:val="none" w:sz="0" w:space="0" w:color="auto"/>
                    <w:left w:val="none" w:sz="0" w:space="0" w:color="auto"/>
                    <w:bottom w:val="none" w:sz="0" w:space="0" w:color="auto"/>
                    <w:right w:val="none" w:sz="0" w:space="0" w:color="auto"/>
                  </w:divBdr>
                  <w:divsChild>
                    <w:div w:id="1913004992">
                      <w:marLeft w:val="0"/>
                      <w:marRight w:val="0"/>
                      <w:marTop w:val="0"/>
                      <w:marBottom w:val="0"/>
                      <w:divBdr>
                        <w:top w:val="none" w:sz="0" w:space="0" w:color="auto"/>
                        <w:left w:val="none" w:sz="0" w:space="0" w:color="auto"/>
                        <w:bottom w:val="none" w:sz="0" w:space="0" w:color="auto"/>
                        <w:right w:val="none" w:sz="0" w:space="0" w:color="auto"/>
                      </w:divBdr>
                    </w:div>
                  </w:divsChild>
                </w:div>
                <w:div w:id="1372657511">
                  <w:marLeft w:val="0"/>
                  <w:marRight w:val="0"/>
                  <w:marTop w:val="0"/>
                  <w:marBottom w:val="0"/>
                  <w:divBdr>
                    <w:top w:val="none" w:sz="0" w:space="0" w:color="auto"/>
                    <w:left w:val="none" w:sz="0" w:space="0" w:color="auto"/>
                    <w:bottom w:val="none" w:sz="0" w:space="0" w:color="auto"/>
                    <w:right w:val="none" w:sz="0" w:space="0" w:color="auto"/>
                  </w:divBdr>
                  <w:divsChild>
                    <w:div w:id="325331556">
                      <w:marLeft w:val="0"/>
                      <w:marRight w:val="0"/>
                      <w:marTop w:val="0"/>
                      <w:marBottom w:val="0"/>
                      <w:divBdr>
                        <w:top w:val="none" w:sz="0" w:space="0" w:color="auto"/>
                        <w:left w:val="none" w:sz="0" w:space="0" w:color="auto"/>
                        <w:bottom w:val="none" w:sz="0" w:space="0" w:color="auto"/>
                        <w:right w:val="none" w:sz="0" w:space="0" w:color="auto"/>
                      </w:divBdr>
                    </w:div>
                  </w:divsChild>
                </w:div>
                <w:div w:id="230041908">
                  <w:marLeft w:val="0"/>
                  <w:marRight w:val="0"/>
                  <w:marTop w:val="0"/>
                  <w:marBottom w:val="0"/>
                  <w:divBdr>
                    <w:top w:val="none" w:sz="0" w:space="0" w:color="auto"/>
                    <w:left w:val="none" w:sz="0" w:space="0" w:color="auto"/>
                    <w:bottom w:val="none" w:sz="0" w:space="0" w:color="auto"/>
                    <w:right w:val="none" w:sz="0" w:space="0" w:color="auto"/>
                  </w:divBdr>
                  <w:divsChild>
                    <w:div w:id="1501970590">
                      <w:marLeft w:val="0"/>
                      <w:marRight w:val="0"/>
                      <w:marTop w:val="0"/>
                      <w:marBottom w:val="0"/>
                      <w:divBdr>
                        <w:top w:val="none" w:sz="0" w:space="0" w:color="auto"/>
                        <w:left w:val="none" w:sz="0" w:space="0" w:color="auto"/>
                        <w:bottom w:val="none" w:sz="0" w:space="0" w:color="auto"/>
                        <w:right w:val="none" w:sz="0" w:space="0" w:color="auto"/>
                      </w:divBdr>
                    </w:div>
                  </w:divsChild>
                </w:div>
                <w:div w:id="1539390698">
                  <w:marLeft w:val="0"/>
                  <w:marRight w:val="0"/>
                  <w:marTop w:val="0"/>
                  <w:marBottom w:val="0"/>
                  <w:divBdr>
                    <w:top w:val="none" w:sz="0" w:space="0" w:color="auto"/>
                    <w:left w:val="none" w:sz="0" w:space="0" w:color="auto"/>
                    <w:bottom w:val="none" w:sz="0" w:space="0" w:color="auto"/>
                    <w:right w:val="none" w:sz="0" w:space="0" w:color="auto"/>
                  </w:divBdr>
                  <w:divsChild>
                    <w:div w:id="1190147932">
                      <w:marLeft w:val="0"/>
                      <w:marRight w:val="0"/>
                      <w:marTop w:val="0"/>
                      <w:marBottom w:val="0"/>
                      <w:divBdr>
                        <w:top w:val="none" w:sz="0" w:space="0" w:color="auto"/>
                        <w:left w:val="none" w:sz="0" w:space="0" w:color="auto"/>
                        <w:bottom w:val="none" w:sz="0" w:space="0" w:color="auto"/>
                        <w:right w:val="none" w:sz="0" w:space="0" w:color="auto"/>
                      </w:divBdr>
                    </w:div>
                  </w:divsChild>
                </w:div>
                <w:div w:id="2016882068">
                  <w:marLeft w:val="0"/>
                  <w:marRight w:val="0"/>
                  <w:marTop w:val="0"/>
                  <w:marBottom w:val="0"/>
                  <w:divBdr>
                    <w:top w:val="none" w:sz="0" w:space="0" w:color="auto"/>
                    <w:left w:val="none" w:sz="0" w:space="0" w:color="auto"/>
                    <w:bottom w:val="none" w:sz="0" w:space="0" w:color="auto"/>
                    <w:right w:val="none" w:sz="0" w:space="0" w:color="auto"/>
                  </w:divBdr>
                  <w:divsChild>
                    <w:div w:id="119034972">
                      <w:marLeft w:val="0"/>
                      <w:marRight w:val="0"/>
                      <w:marTop w:val="0"/>
                      <w:marBottom w:val="0"/>
                      <w:divBdr>
                        <w:top w:val="none" w:sz="0" w:space="0" w:color="auto"/>
                        <w:left w:val="none" w:sz="0" w:space="0" w:color="auto"/>
                        <w:bottom w:val="none" w:sz="0" w:space="0" w:color="auto"/>
                        <w:right w:val="none" w:sz="0" w:space="0" w:color="auto"/>
                      </w:divBdr>
                    </w:div>
                  </w:divsChild>
                </w:div>
                <w:div w:id="1671447493">
                  <w:marLeft w:val="0"/>
                  <w:marRight w:val="0"/>
                  <w:marTop w:val="0"/>
                  <w:marBottom w:val="0"/>
                  <w:divBdr>
                    <w:top w:val="none" w:sz="0" w:space="0" w:color="auto"/>
                    <w:left w:val="none" w:sz="0" w:space="0" w:color="auto"/>
                    <w:bottom w:val="none" w:sz="0" w:space="0" w:color="auto"/>
                    <w:right w:val="none" w:sz="0" w:space="0" w:color="auto"/>
                  </w:divBdr>
                  <w:divsChild>
                    <w:div w:id="569076109">
                      <w:marLeft w:val="0"/>
                      <w:marRight w:val="0"/>
                      <w:marTop w:val="0"/>
                      <w:marBottom w:val="0"/>
                      <w:divBdr>
                        <w:top w:val="none" w:sz="0" w:space="0" w:color="auto"/>
                        <w:left w:val="none" w:sz="0" w:space="0" w:color="auto"/>
                        <w:bottom w:val="none" w:sz="0" w:space="0" w:color="auto"/>
                        <w:right w:val="none" w:sz="0" w:space="0" w:color="auto"/>
                      </w:divBdr>
                    </w:div>
                  </w:divsChild>
                </w:div>
                <w:div w:id="1295988439">
                  <w:marLeft w:val="0"/>
                  <w:marRight w:val="0"/>
                  <w:marTop w:val="0"/>
                  <w:marBottom w:val="0"/>
                  <w:divBdr>
                    <w:top w:val="none" w:sz="0" w:space="0" w:color="auto"/>
                    <w:left w:val="none" w:sz="0" w:space="0" w:color="auto"/>
                    <w:bottom w:val="none" w:sz="0" w:space="0" w:color="auto"/>
                    <w:right w:val="none" w:sz="0" w:space="0" w:color="auto"/>
                  </w:divBdr>
                  <w:divsChild>
                    <w:div w:id="60447839">
                      <w:marLeft w:val="0"/>
                      <w:marRight w:val="0"/>
                      <w:marTop w:val="0"/>
                      <w:marBottom w:val="0"/>
                      <w:divBdr>
                        <w:top w:val="none" w:sz="0" w:space="0" w:color="auto"/>
                        <w:left w:val="none" w:sz="0" w:space="0" w:color="auto"/>
                        <w:bottom w:val="none" w:sz="0" w:space="0" w:color="auto"/>
                        <w:right w:val="none" w:sz="0" w:space="0" w:color="auto"/>
                      </w:divBdr>
                    </w:div>
                  </w:divsChild>
                </w:div>
                <w:div w:id="1630933315">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108966975">
                  <w:marLeft w:val="0"/>
                  <w:marRight w:val="0"/>
                  <w:marTop w:val="0"/>
                  <w:marBottom w:val="0"/>
                  <w:divBdr>
                    <w:top w:val="none" w:sz="0" w:space="0" w:color="auto"/>
                    <w:left w:val="none" w:sz="0" w:space="0" w:color="auto"/>
                    <w:bottom w:val="none" w:sz="0" w:space="0" w:color="auto"/>
                    <w:right w:val="none" w:sz="0" w:space="0" w:color="auto"/>
                  </w:divBdr>
                  <w:divsChild>
                    <w:div w:id="1069427833">
                      <w:marLeft w:val="0"/>
                      <w:marRight w:val="0"/>
                      <w:marTop w:val="0"/>
                      <w:marBottom w:val="0"/>
                      <w:divBdr>
                        <w:top w:val="none" w:sz="0" w:space="0" w:color="auto"/>
                        <w:left w:val="none" w:sz="0" w:space="0" w:color="auto"/>
                        <w:bottom w:val="none" w:sz="0" w:space="0" w:color="auto"/>
                        <w:right w:val="none" w:sz="0" w:space="0" w:color="auto"/>
                      </w:divBdr>
                    </w:div>
                  </w:divsChild>
                </w:div>
                <w:div w:id="2076388138">
                  <w:marLeft w:val="0"/>
                  <w:marRight w:val="0"/>
                  <w:marTop w:val="0"/>
                  <w:marBottom w:val="0"/>
                  <w:divBdr>
                    <w:top w:val="none" w:sz="0" w:space="0" w:color="auto"/>
                    <w:left w:val="none" w:sz="0" w:space="0" w:color="auto"/>
                    <w:bottom w:val="none" w:sz="0" w:space="0" w:color="auto"/>
                    <w:right w:val="none" w:sz="0" w:space="0" w:color="auto"/>
                  </w:divBdr>
                  <w:divsChild>
                    <w:div w:id="1504664532">
                      <w:marLeft w:val="0"/>
                      <w:marRight w:val="0"/>
                      <w:marTop w:val="0"/>
                      <w:marBottom w:val="0"/>
                      <w:divBdr>
                        <w:top w:val="none" w:sz="0" w:space="0" w:color="auto"/>
                        <w:left w:val="none" w:sz="0" w:space="0" w:color="auto"/>
                        <w:bottom w:val="none" w:sz="0" w:space="0" w:color="auto"/>
                        <w:right w:val="none" w:sz="0" w:space="0" w:color="auto"/>
                      </w:divBdr>
                    </w:div>
                  </w:divsChild>
                </w:div>
                <w:div w:id="80495916">
                  <w:marLeft w:val="0"/>
                  <w:marRight w:val="0"/>
                  <w:marTop w:val="0"/>
                  <w:marBottom w:val="0"/>
                  <w:divBdr>
                    <w:top w:val="none" w:sz="0" w:space="0" w:color="auto"/>
                    <w:left w:val="none" w:sz="0" w:space="0" w:color="auto"/>
                    <w:bottom w:val="none" w:sz="0" w:space="0" w:color="auto"/>
                    <w:right w:val="none" w:sz="0" w:space="0" w:color="auto"/>
                  </w:divBdr>
                  <w:divsChild>
                    <w:div w:id="1876850780">
                      <w:marLeft w:val="0"/>
                      <w:marRight w:val="0"/>
                      <w:marTop w:val="0"/>
                      <w:marBottom w:val="0"/>
                      <w:divBdr>
                        <w:top w:val="none" w:sz="0" w:space="0" w:color="auto"/>
                        <w:left w:val="none" w:sz="0" w:space="0" w:color="auto"/>
                        <w:bottom w:val="none" w:sz="0" w:space="0" w:color="auto"/>
                        <w:right w:val="none" w:sz="0" w:space="0" w:color="auto"/>
                      </w:divBdr>
                    </w:div>
                  </w:divsChild>
                </w:div>
                <w:div w:id="1654522517">
                  <w:marLeft w:val="0"/>
                  <w:marRight w:val="0"/>
                  <w:marTop w:val="0"/>
                  <w:marBottom w:val="0"/>
                  <w:divBdr>
                    <w:top w:val="none" w:sz="0" w:space="0" w:color="auto"/>
                    <w:left w:val="none" w:sz="0" w:space="0" w:color="auto"/>
                    <w:bottom w:val="none" w:sz="0" w:space="0" w:color="auto"/>
                    <w:right w:val="none" w:sz="0" w:space="0" w:color="auto"/>
                  </w:divBdr>
                  <w:divsChild>
                    <w:div w:id="1396853634">
                      <w:marLeft w:val="0"/>
                      <w:marRight w:val="0"/>
                      <w:marTop w:val="0"/>
                      <w:marBottom w:val="0"/>
                      <w:divBdr>
                        <w:top w:val="none" w:sz="0" w:space="0" w:color="auto"/>
                        <w:left w:val="none" w:sz="0" w:space="0" w:color="auto"/>
                        <w:bottom w:val="none" w:sz="0" w:space="0" w:color="auto"/>
                        <w:right w:val="none" w:sz="0" w:space="0" w:color="auto"/>
                      </w:divBdr>
                    </w:div>
                  </w:divsChild>
                </w:div>
                <w:div w:id="747848190">
                  <w:marLeft w:val="0"/>
                  <w:marRight w:val="0"/>
                  <w:marTop w:val="0"/>
                  <w:marBottom w:val="0"/>
                  <w:divBdr>
                    <w:top w:val="none" w:sz="0" w:space="0" w:color="auto"/>
                    <w:left w:val="none" w:sz="0" w:space="0" w:color="auto"/>
                    <w:bottom w:val="none" w:sz="0" w:space="0" w:color="auto"/>
                    <w:right w:val="none" w:sz="0" w:space="0" w:color="auto"/>
                  </w:divBdr>
                  <w:divsChild>
                    <w:div w:id="219943732">
                      <w:marLeft w:val="0"/>
                      <w:marRight w:val="0"/>
                      <w:marTop w:val="0"/>
                      <w:marBottom w:val="0"/>
                      <w:divBdr>
                        <w:top w:val="none" w:sz="0" w:space="0" w:color="auto"/>
                        <w:left w:val="none" w:sz="0" w:space="0" w:color="auto"/>
                        <w:bottom w:val="none" w:sz="0" w:space="0" w:color="auto"/>
                        <w:right w:val="none" w:sz="0" w:space="0" w:color="auto"/>
                      </w:divBdr>
                    </w:div>
                  </w:divsChild>
                </w:div>
                <w:div w:id="1107121163">
                  <w:marLeft w:val="0"/>
                  <w:marRight w:val="0"/>
                  <w:marTop w:val="0"/>
                  <w:marBottom w:val="0"/>
                  <w:divBdr>
                    <w:top w:val="none" w:sz="0" w:space="0" w:color="auto"/>
                    <w:left w:val="none" w:sz="0" w:space="0" w:color="auto"/>
                    <w:bottom w:val="none" w:sz="0" w:space="0" w:color="auto"/>
                    <w:right w:val="none" w:sz="0" w:space="0" w:color="auto"/>
                  </w:divBdr>
                  <w:divsChild>
                    <w:div w:id="1053654994">
                      <w:marLeft w:val="0"/>
                      <w:marRight w:val="0"/>
                      <w:marTop w:val="0"/>
                      <w:marBottom w:val="0"/>
                      <w:divBdr>
                        <w:top w:val="none" w:sz="0" w:space="0" w:color="auto"/>
                        <w:left w:val="none" w:sz="0" w:space="0" w:color="auto"/>
                        <w:bottom w:val="none" w:sz="0" w:space="0" w:color="auto"/>
                        <w:right w:val="none" w:sz="0" w:space="0" w:color="auto"/>
                      </w:divBdr>
                    </w:div>
                  </w:divsChild>
                </w:div>
                <w:div w:id="1432702397">
                  <w:marLeft w:val="0"/>
                  <w:marRight w:val="0"/>
                  <w:marTop w:val="0"/>
                  <w:marBottom w:val="0"/>
                  <w:divBdr>
                    <w:top w:val="none" w:sz="0" w:space="0" w:color="auto"/>
                    <w:left w:val="none" w:sz="0" w:space="0" w:color="auto"/>
                    <w:bottom w:val="none" w:sz="0" w:space="0" w:color="auto"/>
                    <w:right w:val="none" w:sz="0" w:space="0" w:color="auto"/>
                  </w:divBdr>
                  <w:divsChild>
                    <w:div w:id="1442726058">
                      <w:marLeft w:val="0"/>
                      <w:marRight w:val="0"/>
                      <w:marTop w:val="0"/>
                      <w:marBottom w:val="0"/>
                      <w:divBdr>
                        <w:top w:val="none" w:sz="0" w:space="0" w:color="auto"/>
                        <w:left w:val="none" w:sz="0" w:space="0" w:color="auto"/>
                        <w:bottom w:val="none" w:sz="0" w:space="0" w:color="auto"/>
                        <w:right w:val="none" w:sz="0" w:space="0" w:color="auto"/>
                      </w:divBdr>
                    </w:div>
                  </w:divsChild>
                </w:div>
                <w:div w:id="930429408">
                  <w:marLeft w:val="0"/>
                  <w:marRight w:val="0"/>
                  <w:marTop w:val="0"/>
                  <w:marBottom w:val="0"/>
                  <w:divBdr>
                    <w:top w:val="none" w:sz="0" w:space="0" w:color="auto"/>
                    <w:left w:val="none" w:sz="0" w:space="0" w:color="auto"/>
                    <w:bottom w:val="none" w:sz="0" w:space="0" w:color="auto"/>
                    <w:right w:val="none" w:sz="0" w:space="0" w:color="auto"/>
                  </w:divBdr>
                  <w:divsChild>
                    <w:div w:id="2028287958">
                      <w:marLeft w:val="0"/>
                      <w:marRight w:val="0"/>
                      <w:marTop w:val="0"/>
                      <w:marBottom w:val="0"/>
                      <w:divBdr>
                        <w:top w:val="none" w:sz="0" w:space="0" w:color="auto"/>
                        <w:left w:val="none" w:sz="0" w:space="0" w:color="auto"/>
                        <w:bottom w:val="none" w:sz="0" w:space="0" w:color="auto"/>
                        <w:right w:val="none" w:sz="0" w:space="0" w:color="auto"/>
                      </w:divBdr>
                    </w:div>
                  </w:divsChild>
                </w:div>
                <w:div w:id="1277444511">
                  <w:marLeft w:val="0"/>
                  <w:marRight w:val="0"/>
                  <w:marTop w:val="0"/>
                  <w:marBottom w:val="0"/>
                  <w:divBdr>
                    <w:top w:val="none" w:sz="0" w:space="0" w:color="auto"/>
                    <w:left w:val="none" w:sz="0" w:space="0" w:color="auto"/>
                    <w:bottom w:val="none" w:sz="0" w:space="0" w:color="auto"/>
                    <w:right w:val="none" w:sz="0" w:space="0" w:color="auto"/>
                  </w:divBdr>
                  <w:divsChild>
                    <w:div w:id="1887060321">
                      <w:marLeft w:val="0"/>
                      <w:marRight w:val="0"/>
                      <w:marTop w:val="0"/>
                      <w:marBottom w:val="0"/>
                      <w:divBdr>
                        <w:top w:val="none" w:sz="0" w:space="0" w:color="auto"/>
                        <w:left w:val="none" w:sz="0" w:space="0" w:color="auto"/>
                        <w:bottom w:val="none" w:sz="0" w:space="0" w:color="auto"/>
                        <w:right w:val="none" w:sz="0" w:space="0" w:color="auto"/>
                      </w:divBdr>
                    </w:div>
                  </w:divsChild>
                </w:div>
                <w:div w:id="1271934199">
                  <w:marLeft w:val="0"/>
                  <w:marRight w:val="0"/>
                  <w:marTop w:val="0"/>
                  <w:marBottom w:val="0"/>
                  <w:divBdr>
                    <w:top w:val="none" w:sz="0" w:space="0" w:color="auto"/>
                    <w:left w:val="none" w:sz="0" w:space="0" w:color="auto"/>
                    <w:bottom w:val="none" w:sz="0" w:space="0" w:color="auto"/>
                    <w:right w:val="none" w:sz="0" w:space="0" w:color="auto"/>
                  </w:divBdr>
                  <w:divsChild>
                    <w:div w:id="2095318011">
                      <w:marLeft w:val="0"/>
                      <w:marRight w:val="0"/>
                      <w:marTop w:val="0"/>
                      <w:marBottom w:val="0"/>
                      <w:divBdr>
                        <w:top w:val="none" w:sz="0" w:space="0" w:color="auto"/>
                        <w:left w:val="none" w:sz="0" w:space="0" w:color="auto"/>
                        <w:bottom w:val="none" w:sz="0" w:space="0" w:color="auto"/>
                        <w:right w:val="none" w:sz="0" w:space="0" w:color="auto"/>
                      </w:divBdr>
                    </w:div>
                  </w:divsChild>
                </w:div>
                <w:div w:id="617181810">
                  <w:marLeft w:val="0"/>
                  <w:marRight w:val="0"/>
                  <w:marTop w:val="0"/>
                  <w:marBottom w:val="0"/>
                  <w:divBdr>
                    <w:top w:val="none" w:sz="0" w:space="0" w:color="auto"/>
                    <w:left w:val="none" w:sz="0" w:space="0" w:color="auto"/>
                    <w:bottom w:val="none" w:sz="0" w:space="0" w:color="auto"/>
                    <w:right w:val="none" w:sz="0" w:space="0" w:color="auto"/>
                  </w:divBdr>
                  <w:divsChild>
                    <w:div w:id="329797862">
                      <w:marLeft w:val="0"/>
                      <w:marRight w:val="0"/>
                      <w:marTop w:val="0"/>
                      <w:marBottom w:val="0"/>
                      <w:divBdr>
                        <w:top w:val="none" w:sz="0" w:space="0" w:color="auto"/>
                        <w:left w:val="none" w:sz="0" w:space="0" w:color="auto"/>
                        <w:bottom w:val="none" w:sz="0" w:space="0" w:color="auto"/>
                        <w:right w:val="none" w:sz="0" w:space="0" w:color="auto"/>
                      </w:divBdr>
                    </w:div>
                  </w:divsChild>
                </w:div>
                <w:div w:id="885096026">
                  <w:marLeft w:val="0"/>
                  <w:marRight w:val="0"/>
                  <w:marTop w:val="0"/>
                  <w:marBottom w:val="0"/>
                  <w:divBdr>
                    <w:top w:val="none" w:sz="0" w:space="0" w:color="auto"/>
                    <w:left w:val="none" w:sz="0" w:space="0" w:color="auto"/>
                    <w:bottom w:val="none" w:sz="0" w:space="0" w:color="auto"/>
                    <w:right w:val="none" w:sz="0" w:space="0" w:color="auto"/>
                  </w:divBdr>
                  <w:divsChild>
                    <w:div w:id="682705279">
                      <w:marLeft w:val="0"/>
                      <w:marRight w:val="0"/>
                      <w:marTop w:val="0"/>
                      <w:marBottom w:val="0"/>
                      <w:divBdr>
                        <w:top w:val="none" w:sz="0" w:space="0" w:color="auto"/>
                        <w:left w:val="none" w:sz="0" w:space="0" w:color="auto"/>
                        <w:bottom w:val="none" w:sz="0" w:space="0" w:color="auto"/>
                        <w:right w:val="none" w:sz="0" w:space="0" w:color="auto"/>
                      </w:divBdr>
                    </w:div>
                  </w:divsChild>
                </w:div>
                <w:div w:id="48192464">
                  <w:marLeft w:val="0"/>
                  <w:marRight w:val="0"/>
                  <w:marTop w:val="0"/>
                  <w:marBottom w:val="0"/>
                  <w:divBdr>
                    <w:top w:val="none" w:sz="0" w:space="0" w:color="auto"/>
                    <w:left w:val="none" w:sz="0" w:space="0" w:color="auto"/>
                    <w:bottom w:val="none" w:sz="0" w:space="0" w:color="auto"/>
                    <w:right w:val="none" w:sz="0" w:space="0" w:color="auto"/>
                  </w:divBdr>
                  <w:divsChild>
                    <w:div w:id="1645424066">
                      <w:marLeft w:val="0"/>
                      <w:marRight w:val="0"/>
                      <w:marTop w:val="0"/>
                      <w:marBottom w:val="0"/>
                      <w:divBdr>
                        <w:top w:val="none" w:sz="0" w:space="0" w:color="auto"/>
                        <w:left w:val="none" w:sz="0" w:space="0" w:color="auto"/>
                        <w:bottom w:val="none" w:sz="0" w:space="0" w:color="auto"/>
                        <w:right w:val="none" w:sz="0" w:space="0" w:color="auto"/>
                      </w:divBdr>
                    </w:div>
                  </w:divsChild>
                </w:div>
                <w:div w:id="105271630">
                  <w:marLeft w:val="0"/>
                  <w:marRight w:val="0"/>
                  <w:marTop w:val="0"/>
                  <w:marBottom w:val="0"/>
                  <w:divBdr>
                    <w:top w:val="none" w:sz="0" w:space="0" w:color="auto"/>
                    <w:left w:val="none" w:sz="0" w:space="0" w:color="auto"/>
                    <w:bottom w:val="none" w:sz="0" w:space="0" w:color="auto"/>
                    <w:right w:val="none" w:sz="0" w:space="0" w:color="auto"/>
                  </w:divBdr>
                  <w:divsChild>
                    <w:div w:id="1771580766">
                      <w:marLeft w:val="0"/>
                      <w:marRight w:val="0"/>
                      <w:marTop w:val="0"/>
                      <w:marBottom w:val="0"/>
                      <w:divBdr>
                        <w:top w:val="none" w:sz="0" w:space="0" w:color="auto"/>
                        <w:left w:val="none" w:sz="0" w:space="0" w:color="auto"/>
                        <w:bottom w:val="none" w:sz="0" w:space="0" w:color="auto"/>
                        <w:right w:val="none" w:sz="0" w:space="0" w:color="auto"/>
                      </w:divBdr>
                    </w:div>
                  </w:divsChild>
                </w:div>
                <w:div w:id="1366371428">
                  <w:marLeft w:val="0"/>
                  <w:marRight w:val="0"/>
                  <w:marTop w:val="0"/>
                  <w:marBottom w:val="0"/>
                  <w:divBdr>
                    <w:top w:val="none" w:sz="0" w:space="0" w:color="auto"/>
                    <w:left w:val="none" w:sz="0" w:space="0" w:color="auto"/>
                    <w:bottom w:val="none" w:sz="0" w:space="0" w:color="auto"/>
                    <w:right w:val="none" w:sz="0" w:space="0" w:color="auto"/>
                  </w:divBdr>
                  <w:divsChild>
                    <w:div w:id="946736101">
                      <w:marLeft w:val="0"/>
                      <w:marRight w:val="0"/>
                      <w:marTop w:val="0"/>
                      <w:marBottom w:val="0"/>
                      <w:divBdr>
                        <w:top w:val="none" w:sz="0" w:space="0" w:color="auto"/>
                        <w:left w:val="none" w:sz="0" w:space="0" w:color="auto"/>
                        <w:bottom w:val="none" w:sz="0" w:space="0" w:color="auto"/>
                        <w:right w:val="none" w:sz="0" w:space="0" w:color="auto"/>
                      </w:divBdr>
                    </w:div>
                  </w:divsChild>
                </w:div>
                <w:div w:id="658921401">
                  <w:marLeft w:val="0"/>
                  <w:marRight w:val="0"/>
                  <w:marTop w:val="0"/>
                  <w:marBottom w:val="0"/>
                  <w:divBdr>
                    <w:top w:val="none" w:sz="0" w:space="0" w:color="auto"/>
                    <w:left w:val="none" w:sz="0" w:space="0" w:color="auto"/>
                    <w:bottom w:val="none" w:sz="0" w:space="0" w:color="auto"/>
                    <w:right w:val="none" w:sz="0" w:space="0" w:color="auto"/>
                  </w:divBdr>
                  <w:divsChild>
                    <w:div w:id="430900112">
                      <w:marLeft w:val="0"/>
                      <w:marRight w:val="0"/>
                      <w:marTop w:val="0"/>
                      <w:marBottom w:val="0"/>
                      <w:divBdr>
                        <w:top w:val="none" w:sz="0" w:space="0" w:color="auto"/>
                        <w:left w:val="none" w:sz="0" w:space="0" w:color="auto"/>
                        <w:bottom w:val="none" w:sz="0" w:space="0" w:color="auto"/>
                        <w:right w:val="none" w:sz="0" w:space="0" w:color="auto"/>
                      </w:divBdr>
                    </w:div>
                  </w:divsChild>
                </w:div>
                <w:div w:id="517933689">
                  <w:marLeft w:val="0"/>
                  <w:marRight w:val="0"/>
                  <w:marTop w:val="0"/>
                  <w:marBottom w:val="0"/>
                  <w:divBdr>
                    <w:top w:val="none" w:sz="0" w:space="0" w:color="auto"/>
                    <w:left w:val="none" w:sz="0" w:space="0" w:color="auto"/>
                    <w:bottom w:val="none" w:sz="0" w:space="0" w:color="auto"/>
                    <w:right w:val="none" w:sz="0" w:space="0" w:color="auto"/>
                  </w:divBdr>
                  <w:divsChild>
                    <w:div w:id="1962372575">
                      <w:marLeft w:val="0"/>
                      <w:marRight w:val="0"/>
                      <w:marTop w:val="0"/>
                      <w:marBottom w:val="0"/>
                      <w:divBdr>
                        <w:top w:val="none" w:sz="0" w:space="0" w:color="auto"/>
                        <w:left w:val="none" w:sz="0" w:space="0" w:color="auto"/>
                        <w:bottom w:val="none" w:sz="0" w:space="0" w:color="auto"/>
                        <w:right w:val="none" w:sz="0" w:space="0" w:color="auto"/>
                      </w:divBdr>
                    </w:div>
                  </w:divsChild>
                </w:div>
                <w:div w:id="1551768396">
                  <w:marLeft w:val="0"/>
                  <w:marRight w:val="0"/>
                  <w:marTop w:val="0"/>
                  <w:marBottom w:val="0"/>
                  <w:divBdr>
                    <w:top w:val="none" w:sz="0" w:space="0" w:color="auto"/>
                    <w:left w:val="none" w:sz="0" w:space="0" w:color="auto"/>
                    <w:bottom w:val="none" w:sz="0" w:space="0" w:color="auto"/>
                    <w:right w:val="none" w:sz="0" w:space="0" w:color="auto"/>
                  </w:divBdr>
                  <w:divsChild>
                    <w:div w:id="1155531655">
                      <w:marLeft w:val="0"/>
                      <w:marRight w:val="0"/>
                      <w:marTop w:val="0"/>
                      <w:marBottom w:val="0"/>
                      <w:divBdr>
                        <w:top w:val="none" w:sz="0" w:space="0" w:color="auto"/>
                        <w:left w:val="none" w:sz="0" w:space="0" w:color="auto"/>
                        <w:bottom w:val="none" w:sz="0" w:space="0" w:color="auto"/>
                        <w:right w:val="none" w:sz="0" w:space="0" w:color="auto"/>
                      </w:divBdr>
                    </w:div>
                  </w:divsChild>
                </w:div>
                <w:div w:id="1190140469">
                  <w:marLeft w:val="0"/>
                  <w:marRight w:val="0"/>
                  <w:marTop w:val="0"/>
                  <w:marBottom w:val="0"/>
                  <w:divBdr>
                    <w:top w:val="none" w:sz="0" w:space="0" w:color="auto"/>
                    <w:left w:val="none" w:sz="0" w:space="0" w:color="auto"/>
                    <w:bottom w:val="none" w:sz="0" w:space="0" w:color="auto"/>
                    <w:right w:val="none" w:sz="0" w:space="0" w:color="auto"/>
                  </w:divBdr>
                  <w:divsChild>
                    <w:div w:id="1429736944">
                      <w:marLeft w:val="0"/>
                      <w:marRight w:val="0"/>
                      <w:marTop w:val="0"/>
                      <w:marBottom w:val="0"/>
                      <w:divBdr>
                        <w:top w:val="none" w:sz="0" w:space="0" w:color="auto"/>
                        <w:left w:val="none" w:sz="0" w:space="0" w:color="auto"/>
                        <w:bottom w:val="none" w:sz="0" w:space="0" w:color="auto"/>
                        <w:right w:val="none" w:sz="0" w:space="0" w:color="auto"/>
                      </w:divBdr>
                    </w:div>
                  </w:divsChild>
                </w:div>
                <w:div w:id="134881682">
                  <w:marLeft w:val="0"/>
                  <w:marRight w:val="0"/>
                  <w:marTop w:val="0"/>
                  <w:marBottom w:val="0"/>
                  <w:divBdr>
                    <w:top w:val="none" w:sz="0" w:space="0" w:color="auto"/>
                    <w:left w:val="none" w:sz="0" w:space="0" w:color="auto"/>
                    <w:bottom w:val="none" w:sz="0" w:space="0" w:color="auto"/>
                    <w:right w:val="none" w:sz="0" w:space="0" w:color="auto"/>
                  </w:divBdr>
                  <w:divsChild>
                    <w:div w:id="1887528347">
                      <w:marLeft w:val="0"/>
                      <w:marRight w:val="0"/>
                      <w:marTop w:val="0"/>
                      <w:marBottom w:val="0"/>
                      <w:divBdr>
                        <w:top w:val="none" w:sz="0" w:space="0" w:color="auto"/>
                        <w:left w:val="none" w:sz="0" w:space="0" w:color="auto"/>
                        <w:bottom w:val="none" w:sz="0" w:space="0" w:color="auto"/>
                        <w:right w:val="none" w:sz="0" w:space="0" w:color="auto"/>
                      </w:divBdr>
                    </w:div>
                  </w:divsChild>
                </w:div>
                <w:div w:id="130633028">
                  <w:marLeft w:val="0"/>
                  <w:marRight w:val="0"/>
                  <w:marTop w:val="0"/>
                  <w:marBottom w:val="0"/>
                  <w:divBdr>
                    <w:top w:val="none" w:sz="0" w:space="0" w:color="auto"/>
                    <w:left w:val="none" w:sz="0" w:space="0" w:color="auto"/>
                    <w:bottom w:val="none" w:sz="0" w:space="0" w:color="auto"/>
                    <w:right w:val="none" w:sz="0" w:space="0" w:color="auto"/>
                  </w:divBdr>
                  <w:divsChild>
                    <w:div w:id="1577978480">
                      <w:marLeft w:val="0"/>
                      <w:marRight w:val="0"/>
                      <w:marTop w:val="0"/>
                      <w:marBottom w:val="0"/>
                      <w:divBdr>
                        <w:top w:val="none" w:sz="0" w:space="0" w:color="auto"/>
                        <w:left w:val="none" w:sz="0" w:space="0" w:color="auto"/>
                        <w:bottom w:val="none" w:sz="0" w:space="0" w:color="auto"/>
                        <w:right w:val="none" w:sz="0" w:space="0" w:color="auto"/>
                      </w:divBdr>
                    </w:div>
                  </w:divsChild>
                </w:div>
                <w:div w:id="608244026">
                  <w:marLeft w:val="0"/>
                  <w:marRight w:val="0"/>
                  <w:marTop w:val="0"/>
                  <w:marBottom w:val="0"/>
                  <w:divBdr>
                    <w:top w:val="none" w:sz="0" w:space="0" w:color="auto"/>
                    <w:left w:val="none" w:sz="0" w:space="0" w:color="auto"/>
                    <w:bottom w:val="none" w:sz="0" w:space="0" w:color="auto"/>
                    <w:right w:val="none" w:sz="0" w:space="0" w:color="auto"/>
                  </w:divBdr>
                  <w:divsChild>
                    <w:div w:id="1521965717">
                      <w:marLeft w:val="0"/>
                      <w:marRight w:val="0"/>
                      <w:marTop w:val="0"/>
                      <w:marBottom w:val="0"/>
                      <w:divBdr>
                        <w:top w:val="none" w:sz="0" w:space="0" w:color="auto"/>
                        <w:left w:val="none" w:sz="0" w:space="0" w:color="auto"/>
                        <w:bottom w:val="none" w:sz="0" w:space="0" w:color="auto"/>
                        <w:right w:val="none" w:sz="0" w:space="0" w:color="auto"/>
                      </w:divBdr>
                    </w:div>
                  </w:divsChild>
                </w:div>
                <w:div w:id="1513955748">
                  <w:marLeft w:val="0"/>
                  <w:marRight w:val="0"/>
                  <w:marTop w:val="0"/>
                  <w:marBottom w:val="0"/>
                  <w:divBdr>
                    <w:top w:val="none" w:sz="0" w:space="0" w:color="auto"/>
                    <w:left w:val="none" w:sz="0" w:space="0" w:color="auto"/>
                    <w:bottom w:val="none" w:sz="0" w:space="0" w:color="auto"/>
                    <w:right w:val="none" w:sz="0" w:space="0" w:color="auto"/>
                  </w:divBdr>
                  <w:divsChild>
                    <w:div w:id="1941642811">
                      <w:marLeft w:val="0"/>
                      <w:marRight w:val="0"/>
                      <w:marTop w:val="0"/>
                      <w:marBottom w:val="0"/>
                      <w:divBdr>
                        <w:top w:val="none" w:sz="0" w:space="0" w:color="auto"/>
                        <w:left w:val="none" w:sz="0" w:space="0" w:color="auto"/>
                        <w:bottom w:val="none" w:sz="0" w:space="0" w:color="auto"/>
                        <w:right w:val="none" w:sz="0" w:space="0" w:color="auto"/>
                      </w:divBdr>
                    </w:div>
                  </w:divsChild>
                </w:div>
                <w:div w:id="790560791">
                  <w:marLeft w:val="0"/>
                  <w:marRight w:val="0"/>
                  <w:marTop w:val="0"/>
                  <w:marBottom w:val="0"/>
                  <w:divBdr>
                    <w:top w:val="none" w:sz="0" w:space="0" w:color="auto"/>
                    <w:left w:val="none" w:sz="0" w:space="0" w:color="auto"/>
                    <w:bottom w:val="none" w:sz="0" w:space="0" w:color="auto"/>
                    <w:right w:val="none" w:sz="0" w:space="0" w:color="auto"/>
                  </w:divBdr>
                  <w:divsChild>
                    <w:div w:id="707532819">
                      <w:marLeft w:val="0"/>
                      <w:marRight w:val="0"/>
                      <w:marTop w:val="0"/>
                      <w:marBottom w:val="0"/>
                      <w:divBdr>
                        <w:top w:val="none" w:sz="0" w:space="0" w:color="auto"/>
                        <w:left w:val="none" w:sz="0" w:space="0" w:color="auto"/>
                        <w:bottom w:val="none" w:sz="0" w:space="0" w:color="auto"/>
                        <w:right w:val="none" w:sz="0" w:space="0" w:color="auto"/>
                      </w:divBdr>
                    </w:div>
                  </w:divsChild>
                </w:div>
                <w:div w:id="1443064874">
                  <w:marLeft w:val="0"/>
                  <w:marRight w:val="0"/>
                  <w:marTop w:val="0"/>
                  <w:marBottom w:val="0"/>
                  <w:divBdr>
                    <w:top w:val="none" w:sz="0" w:space="0" w:color="auto"/>
                    <w:left w:val="none" w:sz="0" w:space="0" w:color="auto"/>
                    <w:bottom w:val="none" w:sz="0" w:space="0" w:color="auto"/>
                    <w:right w:val="none" w:sz="0" w:space="0" w:color="auto"/>
                  </w:divBdr>
                  <w:divsChild>
                    <w:div w:id="106584016">
                      <w:marLeft w:val="0"/>
                      <w:marRight w:val="0"/>
                      <w:marTop w:val="0"/>
                      <w:marBottom w:val="0"/>
                      <w:divBdr>
                        <w:top w:val="none" w:sz="0" w:space="0" w:color="auto"/>
                        <w:left w:val="none" w:sz="0" w:space="0" w:color="auto"/>
                        <w:bottom w:val="none" w:sz="0" w:space="0" w:color="auto"/>
                        <w:right w:val="none" w:sz="0" w:space="0" w:color="auto"/>
                      </w:divBdr>
                    </w:div>
                  </w:divsChild>
                </w:div>
                <w:div w:id="80108727">
                  <w:marLeft w:val="0"/>
                  <w:marRight w:val="0"/>
                  <w:marTop w:val="0"/>
                  <w:marBottom w:val="0"/>
                  <w:divBdr>
                    <w:top w:val="none" w:sz="0" w:space="0" w:color="auto"/>
                    <w:left w:val="none" w:sz="0" w:space="0" w:color="auto"/>
                    <w:bottom w:val="none" w:sz="0" w:space="0" w:color="auto"/>
                    <w:right w:val="none" w:sz="0" w:space="0" w:color="auto"/>
                  </w:divBdr>
                  <w:divsChild>
                    <w:div w:id="477037308">
                      <w:marLeft w:val="0"/>
                      <w:marRight w:val="0"/>
                      <w:marTop w:val="0"/>
                      <w:marBottom w:val="0"/>
                      <w:divBdr>
                        <w:top w:val="none" w:sz="0" w:space="0" w:color="auto"/>
                        <w:left w:val="none" w:sz="0" w:space="0" w:color="auto"/>
                        <w:bottom w:val="none" w:sz="0" w:space="0" w:color="auto"/>
                        <w:right w:val="none" w:sz="0" w:space="0" w:color="auto"/>
                      </w:divBdr>
                    </w:div>
                  </w:divsChild>
                </w:div>
                <w:div w:id="1522742371">
                  <w:marLeft w:val="0"/>
                  <w:marRight w:val="0"/>
                  <w:marTop w:val="0"/>
                  <w:marBottom w:val="0"/>
                  <w:divBdr>
                    <w:top w:val="none" w:sz="0" w:space="0" w:color="auto"/>
                    <w:left w:val="none" w:sz="0" w:space="0" w:color="auto"/>
                    <w:bottom w:val="none" w:sz="0" w:space="0" w:color="auto"/>
                    <w:right w:val="none" w:sz="0" w:space="0" w:color="auto"/>
                  </w:divBdr>
                  <w:divsChild>
                    <w:div w:id="2032414425">
                      <w:marLeft w:val="0"/>
                      <w:marRight w:val="0"/>
                      <w:marTop w:val="0"/>
                      <w:marBottom w:val="0"/>
                      <w:divBdr>
                        <w:top w:val="none" w:sz="0" w:space="0" w:color="auto"/>
                        <w:left w:val="none" w:sz="0" w:space="0" w:color="auto"/>
                        <w:bottom w:val="none" w:sz="0" w:space="0" w:color="auto"/>
                        <w:right w:val="none" w:sz="0" w:space="0" w:color="auto"/>
                      </w:divBdr>
                    </w:div>
                  </w:divsChild>
                </w:div>
                <w:div w:id="128012927">
                  <w:marLeft w:val="0"/>
                  <w:marRight w:val="0"/>
                  <w:marTop w:val="0"/>
                  <w:marBottom w:val="0"/>
                  <w:divBdr>
                    <w:top w:val="none" w:sz="0" w:space="0" w:color="auto"/>
                    <w:left w:val="none" w:sz="0" w:space="0" w:color="auto"/>
                    <w:bottom w:val="none" w:sz="0" w:space="0" w:color="auto"/>
                    <w:right w:val="none" w:sz="0" w:space="0" w:color="auto"/>
                  </w:divBdr>
                  <w:divsChild>
                    <w:div w:id="1267230534">
                      <w:marLeft w:val="0"/>
                      <w:marRight w:val="0"/>
                      <w:marTop w:val="0"/>
                      <w:marBottom w:val="0"/>
                      <w:divBdr>
                        <w:top w:val="none" w:sz="0" w:space="0" w:color="auto"/>
                        <w:left w:val="none" w:sz="0" w:space="0" w:color="auto"/>
                        <w:bottom w:val="none" w:sz="0" w:space="0" w:color="auto"/>
                        <w:right w:val="none" w:sz="0" w:space="0" w:color="auto"/>
                      </w:divBdr>
                    </w:div>
                  </w:divsChild>
                </w:div>
                <w:div w:id="1431390421">
                  <w:marLeft w:val="0"/>
                  <w:marRight w:val="0"/>
                  <w:marTop w:val="0"/>
                  <w:marBottom w:val="0"/>
                  <w:divBdr>
                    <w:top w:val="none" w:sz="0" w:space="0" w:color="auto"/>
                    <w:left w:val="none" w:sz="0" w:space="0" w:color="auto"/>
                    <w:bottom w:val="none" w:sz="0" w:space="0" w:color="auto"/>
                    <w:right w:val="none" w:sz="0" w:space="0" w:color="auto"/>
                  </w:divBdr>
                  <w:divsChild>
                    <w:div w:id="49811916">
                      <w:marLeft w:val="0"/>
                      <w:marRight w:val="0"/>
                      <w:marTop w:val="0"/>
                      <w:marBottom w:val="0"/>
                      <w:divBdr>
                        <w:top w:val="none" w:sz="0" w:space="0" w:color="auto"/>
                        <w:left w:val="none" w:sz="0" w:space="0" w:color="auto"/>
                        <w:bottom w:val="none" w:sz="0" w:space="0" w:color="auto"/>
                        <w:right w:val="none" w:sz="0" w:space="0" w:color="auto"/>
                      </w:divBdr>
                    </w:div>
                  </w:divsChild>
                </w:div>
                <w:div w:id="1819149975">
                  <w:marLeft w:val="0"/>
                  <w:marRight w:val="0"/>
                  <w:marTop w:val="0"/>
                  <w:marBottom w:val="0"/>
                  <w:divBdr>
                    <w:top w:val="none" w:sz="0" w:space="0" w:color="auto"/>
                    <w:left w:val="none" w:sz="0" w:space="0" w:color="auto"/>
                    <w:bottom w:val="none" w:sz="0" w:space="0" w:color="auto"/>
                    <w:right w:val="none" w:sz="0" w:space="0" w:color="auto"/>
                  </w:divBdr>
                  <w:divsChild>
                    <w:div w:id="828056281">
                      <w:marLeft w:val="0"/>
                      <w:marRight w:val="0"/>
                      <w:marTop w:val="0"/>
                      <w:marBottom w:val="0"/>
                      <w:divBdr>
                        <w:top w:val="none" w:sz="0" w:space="0" w:color="auto"/>
                        <w:left w:val="none" w:sz="0" w:space="0" w:color="auto"/>
                        <w:bottom w:val="none" w:sz="0" w:space="0" w:color="auto"/>
                        <w:right w:val="none" w:sz="0" w:space="0" w:color="auto"/>
                      </w:divBdr>
                    </w:div>
                  </w:divsChild>
                </w:div>
                <w:div w:id="534583358">
                  <w:marLeft w:val="0"/>
                  <w:marRight w:val="0"/>
                  <w:marTop w:val="0"/>
                  <w:marBottom w:val="0"/>
                  <w:divBdr>
                    <w:top w:val="none" w:sz="0" w:space="0" w:color="auto"/>
                    <w:left w:val="none" w:sz="0" w:space="0" w:color="auto"/>
                    <w:bottom w:val="none" w:sz="0" w:space="0" w:color="auto"/>
                    <w:right w:val="none" w:sz="0" w:space="0" w:color="auto"/>
                  </w:divBdr>
                  <w:divsChild>
                    <w:div w:id="1291083677">
                      <w:marLeft w:val="0"/>
                      <w:marRight w:val="0"/>
                      <w:marTop w:val="0"/>
                      <w:marBottom w:val="0"/>
                      <w:divBdr>
                        <w:top w:val="none" w:sz="0" w:space="0" w:color="auto"/>
                        <w:left w:val="none" w:sz="0" w:space="0" w:color="auto"/>
                        <w:bottom w:val="none" w:sz="0" w:space="0" w:color="auto"/>
                        <w:right w:val="none" w:sz="0" w:space="0" w:color="auto"/>
                      </w:divBdr>
                    </w:div>
                  </w:divsChild>
                </w:div>
                <w:div w:id="828210700">
                  <w:marLeft w:val="0"/>
                  <w:marRight w:val="0"/>
                  <w:marTop w:val="0"/>
                  <w:marBottom w:val="0"/>
                  <w:divBdr>
                    <w:top w:val="none" w:sz="0" w:space="0" w:color="auto"/>
                    <w:left w:val="none" w:sz="0" w:space="0" w:color="auto"/>
                    <w:bottom w:val="none" w:sz="0" w:space="0" w:color="auto"/>
                    <w:right w:val="none" w:sz="0" w:space="0" w:color="auto"/>
                  </w:divBdr>
                  <w:divsChild>
                    <w:div w:id="504591613">
                      <w:marLeft w:val="0"/>
                      <w:marRight w:val="0"/>
                      <w:marTop w:val="0"/>
                      <w:marBottom w:val="0"/>
                      <w:divBdr>
                        <w:top w:val="none" w:sz="0" w:space="0" w:color="auto"/>
                        <w:left w:val="none" w:sz="0" w:space="0" w:color="auto"/>
                        <w:bottom w:val="none" w:sz="0" w:space="0" w:color="auto"/>
                        <w:right w:val="none" w:sz="0" w:space="0" w:color="auto"/>
                      </w:divBdr>
                    </w:div>
                  </w:divsChild>
                </w:div>
                <w:div w:id="1323583728">
                  <w:marLeft w:val="0"/>
                  <w:marRight w:val="0"/>
                  <w:marTop w:val="0"/>
                  <w:marBottom w:val="0"/>
                  <w:divBdr>
                    <w:top w:val="none" w:sz="0" w:space="0" w:color="auto"/>
                    <w:left w:val="none" w:sz="0" w:space="0" w:color="auto"/>
                    <w:bottom w:val="none" w:sz="0" w:space="0" w:color="auto"/>
                    <w:right w:val="none" w:sz="0" w:space="0" w:color="auto"/>
                  </w:divBdr>
                  <w:divsChild>
                    <w:div w:id="1262497297">
                      <w:marLeft w:val="0"/>
                      <w:marRight w:val="0"/>
                      <w:marTop w:val="0"/>
                      <w:marBottom w:val="0"/>
                      <w:divBdr>
                        <w:top w:val="none" w:sz="0" w:space="0" w:color="auto"/>
                        <w:left w:val="none" w:sz="0" w:space="0" w:color="auto"/>
                        <w:bottom w:val="none" w:sz="0" w:space="0" w:color="auto"/>
                        <w:right w:val="none" w:sz="0" w:space="0" w:color="auto"/>
                      </w:divBdr>
                    </w:div>
                  </w:divsChild>
                </w:div>
                <w:div w:id="1401293598">
                  <w:marLeft w:val="0"/>
                  <w:marRight w:val="0"/>
                  <w:marTop w:val="0"/>
                  <w:marBottom w:val="0"/>
                  <w:divBdr>
                    <w:top w:val="none" w:sz="0" w:space="0" w:color="auto"/>
                    <w:left w:val="none" w:sz="0" w:space="0" w:color="auto"/>
                    <w:bottom w:val="none" w:sz="0" w:space="0" w:color="auto"/>
                    <w:right w:val="none" w:sz="0" w:space="0" w:color="auto"/>
                  </w:divBdr>
                  <w:divsChild>
                    <w:div w:id="1050037719">
                      <w:marLeft w:val="0"/>
                      <w:marRight w:val="0"/>
                      <w:marTop w:val="0"/>
                      <w:marBottom w:val="0"/>
                      <w:divBdr>
                        <w:top w:val="none" w:sz="0" w:space="0" w:color="auto"/>
                        <w:left w:val="none" w:sz="0" w:space="0" w:color="auto"/>
                        <w:bottom w:val="none" w:sz="0" w:space="0" w:color="auto"/>
                        <w:right w:val="none" w:sz="0" w:space="0" w:color="auto"/>
                      </w:divBdr>
                    </w:div>
                  </w:divsChild>
                </w:div>
                <w:div w:id="1988582891">
                  <w:marLeft w:val="0"/>
                  <w:marRight w:val="0"/>
                  <w:marTop w:val="0"/>
                  <w:marBottom w:val="0"/>
                  <w:divBdr>
                    <w:top w:val="none" w:sz="0" w:space="0" w:color="auto"/>
                    <w:left w:val="none" w:sz="0" w:space="0" w:color="auto"/>
                    <w:bottom w:val="none" w:sz="0" w:space="0" w:color="auto"/>
                    <w:right w:val="none" w:sz="0" w:space="0" w:color="auto"/>
                  </w:divBdr>
                  <w:divsChild>
                    <w:div w:id="195777181">
                      <w:marLeft w:val="0"/>
                      <w:marRight w:val="0"/>
                      <w:marTop w:val="0"/>
                      <w:marBottom w:val="0"/>
                      <w:divBdr>
                        <w:top w:val="none" w:sz="0" w:space="0" w:color="auto"/>
                        <w:left w:val="none" w:sz="0" w:space="0" w:color="auto"/>
                        <w:bottom w:val="none" w:sz="0" w:space="0" w:color="auto"/>
                        <w:right w:val="none" w:sz="0" w:space="0" w:color="auto"/>
                      </w:divBdr>
                    </w:div>
                  </w:divsChild>
                </w:div>
                <w:div w:id="1104808552">
                  <w:marLeft w:val="0"/>
                  <w:marRight w:val="0"/>
                  <w:marTop w:val="0"/>
                  <w:marBottom w:val="0"/>
                  <w:divBdr>
                    <w:top w:val="none" w:sz="0" w:space="0" w:color="auto"/>
                    <w:left w:val="none" w:sz="0" w:space="0" w:color="auto"/>
                    <w:bottom w:val="none" w:sz="0" w:space="0" w:color="auto"/>
                    <w:right w:val="none" w:sz="0" w:space="0" w:color="auto"/>
                  </w:divBdr>
                  <w:divsChild>
                    <w:div w:id="634220847">
                      <w:marLeft w:val="0"/>
                      <w:marRight w:val="0"/>
                      <w:marTop w:val="0"/>
                      <w:marBottom w:val="0"/>
                      <w:divBdr>
                        <w:top w:val="none" w:sz="0" w:space="0" w:color="auto"/>
                        <w:left w:val="none" w:sz="0" w:space="0" w:color="auto"/>
                        <w:bottom w:val="none" w:sz="0" w:space="0" w:color="auto"/>
                        <w:right w:val="none" w:sz="0" w:space="0" w:color="auto"/>
                      </w:divBdr>
                    </w:div>
                  </w:divsChild>
                </w:div>
                <w:div w:id="1012681073">
                  <w:marLeft w:val="0"/>
                  <w:marRight w:val="0"/>
                  <w:marTop w:val="0"/>
                  <w:marBottom w:val="0"/>
                  <w:divBdr>
                    <w:top w:val="none" w:sz="0" w:space="0" w:color="auto"/>
                    <w:left w:val="none" w:sz="0" w:space="0" w:color="auto"/>
                    <w:bottom w:val="none" w:sz="0" w:space="0" w:color="auto"/>
                    <w:right w:val="none" w:sz="0" w:space="0" w:color="auto"/>
                  </w:divBdr>
                  <w:divsChild>
                    <w:div w:id="970743876">
                      <w:marLeft w:val="0"/>
                      <w:marRight w:val="0"/>
                      <w:marTop w:val="0"/>
                      <w:marBottom w:val="0"/>
                      <w:divBdr>
                        <w:top w:val="none" w:sz="0" w:space="0" w:color="auto"/>
                        <w:left w:val="none" w:sz="0" w:space="0" w:color="auto"/>
                        <w:bottom w:val="none" w:sz="0" w:space="0" w:color="auto"/>
                        <w:right w:val="none" w:sz="0" w:space="0" w:color="auto"/>
                      </w:divBdr>
                    </w:div>
                  </w:divsChild>
                </w:div>
                <w:div w:id="1536428777">
                  <w:marLeft w:val="0"/>
                  <w:marRight w:val="0"/>
                  <w:marTop w:val="0"/>
                  <w:marBottom w:val="0"/>
                  <w:divBdr>
                    <w:top w:val="none" w:sz="0" w:space="0" w:color="auto"/>
                    <w:left w:val="none" w:sz="0" w:space="0" w:color="auto"/>
                    <w:bottom w:val="none" w:sz="0" w:space="0" w:color="auto"/>
                    <w:right w:val="none" w:sz="0" w:space="0" w:color="auto"/>
                  </w:divBdr>
                  <w:divsChild>
                    <w:div w:id="33577582">
                      <w:marLeft w:val="0"/>
                      <w:marRight w:val="0"/>
                      <w:marTop w:val="0"/>
                      <w:marBottom w:val="0"/>
                      <w:divBdr>
                        <w:top w:val="none" w:sz="0" w:space="0" w:color="auto"/>
                        <w:left w:val="none" w:sz="0" w:space="0" w:color="auto"/>
                        <w:bottom w:val="none" w:sz="0" w:space="0" w:color="auto"/>
                        <w:right w:val="none" w:sz="0" w:space="0" w:color="auto"/>
                      </w:divBdr>
                    </w:div>
                  </w:divsChild>
                </w:div>
                <w:div w:id="1233392061">
                  <w:marLeft w:val="0"/>
                  <w:marRight w:val="0"/>
                  <w:marTop w:val="0"/>
                  <w:marBottom w:val="0"/>
                  <w:divBdr>
                    <w:top w:val="none" w:sz="0" w:space="0" w:color="auto"/>
                    <w:left w:val="none" w:sz="0" w:space="0" w:color="auto"/>
                    <w:bottom w:val="none" w:sz="0" w:space="0" w:color="auto"/>
                    <w:right w:val="none" w:sz="0" w:space="0" w:color="auto"/>
                  </w:divBdr>
                  <w:divsChild>
                    <w:div w:id="423500780">
                      <w:marLeft w:val="0"/>
                      <w:marRight w:val="0"/>
                      <w:marTop w:val="0"/>
                      <w:marBottom w:val="0"/>
                      <w:divBdr>
                        <w:top w:val="none" w:sz="0" w:space="0" w:color="auto"/>
                        <w:left w:val="none" w:sz="0" w:space="0" w:color="auto"/>
                        <w:bottom w:val="none" w:sz="0" w:space="0" w:color="auto"/>
                        <w:right w:val="none" w:sz="0" w:space="0" w:color="auto"/>
                      </w:divBdr>
                    </w:div>
                  </w:divsChild>
                </w:div>
                <w:div w:id="1369992038">
                  <w:marLeft w:val="0"/>
                  <w:marRight w:val="0"/>
                  <w:marTop w:val="0"/>
                  <w:marBottom w:val="0"/>
                  <w:divBdr>
                    <w:top w:val="none" w:sz="0" w:space="0" w:color="auto"/>
                    <w:left w:val="none" w:sz="0" w:space="0" w:color="auto"/>
                    <w:bottom w:val="none" w:sz="0" w:space="0" w:color="auto"/>
                    <w:right w:val="none" w:sz="0" w:space="0" w:color="auto"/>
                  </w:divBdr>
                  <w:divsChild>
                    <w:div w:id="203105251">
                      <w:marLeft w:val="0"/>
                      <w:marRight w:val="0"/>
                      <w:marTop w:val="0"/>
                      <w:marBottom w:val="0"/>
                      <w:divBdr>
                        <w:top w:val="none" w:sz="0" w:space="0" w:color="auto"/>
                        <w:left w:val="none" w:sz="0" w:space="0" w:color="auto"/>
                        <w:bottom w:val="none" w:sz="0" w:space="0" w:color="auto"/>
                        <w:right w:val="none" w:sz="0" w:space="0" w:color="auto"/>
                      </w:divBdr>
                    </w:div>
                  </w:divsChild>
                </w:div>
                <w:div w:id="639266867">
                  <w:marLeft w:val="0"/>
                  <w:marRight w:val="0"/>
                  <w:marTop w:val="0"/>
                  <w:marBottom w:val="0"/>
                  <w:divBdr>
                    <w:top w:val="none" w:sz="0" w:space="0" w:color="auto"/>
                    <w:left w:val="none" w:sz="0" w:space="0" w:color="auto"/>
                    <w:bottom w:val="none" w:sz="0" w:space="0" w:color="auto"/>
                    <w:right w:val="none" w:sz="0" w:space="0" w:color="auto"/>
                  </w:divBdr>
                  <w:divsChild>
                    <w:div w:id="1323579487">
                      <w:marLeft w:val="0"/>
                      <w:marRight w:val="0"/>
                      <w:marTop w:val="0"/>
                      <w:marBottom w:val="0"/>
                      <w:divBdr>
                        <w:top w:val="none" w:sz="0" w:space="0" w:color="auto"/>
                        <w:left w:val="none" w:sz="0" w:space="0" w:color="auto"/>
                        <w:bottom w:val="none" w:sz="0" w:space="0" w:color="auto"/>
                        <w:right w:val="none" w:sz="0" w:space="0" w:color="auto"/>
                      </w:divBdr>
                    </w:div>
                  </w:divsChild>
                </w:div>
                <w:div w:id="923950836">
                  <w:marLeft w:val="0"/>
                  <w:marRight w:val="0"/>
                  <w:marTop w:val="0"/>
                  <w:marBottom w:val="0"/>
                  <w:divBdr>
                    <w:top w:val="none" w:sz="0" w:space="0" w:color="auto"/>
                    <w:left w:val="none" w:sz="0" w:space="0" w:color="auto"/>
                    <w:bottom w:val="none" w:sz="0" w:space="0" w:color="auto"/>
                    <w:right w:val="none" w:sz="0" w:space="0" w:color="auto"/>
                  </w:divBdr>
                  <w:divsChild>
                    <w:div w:id="2085713579">
                      <w:marLeft w:val="0"/>
                      <w:marRight w:val="0"/>
                      <w:marTop w:val="0"/>
                      <w:marBottom w:val="0"/>
                      <w:divBdr>
                        <w:top w:val="none" w:sz="0" w:space="0" w:color="auto"/>
                        <w:left w:val="none" w:sz="0" w:space="0" w:color="auto"/>
                        <w:bottom w:val="none" w:sz="0" w:space="0" w:color="auto"/>
                        <w:right w:val="none" w:sz="0" w:space="0" w:color="auto"/>
                      </w:divBdr>
                    </w:div>
                  </w:divsChild>
                </w:div>
                <w:div w:id="181094512">
                  <w:marLeft w:val="0"/>
                  <w:marRight w:val="0"/>
                  <w:marTop w:val="0"/>
                  <w:marBottom w:val="0"/>
                  <w:divBdr>
                    <w:top w:val="none" w:sz="0" w:space="0" w:color="auto"/>
                    <w:left w:val="none" w:sz="0" w:space="0" w:color="auto"/>
                    <w:bottom w:val="none" w:sz="0" w:space="0" w:color="auto"/>
                    <w:right w:val="none" w:sz="0" w:space="0" w:color="auto"/>
                  </w:divBdr>
                  <w:divsChild>
                    <w:div w:id="1266843197">
                      <w:marLeft w:val="0"/>
                      <w:marRight w:val="0"/>
                      <w:marTop w:val="0"/>
                      <w:marBottom w:val="0"/>
                      <w:divBdr>
                        <w:top w:val="none" w:sz="0" w:space="0" w:color="auto"/>
                        <w:left w:val="none" w:sz="0" w:space="0" w:color="auto"/>
                        <w:bottom w:val="none" w:sz="0" w:space="0" w:color="auto"/>
                        <w:right w:val="none" w:sz="0" w:space="0" w:color="auto"/>
                      </w:divBdr>
                    </w:div>
                  </w:divsChild>
                </w:div>
                <w:div w:id="1384065260">
                  <w:marLeft w:val="0"/>
                  <w:marRight w:val="0"/>
                  <w:marTop w:val="0"/>
                  <w:marBottom w:val="0"/>
                  <w:divBdr>
                    <w:top w:val="none" w:sz="0" w:space="0" w:color="auto"/>
                    <w:left w:val="none" w:sz="0" w:space="0" w:color="auto"/>
                    <w:bottom w:val="none" w:sz="0" w:space="0" w:color="auto"/>
                    <w:right w:val="none" w:sz="0" w:space="0" w:color="auto"/>
                  </w:divBdr>
                  <w:divsChild>
                    <w:div w:id="2097900470">
                      <w:marLeft w:val="0"/>
                      <w:marRight w:val="0"/>
                      <w:marTop w:val="0"/>
                      <w:marBottom w:val="0"/>
                      <w:divBdr>
                        <w:top w:val="none" w:sz="0" w:space="0" w:color="auto"/>
                        <w:left w:val="none" w:sz="0" w:space="0" w:color="auto"/>
                        <w:bottom w:val="none" w:sz="0" w:space="0" w:color="auto"/>
                        <w:right w:val="none" w:sz="0" w:space="0" w:color="auto"/>
                      </w:divBdr>
                    </w:div>
                  </w:divsChild>
                </w:div>
                <w:div w:id="2058697928">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
                  </w:divsChild>
                </w:div>
                <w:div w:id="1316450542">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 w:id="111753441">
                  <w:marLeft w:val="0"/>
                  <w:marRight w:val="0"/>
                  <w:marTop w:val="0"/>
                  <w:marBottom w:val="0"/>
                  <w:divBdr>
                    <w:top w:val="none" w:sz="0" w:space="0" w:color="auto"/>
                    <w:left w:val="none" w:sz="0" w:space="0" w:color="auto"/>
                    <w:bottom w:val="none" w:sz="0" w:space="0" w:color="auto"/>
                    <w:right w:val="none" w:sz="0" w:space="0" w:color="auto"/>
                  </w:divBdr>
                  <w:divsChild>
                    <w:div w:id="75903720">
                      <w:marLeft w:val="0"/>
                      <w:marRight w:val="0"/>
                      <w:marTop w:val="0"/>
                      <w:marBottom w:val="0"/>
                      <w:divBdr>
                        <w:top w:val="none" w:sz="0" w:space="0" w:color="auto"/>
                        <w:left w:val="none" w:sz="0" w:space="0" w:color="auto"/>
                        <w:bottom w:val="none" w:sz="0" w:space="0" w:color="auto"/>
                        <w:right w:val="none" w:sz="0" w:space="0" w:color="auto"/>
                      </w:divBdr>
                    </w:div>
                  </w:divsChild>
                </w:div>
                <w:div w:id="488710872">
                  <w:marLeft w:val="0"/>
                  <w:marRight w:val="0"/>
                  <w:marTop w:val="0"/>
                  <w:marBottom w:val="0"/>
                  <w:divBdr>
                    <w:top w:val="none" w:sz="0" w:space="0" w:color="auto"/>
                    <w:left w:val="none" w:sz="0" w:space="0" w:color="auto"/>
                    <w:bottom w:val="none" w:sz="0" w:space="0" w:color="auto"/>
                    <w:right w:val="none" w:sz="0" w:space="0" w:color="auto"/>
                  </w:divBdr>
                  <w:divsChild>
                    <w:div w:id="743189394">
                      <w:marLeft w:val="0"/>
                      <w:marRight w:val="0"/>
                      <w:marTop w:val="0"/>
                      <w:marBottom w:val="0"/>
                      <w:divBdr>
                        <w:top w:val="none" w:sz="0" w:space="0" w:color="auto"/>
                        <w:left w:val="none" w:sz="0" w:space="0" w:color="auto"/>
                        <w:bottom w:val="none" w:sz="0" w:space="0" w:color="auto"/>
                        <w:right w:val="none" w:sz="0" w:space="0" w:color="auto"/>
                      </w:divBdr>
                    </w:div>
                  </w:divsChild>
                </w:div>
                <w:div w:id="2067754963">
                  <w:marLeft w:val="0"/>
                  <w:marRight w:val="0"/>
                  <w:marTop w:val="0"/>
                  <w:marBottom w:val="0"/>
                  <w:divBdr>
                    <w:top w:val="none" w:sz="0" w:space="0" w:color="auto"/>
                    <w:left w:val="none" w:sz="0" w:space="0" w:color="auto"/>
                    <w:bottom w:val="none" w:sz="0" w:space="0" w:color="auto"/>
                    <w:right w:val="none" w:sz="0" w:space="0" w:color="auto"/>
                  </w:divBdr>
                  <w:divsChild>
                    <w:div w:id="1203131815">
                      <w:marLeft w:val="0"/>
                      <w:marRight w:val="0"/>
                      <w:marTop w:val="0"/>
                      <w:marBottom w:val="0"/>
                      <w:divBdr>
                        <w:top w:val="none" w:sz="0" w:space="0" w:color="auto"/>
                        <w:left w:val="none" w:sz="0" w:space="0" w:color="auto"/>
                        <w:bottom w:val="none" w:sz="0" w:space="0" w:color="auto"/>
                        <w:right w:val="none" w:sz="0" w:space="0" w:color="auto"/>
                      </w:divBdr>
                    </w:div>
                  </w:divsChild>
                </w:div>
                <w:div w:id="1666662508">
                  <w:marLeft w:val="0"/>
                  <w:marRight w:val="0"/>
                  <w:marTop w:val="0"/>
                  <w:marBottom w:val="0"/>
                  <w:divBdr>
                    <w:top w:val="none" w:sz="0" w:space="0" w:color="auto"/>
                    <w:left w:val="none" w:sz="0" w:space="0" w:color="auto"/>
                    <w:bottom w:val="none" w:sz="0" w:space="0" w:color="auto"/>
                    <w:right w:val="none" w:sz="0" w:space="0" w:color="auto"/>
                  </w:divBdr>
                  <w:divsChild>
                    <w:div w:id="333798996">
                      <w:marLeft w:val="0"/>
                      <w:marRight w:val="0"/>
                      <w:marTop w:val="0"/>
                      <w:marBottom w:val="0"/>
                      <w:divBdr>
                        <w:top w:val="none" w:sz="0" w:space="0" w:color="auto"/>
                        <w:left w:val="none" w:sz="0" w:space="0" w:color="auto"/>
                        <w:bottom w:val="none" w:sz="0" w:space="0" w:color="auto"/>
                        <w:right w:val="none" w:sz="0" w:space="0" w:color="auto"/>
                      </w:divBdr>
                    </w:div>
                  </w:divsChild>
                </w:div>
                <w:div w:id="1484269888">
                  <w:marLeft w:val="0"/>
                  <w:marRight w:val="0"/>
                  <w:marTop w:val="0"/>
                  <w:marBottom w:val="0"/>
                  <w:divBdr>
                    <w:top w:val="none" w:sz="0" w:space="0" w:color="auto"/>
                    <w:left w:val="none" w:sz="0" w:space="0" w:color="auto"/>
                    <w:bottom w:val="none" w:sz="0" w:space="0" w:color="auto"/>
                    <w:right w:val="none" w:sz="0" w:space="0" w:color="auto"/>
                  </w:divBdr>
                  <w:divsChild>
                    <w:div w:id="2116553067">
                      <w:marLeft w:val="0"/>
                      <w:marRight w:val="0"/>
                      <w:marTop w:val="0"/>
                      <w:marBottom w:val="0"/>
                      <w:divBdr>
                        <w:top w:val="none" w:sz="0" w:space="0" w:color="auto"/>
                        <w:left w:val="none" w:sz="0" w:space="0" w:color="auto"/>
                        <w:bottom w:val="none" w:sz="0" w:space="0" w:color="auto"/>
                        <w:right w:val="none" w:sz="0" w:space="0" w:color="auto"/>
                      </w:divBdr>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106584265">
                      <w:marLeft w:val="0"/>
                      <w:marRight w:val="0"/>
                      <w:marTop w:val="0"/>
                      <w:marBottom w:val="0"/>
                      <w:divBdr>
                        <w:top w:val="none" w:sz="0" w:space="0" w:color="auto"/>
                        <w:left w:val="none" w:sz="0" w:space="0" w:color="auto"/>
                        <w:bottom w:val="none" w:sz="0" w:space="0" w:color="auto"/>
                        <w:right w:val="none" w:sz="0" w:space="0" w:color="auto"/>
                      </w:divBdr>
                    </w:div>
                  </w:divsChild>
                </w:div>
                <w:div w:id="639922477">
                  <w:marLeft w:val="0"/>
                  <w:marRight w:val="0"/>
                  <w:marTop w:val="0"/>
                  <w:marBottom w:val="0"/>
                  <w:divBdr>
                    <w:top w:val="none" w:sz="0" w:space="0" w:color="auto"/>
                    <w:left w:val="none" w:sz="0" w:space="0" w:color="auto"/>
                    <w:bottom w:val="none" w:sz="0" w:space="0" w:color="auto"/>
                    <w:right w:val="none" w:sz="0" w:space="0" w:color="auto"/>
                  </w:divBdr>
                  <w:divsChild>
                    <w:div w:id="2056853677">
                      <w:marLeft w:val="0"/>
                      <w:marRight w:val="0"/>
                      <w:marTop w:val="0"/>
                      <w:marBottom w:val="0"/>
                      <w:divBdr>
                        <w:top w:val="none" w:sz="0" w:space="0" w:color="auto"/>
                        <w:left w:val="none" w:sz="0" w:space="0" w:color="auto"/>
                        <w:bottom w:val="none" w:sz="0" w:space="0" w:color="auto"/>
                        <w:right w:val="none" w:sz="0" w:space="0" w:color="auto"/>
                      </w:divBdr>
                    </w:div>
                  </w:divsChild>
                </w:div>
                <w:div w:id="1616597316">
                  <w:marLeft w:val="0"/>
                  <w:marRight w:val="0"/>
                  <w:marTop w:val="0"/>
                  <w:marBottom w:val="0"/>
                  <w:divBdr>
                    <w:top w:val="none" w:sz="0" w:space="0" w:color="auto"/>
                    <w:left w:val="none" w:sz="0" w:space="0" w:color="auto"/>
                    <w:bottom w:val="none" w:sz="0" w:space="0" w:color="auto"/>
                    <w:right w:val="none" w:sz="0" w:space="0" w:color="auto"/>
                  </w:divBdr>
                  <w:divsChild>
                    <w:div w:id="1878272993">
                      <w:marLeft w:val="0"/>
                      <w:marRight w:val="0"/>
                      <w:marTop w:val="0"/>
                      <w:marBottom w:val="0"/>
                      <w:divBdr>
                        <w:top w:val="none" w:sz="0" w:space="0" w:color="auto"/>
                        <w:left w:val="none" w:sz="0" w:space="0" w:color="auto"/>
                        <w:bottom w:val="none" w:sz="0" w:space="0" w:color="auto"/>
                        <w:right w:val="none" w:sz="0" w:space="0" w:color="auto"/>
                      </w:divBdr>
                    </w:div>
                  </w:divsChild>
                </w:div>
                <w:div w:id="1946885913">
                  <w:marLeft w:val="0"/>
                  <w:marRight w:val="0"/>
                  <w:marTop w:val="0"/>
                  <w:marBottom w:val="0"/>
                  <w:divBdr>
                    <w:top w:val="none" w:sz="0" w:space="0" w:color="auto"/>
                    <w:left w:val="none" w:sz="0" w:space="0" w:color="auto"/>
                    <w:bottom w:val="none" w:sz="0" w:space="0" w:color="auto"/>
                    <w:right w:val="none" w:sz="0" w:space="0" w:color="auto"/>
                  </w:divBdr>
                  <w:divsChild>
                    <w:div w:id="1066954079">
                      <w:marLeft w:val="0"/>
                      <w:marRight w:val="0"/>
                      <w:marTop w:val="0"/>
                      <w:marBottom w:val="0"/>
                      <w:divBdr>
                        <w:top w:val="none" w:sz="0" w:space="0" w:color="auto"/>
                        <w:left w:val="none" w:sz="0" w:space="0" w:color="auto"/>
                        <w:bottom w:val="none" w:sz="0" w:space="0" w:color="auto"/>
                        <w:right w:val="none" w:sz="0" w:space="0" w:color="auto"/>
                      </w:divBdr>
                    </w:div>
                  </w:divsChild>
                </w:div>
                <w:div w:id="433016779">
                  <w:marLeft w:val="0"/>
                  <w:marRight w:val="0"/>
                  <w:marTop w:val="0"/>
                  <w:marBottom w:val="0"/>
                  <w:divBdr>
                    <w:top w:val="none" w:sz="0" w:space="0" w:color="auto"/>
                    <w:left w:val="none" w:sz="0" w:space="0" w:color="auto"/>
                    <w:bottom w:val="none" w:sz="0" w:space="0" w:color="auto"/>
                    <w:right w:val="none" w:sz="0" w:space="0" w:color="auto"/>
                  </w:divBdr>
                  <w:divsChild>
                    <w:div w:id="95948351">
                      <w:marLeft w:val="0"/>
                      <w:marRight w:val="0"/>
                      <w:marTop w:val="0"/>
                      <w:marBottom w:val="0"/>
                      <w:divBdr>
                        <w:top w:val="none" w:sz="0" w:space="0" w:color="auto"/>
                        <w:left w:val="none" w:sz="0" w:space="0" w:color="auto"/>
                        <w:bottom w:val="none" w:sz="0" w:space="0" w:color="auto"/>
                        <w:right w:val="none" w:sz="0" w:space="0" w:color="auto"/>
                      </w:divBdr>
                    </w:div>
                  </w:divsChild>
                </w:div>
                <w:div w:id="677924820">
                  <w:marLeft w:val="0"/>
                  <w:marRight w:val="0"/>
                  <w:marTop w:val="0"/>
                  <w:marBottom w:val="0"/>
                  <w:divBdr>
                    <w:top w:val="none" w:sz="0" w:space="0" w:color="auto"/>
                    <w:left w:val="none" w:sz="0" w:space="0" w:color="auto"/>
                    <w:bottom w:val="none" w:sz="0" w:space="0" w:color="auto"/>
                    <w:right w:val="none" w:sz="0" w:space="0" w:color="auto"/>
                  </w:divBdr>
                  <w:divsChild>
                    <w:div w:id="1107964068">
                      <w:marLeft w:val="0"/>
                      <w:marRight w:val="0"/>
                      <w:marTop w:val="0"/>
                      <w:marBottom w:val="0"/>
                      <w:divBdr>
                        <w:top w:val="none" w:sz="0" w:space="0" w:color="auto"/>
                        <w:left w:val="none" w:sz="0" w:space="0" w:color="auto"/>
                        <w:bottom w:val="none" w:sz="0" w:space="0" w:color="auto"/>
                        <w:right w:val="none" w:sz="0" w:space="0" w:color="auto"/>
                      </w:divBdr>
                    </w:div>
                  </w:divsChild>
                </w:div>
                <w:div w:id="435102122">
                  <w:marLeft w:val="0"/>
                  <w:marRight w:val="0"/>
                  <w:marTop w:val="0"/>
                  <w:marBottom w:val="0"/>
                  <w:divBdr>
                    <w:top w:val="none" w:sz="0" w:space="0" w:color="auto"/>
                    <w:left w:val="none" w:sz="0" w:space="0" w:color="auto"/>
                    <w:bottom w:val="none" w:sz="0" w:space="0" w:color="auto"/>
                    <w:right w:val="none" w:sz="0" w:space="0" w:color="auto"/>
                  </w:divBdr>
                  <w:divsChild>
                    <w:div w:id="263197348">
                      <w:marLeft w:val="0"/>
                      <w:marRight w:val="0"/>
                      <w:marTop w:val="0"/>
                      <w:marBottom w:val="0"/>
                      <w:divBdr>
                        <w:top w:val="none" w:sz="0" w:space="0" w:color="auto"/>
                        <w:left w:val="none" w:sz="0" w:space="0" w:color="auto"/>
                        <w:bottom w:val="none" w:sz="0" w:space="0" w:color="auto"/>
                        <w:right w:val="none" w:sz="0" w:space="0" w:color="auto"/>
                      </w:divBdr>
                    </w:div>
                  </w:divsChild>
                </w:div>
                <w:div w:id="1431438722">
                  <w:marLeft w:val="0"/>
                  <w:marRight w:val="0"/>
                  <w:marTop w:val="0"/>
                  <w:marBottom w:val="0"/>
                  <w:divBdr>
                    <w:top w:val="none" w:sz="0" w:space="0" w:color="auto"/>
                    <w:left w:val="none" w:sz="0" w:space="0" w:color="auto"/>
                    <w:bottom w:val="none" w:sz="0" w:space="0" w:color="auto"/>
                    <w:right w:val="none" w:sz="0" w:space="0" w:color="auto"/>
                  </w:divBdr>
                  <w:divsChild>
                    <w:div w:id="304504631">
                      <w:marLeft w:val="0"/>
                      <w:marRight w:val="0"/>
                      <w:marTop w:val="0"/>
                      <w:marBottom w:val="0"/>
                      <w:divBdr>
                        <w:top w:val="none" w:sz="0" w:space="0" w:color="auto"/>
                        <w:left w:val="none" w:sz="0" w:space="0" w:color="auto"/>
                        <w:bottom w:val="none" w:sz="0" w:space="0" w:color="auto"/>
                        <w:right w:val="none" w:sz="0" w:space="0" w:color="auto"/>
                      </w:divBdr>
                    </w:div>
                  </w:divsChild>
                </w:div>
                <w:div w:id="1947499357">
                  <w:marLeft w:val="0"/>
                  <w:marRight w:val="0"/>
                  <w:marTop w:val="0"/>
                  <w:marBottom w:val="0"/>
                  <w:divBdr>
                    <w:top w:val="none" w:sz="0" w:space="0" w:color="auto"/>
                    <w:left w:val="none" w:sz="0" w:space="0" w:color="auto"/>
                    <w:bottom w:val="none" w:sz="0" w:space="0" w:color="auto"/>
                    <w:right w:val="none" w:sz="0" w:space="0" w:color="auto"/>
                  </w:divBdr>
                  <w:divsChild>
                    <w:div w:id="1416248961">
                      <w:marLeft w:val="0"/>
                      <w:marRight w:val="0"/>
                      <w:marTop w:val="0"/>
                      <w:marBottom w:val="0"/>
                      <w:divBdr>
                        <w:top w:val="none" w:sz="0" w:space="0" w:color="auto"/>
                        <w:left w:val="none" w:sz="0" w:space="0" w:color="auto"/>
                        <w:bottom w:val="none" w:sz="0" w:space="0" w:color="auto"/>
                        <w:right w:val="none" w:sz="0" w:space="0" w:color="auto"/>
                      </w:divBdr>
                    </w:div>
                  </w:divsChild>
                </w:div>
                <w:div w:id="373652197">
                  <w:marLeft w:val="0"/>
                  <w:marRight w:val="0"/>
                  <w:marTop w:val="0"/>
                  <w:marBottom w:val="0"/>
                  <w:divBdr>
                    <w:top w:val="none" w:sz="0" w:space="0" w:color="auto"/>
                    <w:left w:val="none" w:sz="0" w:space="0" w:color="auto"/>
                    <w:bottom w:val="none" w:sz="0" w:space="0" w:color="auto"/>
                    <w:right w:val="none" w:sz="0" w:space="0" w:color="auto"/>
                  </w:divBdr>
                  <w:divsChild>
                    <w:div w:id="1024406275">
                      <w:marLeft w:val="0"/>
                      <w:marRight w:val="0"/>
                      <w:marTop w:val="0"/>
                      <w:marBottom w:val="0"/>
                      <w:divBdr>
                        <w:top w:val="none" w:sz="0" w:space="0" w:color="auto"/>
                        <w:left w:val="none" w:sz="0" w:space="0" w:color="auto"/>
                        <w:bottom w:val="none" w:sz="0" w:space="0" w:color="auto"/>
                        <w:right w:val="none" w:sz="0" w:space="0" w:color="auto"/>
                      </w:divBdr>
                    </w:div>
                  </w:divsChild>
                </w:div>
                <w:div w:id="455951846">
                  <w:marLeft w:val="0"/>
                  <w:marRight w:val="0"/>
                  <w:marTop w:val="0"/>
                  <w:marBottom w:val="0"/>
                  <w:divBdr>
                    <w:top w:val="none" w:sz="0" w:space="0" w:color="auto"/>
                    <w:left w:val="none" w:sz="0" w:space="0" w:color="auto"/>
                    <w:bottom w:val="none" w:sz="0" w:space="0" w:color="auto"/>
                    <w:right w:val="none" w:sz="0" w:space="0" w:color="auto"/>
                  </w:divBdr>
                  <w:divsChild>
                    <w:div w:id="1649289046">
                      <w:marLeft w:val="0"/>
                      <w:marRight w:val="0"/>
                      <w:marTop w:val="0"/>
                      <w:marBottom w:val="0"/>
                      <w:divBdr>
                        <w:top w:val="none" w:sz="0" w:space="0" w:color="auto"/>
                        <w:left w:val="none" w:sz="0" w:space="0" w:color="auto"/>
                        <w:bottom w:val="none" w:sz="0" w:space="0" w:color="auto"/>
                        <w:right w:val="none" w:sz="0" w:space="0" w:color="auto"/>
                      </w:divBdr>
                    </w:div>
                  </w:divsChild>
                </w:div>
                <w:div w:id="1067193749">
                  <w:marLeft w:val="0"/>
                  <w:marRight w:val="0"/>
                  <w:marTop w:val="0"/>
                  <w:marBottom w:val="0"/>
                  <w:divBdr>
                    <w:top w:val="none" w:sz="0" w:space="0" w:color="auto"/>
                    <w:left w:val="none" w:sz="0" w:space="0" w:color="auto"/>
                    <w:bottom w:val="none" w:sz="0" w:space="0" w:color="auto"/>
                    <w:right w:val="none" w:sz="0" w:space="0" w:color="auto"/>
                  </w:divBdr>
                  <w:divsChild>
                    <w:div w:id="698820672">
                      <w:marLeft w:val="0"/>
                      <w:marRight w:val="0"/>
                      <w:marTop w:val="0"/>
                      <w:marBottom w:val="0"/>
                      <w:divBdr>
                        <w:top w:val="none" w:sz="0" w:space="0" w:color="auto"/>
                        <w:left w:val="none" w:sz="0" w:space="0" w:color="auto"/>
                        <w:bottom w:val="none" w:sz="0" w:space="0" w:color="auto"/>
                        <w:right w:val="none" w:sz="0" w:space="0" w:color="auto"/>
                      </w:divBdr>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362898874">
                      <w:marLeft w:val="0"/>
                      <w:marRight w:val="0"/>
                      <w:marTop w:val="0"/>
                      <w:marBottom w:val="0"/>
                      <w:divBdr>
                        <w:top w:val="none" w:sz="0" w:space="0" w:color="auto"/>
                        <w:left w:val="none" w:sz="0" w:space="0" w:color="auto"/>
                        <w:bottom w:val="none" w:sz="0" w:space="0" w:color="auto"/>
                        <w:right w:val="none" w:sz="0" w:space="0" w:color="auto"/>
                      </w:divBdr>
                    </w:div>
                  </w:divsChild>
                </w:div>
                <w:div w:id="389882297">
                  <w:marLeft w:val="0"/>
                  <w:marRight w:val="0"/>
                  <w:marTop w:val="0"/>
                  <w:marBottom w:val="0"/>
                  <w:divBdr>
                    <w:top w:val="none" w:sz="0" w:space="0" w:color="auto"/>
                    <w:left w:val="none" w:sz="0" w:space="0" w:color="auto"/>
                    <w:bottom w:val="none" w:sz="0" w:space="0" w:color="auto"/>
                    <w:right w:val="none" w:sz="0" w:space="0" w:color="auto"/>
                  </w:divBdr>
                  <w:divsChild>
                    <w:div w:id="371617510">
                      <w:marLeft w:val="0"/>
                      <w:marRight w:val="0"/>
                      <w:marTop w:val="0"/>
                      <w:marBottom w:val="0"/>
                      <w:divBdr>
                        <w:top w:val="none" w:sz="0" w:space="0" w:color="auto"/>
                        <w:left w:val="none" w:sz="0" w:space="0" w:color="auto"/>
                        <w:bottom w:val="none" w:sz="0" w:space="0" w:color="auto"/>
                        <w:right w:val="none" w:sz="0" w:space="0" w:color="auto"/>
                      </w:divBdr>
                    </w:div>
                  </w:divsChild>
                </w:div>
                <w:div w:id="1991714324">
                  <w:marLeft w:val="0"/>
                  <w:marRight w:val="0"/>
                  <w:marTop w:val="0"/>
                  <w:marBottom w:val="0"/>
                  <w:divBdr>
                    <w:top w:val="none" w:sz="0" w:space="0" w:color="auto"/>
                    <w:left w:val="none" w:sz="0" w:space="0" w:color="auto"/>
                    <w:bottom w:val="none" w:sz="0" w:space="0" w:color="auto"/>
                    <w:right w:val="none" w:sz="0" w:space="0" w:color="auto"/>
                  </w:divBdr>
                  <w:divsChild>
                    <w:div w:id="926964505">
                      <w:marLeft w:val="0"/>
                      <w:marRight w:val="0"/>
                      <w:marTop w:val="0"/>
                      <w:marBottom w:val="0"/>
                      <w:divBdr>
                        <w:top w:val="none" w:sz="0" w:space="0" w:color="auto"/>
                        <w:left w:val="none" w:sz="0" w:space="0" w:color="auto"/>
                        <w:bottom w:val="none" w:sz="0" w:space="0" w:color="auto"/>
                        <w:right w:val="none" w:sz="0" w:space="0" w:color="auto"/>
                      </w:divBdr>
                    </w:div>
                  </w:divsChild>
                </w:div>
                <w:div w:id="1287807411">
                  <w:marLeft w:val="0"/>
                  <w:marRight w:val="0"/>
                  <w:marTop w:val="0"/>
                  <w:marBottom w:val="0"/>
                  <w:divBdr>
                    <w:top w:val="none" w:sz="0" w:space="0" w:color="auto"/>
                    <w:left w:val="none" w:sz="0" w:space="0" w:color="auto"/>
                    <w:bottom w:val="none" w:sz="0" w:space="0" w:color="auto"/>
                    <w:right w:val="none" w:sz="0" w:space="0" w:color="auto"/>
                  </w:divBdr>
                  <w:divsChild>
                    <w:div w:id="1298417938">
                      <w:marLeft w:val="0"/>
                      <w:marRight w:val="0"/>
                      <w:marTop w:val="0"/>
                      <w:marBottom w:val="0"/>
                      <w:divBdr>
                        <w:top w:val="none" w:sz="0" w:space="0" w:color="auto"/>
                        <w:left w:val="none" w:sz="0" w:space="0" w:color="auto"/>
                        <w:bottom w:val="none" w:sz="0" w:space="0" w:color="auto"/>
                        <w:right w:val="none" w:sz="0" w:space="0" w:color="auto"/>
                      </w:divBdr>
                    </w:div>
                  </w:divsChild>
                </w:div>
                <w:div w:id="466246276">
                  <w:marLeft w:val="0"/>
                  <w:marRight w:val="0"/>
                  <w:marTop w:val="0"/>
                  <w:marBottom w:val="0"/>
                  <w:divBdr>
                    <w:top w:val="none" w:sz="0" w:space="0" w:color="auto"/>
                    <w:left w:val="none" w:sz="0" w:space="0" w:color="auto"/>
                    <w:bottom w:val="none" w:sz="0" w:space="0" w:color="auto"/>
                    <w:right w:val="none" w:sz="0" w:space="0" w:color="auto"/>
                  </w:divBdr>
                  <w:divsChild>
                    <w:div w:id="1164393437">
                      <w:marLeft w:val="0"/>
                      <w:marRight w:val="0"/>
                      <w:marTop w:val="0"/>
                      <w:marBottom w:val="0"/>
                      <w:divBdr>
                        <w:top w:val="none" w:sz="0" w:space="0" w:color="auto"/>
                        <w:left w:val="none" w:sz="0" w:space="0" w:color="auto"/>
                        <w:bottom w:val="none" w:sz="0" w:space="0" w:color="auto"/>
                        <w:right w:val="none" w:sz="0" w:space="0" w:color="auto"/>
                      </w:divBdr>
                    </w:div>
                  </w:divsChild>
                </w:div>
                <w:div w:id="1426876276">
                  <w:marLeft w:val="0"/>
                  <w:marRight w:val="0"/>
                  <w:marTop w:val="0"/>
                  <w:marBottom w:val="0"/>
                  <w:divBdr>
                    <w:top w:val="none" w:sz="0" w:space="0" w:color="auto"/>
                    <w:left w:val="none" w:sz="0" w:space="0" w:color="auto"/>
                    <w:bottom w:val="none" w:sz="0" w:space="0" w:color="auto"/>
                    <w:right w:val="none" w:sz="0" w:space="0" w:color="auto"/>
                  </w:divBdr>
                  <w:divsChild>
                    <w:div w:id="559287249">
                      <w:marLeft w:val="0"/>
                      <w:marRight w:val="0"/>
                      <w:marTop w:val="0"/>
                      <w:marBottom w:val="0"/>
                      <w:divBdr>
                        <w:top w:val="none" w:sz="0" w:space="0" w:color="auto"/>
                        <w:left w:val="none" w:sz="0" w:space="0" w:color="auto"/>
                        <w:bottom w:val="none" w:sz="0" w:space="0" w:color="auto"/>
                        <w:right w:val="none" w:sz="0" w:space="0" w:color="auto"/>
                      </w:divBdr>
                    </w:div>
                  </w:divsChild>
                </w:div>
                <w:div w:id="2033913550">
                  <w:marLeft w:val="0"/>
                  <w:marRight w:val="0"/>
                  <w:marTop w:val="0"/>
                  <w:marBottom w:val="0"/>
                  <w:divBdr>
                    <w:top w:val="none" w:sz="0" w:space="0" w:color="auto"/>
                    <w:left w:val="none" w:sz="0" w:space="0" w:color="auto"/>
                    <w:bottom w:val="none" w:sz="0" w:space="0" w:color="auto"/>
                    <w:right w:val="none" w:sz="0" w:space="0" w:color="auto"/>
                  </w:divBdr>
                  <w:divsChild>
                    <w:div w:id="1785802418">
                      <w:marLeft w:val="0"/>
                      <w:marRight w:val="0"/>
                      <w:marTop w:val="0"/>
                      <w:marBottom w:val="0"/>
                      <w:divBdr>
                        <w:top w:val="none" w:sz="0" w:space="0" w:color="auto"/>
                        <w:left w:val="none" w:sz="0" w:space="0" w:color="auto"/>
                        <w:bottom w:val="none" w:sz="0" w:space="0" w:color="auto"/>
                        <w:right w:val="none" w:sz="0" w:space="0" w:color="auto"/>
                      </w:divBdr>
                    </w:div>
                  </w:divsChild>
                </w:div>
                <w:div w:id="1786119790">
                  <w:marLeft w:val="0"/>
                  <w:marRight w:val="0"/>
                  <w:marTop w:val="0"/>
                  <w:marBottom w:val="0"/>
                  <w:divBdr>
                    <w:top w:val="none" w:sz="0" w:space="0" w:color="auto"/>
                    <w:left w:val="none" w:sz="0" w:space="0" w:color="auto"/>
                    <w:bottom w:val="none" w:sz="0" w:space="0" w:color="auto"/>
                    <w:right w:val="none" w:sz="0" w:space="0" w:color="auto"/>
                  </w:divBdr>
                  <w:divsChild>
                    <w:div w:id="289946297">
                      <w:marLeft w:val="0"/>
                      <w:marRight w:val="0"/>
                      <w:marTop w:val="0"/>
                      <w:marBottom w:val="0"/>
                      <w:divBdr>
                        <w:top w:val="none" w:sz="0" w:space="0" w:color="auto"/>
                        <w:left w:val="none" w:sz="0" w:space="0" w:color="auto"/>
                        <w:bottom w:val="none" w:sz="0" w:space="0" w:color="auto"/>
                        <w:right w:val="none" w:sz="0" w:space="0" w:color="auto"/>
                      </w:divBdr>
                    </w:div>
                  </w:divsChild>
                </w:div>
                <w:div w:id="1473792541">
                  <w:marLeft w:val="0"/>
                  <w:marRight w:val="0"/>
                  <w:marTop w:val="0"/>
                  <w:marBottom w:val="0"/>
                  <w:divBdr>
                    <w:top w:val="none" w:sz="0" w:space="0" w:color="auto"/>
                    <w:left w:val="none" w:sz="0" w:space="0" w:color="auto"/>
                    <w:bottom w:val="none" w:sz="0" w:space="0" w:color="auto"/>
                    <w:right w:val="none" w:sz="0" w:space="0" w:color="auto"/>
                  </w:divBdr>
                  <w:divsChild>
                    <w:div w:id="552541251">
                      <w:marLeft w:val="0"/>
                      <w:marRight w:val="0"/>
                      <w:marTop w:val="0"/>
                      <w:marBottom w:val="0"/>
                      <w:divBdr>
                        <w:top w:val="none" w:sz="0" w:space="0" w:color="auto"/>
                        <w:left w:val="none" w:sz="0" w:space="0" w:color="auto"/>
                        <w:bottom w:val="none" w:sz="0" w:space="0" w:color="auto"/>
                        <w:right w:val="none" w:sz="0" w:space="0" w:color="auto"/>
                      </w:divBdr>
                    </w:div>
                  </w:divsChild>
                </w:div>
                <w:div w:id="485173402">
                  <w:marLeft w:val="0"/>
                  <w:marRight w:val="0"/>
                  <w:marTop w:val="0"/>
                  <w:marBottom w:val="0"/>
                  <w:divBdr>
                    <w:top w:val="none" w:sz="0" w:space="0" w:color="auto"/>
                    <w:left w:val="none" w:sz="0" w:space="0" w:color="auto"/>
                    <w:bottom w:val="none" w:sz="0" w:space="0" w:color="auto"/>
                    <w:right w:val="none" w:sz="0" w:space="0" w:color="auto"/>
                  </w:divBdr>
                  <w:divsChild>
                    <w:div w:id="1183204471">
                      <w:marLeft w:val="0"/>
                      <w:marRight w:val="0"/>
                      <w:marTop w:val="0"/>
                      <w:marBottom w:val="0"/>
                      <w:divBdr>
                        <w:top w:val="none" w:sz="0" w:space="0" w:color="auto"/>
                        <w:left w:val="none" w:sz="0" w:space="0" w:color="auto"/>
                        <w:bottom w:val="none" w:sz="0" w:space="0" w:color="auto"/>
                        <w:right w:val="none" w:sz="0" w:space="0" w:color="auto"/>
                      </w:divBdr>
                    </w:div>
                  </w:divsChild>
                </w:div>
                <w:div w:id="121463364">
                  <w:marLeft w:val="0"/>
                  <w:marRight w:val="0"/>
                  <w:marTop w:val="0"/>
                  <w:marBottom w:val="0"/>
                  <w:divBdr>
                    <w:top w:val="none" w:sz="0" w:space="0" w:color="auto"/>
                    <w:left w:val="none" w:sz="0" w:space="0" w:color="auto"/>
                    <w:bottom w:val="none" w:sz="0" w:space="0" w:color="auto"/>
                    <w:right w:val="none" w:sz="0" w:space="0" w:color="auto"/>
                  </w:divBdr>
                  <w:divsChild>
                    <w:div w:id="579220574">
                      <w:marLeft w:val="0"/>
                      <w:marRight w:val="0"/>
                      <w:marTop w:val="0"/>
                      <w:marBottom w:val="0"/>
                      <w:divBdr>
                        <w:top w:val="none" w:sz="0" w:space="0" w:color="auto"/>
                        <w:left w:val="none" w:sz="0" w:space="0" w:color="auto"/>
                        <w:bottom w:val="none" w:sz="0" w:space="0" w:color="auto"/>
                        <w:right w:val="none" w:sz="0" w:space="0" w:color="auto"/>
                      </w:divBdr>
                    </w:div>
                  </w:divsChild>
                </w:div>
                <w:div w:id="426389814">
                  <w:marLeft w:val="0"/>
                  <w:marRight w:val="0"/>
                  <w:marTop w:val="0"/>
                  <w:marBottom w:val="0"/>
                  <w:divBdr>
                    <w:top w:val="none" w:sz="0" w:space="0" w:color="auto"/>
                    <w:left w:val="none" w:sz="0" w:space="0" w:color="auto"/>
                    <w:bottom w:val="none" w:sz="0" w:space="0" w:color="auto"/>
                    <w:right w:val="none" w:sz="0" w:space="0" w:color="auto"/>
                  </w:divBdr>
                  <w:divsChild>
                    <w:div w:id="1699311508">
                      <w:marLeft w:val="0"/>
                      <w:marRight w:val="0"/>
                      <w:marTop w:val="0"/>
                      <w:marBottom w:val="0"/>
                      <w:divBdr>
                        <w:top w:val="none" w:sz="0" w:space="0" w:color="auto"/>
                        <w:left w:val="none" w:sz="0" w:space="0" w:color="auto"/>
                        <w:bottom w:val="none" w:sz="0" w:space="0" w:color="auto"/>
                        <w:right w:val="none" w:sz="0" w:space="0" w:color="auto"/>
                      </w:divBdr>
                    </w:div>
                  </w:divsChild>
                </w:div>
                <w:div w:id="359167921">
                  <w:marLeft w:val="0"/>
                  <w:marRight w:val="0"/>
                  <w:marTop w:val="0"/>
                  <w:marBottom w:val="0"/>
                  <w:divBdr>
                    <w:top w:val="none" w:sz="0" w:space="0" w:color="auto"/>
                    <w:left w:val="none" w:sz="0" w:space="0" w:color="auto"/>
                    <w:bottom w:val="none" w:sz="0" w:space="0" w:color="auto"/>
                    <w:right w:val="none" w:sz="0" w:space="0" w:color="auto"/>
                  </w:divBdr>
                  <w:divsChild>
                    <w:div w:id="2123303320">
                      <w:marLeft w:val="0"/>
                      <w:marRight w:val="0"/>
                      <w:marTop w:val="0"/>
                      <w:marBottom w:val="0"/>
                      <w:divBdr>
                        <w:top w:val="none" w:sz="0" w:space="0" w:color="auto"/>
                        <w:left w:val="none" w:sz="0" w:space="0" w:color="auto"/>
                        <w:bottom w:val="none" w:sz="0" w:space="0" w:color="auto"/>
                        <w:right w:val="none" w:sz="0" w:space="0" w:color="auto"/>
                      </w:divBdr>
                    </w:div>
                  </w:divsChild>
                </w:div>
                <w:div w:id="675613808">
                  <w:marLeft w:val="0"/>
                  <w:marRight w:val="0"/>
                  <w:marTop w:val="0"/>
                  <w:marBottom w:val="0"/>
                  <w:divBdr>
                    <w:top w:val="none" w:sz="0" w:space="0" w:color="auto"/>
                    <w:left w:val="none" w:sz="0" w:space="0" w:color="auto"/>
                    <w:bottom w:val="none" w:sz="0" w:space="0" w:color="auto"/>
                    <w:right w:val="none" w:sz="0" w:space="0" w:color="auto"/>
                  </w:divBdr>
                  <w:divsChild>
                    <w:div w:id="2119596171">
                      <w:marLeft w:val="0"/>
                      <w:marRight w:val="0"/>
                      <w:marTop w:val="0"/>
                      <w:marBottom w:val="0"/>
                      <w:divBdr>
                        <w:top w:val="none" w:sz="0" w:space="0" w:color="auto"/>
                        <w:left w:val="none" w:sz="0" w:space="0" w:color="auto"/>
                        <w:bottom w:val="none" w:sz="0" w:space="0" w:color="auto"/>
                        <w:right w:val="none" w:sz="0" w:space="0" w:color="auto"/>
                      </w:divBdr>
                    </w:div>
                  </w:divsChild>
                </w:div>
                <w:div w:id="1258057337">
                  <w:marLeft w:val="0"/>
                  <w:marRight w:val="0"/>
                  <w:marTop w:val="0"/>
                  <w:marBottom w:val="0"/>
                  <w:divBdr>
                    <w:top w:val="none" w:sz="0" w:space="0" w:color="auto"/>
                    <w:left w:val="none" w:sz="0" w:space="0" w:color="auto"/>
                    <w:bottom w:val="none" w:sz="0" w:space="0" w:color="auto"/>
                    <w:right w:val="none" w:sz="0" w:space="0" w:color="auto"/>
                  </w:divBdr>
                  <w:divsChild>
                    <w:div w:id="989601035">
                      <w:marLeft w:val="0"/>
                      <w:marRight w:val="0"/>
                      <w:marTop w:val="0"/>
                      <w:marBottom w:val="0"/>
                      <w:divBdr>
                        <w:top w:val="none" w:sz="0" w:space="0" w:color="auto"/>
                        <w:left w:val="none" w:sz="0" w:space="0" w:color="auto"/>
                        <w:bottom w:val="none" w:sz="0" w:space="0" w:color="auto"/>
                        <w:right w:val="none" w:sz="0" w:space="0" w:color="auto"/>
                      </w:divBdr>
                    </w:div>
                  </w:divsChild>
                </w:div>
                <w:div w:id="1890535029">
                  <w:marLeft w:val="0"/>
                  <w:marRight w:val="0"/>
                  <w:marTop w:val="0"/>
                  <w:marBottom w:val="0"/>
                  <w:divBdr>
                    <w:top w:val="none" w:sz="0" w:space="0" w:color="auto"/>
                    <w:left w:val="none" w:sz="0" w:space="0" w:color="auto"/>
                    <w:bottom w:val="none" w:sz="0" w:space="0" w:color="auto"/>
                    <w:right w:val="none" w:sz="0" w:space="0" w:color="auto"/>
                  </w:divBdr>
                  <w:divsChild>
                    <w:div w:id="813982159">
                      <w:marLeft w:val="0"/>
                      <w:marRight w:val="0"/>
                      <w:marTop w:val="0"/>
                      <w:marBottom w:val="0"/>
                      <w:divBdr>
                        <w:top w:val="none" w:sz="0" w:space="0" w:color="auto"/>
                        <w:left w:val="none" w:sz="0" w:space="0" w:color="auto"/>
                        <w:bottom w:val="none" w:sz="0" w:space="0" w:color="auto"/>
                        <w:right w:val="none" w:sz="0" w:space="0" w:color="auto"/>
                      </w:divBdr>
                    </w:div>
                  </w:divsChild>
                </w:div>
                <w:div w:id="1387949651">
                  <w:marLeft w:val="0"/>
                  <w:marRight w:val="0"/>
                  <w:marTop w:val="0"/>
                  <w:marBottom w:val="0"/>
                  <w:divBdr>
                    <w:top w:val="none" w:sz="0" w:space="0" w:color="auto"/>
                    <w:left w:val="none" w:sz="0" w:space="0" w:color="auto"/>
                    <w:bottom w:val="none" w:sz="0" w:space="0" w:color="auto"/>
                    <w:right w:val="none" w:sz="0" w:space="0" w:color="auto"/>
                  </w:divBdr>
                  <w:divsChild>
                    <w:div w:id="261884814">
                      <w:marLeft w:val="0"/>
                      <w:marRight w:val="0"/>
                      <w:marTop w:val="0"/>
                      <w:marBottom w:val="0"/>
                      <w:divBdr>
                        <w:top w:val="none" w:sz="0" w:space="0" w:color="auto"/>
                        <w:left w:val="none" w:sz="0" w:space="0" w:color="auto"/>
                        <w:bottom w:val="none" w:sz="0" w:space="0" w:color="auto"/>
                        <w:right w:val="none" w:sz="0" w:space="0" w:color="auto"/>
                      </w:divBdr>
                    </w:div>
                  </w:divsChild>
                </w:div>
                <w:div w:id="266890027">
                  <w:marLeft w:val="0"/>
                  <w:marRight w:val="0"/>
                  <w:marTop w:val="0"/>
                  <w:marBottom w:val="0"/>
                  <w:divBdr>
                    <w:top w:val="none" w:sz="0" w:space="0" w:color="auto"/>
                    <w:left w:val="none" w:sz="0" w:space="0" w:color="auto"/>
                    <w:bottom w:val="none" w:sz="0" w:space="0" w:color="auto"/>
                    <w:right w:val="none" w:sz="0" w:space="0" w:color="auto"/>
                  </w:divBdr>
                  <w:divsChild>
                    <w:div w:id="252320927">
                      <w:marLeft w:val="0"/>
                      <w:marRight w:val="0"/>
                      <w:marTop w:val="0"/>
                      <w:marBottom w:val="0"/>
                      <w:divBdr>
                        <w:top w:val="none" w:sz="0" w:space="0" w:color="auto"/>
                        <w:left w:val="none" w:sz="0" w:space="0" w:color="auto"/>
                        <w:bottom w:val="none" w:sz="0" w:space="0" w:color="auto"/>
                        <w:right w:val="none" w:sz="0" w:space="0" w:color="auto"/>
                      </w:divBdr>
                    </w:div>
                  </w:divsChild>
                </w:div>
                <w:div w:id="988365175">
                  <w:marLeft w:val="0"/>
                  <w:marRight w:val="0"/>
                  <w:marTop w:val="0"/>
                  <w:marBottom w:val="0"/>
                  <w:divBdr>
                    <w:top w:val="none" w:sz="0" w:space="0" w:color="auto"/>
                    <w:left w:val="none" w:sz="0" w:space="0" w:color="auto"/>
                    <w:bottom w:val="none" w:sz="0" w:space="0" w:color="auto"/>
                    <w:right w:val="none" w:sz="0" w:space="0" w:color="auto"/>
                  </w:divBdr>
                  <w:divsChild>
                    <w:div w:id="1709453367">
                      <w:marLeft w:val="0"/>
                      <w:marRight w:val="0"/>
                      <w:marTop w:val="0"/>
                      <w:marBottom w:val="0"/>
                      <w:divBdr>
                        <w:top w:val="none" w:sz="0" w:space="0" w:color="auto"/>
                        <w:left w:val="none" w:sz="0" w:space="0" w:color="auto"/>
                        <w:bottom w:val="none" w:sz="0" w:space="0" w:color="auto"/>
                        <w:right w:val="none" w:sz="0" w:space="0" w:color="auto"/>
                      </w:divBdr>
                    </w:div>
                  </w:divsChild>
                </w:div>
                <w:div w:id="130482999">
                  <w:marLeft w:val="0"/>
                  <w:marRight w:val="0"/>
                  <w:marTop w:val="0"/>
                  <w:marBottom w:val="0"/>
                  <w:divBdr>
                    <w:top w:val="none" w:sz="0" w:space="0" w:color="auto"/>
                    <w:left w:val="none" w:sz="0" w:space="0" w:color="auto"/>
                    <w:bottom w:val="none" w:sz="0" w:space="0" w:color="auto"/>
                    <w:right w:val="none" w:sz="0" w:space="0" w:color="auto"/>
                  </w:divBdr>
                  <w:divsChild>
                    <w:div w:id="114523689">
                      <w:marLeft w:val="0"/>
                      <w:marRight w:val="0"/>
                      <w:marTop w:val="0"/>
                      <w:marBottom w:val="0"/>
                      <w:divBdr>
                        <w:top w:val="none" w:sz="0" w:space="0" w:color="auto"/>
                        <w:left w:val="none" w:sz="0" w:space="0" w:color="auto"/>
                        <w:bottom w:val="none" w:sz="0" w:space="0" w:color="auto"/>
                        <w:right w:val="none" w:sz="0" w:space="0" w:color="auto"/>
                      </w:divBdr>
                    </w:div>
                  </w:divsChild>
                </w:div>
                <w:div w:id="1836994211">
                  <w:marLeft w:val="0"/>
                  <w:marRight w:val="0"/>
                  <w:marTop w:val="0"/>
                  <w:marBottom w:val="0"/>
                  <w:divBdr>
                    <w:top w:val="none" w:sz="0" w:space="0" w:color="auto"/>
                    <w:left w:val="none" w:sz="0" w:space="0" w:color="auto"/>
                    <w:bottom w:val="none" w:sz="0" w:space="0" w:color="auto"/>
                    <w:right w:val="none" w:sz="0" w:space="0" w:color="auto"/>
                  </w:divBdr>
                  <w:divsChild>
                    <w:div w:id="1723483514">
                      <w:marLeft w:val="0"/>
                      <w:marRight w:val="0"/>
                      <w:marTop w:val="0"/>
                      <w:marBottom w:val="0"/>
                      <w:divBdr>
                        <w:top w:val="none" w:sz="0" w:space="0" w:color="auto"/>
                        <w:left w:val="none" w:sz="0" w:space="0" w:color="auto"/>
                        <w:bottom w:val="none" w:sz="0" w:space="0" w:color="auto"/>
                        <w:right w:val="none" w:sz="0" w:space="0" w:color="auto"/>
                      </w:divBdr>
                    </w:div>
                  </w:divsChild>
                </w:div>
                <w:div w:id="156966099">
                  <w:marLeft w:val="0"/>
                  <w:marRight w:val="0"/>
                  <w:marTop w:val="0"/>
                  <w:marBottom w:val="0"/>
                  <w:divBdr>
                    <w:top w:val="none" w:sz="0" w:space="0" w:color="auto"/>
                    <w:left w:val="none" w:sz="0" w:space="0" w:color="auto"/>
                    <w:bottom w:val="none" w:sz="0" w:space="0" w:color="auto"/>
                    <w:right w:val="none" w:sz="0" w:space="0" w:color="auto"/>
                  </w:divBdr>
                  <w:divsChild>
                    <w:div w:id="1925454720">
                      <w:marLeft w:val="0"/>
                      <w:marRight w:val="0"/>
                      <w:marTop w:val="0"/>
                      <w:marBottom w:val="0"/>
                      <w:divBdr>
                        <w:top w:val="none" w:sz="0" w:space="0" w:color="auto"/>
                        <w:left w:val="none" w:sz="0" w:space="0" w:color="auto"/>
                        <w:bottom w:val="none" w:sz="0" w:space="0" w:color="auto"/>
                        <w:right w:val="none" w:sz="0" w:space="0" w:color="auto"/>
                      </w:divBdr>
                    </w:div>
                  </w:divsChild>
                </w:div>
                <w:div w:id="1981687034">
                  <w:marLeft w:val="0"/>
                  <w:marRight w:val="0"/>
                  <w:marTop w:val="0"/>
                  <w:marBottom w:val="0"/>
                  <w:divBdr>
                    <w:top w:val="none" w:sz="0" w:space="0" w:color="auto"/>
                    <w:left w:val="none" w:sz="0" w:space="0" w:color="auto"/>
                    <w:bottom w:val="none" w:sz="0" w:space="0" w:color="auto"/>
                    <w:right w:val="none" w:sz="0" w:space="0" w:color="auto"/>
                  </w:divBdr>
                  <w:divsChild>
                    <w:div w:id="1434545479">
                      <w:marLeft w:val="0"/>
                      <w:marRight w:val="0"/>
                      <w:marTop w:val="0"/>
                      <w:marBottom w:val="0"/>
                      <w:divBdr>
                        <w:top w:val="none" w:sz="0" w:space="0" w:color="auto"/>
                        <w:left w:val="none" w:sz="0" w:space="0" w:color="auto"/>
                        <w:bottom w:val="none" w:sz="0" w:space="0" w:color="auto"/>
                        <w:right w:val="none" w:sz="0" w:space="0" w:color="auto"/>
                      </w:divBdr>
                    </w:div>
                  </w:divsChild>
                </w:div>
                <w:div w:id="1837069065">
                  <w:marLeft w:val="0"/>
                  <w:marRight w:val="0"/>
                  <w:marTop w:val="0"/>
                  <w:marBottom w:val="0"/>
                  <w:divBdr>
                    <w:top w:val="none" w:sz="0" w:space="0" w:color="auto"/>
                    <w:left w:val="none" w:sz="0" w:space="0" w:color="auto"/>
                    <w:bottom w:val="none" w:sz="0" w:space="0" w:color="auto"/>
                    <w:right w:val="none" w:sz="0" w:space="0" w:color="auto"/>
                  </w:divBdr>
                  <w:divsChild>
                    <w:div w:id="393163722">
                      <w:marLeft w:val="0"/>
                      <w:marRight w:val="0"/>
                      <w:marTop w:val="0"/>
                      <w:marBottom w:val="0"/>
                      <w:divBdr>
                        <w:top w:val="none" w:sz="0" w:space="0" w:color="auto"/>
                        <w:left w:val="none" w:sz="0" w:space="0" w:color="auto"/>
                        <w:bottom w:val="none" w:sz="0" w:space="0" w:color="auto"/>
                        <w:right w:val="none" w:sz="0" w:space="0" w:color="auto"/>
                      </w:divBdr>
                    </w:div>
                  </w:divsChild>
                </w:div>
                <w:div w:id="1123958998">
                  <w:marLeft w:val="0"/>
                  <w:marRight w:val="0"/>
                  <w:marTop w:val="0"/>
                  <w:marBottom w:val="0"/>
                  <w:divBdr>
                    <w:top w:val="none" w:sz="0" w:space="0" w:color="auto"/>
                    <w:left w:val="none" w:sz="0" w:space="0" w:color="auto"/>
                    <w:bottom w:val="none" w:sz="0" w:space="0" w:color="auto"/>
                    <w:right w:val="none" w:sz="0" w:space="0" w:color="auto"/>
                  </w:divBdr>
                  <w:divsChild>
                    <w:div w:id="1413812130">
                      <w:marLeft w:val="0"/>
                      <w:marRight w:val="0"/>
                      <w:marTop w:val="0"/>
                      <w:marBottom w:val="0"/>
                      <w:divBdr>
                        <w:top w:val="none" w:sz="0" w:space="0" w:color="auto"/>
                        <w:left w:val="none" w:sz="0" w:space="0" w:color="auto"/>
                        <w:bottom w:val="none" w:sz="0" w:space="0" w:color="auto"/>
                        <w:right w:val="none" w:sz="0" w:space="0" w:color="auto"/>
                      </w:divBdr>
                    </w:div>
                  </w:divsChild>
                </w:div>
                <w:div w:id="790635377">
                  <w:marLeft w:val="0"/>
                  <w:marRight w:val="0"/>
                  <w:marTop w:val="0"/>
                  <w:marBottom w:val="0"/>
                  <w:divBdr>
                    <w:top w:val="none" w:sz="0" w:space="0" w:color="auto"/>
                    <w:left w:val="none" w:sz="0" w:space="0" w:color="auto"/>
                    <w:bottom w:val="none" w:sz="0" w:space="0" w:color="auto"/>
                    <w:right w:val="none" w:sz="0" w:space="0" w:color="auto"/>
                  </w:divBdr>
                  <w:divsChild>
                    <w:div w:id="1946573084">
                      <w:marLeft w:val="0"/>
                      <w:marRight w:val="0"/>
                      <w:marTop w:val="0"/>
                      <w:marBottom w:val="0"/>
                      <w:divBdr>
                        <w:top w:val="none" w:sz="0" w:space="0" w:color="auto"/>
                        <w:left w:val="none" w:sz="0" w:space="0" w:color="auto"/>
                        <w:bottom w:val="none" w:sz="0" w:space="0" w:color="auto"/>
                        <w:right w:val="none" w:sz="0" w:space="0" w:color="auto"/>
                      </w:divBdr>
                    </w:div>
                  </w:divsChild>
                </w:div>
                <w:div w:id="1574004982">
                  <w:marLeft w:val="0"/>
                  <w:marRight w:val="0"/>
                  <w:marTop w:val="0"/>
                  <w:marBottom w:val="0"/>
                  <w:divBdr>
                    <w:top w:val="none" w:sz="0" w:space="0" w:color="auto"/>
                    <w:left w:val="none" w:sz="0" w:space="0" w:color="auto"/>
                    <w:bottom w:val="none" w:sz="0" w:space="0" w:color="auto"/>
                    <w:right w:val="none" w:sz="0" w:space="0" w:color="auto"/>
                  </w:divBdr>
                  <w:divsChild>
                    <w:div w:id="1266766466">
                      <w:marLeft w:val="0"/>
                      <w:marRight w:val="0"/>
                      <w:marTop w:val="0"/>
                      <w:marBottom w:val="0"/>
                      <w:divBdr>
                        <w:top w:val="none" w:sz="0" w:space="0" w:color="auto"/>
                        <w:left w:val="none" w:sz="0" w:space="0" w:color="auto"/>
                        <w:bottom w:val="none" w:sz="0" w:space="0" w:color="auto"/>
                        <w:right w:val="none" w:sz="0" w:space="0" w:color="auto"/>
                      </w:divBdr>
                    </w:div>
                  </w:divsChild>
                </w:div>
                <w:div w:id="1731880415">
                  <w:marLeft w:val="0"/>
                  <w:marRight w:val="0"/>
                  <w:marTop w:val="0"/>
                  <w:marBottom w:val="0"/>
                  <w:divBdr>
                    <w:top w:val="none" w:sz="0" w:space="0" w:color="auto"/>
                    <w:left w:val="none" w:sz="0" w:space="0" w:color="auto"/>
                    <w:bottom w:val="none" w:sz="0" w:space="0" w:color="auto"/>
                    <w:right w:val="none" w:sz="0" w:space="0" w:color="auto"/>
                  </w:divBdr>
                  <w:divsChild>
                    <w:div w:id="1528641079">
                      <w:marLeft w:val="0"/>
                      <w:marRight w:val="0"/>
                      <w:marTop w:val="0"/>
                      <w:marBottom w:val="0"/>
                      <w:divBdr>
                        <w:top w:val="none" w:sz="0" w:space="0" w:color="auto"/>
                        <w:left w:val="none" w:sz="0" w:space="0" w:color="auto"/>
                        <w:bottom w:val="none" w:sz="0" w:space="0" w:color="auto"/>
                        <w:right w:val="none" w:sz="0" w:space="0" w:color="auto"/>
                      </w:divBdr>
                    </w:div>
                  </w:divsChild>
                </w:div>
                <w:div w:id="279335448">
                  <w:marLeft w:val="0"/>
                  <w:marRight w:val="0"/>
                  <w:marTop w:val="0"/>
                  <w:marBottom w:val="0"/>
                  <w:divBdr>
                    <w:top w:val="none" w:sz="0" w:space="0" w:color="auto"/>
                    <w:left w:val="none" w:sz="0" w:space="0" w:color="auto"/>
                    <w:bottom w:val="none" w:sz="0" w:space="0" w:color="auto"/>
                    <w:right w:val="none" w:sz="0" w:space="0" w:color="auto"/>
                  </w:divBdr>
                  <w:divsChild>
                    <w:div w:id="1172530340">
                      <w:marLeft w:val="0"/>
                      <w:marRight w:val="0"/>
                      <w:marTop w:val="0"/>
                      <w:marBottom w:val="0"/>
                      <w:divBdr>
                        <w:top w:val="none" w:sz="0" w:space="0" w:color="auto"/>
                        <w:left w:val="none" w:sz="0" w:space="0" w:color="auto"/>
                        <w:bottom w:val="none" w:sz="0" w:space="0" w:color="auto"/>
                        <w:right w:val="none" w:sz="0" w:space="0" w:color="auto"/>
                      </w:divBdr>
                    </w:div>
                  </w:divsChild>
                </w:div>
                <w:div w:id="858080492">
                  <w:marLeft w:val="0"/>
                  <w:marRight w:val="0"/>
                  <w:marTop w:val="0"/>
                  <w:marBottom w:val="0"/>
                  <w:divBdr>
                    <w:top w:val="none" w:sz="0" w:space="0" w:color="auto"/>
                    <w:left w:val="none" w:sz="0" w:space="0" w:color="auto"/>
                    <w:bottom w:val="none" w:sz="0" w:space="0" w:color="auto"/>
                    <w:right w:val="none" w:sz="0" w:space="0" w:color="auto"/>
                  </w:divBdr>
                  <w:divsChild>
                    <w:div w:id="1924992286">
                      <w:marLeft w:val="0"/>
                      <w:marRight w:val="0"/>
                      <w:marTop w:val="0"/>
                      <w:marBottom w:val="0"/>
                      <w:divBdr>
                        <w:top w:val="none" w:sz="0" w:space="0" w:color="auto"/>
                        <w:left w:val="none" w:sz="0" w:space="0" w:color="auto"/>
                        <w:bottom w:val="none" w:sz="0" w:space="0" w:color="auto"/>
                        <w:right w:val="none" w:sz="0" w:space="0" w:color="auto"/>
                      </w:divBdr>
                    </w:div>
                  </w:divsChild>
                </w:div>
                <w:div w:id="424762927">
                  <w:marLeft w:val="0"/>
                  <w:marRight w:val="0"/>
                  <w:marTop w:val="0"/>
                  <w:marBottom w:val="0"/>
                  <w:divBdr>
                    <w:top w:val="none" w:sz="0" w:space="0" w:color="auto"/>
                    <w:left w:val="none" w:sz="0" w:space="0" w:color="auto"/>
                    <w:bottom w:val="none" w:sz="0" w:space="0" w:color="auto"/>
                    <w:right w:val="none" w:sz="0" w:space="0" w:color="auto"/>
                  </w:divBdr>
                  <w:divsChild>
                    <w:div w:id="823817411">
                      <w:marLeft w:val="0"/>
                      <w:marRight w:val="0"/>
                      <w:marTop w:val="0"/>
                      <w:marBottom w:val="0"/>
                      <w:divBdr>
                        <w:top w:val="none" w:sz="0" w:space="0" w:color="auto"/>
                        <w:left w:val="none" w:sz="0" w:space="0" w:color="auto"/>
                        <w:bottom w:val="none" w:sz="0" w:space="0" w:color="auto"/>
                        <w:right w:val="none" w:sz="0" w:space="0" w:color="auto"/>
                      </w:divBdr>
                    </w:div>
                  </w:divsChild>
                </w:div>
                <w:div w:id="2036223805">
                  <w:marLeft w:val="0"/>
                  <w:marRight w:val="0"/>
                  <w:marTop w:val="0"/>
                  <w:marBottom w:val="0"/>
                  <w:divBdr>
                    <w:top w:val="none" w:sz="0" w:space="0" w:color="auto"/>
                    <w:left w:val="none" w:sz="0" w:space="0" w:color="auto"/>
                    <w:bottom w:val="none" w:sz="0" w:space="0" w:color="auto"/>
                    <w:right w:val="none" w:sz="0" w:space="0" w:color="auto"/>
                  </w:divBdr>
                  <w:divsChild>
                    <w:div w:id="1141659093">
                      <w:marLeft w:val="0"/>
                      <w:marRight w:val="0"/>
                      <w:marTop w:val="0"/>
                      <w:marBottom w:val="0"/>
                      <w:divBdr>
                        <w:top w:val="none" w:sz="0" w:space="0" w:color="auto"/>
                        <w:left w:val="none" w:sz="0" w:space="0" w:color="auto"/>
                        <w:bottom w:val="none" w:sz="0" w:space="0" w:color="auto"/>
                        <w:right w:val="none" w:sz="0" w:space="0" w:color="auto"/>
                      </w:divBdr>
                    </w:div>
                  </w:divsChild>
                </w:div>
                <w:div w:id="536897134">
                  <w:marLeft w:val="0"/>
                  <w:marRight w:val="0"/>
                  <w:marTop w:val="0"/>
                  <w:marBottom w:val="0"/>
                  <w:divBdr>
                    <w:top w:val="none" w:sz="0" w:space="0" w:color="auto"/>
                    <w:left w:val="none" w:sz="0" w:space="0" w:color="auto"/>
                    <w:bottom w:val="none" w:sz="0" w:space="0" w:color="auto"/>
                    <w:right w:val="none" w:sz="0" w:space="0" w:color="auto"/>
                  </w:divBdr>
                  <w:divsChild>
                    <w:div w:id="1833063087">
                      <w:marLeft w:val="0"/>
                      <w:marRight w:val="0"/>
                      <w:marTop w:val="0"/>
                      <w:marBottom w:val="0"/>
                      <w:divBdr>
                        <w:top w:val="none" w:sz="0" w:space="0" w:color="auto"/>
                        <w:left w:val="none" w:sz="0" w:space="0" w:color="auto"/>
                        <w:bottom w:val="none" w:sz="0" w:space="0" w:color="auto"/>
                        <w:right w:val="none" w:sz="0" w:space="0" w:color="auto"/>
                      </w:divBdr>
                    </w:div>
                  </w:divsChild>
                </w:div>
                <w:div w:id="2137942822">
                  <w:marLeft w:val="0"/>
                  <w:marRight w:val="0"/>
                  <w:marTop w:val="0"/>
                  <w:marBottom w:val="0"/>
                  <w:divBdr>
                    <w:top w:val="none" w:sz="0" w:space="0" w:color="auto"/>
                    <w:left w:val="none" w:sz="0" w:space="0" w:color="auto"/>
                    <w:bottom w:val="none" w:sz="0" w:space="0" w:color="auto"/>
                    <w:right w:val="none" w:sz="0" w:space="0" w:color="auto"/>
                  </w:divBdr>
                  <w:divsChild>
                    <w:div w:id="692267958">
                      <w:marLeft w:val="0"/>
                      <w:marRight w:val="0"/>
                      <w:marTop w:val="0"/>
                      <w:marBottom w:val="0"/>
                      <w:divBdr>
                        <w:top w:val="none" w:sz="0" w:space="0" w:color="auto"/>
                        <w:left w:val="none" w:sz="0" w:space="0" w:color="auto"/>
                        <w:bottom w:val="none" w:sz="0" w:space="0" w:color="auto"/>
                        <w:right w:val="none" w:sz="0" w:space="0" w:color="auto"/>
                      </w:divBdr>
                    </w:div>
                  </w:divsChild>
                </w:div>
                <w:div w:id="1700888393">
                  <w:marLeft w:val="0"/>
                  <w:marRight w:val="0"/>
                  <w:marTop w:val="0"/>
                  <w:marBottom w:val="0"/>
                  <w:divBdr>
                    <w:top w:val="none" w:sz="0" w:space="0" w:color="auto"/>
                    <w:left w:val="none" w:sz="0" w:space="0" w:color="auto"/>
                    <w:bottom w:val="none" w:sz="0" w:space="0" w:color="auto"/>
                    <w:right w:val="none" w:sz="0" w:space="0" w:color="auto"/>
                  </w:divBdr>
                  <w:divsChild>
                    <w:div w:id="809908280">
                      <w:marLeft w:val="0"/>
                      <w:marRight w:val="0"/>
                      <w:marTop w:val="0"/>
                      <w:marBottom w:val="0"/>
                      <w:divBdr>
                        <w:top w:val="none" w:sz="0" w:space="0" w:color="auto"/>
                        <w:left w:val="none" w:sz="0" w:space="0" w:color="auto"/>
                        <w:bottom w:val="none" w:sz="0" w:space="0" w:color="auto"/>
                        <w:right w:val="none" w:sz="0" w:space="0" w:color="auto"/>
                      </w:divBdr>
                    </w:div>
                  </w:divsChild>
                </w:div>
                <w:div w:id="1791824315">
                  <w:marLeft w:val="0"/>
                  <w:marRight w:val="0"/>
                  <w:marTop w:val="0"/>
                  <w:marBottom w:val="0"/>
                  <w:divBdr>
                    <w:top w:val="none" w:sz="0" w:space="0" w:color="auto"/>
                    <w:left w:val="none" w:sz="0" w:space="0" w:color="auto"/>
                    <w:bottom w:val="none" w:sz="0" w:space="0" w:color="auto"/>
                    <w:right w:val="none" w:sz="0" w:space="0" w:color="auto"/>
                  </w:divBdr>
                  <w:divsChild>
                    <w:div w:id="1286546364">
                      <w:marLeft w:val="0"/>
                      <w:marRight w:val="0"/>
                      <w:marTop w:val="0"/>
                      <w:marBottom w:val="0"/>
                      <w:divBdr>
                        <w:top w:val="none" w:sz="0" w:space="0" w:color="auto"/>
                        <w:left w:val="none" w:sz="0" w:space="0" w:color="auto"/>
                        <w:bottom w:val="none" w:sz="0" w:space="0" w:color="auto"/>
                        <w:right w:val="none" w:sz="0" w:space="0" w:color="auto"/>
                      </w:divBdr>
                    </w:div>
                  </w:divsChild>
                </w:div>
                <w:div w:id="1007706472">
                  <w:marLeft w:val="0"/>
                  <w:marRight w:val="0"/>
                  <w:marTop w:val="0"/>
                  <w:marBottom w:val="0"/>
                  <w:divBdr>
                    <w:top w:val="none" w:sz="0" w:space="0" w:color="auto"/>
                    <w:left w:val="none" w:sz="0" w:space="0" w:color="auto"/>
                    <w:bottom w:val="none" w:sz="0" w:space="0" w:color="auto"/>
                    <w:right w:val="none" w:sz="0" w:space="0" w:color="auto"/>
                  </w:divBdr>
                  <w:divsChild>
                    <w:div w:id="928462666">
                      <w:marLeft w:val="0"/>
                      <w:marRight w:val="0"/>
                      <w:marTop w:val="0"/>
                      <w:marBottom w:val="0"/>
                      <w:divBdr>
                        <w:top w:val="none" w:sz="0" w:space="0" w:color="auto"/>
                        <w:left w:val="none" w:sz="0" w:space="0" w:color="auto"/>
                        <w:bottom w:val="none" w:sz="0" w:space="0" w:color="auto"/>
                        <w:right w:val="none" w:sz="0" w:space="0" w:color="auto"/>
                      </w:divBdr>
                    </w:div>
                  </w:divsChild>
                </w:div>
                <w:div w:id="378827406">
                  <w:marLeft w:val="0"/>
                  <w:marRight w:val="0"/>
                  <w:marTop w:val="0"/>
                  <w:marBottom w:val="0"/>
                  <w:divBdr>
                    <w:top w:val="none" w:sz="0" w:space="0" w:color="auto"/>
                    <w:left w:val="none" w:sz="0" w:space="0" w:color="auto"/>
                    <w:bottom w:val="none" w:sz="0" w:space="0" w:color="auto"/>
                    <w:right w:val="none" w:sz="0" w:space="0" w:color="auto"/>
                  </w:divBdr>
                  <w:divsChild>
                    <w:div w:id="1783916732">
                      <w:marLeft w:val="0"/>
                      <w:marRight w:val="0"/>
                      <w:marTop w:val="0"/>
                      <w:marBottom w:val="0"/>
                      <w:divBdr>
                        <w:top w:val="none" w:sz="0" w:space="0" w:color="auto"/>
                        <w:left w:val="none" w:sz="0" w:space="0" w:color="auto"/>
                        <w:bottom w:val="none" w:sz="0" w:space="0" w:color="auto"/>
                        <w:right w:val="none" w:sz="0" w:space="0" w:color="auto"/>
                      </w:divBdr>
                    </w:div>
                  </w:divsChild>
                </w:div>
                <w:div w:id="1873377622">
                  <w:marLeft w:val="0"/>
                  <w:marRight w:val="0"/>
                  <w:marTop w:val="0"/>
                  <w:marBottom w:val="0"/>
                  <w:divBdr>
                    <w:top w:val="none" w:sz="0" w:space="0" w:color="auto"/>
                    <w:left w:val="none" w:sz="0" w:space="0" w:color="auto"/>
                    <w:bottom w:val="none" w:sz="0" w:space="0" w:color="auto"/>
                    <w:right w:val="none" w:sz="0" w:space="0" w:color="auto"/>
                  </w:divBdr>
                  <w:divsChild>
                    <w:div w:id="1496606997">
                      <w:marLeft w:val="0"/>
                      <w:marRight w:val="0"/>
                      <w:marTop w:val="0"/>
                      <w:marBottom w:val="0"/>
                      <w:divBdr>
                        <w:top w:val="none" w:sz="0" w:space="0" w:color="auto"/>
                        <w:left w:val="none" w:sz="0" w:space="0" w:color="auto"/>
                        <w:bottom w:val="none" w:sz="0" w:space="0" w:color="auto"/>
                        <w:right w:val="none" w:sz="0" w:space="0" w:color="auto"/>
                      </w:divBdr>
                    </w:div>
                  </w:divsChild>
                </w:div>
                <w:div w:id="586185130">
                  <w:marLeft w:val="0"/>
                  <w:marRight w:val="0"/>
                  <w:marTop w:val="0"/>
                  <w:marBottom w:val="0"/>
                  <w:divBdr>
                    <w:top w:val="none" w:sz="0" w:space="0" w:color="auto"/>
                    <w:left w:val="none" w:sz="0" w:space="0" w:color="auto"/>
                    <w:bottom w:val="none" w:sz="0" w:space="0" w:color="auto"/>
                    <w:right w:val="none" w:sz="0" w:space="0" w:color="auto"/>
                  </w:divBdr>
                  <w:divsChild>
                    <w:div w:id="144128885">
                      <w:marLeft w:val="0"/>
                      <w:marRight w:val="0"/>
                      <w:marTop w:val="0"/>
                      <w:marBottom w:val="0"/>
                      <w:divBdr>
                        <w:top w:val="none" w:sz="0" w:space="0" w:color="auto"/>
                        <w:left w:val="none" w:sz="0" w:space="0" w:color="auto"/>
                        <w:bottom w:val="none" w:sz="0" w:space="0" w:color="auto"/>
                        <w:right w:val="none" w:sz="0" w:space="0" w:color="auto"/>
                      </w:divBdr>
                    </w:div>
                  </w:divsChild>
                </w:div>
                <w:div w:id="1439913759">
                  <w:marLeft w:val="0"/>
                  <w:marRight w:val="0"/>
                  <w:marTop w:val="0"/>
                  <w:marBottom w:val="0"/>
                  <w:divBdr>
                    <w:top w:val="none" w:sz="0" w:space="0" w:color="auto"/>
                    <w:left w:val="none" w:sz="0" w:space="0" w:color="auto"/>
                    <w:bottom w:val="none" w:sz="0" w:space="0" w:color="auto"/>
                    <w:right w:val="none" w:sz="0" w:space="0" w:color="auto"/>
                  </w:divBdr>
                  <w:divsChild>
                    <w:div w:id="363680369">
                      <w:marLeft w:val="0"/>
                      <w:marRight w:val="0"/>
                      <w:marTop w:val="0"/>
                      <w:marBottom w:val="0"/>
                      <w:divBdr>
                        <w:top w:val="none" w:sz="0" w:space="0" w:color="auto"/>
                        <w:left w:val="none" w:sz="0" w:space="0" w:color="auto"/>
                        <w:bottom w:val="none" w:sz="0" w:space="0" w:color="auto"/>
                        <w:right w:val="none" w:sz="0" w:space="0" w:color="auto"/>
                      </w:divBdr>
                    </w:div>
                  </w:divsChild>
                </w:div>
                <w:div w:id="556627350">
                  <w:marLeft w:val="0"/>
                  <w:marRight w:val="0"/>
                  <w:marTop w:val="0"/>
                  <w:marBottom w:val="0"/>
                  <w:divBdr>
                    <w:top w:val="none" w:sz="0" w:space="0" w:color="auto"/>
                    <w:left w:val="none" w:sz="0" w:space="0" w:color="auto"/>
                    <w:bottom w:val="none" w:sz="0" w:space="0" w:color="auto"/>
                    <w:right w:val="none" w:sz="0" w:space="0" w:color="auto"/>
                  </w:divBdr>
                  <w:divsChild>
                    <w:div w:id="1760760217">
                      <w:marLeft w:val="0"/>
                      <w:marRight w:val="0"/>
                      <w:marTop w:val="0"/>
                      <w:marBottom w:val="0"/>
                      <w:divBdr>
                        <w:top w:val="none" w:sz="0" w:space="0" w:color="auto"/>
                        <w:left w:val="none" w:sz="0" w:space="0" w:color="auto"/>
                        <w:bottom w:val="none" w:sz="0" w:space="0" w:color="auto"/>
                        <w:right w:val="none" w:sz="0" w:space="0" w:color="auto"/>
                      </w:divBdr>
                    </w:div>
                  </w:divsChild>
                </w:div>
                <w:div w:id="1363940463">
                  <w:marLeft w:val="0"/>
                  <w:marRight w:val="0"/>
                  <w:marTop w:val="0"/>
                  <w:marBottom w:val="0"/>
                  <w:divBdr>
                    <w:top w:val="none" w:sz="0" w:space="0" w:color="auto"/>
                    <w:left w:val="none" w:sz="0" w:space="0" w:color="auto"/>
                    <w:bottom w:val="none" w:sz="0" w:space="0" w:color="auto"/>
                    <w:right w:val="none" w:sz="0" w:space="0" w:color="auto"/>
                  </w:divBdr>
                  <w:divsChild>
                    <w:div w:id="617685633">
                      <w:marLeft w:val="0"/>
                      <w:marRight w:val="0"/>
                      <w:marTop w:val="0"/>
                      <w:marBottom w:val="0"/>
                      <w:divBdr>
                        <w:top w:val="none" w:sz="0" w:space="0" w:color="auto"/>
                        <w:left w:val="none" w:sz="0" w:space="0" w:color="auto"/>
                        <w:bottom w:val="none" w:sz="0" w:space="0" w:color="auto"/>
                        <w:right w:val="none" w:sz="0" w:space="0" w:color="auto"/>
                      </w:divBdr>
                    </w:div>
                  </w:divsChild>
                </w:div>
                <w:div w:id="1080834171">
                  <w:marLeft w:val="0"/>
                  <w:marRight w:val="0"/>
                  <w:marTop w:val="0"/>
                  <w:marBottom w:val="0"/>
                  <w:divBdr>
                    <w:top w:val="none" w:sz="0" w:space="0" w:color="auto"/>
                    <w:left w:val="none" w:sz="0" w:space="0" w:color="auto"/>
                    <w:bottom w:val="none" w:sz="0" w:space="0" w:color="auto"/>
                    <w:right w:val="none" w:sz="0" w:space="0" w:color="auto"/>
                  </w:divBdr>
                  <w:divsChild>
                    <w:div w:id="1702171901">
                      <w:marLeft w:val="0"/>
                      <w:marRight w:val="0"/>
                      <w:marTop w:val="0"/>
                      <w:marBottom w:val="0"/>
                      <w:divBdr>
                        <w:top w:val="none" w:sz="0" w:space="0" w:color="auto"/>
                        <w:left w:val="none" w:sz="0" w:space="0" w:color="auto"/>
                        <w:bottom w:val="none" w:sz="0" w:space="0" w:color="auto"/>
                        <w:right w:val="none" w:sz="0" w:space="0" w:color="auto"/>
                      </w:divBdr>
                    </w:div>
                  </w:divsChild>
                </w:div>
                <w:div w:id="1115751559">
                  <w:marLeft w:val="0"/>
                  <w:marRight w:val="0"/>
                  <w:marTop w:val="0"/>
                  <w:marBottom w:val="0"/>
                  <w:divBdr>
                    <w:top w:val="none" w:sz="0" w:space="0" w:color="auto"/>
                    <w:left w:val="none" w:sz="0" w:space="0" w:color="auto"/>
                    <w:bottom w:val="none" w:sz="0" w:space="0" w:color="auto"/>
                    <w:right w:val="none" w:sz="0" w:space="0" w:color="auto"/>
                  </w:divBdr>
                  <w:divsChild>
                    <w:div w:id="1437166995">
                      <w:marLeft w:val="0"/>
                      <w:marRight w:val="0"/>
                      <w:marTop w:val="0"/>
                      <w:marBottom w:val="0"/>
                      <w:divBdr>
                        <w:top w:val="none" w:sz="0" w:space="0" w:color="auto"/>
                        <w:left w:val="none" w:sz="0" w:space="0" w:color="auto"/>
                        <w:bottom w:val="none" w:sz="0" w:space="0" w:color="auto"/>
                        <w:right w:val="none" w:sz="0" w:space="0" w:color="auto"/>
                      </w:divBdr>
                    </w:div>
                  </w:divsChild>
                </w:div>
                <w:div w:id="422337449">
                  <w:marLeft w:val="0"/>
                  <w:marRight w:val="0"/>
                  <w:marTop w:val="0"/>
                  <w:marBottom w:val="0"/>
                  <w:divBdr>
                    <w:top w:val="none" w:sz="0" w:space="0" w:color="auto"/>
                    <w:left w:val="none" w:sz="0" w:space="0" w:color="auto"/>
                    <w:bottom w:val="none" w:sz="0" w:space="0" w:color="auto"/>
                    <w:right w:val="none" w:sz="0" w:space="0" w:color="auto"/>
                  </w:divBdr>
                  <w:divsChild>
                    <w:div w:id="998264361">
                      <w:marLeft w:val="0"/>
                      <w:marRight w:val="0"/>
                      <w:marTop w:val="0"/>
                      <w:marBottom w:val="0"/>
                      <w:divBdr>
                        <w:top w:val="none" w:sz="0" w:space="0" w:color="auto"/>
                        <w:left w:val="none" w:sz="0" w:space="0" w:color="auto"/>
                        <w:bottom w:val="none" w:sz="0" w:space="0" w:color="auto"/>
                        <w:right w:val="none" w:sz="0" w:space="0" w:color="auto"/>
                      </w:divBdr>
                    </w:div>
                  </w:divsChild>
                </w:div>
                <w:div w:id="2114933589">
                  <w:marLeft w:val="0"/>
                  <w:marRight w:val="0"/>
                  <w:marTop w:val="0"/>
                  <w:marBottom w:val="0"/>
                  <w:divBdr>
                    <w:top w:val="none" w:sz="0" w:space="0" w:color="auto"/>
                    <w:left w:val="none" w:sz="0" w:space="0" w:color="auto"/>
                    <w:bottom w:val="none" w:sz="0" w:space="0" w:color="auto"/>
                    <w:right w:val="none" w:sz="0" w:space="0" w:color="auto"/>
                  </w:divBdr>
                  <w:divsChild>
                    <w:div w:id="2061319756">
                      <w:marLeft w:val="0"/>
                      <w:marRight w:val="0"/>
                      <w:marTop w:val="0"/>
                      <w:marBottom w:val="0"/>
                      <w:divBdr>
                        <w:top w:val="none" w:sz="0" w:space="0" w:color="auto"/>
                        <w:left w:val="none" w:sz="0" w:space="0" w:color="auto"/>
                        <w:bottom w:val="none" w:sz="0" w:space="0" w:color="auto"/>
                        <w:right w:val="none" w:sz="0" w:space="0" w:color="auto"/>
                      </w:divBdr>
                    </w:div>
                  </w:divsChild>
                </w:div>
                <w:div w:id="1030103558">
                  <w:marLeft w:val="0"/>
                  <w:marRight w:val="0"/>
                  <w:marTop w:val="0"/>
                  <w:marBottom w:val="0"/>
                  <w:divBdr>
                    <w:top w:val="none" w:sz="0" w:space="0" w:color="auto"/>
                    <w:left w:val="none" w:sz="0" w:space="0" w:color="auto"/>
                    <w:bottom w:val="none" w:sz="0" w:space="0" w:color="auto"/>
                    <w:right w:val="none" w:sz="0" w:space="0" w:color="auto"/>
                  </w:divBdr>
                  <w:divsChild>
                    <w:div w:id="308940939">
                      <w:marLeft w:val="0"/>
                      <w:marRight w:val="0"/>
                      <w:marTop w:val="0"/>
                      <w:marBottom w:val="0"/>
                      <w:divBdr>
                        <w:top w:val="none" w:sz="0" w:space="0" w:color="auto"/>
                        <w:left w:val="none" w:sz="0" w:space="0" w:color="auto"/>
                        <w:bottom w:val="none" w:sz="0" w:space="0" w:color="auto"/>
                        <w:right w:val="none" w:sz="0" w:space="0" w:color="auto"/>
                      </w:divBdr>
                    </w:div>
                  </w:divsChild>
                </w:div>
                <w:div w:id="188573227">
                  <w:marLeft w:val="0"/>
                  <w:marRight w:val="0"/>
                  <w:marTop w:val="0"/>
                  <w:marBottom w:val="0"/>
                  <w:divBdr>
                    <w:top w:val="none" w:sz="0" w:space="0" w:color="auto"/>
                    <w:left w:val="none" w:sz="0" w:space="0" w:color="auto"/>
                    <w:bottom w:val="none" w:sz="0" w:space="0" w:color="auto"/>
                    <w:right w:val="none" w:sz="0" w:space="0" w:color="auto"/>
                  </w:divBdr>
                  <w:divsChild>
                    <w:div w:id="1349865728">
                      <w:marLeft w:val="0"/>
                      <w:marRight w:val="0"/>
                      <w:marTop w:val="0"/>
                      <w:marBottom w:val="0"/>
                      <w:divBdr>
                        <w:top w:val="none" w:sz="0" w:space="0" w:color="auto"/>
                        <w:left w:val="none" w:sz="0" w:space="0" w:color="auto"/>
                        <w:bottom w:val="none" w:sz="0" w:space="0" w:color="auto"/>
                        <w:right w:val="none" w:sz="0" w:space="0" w:color="auto"/>
                      </w:divBdr>
                    </w:div>
                  </w:divsChild>
                </w:div>
                <w:div w:id="1223062999">
                  <w:marLeft w:val="0"/>
                  <w:marRight w:val="0"/>
                  <w:marTop w:val="0"/>
                  <w:marBottom w:val="0"/>
                  <w:divBdr>
                    <w:top w:val="none" w:sz="0" w:space="0" w:color="auto"/>
                    <w:left w:val="none" w:sz="0" w:space="0" w:color="auto"/>
                    <w:bottom w:val="none" w:sz="0" w:space="0" w:color="auto"/>
                    <w:right w:val="none" w:sz="0" w:space="0" w:color="auto"/>
                  </w:divBdr>
                  <w:divsChild>
                    <w:div w:id="867646166">
                      <w:marLeft w:val="0"/>
                      <w:marRight w:val="0"/>
                      <w:marTop w:val="0"/>
                      <w:marBottom w:val="0"/>
                      <w:divBdr>
                        <w:top w:val="none" w:sz="0" w:space="0" w:color="auto"/>
                        <w:left w:val="none" w:sz="0" w:space="0" w:color="auto"/>
                        <w:bottom w:val="none" w:sz="0" w:space="0" w:color="auto"/>
                        <w:right w:val="none" w:sz="0" w:space="0" w:color="auto"/>
                      </w:divBdr>
                    </w:div>
                  </w:divsChild>
                </w:div>
                <w:div w:id="482048624">
                  <w:marLeft w:val="0"/>
                  <w:marRight w:val="0"/>
                  <w:marTop w:val="0"/>
                  <w:marBottom w:val="0"/>
                  <w:divBdr>
                    <w:top w:val="none" w:sz="0" w:space="0" w:color="auto"/>
                    <w:left w:val="none" w:sz="0" w:space="0" w:color="auto"/>
                    <w:bottom w:val="none" w:sz="0" w:space="0" w:color="auto"/>
                    <w:right w:val="none" w:sz="0" w:space="0" w:color="auto"/>
                  </w:divBdr>
                  <w:divsChild>
                    <w:div w:id="1764491338">
                      <w:marLeft w:val="0"/>
                      <w:marRight w:val="0"/>
                      <w:marTop w:val="0"/>
                      <w:marBottom w:val="0"/>
                      <w:divBdr>
                        <w:top w:val="none" w:sz="0" w:space="0" w:color="auto"/>
                        <w:left w:val="none" w:sz="0" w:space="0" w:color="auto"/>
                        <w:bottom w:val="none" w:sz="0" w:space="0" w:color="auto"/>
                        <w:right w:val="none" w:sz="0" w:space="0" w:color="auto"/>
                      </w:divBdr>
                    </w:div>
                  </w:divsChild>
                </w:div>
                <w:div w:id="824198576">
                  <w:marLeft w:val="0"/>
                  <w:marRight w:val="0"/>
                  <w:marTop w:val="0"/>
                  <w:marBottom w:val="0"/>
                  <w:divBdr>
                    <w:top w:val="none" w:sz="0" w:space="0" w:color="auto"/>
                    <w:left w:val="none" w:sz="0" w:space="0" w:color="auto"/>
                    <w:bottom w:val="none" w:sz="0" w:space="0" w:color="auto"/>
                    <w:right w:val="none" w:sz="0" w:space="0" w:color="auto"/>
                  </w:divBdr>
                  <w:divsChild>
                    <w:div w:id="1477797483">
                      <w:marLeft w:val="0"/>
                      <w:marRight w:val="0"/>
                      <w:marTop w:val="0"/>
                      <w:marBottom w:val="0"/>
                      <w:divBdr>
                        <w:top w:val="none" w:sz="0" w:space="0" w:color="auto"/>
                        <w:left w:val="none" w:sz="0" w:space="0" w:color="auto"/>
                        <w:bottom w:val="none" w:sz="0" w:space="0" w:color="auto"/>
                        <w:right w:val="none" w:sz="0" w:space="0" w:color="auto"/>
                      </w:divBdr>
                    </w:div>
                  </w:divsChild>
                </w:div>
                <w:div w:id="465314547">
                  <w:marLeft w:val="0"/>
                  <w:marRight w:val="0"/>
                  <w:marTop w:val="0"/>
                  <w:marBottom w:val="0"/>
                  <w:divBdr>
                    <w:top w:val="none" w:sz="0" w:space="0" w:color="auto"/>
                    <w:left w:val="none" w:sz="0" w:space="0" w:color="auto"/>
                    <w:bottom w:val="none" w:sz="0" w:space="0" w:color="auto"/>
                    <w:right w:val="none" w:sz="0" w:space="0" w:color="auto"/>
                  </w:divBdr>
                  <w:divsChild>
                    <w:div w:id="220791392">
                      <w:marLeft w:val="0"/>
                      <w:marRight w:val="0"/>
                      <w:marTop w:val="0"/>
                      <w:marBottom w:val="0"/>
                      <w:divBdr>
                        <w:top w:val="none" w:sz="0" w:space="0" w:color="auto"/>
                        <w:left w:val="none" w:sz="0" w:space="0" w:color="auto"/>
                        <w:bottom w:val="none" w:sz="0" w:space="0" w:color="auto"/>
                        <w:right w:val="none" w:sz="0" w:space="0" w:color="auto"/>
                      </w:divBdr>
                    </w:div>
                  </w:divsChild>
                </w:div>
                <w:div w:id="30964596">
                  <w:marLeft w:val="0"/>
                  <w:marRight w:val="0"/>
                  <w:marTop w:val="0"/>
                  <w:marBottom w:val="0"/>
                  <w:divBdr>
                    <w:top w:val="none" w:sz="0" w:space="0" w:color="auto"/>
                    <w:left w:val="none" w:sz="0" w:space="0" w:color="auto"/>
                    <w:bottom w:val="none" w:sz="0" w:space="0" w:color="auto"/>
                    <w:right w:val="none" w:sz="0" w:space="0" w:color="auto"/>
                  </w:divBdr>
                  <w:divsChild>
                    <w:div w:id="1714573504">
                      <w:marLeft w:val="0"/>
                      <w:marRight w:val="0"/>
                      <w:marTop w:val="0"/>
                      <w:marBottom w:val="0"/>
                      <w:divBdr>
                        <w:top w:val="none" w:sz="0" w:space="0" w:color="auto"/>
                        <w:left w:val="none" w:sz="0" w:space="0" w:color="auto"/>
                        <w:bottom w:val="none" w:sz="0" w:space="0" w:color="auto"/>
                        <w:right w:val="none" w:sz="0" w:space="0" w:color="auto"/>
                      </w:divBdr>
                    </w:div>
                  </w:divsChild>
                </w:div>
                <w:div w:id="1626959779">
                  <w:marLeft w:val="0"/>
                  <w:marRight w:val="0"/>
                  <w:marTop w:val="0"/>
                  <w:marBottom w:val="0"/>
                  <w:divBdr>
                    <w:top w:val="none" w:sz="0" w:space="0" w:color="auto"/>
                    <w:left w:val="none" w:sz="0" w:space="0" w:color="auto"/>
                    <w:bottom w:val="none" w:sz="0" w:space="0" w:color="auto"/>
                    <w:right w:val="none" w:sz="0" w:space="0" w:color="auto"/>
                  </w:divBdr>
                  <w:divsChild>
                    <w:div w:id="859516577">
                      <w:marLeft w:val="0"/>
                      <w:marRight w:val="0"/>
                      <w:marTop w:val="0"/>
                      <w:marBottom w:val="0"/>
                      <w:divBdr>
                        <w:top w:val="none" w:sz="0" w:space="0" w:color="auto"/>
                        <w:left w:val="none" w:sz="0" w:space="0" w:color="auto"/>
                        <w:bottom w:val="none" w:sz="0" w:space="0" w:color="auto"/>
                        <w:right w:val="none" w:sz="0" w:space="0" w:color="auto"/>
                      </w:divBdr>
                    </w:div>
                  </w:divsChild>
                </w:div>
                <w:div w:id="1524779298">
                  <w:marLeft w:val="0"/>
                  <w:marRight w:val="0"/>
                  <w:marTop w:val="0"/>
                  <w:marBottom w:val="0"/>
                  <w:divBdr>
                    <w:top w:val="none" w:sz="0" w:space="0" w:color="auto"/>
                    <w:left w:val="none" w:sz="0" w:space="0" w:color="auto"/>
                    <w:bottom w:val="none" w:sz="0" w:space="0" w:color="auto"/>
                    <w:right w:val="none" w:sz="0" w:space="0" w:color="auto"/>
                  </w:divBdr>
                  <w:divsChild>
                    <w:div w:id="1729717691">
                      <w:marLeft w:val="0"/>
                      <w:marRight w:val="0"/>
                      <w:marTop w:val="0"/>
                      <w:marBottom w:val="0"/>
                      <w:divBdr>
                        <w:top w:val="none" w:sz="0" w:space="0" w:color="auto"/>
                        <w:left w:val="none" w:sz="0" w:space="0" w:color="auto"/>
                        <w:bottom w:val="none" w:sz="0" w:space="0" w:color="auto"/>
                        <w:right w:val="none" w:sz="0" w:space="0" w:color="auto"/>
                      </w:divBdr>
                    </w:div>
                  </w:divsChild>
                </w:div>
                <w:div w:id="1533029302">
                  <w:marLeft w:val="0"/>
                  <w:marRight w:val="0"/>
                  <w:marTop w:val="0"/>
                  <w:marBottom w:val="0"/>
                  <w:divBdr>
                    <w:top w:val="none" w:sz="0" w:space="0" w:color="auto"/>
                    <w:left w:val="none" w:sz="0" w:space="0" w:color="auto"/>
                    <w:bottom w:val="none" w:sz="0" w:space="0" w:color="auto"/>
                    <w:right w:val="none" w:sz="0" w:space="0" w:color="auto"/>
                  </w:divBdr>
                  <w:divsChild>
                    <w:div w:id="992373466">
                      <w:marLeft w:val="0"/>
                      <w:marRight w:val="0"/>
                      <w:marTop w:val="0"/>
                      <w:marBottom w:val="0"/>
                      <w:divBdr>
                        <w:top w:val="none" w:sz="0" w:space="0" w:color="auto"/>
                        <w:left w:val="none" w:sz="0" w:space="0" w:color="auto"/>
                        <w:bottom w:val="none" w:sz="0" w:space="0" w:color="auto"/>
                        <w:right w:val="none" w:sz="0" w:space="0" w:color="auto"/>
                      </w:divBdr>
                    </w:div>
                  </w:divsChild>
                </w:div>
                <w:div w:id="171185659">
                  <w:marLeft w:val="0"/>
                  <w:marRight w:val="0"/>
                  <w:marTop w:val="0"/>
                  <w:marBottom w:val="0"/>
                  <w:divBdr>
                    <w:top w:val="none" w:sz="0" w:space="0" w:color="auto"/>
                    <w:left w:val="none" w:sz="0" w:space="0" w:color="auto"/>
                    <w:bottom w:val="none" w:sz="0" w:space="0" w:color="auto"/>
                    <w:right w:val="none" w:sz="0" w:space="0" w:color="auto"/>
                  </w:divBdr>
                  <w:divsChild>
                    <w:div w:id="102118110">
                      <w:marLeft w:val="0"/>
                      <w:marRight w:val="0"/>
                      <w:marTop w:val="0"/>
                      <w:marBottom w:val="0"/>
                      <w:divBdr>
                        <w:top w:val="none" w:sz="0" w:space="0" w:color="auto"/>
                        <w:left w:val="none" w:sz="0" w:space="0" w:color="auto"/>
                        <w:bottom w:val="none" w:sz="0" w:space="0" w:color="auto"/>
                        <w:right w:val="none" w:sz="0" w:space="0" w:color="auto"/>
                      </w:divBdr>
                    </w:div>
                  </w:divsChild>
                </w:div>
                <w:div w:id="1856649163">
                  <w:marLeft w:val="0"/>
                  <w:marRight w:val="0"/>
                  <w:marTop w:val="0"/>
                  <w:marBottom w:val="0"/>
                  <w:divBdr>
                    <w:top w:val="none" w:sz="0" w:space="0" w:color="auto"/>
                    <w:left w:val="none" w:sz="0" w:space="0" w:color="auto"/>
                    <w:bottom w:val="none" w:sz="0" w:space="0" w:color="auto"/>
                    <w:right w:val="none" w:sz="0" w:space="0" w:color="auto"/>
                  </w:divBdr>
                  <w:divsChild>
                    <w:div w:id="1305818389">
                      <w:marLeft w:val="0"/>
                      <w:marRight w:val="0"/>
                      <w:marTop w:val="0"/>
                      <w:marBottom w:val="0"/>
                      <w:divBdr>
                        <w:top w:val="none" w:sz="0" w:space="0" w:color="auto"/>
                        <w:left w:val="none" w:sz="0" w:space="0" w:color="auto"/>
                        <w:bottom w:val="none" w:sz="0" w:space="0" w:color="auto"/>
                        <w:right w:val="none" w:sz="0" w:space="0" w:color="auto"/>
                      </w:divBdr>
                    </w:div>
                  </w:divsChild>
                </w:div>
                <w:div w:id="1505558785">
                  <w:marLeft w:val="0"/>
                  <w:marRight w:val="0"/>
                  <w:marTop w:val="0"/>
                  <w:marBottom w:val="0"/>
                  <w:divBdr>
                    <w:top w:val="none" w:sz="0" w:space="0" w:color="auto"/>
                    <w:left w:val="none" w:sz="0" w:space="0" w:color="auto"/>
                    <w:bottom w:val="none" w:sz="0" w:space="0" w:color="auto"/>
                    <w:right w:val="none" w:sz="0" w:space="0" w:color="auto"/>
                  </w:divBdr>
                  <w:divsChild>
                    <w:div w:id="1926070200">
                      <w:marLeft w:val="0"/>
                      <w:marRight w:val="0"/>
                      <w:marTop w:val="0"/>
                      <w:marBottom w:val="0"/>
                      <w:divBdr>
                        <w:top w:val="none" w:sz="0" w:space="0" w:color="auto"/>
                        <w:left w:val="none" w:sz="0" w:space="0" w:color="auto"/>
                        <w:bottom w:val="none" w:sz="0" w:space="0" w:color="auto"/>
                        <w:right w:val="none" w:sz="0" w:space="0" w:color="auto"/>
                      </w:divBdr>
                    </w:div>
                  </w:divsChild>
                </w:div>
                <w:div w:id="1128861731">
                  <w:marLeft w:val="0"/>
                  <w:marRight w:val="0"/>
                  <w:marTop w:val="0"/>
                  <w:marBottom w:val="0"/>
                  <w:divBdr>
                    <w:top w:val="none" w:sz="0" w:space="0" w:color="auto"/>
                    <w:left w:val="none" w:sz="0" w:space="0" w:color="auto"/>
                    <w:bottom w:val="none" w:sz="0" w:space="0" w:color="auto"/>
                    <w:right w:val="none" w:sz="0" w:space="0" w:color="auto"/>
                  </w:divBdr>
                  <w:divsChild>
                    <w:div w:id="2115318182">
                      <w:marLeft w:val="0"/>
                      <w:marRight w:val="0"/>
                      <w:marTop w:val="0"/>
                      <w:marBottom w:val="0"/>
                      <w:divBdr>
                        <w:top w:val="none" w:sz="0" w:space="0" w:color="auto"/>
                        <w:left w:val="none" w:sz="0" w:space="0" w:color="auto"/>
                        <w:bottom w:val="none" w:sz="0" w:space="0" w:color="auto"/>
                        <w:right w:val="none" w:sz="0" w:space="0" w:color="auto"/>
                      </w:divBdr>
                    </w:div>
                  </w:divsChild>
                </w:div>
                <w:div w:id="2034257897">
                  <w:marLeft w:val="0"/>
                  <w:marRight w:val="0"/>
                  <w:marTop w:val="0"/>
                  <w:marBottom w:val="0"/>
                  <w:divBdr>
                    <w:top w:val="none" w:sz="0" w:space="0" w:color="auto"/>
                    <w:left w:val="none" w:sz="0" w:space="0" w:color="auto"/>
                    <w:bottom w:val="none" w:sz="0" w:space="0" w:color="auto"/>
                    <w:right w:val="none" w:sz="0" w:space="0" w:color="auto"/>
                  </w:divBdr>
                  <w:divsChild>
                    <w:div w:id="317617924">
                      <w:marLeft w:val="0"/>
                      <w:marRight w:val="0"/>
                      <w:marTop w:val="0"/>
                      <w:marBottom w:val="0"/>
                      <w:divBdr>
                        <w:top w:val="none" w:sz="0" w:space="0" w:color="auto"/>
                        <w:left w:val="none" w:sz="0" w:space="0" w:color="auto"/>
                        <w:bottom w:val="none" w:sz="0" w:space="0" w:color="auto"/>
                        <w:right w:val="none" w:sz="0" w:space="0" w:color="auto"/>
                      </w:divBdr>
                    </w:div>
                  </w:divsChild>
                </w:div>
                <w:div w:id="523712338">
                  <w:marLeft w:val="0"/>
                  <w:marRight w:val="0"/>
                  <w:marTop w:val="0"/>
                  <w:marBottom w:val="0"/>
                  <w:divBdr>
                    <w:top w:val="none" w:sz="0" w:space="0" w:color="auto"/>
                    <w:left w:val="none" w:sz="0" w:space="0" w:color="auto"/>
                    <w:bottom w:val="none" w:sz="0" w:space="0" w:color="auto"/>
                    <w:right w:val="none" w:sz="0" w:space="0" w:color="auto"/>
                  </w:divBdr>
                  <w:divsChild>
                    <w:div w:id="1226451221">
                      <w:marLeft w:val="0"/>
                      <w:marRight w:val="0"/>
                      <w:marTop w:val="0"/>
                      <w:marBottom w:val="0"/>
                      <w:divBdr>
                        <w:top w:val="none" w:sz="0" w:space="0" w:color="auto"/>
                        <w:left w:val="none" w:sz="0" w:space="0" w:color="auto"/>
                        <w:bottom w:val="none" w:sz="0" w:space="0" w:color="auto"/>
                        <w:right w:val="none" w:sz="0" w:space="0" w:color="auto"/>
                      </w:divBdr>
                    </w:div>
                  </w:divsChild>
                </w:div>
                <w:div w:id="319820192">
                  <w:marLeft w:val="0"/>
                  <w:marRight w:val="0"/>
                  <w:marTop w:val="0"/>
                  <w:marBottom w:val="0"/>
                  <w:divBdr>
                    <w:top w:val="none" w:sz="0" w:space="0" w:color="auto"/>
                    <w:left w:val="none" w:sz="0" w:space="0" w:color="auto"/>
                    <w:bottom w:val="none" w:sz="0" w:space="0" w:color="auto"/>
                    <w:right w:val="none" w:sz="0" w:space="0" w:color="auto"/>
                  </w:divBdr>
                  <w:divsChild>
                    <w:div w:id="1387409275">
                      <w:marLeft w:val="0"/>
                      <w:marRight w:val="0"/>
                      <w:marTop w:val="0"/>
                      <w:marBottom w:val="0"/>
                      <w:divBdr>
                        <w:top w:val="none" w:sz="0" w:space="0" w:color="auto"/>
                        <w:left w:val="none" w:sz="0" w:space="0" w:color="auto"/>
                        <w:bottom w:val="none" w:sz="0" w:space="0" w:color="auto"/>
                        <w:right w:val="none" w:sz="0" w:space="0" w:color="auto"/>
                      </w:divBdr>
                    </w:div>
                  </w:divsChild>
                </w:div>
                <w:div w:id="807749647">
                  <w:marLeft w:val="0"/>
                  <w:marRight w:val="0"/>
                  <w:marTop w:val="0"/>
                  <w:marBottom w:val="0"/>
                  <w:divBdr>
                    <w:top w:val="none" w:sz="0" w:space="0" w:color="auto"/>
                    <w:left w:val="none" w:sz="0" w:space="0" w:color="auto"/>
                    <w:bottom w:val="none" w:sz="0" w:space="0" w:color="auto"/>
                    <w:right w:val="none" w:sz="0" w:space="0" w:color="auto"/>
                  </w:divBdr>
                  <w:divsChild>
                    <w:div w:id="819613499">
                      <w:marLeft w:val="0"/>
                      <w:marRight w:val="0"/>
                      <w:marTop w:val="0"/>
                      <w:marBottom w:val="0"/>
                      <w:divBdr>
                        <w:top w:val="none" w:sz="0" w:space="0" w:color="auto"/>
                        <w:left w:val="none" w:sz="0" w:space="0" w:color="auto"/>
                        <w:bottom w:val="none" w:sz="0" w:space="0" w:color="auto"/>
                        <w:right w:val="none" w:sz="0" w:space="0" w:color="auto"/>
                      </w:divBdr>
                    </w:div>
                  </w:divsChild>
                </w:div>
                <w:div w:id="1858079274">
                  <w:marLeft w:val="0"/>
                  <w:marRight w:val="0"/>
                  <w:marTop w:val="0"/>
                  <w:marBottom w:val="0"/>
                  <w:divBdr>
                    <w:top w:val="none" w:sz="0" w:space="0" w:color="auto"/>
                    <w:left w:val="none" w:sz="0" w:space="0" w:color="auto"/>
                    <w:bottom w:val="none" w:sz="0" w:space="0" w:color="auto"/>
                    <w:right w:val="none" w:sz="0" w:space="0" w:color="auto"/>
                  </w:divBdr>
                  <w:divsChild>
                    <w:div w:id="2119635405">
                      <w:marLeft w:val="0"/>
                      <w:marRight w:val="0"/>
                      <w:marTop w:val="0"/>
                      <w:marBottom w:val="0"/>
                      <w:divBdr>
                        <w:top w:val="none" w:sz="0" w:space="0" w:color="auto"/>
                        <w:left w:val="none" w:sz="0" w:space="0" w:color="auto"/>
                        <w:bottom w:val="none" w:sz="0" w:space="0" w:color="auto"/>
                        <w:right w:val="none" w:sz="0" w:space="0" w:color="auto"/>
                      </w:divBdr>
                    </w:div>
                  </w:divsChild>
                </w:div>
                <w:div w:id="1225801814">
                  <w:marLeft w:val="0"/>
                  <w:marRight w:val="0"/>
                  <w:marTop w:val="0"/>
                  <w:marBottom w:val="0"/>
                  <w:divBdr>
                    <w:top w:val="none" w:sz="0" w:space="0" w:color="auto"/>
                    <w:left w:val="none" w:sz="0" w:space="0" w:color="auto"/>
                    <w:bottom w:val="none" w:sz="0" w:space="0" w:color="auto"/>
                    <w:right w:val="none" w:sz="0" w:space="0" w:color="auto"/>
                  </w:divBdr>
                  <w:divsChild>
                    <w:div w:id="2016960090">
                      <w:marLeft w:val="0"/>
                      <w:marRight w:val="0"/>
                      <w:marTop w:val="0"/>
                      <w:marBottom w:val="0"/>
                      <w:divBdr>
                        <w:top w:val="none" w:sz="0" w:space="0" w:color="auto"/>
                        <w:left w:val="none" w:sz="0" w:space="0" w:color="auto"/>
                        <w:bottom w:val="none" w:sz="0" w:space="0" w:color="auto"/>
                        <w:right w:val="none" w:sz="0" w:space="0" w:color="auto"/>
                      </w:divBdr>
                    </w:div>
                  </w:divsChild>
                </w:div>
                <w:div w:id="1310131628">
                  <w:marLeft w:val="0"/>
                  <w:marRight w:val="0"/>
                  <w:marTop w:val="0"/>
                  <w:marBottom w:val="0"/>
                  <w:divBdr>
                    <w:top w:val="none" w:sz="0" w:space="0" w:color="auto"/>
                    <w:left w:val="none" w:sz="0" w:space="0" w:color="auto"/>
                    <w:bottom w:val="none" w:sz="0" w:space="0" w:color="auto"/>
                    <w:right w:val="none" w:sz="0" w:space="0" w:color="auto"/>
                  </w:divBdr>
                  <w:divsChild>
                    <w:div w:id="899443438">
                      <w:marLeft w:val="0"/>
                      <w:marRight w:val="0"/>
                      <w:marTop w:val="0"/>
                      <w:marBottom w:val="0"/>
                      <w:divBdr>
                        <w:top w:val="none" w:sz="0" w:space="0" w:color="auto"/>
                        <w:left w:val="none" w:sz="0" w:space="0" w:color="auto"/>
                        <w:bottom w:val="none" w:sz="0" w:space="0" w:color="auto"/>
                        <w:right w:val="none" w:sz="0" w:space="0" w:color="auto"/>
                      </w:divBdr>
                    </w:div>
                  </w:divsChild>
                </w:div>
                <w:div w:id="1047070630">
                  <w:marLeft w:val="0"/>
                  <w:marRight w:val="0"/>
                  <w:marTop w:val="0"/>
                  <w:marBottom w:val="0"/>
                  <w:divBdr>
                    <w:top w:val="none" w:sz="0" w:space="0" w:color="auto"/>
                    <w:left w:val="none" w:sz="0" w:space="0" w:color="auto"/>
                    <w:bottom w:val="none" w:sz="0" w:space="0" w:color="auto"/>
                    <w:right w:val="none" w:sz="0" w:space="0" w:color="auto"/>
                  </w:divBdr>
                  <w:divsChild>
                    <w:div w:id="844830146">
                      <w:marLeft w:val="0"/>
                      <w:marRight w:val="0"/>
                      <w:marTop w:val="0"/>
                      <w:marBottom w:val="0"/>
                      <w:divBdr>
                        <w:top w:val="none" w:sz="0" w:space="0" w:color="auto"/>
                        <w:left w:val="none" w:sz="0" w:space="0" w:color="auto"/>
                        <w:bottom w:val="none" w:sz="0" w:space="0" w:color="auto"/>
                        <w:right w:val="none" w:sz="0" w:space="0" w:color="auto"/>
                      </w:divBdr>
                    </w:div>
                  </w:divsChild>
                </w:div>
                <w:div w:id="1031227012">
                  <w:marLeft w:val="0"/>
                  <w:marRight w:val="0"/>
                  <w:marTop w:val="0"/>
                  <w:marBottom w:val="0"/>
                  <w:divBdr>
                    <w:top w:val="none" w:sz="0" w:space="0" w:color="auto"/>
                    <w:left w:val="none" w:sz="0" w:space="0" w:color="auto"/>
                    <w:bottom w:val="none" w:sz="0" w:space="0" w:color="auto"/>
                    <w:right w:val="none" w:sz="0" w:space="0" w:color="auto"/>
                  </w:divBdr>
                  <w:divsChild>
                    <w:div w:id="1954483252">
                      <w:marLeft w:val="0"/>
                      <w:marRight w:val="0"/>
                      <w:marTop w:val="0"/>
                      <w:marBottom w:val="0"/>
                      <w:divBdr>
                        <w:top w:val="none" w:sz="0" w:space="0" w:color="auto"/>
                        <w:left w:val="none" w:sz="0" w:space="0" w:color="auto"/>
                        <w:bottom w:val="none" w:sz="0" w:space="0" w:color="auto"/>
                        <w:right w:val="none" w:sz="0" w:space="0" w:color="auto"/>
                      </w:divBdr>
                    </w:div>
                  </w:divsChild>
                </w:div>
                <w:div w:id="67191843">
                  <w:marLeft w:val="0"/>
                  <w:marRight w:val="0"/>
                  <w:marTop w:val="0"/>
                  <w:marBottom w:val="0"/>
                  <w:divBdr>
                    <w:top w:val="none" w:sz="0" w:space="0" w:color="auto"/>
                    <w:left w:val="none" w:sz="0" w:space="0" w:color="auto"/>
                    <w:bottom w:val="none" w:sz="0" w:space="0" w:color="auto"/>
                    <w:right w:val="none" w:sz="0" w:space="0" w:color="auto"/>
                  </w:divBdr>
                  <w:divsChild>
                    <w:div w:id="1563832797">
                      <w:marLeft w:val="0"/>
                      <w:marRight w:val="0"/>
                      <w:marTop w:val="0"/>
                      <w:marBottom w:val="0"/>
                      <w:divBdr>
                        <w:top w:val="none" w:sz="0" w:space="0" w:color="auto"/>
                        <w:left w:val="none" w:sz="0" w:space="0" w:color="auto"/>
                        <w:bottom w:val="none" w:sz="0" w:space="0" w:color="auto"/>
                        <w:right w:val="none" w:sz="0" w:space="0" w:color="auto"/>
                      </w:divBdr>
                    </w:div>
                  </w:divsChild>
                </w:div>
                <w:div w:id="522287531">
                  <w:marLeft w:val="0"/>
                  <w:marRight w:val="0"/>
                  <w:marTop w:val="0"/>
                  <w:marBottom w:val="0"/>
                  <w:divBdr>
                    <w:top w:val="none" w:sz="0" w:space="0" w:color="auto"/>
                    <w:left w:val="none" w:sz="0" w:space="0" w:color="auto"/>
                    <w:bottom w:val="none" w:sz="0" w:space="0" w:color="auto"/>
                    <w:right w:val="none" w:sz="0" w:space="0" w:color="auto"/>
                  </w:divBdr>
                  <w:divsChild>
                    <w:div w:id="2133597617">
                      <w:marLeft w:val="0"/>
                      <w:marRight w:val="0"/>
                      <w:marTop w:val="0"/>
                      <w:marBottom w:val="0"/>
                      <w:divBdr>
                        <w:top w:val="none" w:sz="0" w:space="0" w:color="auto"/>
                        <w:left w:val="none" w:sz="0" w:space="0" w:color="auto"/>
                        <w:bottom w:val="none" w:sz="0" w:space="0" w:color="auto"/>
                        <w:right w:val="none" w:sz="0" w:space="0" w:color="auto"/>
                      </w:divBdr>
                    </w:div>
                  </w:divsChild>
                </w:div>
                <w:div w:id="1130710891">
                  <w:marLeft w:val="0"/>
                  <w:marRight w:val="0"/>
                  <w:marTop w:val="0"/>
                  <w:marBottom w:val="0"/>
                  <w:divBdr>
                    <w:top w:val="none" w:sz="0" w:space="0" w:color="auto"/>
                    <w:left w:val="none" w:sz="0" w:space="0" w:color="auto"/>
                    <w:bottom w:val="none" w:sz="0" w:space="0" w:color="auto"/>
                    <w:right w:val="none" w:sz="0" w:space="0" w:color="auto"/>
                  </w:divBdr>
                  <w:divsChild>
                    <w:div w:id="823932803">
                      <w:marLeft w:val="0"/>
                      <w:marRight w:val="0"/>
                      <w:marTop w:val="0"/>
                      <w:marBottom w:val="0"/>
                      <w:divBdr>
                        <w:top w:val="none" w:sz="0" w:space="0" w:color="auto"/>
                        <w:left w:val="none" w:sz="0" w:space="0" w:color="auto"/>
                        <w:bottom w:val="none" w:sz="0" w:space="0" w:color="auto"/>
                        <w:right w:val="none" w:sz="0" w:space="0" w:color="auto"/>
                      </w:divBdr>
                    </w:div>
                  </w:divsChild>
                </w:div>
                <w:div w:id="845755858">
                  <w:marLeft w:val="0"/>
                  <w:marRight w:val="0"/>
                  <w:marTop w:val="0"/>
                  <w:marBottom w:val="0"/>
                  <w:divBdr>
                    <w:top w:val="none" w:sz="0" w:space="0" w:color="auto"/>
                    <w:left w:val="none" w:sz="0" w:space="0" w:color="auto"/>
                    <w:bottom w:val="none" w:sz="0" w:space="0" w:color="auto"/>
                    <w:right w:val="none" w:sz="0" w:space="0" w:color="auto"/>
                  </w:divBdr>
                  <w:divsChild>
                    <w:div w:id="1981883062">
                      <w:marLeft w:val="0"/>
                      <w:marRight w:val="0"/>
                      <w:marTop w:val="0"/>
                      <w:marBottom w:val="0"/>
                      <w:divBdr>
                        <w:top w:val="none" w:sz="0" w:space="0" w:color="auto"/>
                        <w:left w:val="none" w:sz="0" w:space="0" w:color="auto"/>
                        <w:bottom w:val="none" w:sz="0" w:space="0" w:color="auto"/>
                        <w:right w:val="none" w:sz="0" w:space="0" w:color="auto"/>
                      </w:divBdr>
                    </w:div>
                  </w:divsChild>
                </w:div>
                <w:div w:id="1254431771">
                  <w:marLeft w:val="0"/>
                  <w:marRight w:val="0"/>
                  <w:marTop w:val="0"/>
                  <w:marBottom w:val="0"/>
                  <w:divBdr>
                    <w:top w:val="none" w:sz="0" w:space="0" w:color="auto"/>
                    <w:left w:val="none" w:sz="0" w:space="0" w:color="auto"/>
                    <w:bottom w:val="none" w:sz="0" w:space="0" w:color="auto"/>
                    <w:right w:val="none" w:sz="0" w:space="0" w:color="auto"/>
                  </w:divBdr>
                  <w:divsChild>
                    <w:div w:id="1206911278">
                      <w:marLeft w:val="0"/>
                      <w:marRight w:val="0"/>
                      <w:marTop w:val="0"/>
                      <w:marBottom w:val="0"/>
                      <w:divBdr>
                        <w:top w:val="none" w:sz="0" w:space="0" w:color="auto"/>
                        <w:left w:val="none" w:sz="0" w:space="0" w:color="auto"/>
                        <w:bottom w:val="none" w:sz="0" w:space="0" w:color="auto"/>
                        <w:right w:val="none" w:sz="0" w:space="0" w:color="auto"/>
                      </w:divBdr>
                    </w:div>
                  </w:divsChild>
                </w:div>
                <w:div w:id="668020242">
                  <w:marLeft w:val="0"/>
                  <w:marRight w:val="0"/>
                  <w:marTop w:val="0"/>
                  <w:marBottom w:val="0"/>
                  <w:divBdr>
                    <w:top w:val="none" w:sz="0" w:space="0" w:color="auto"/>
                    <w:left w:val="none" w:sz="0" w:space="0" w:color="auto"/>
                    <w:bottom w:val="none" w:sz="0" w:space="0" w:color="auto"/>
                    <w:right w:val="none" w:sz="0" w:space="0" w:color="auto"/>
                  </w:divBdr>
                  <w:divsChild>
                    <w:div w:id="1165243693">
                      <w:marLeft w:val="0"/>
                      <w:marRight w:val="0"/>
                      <w:marTop w:val="0"/>
                      <w:marBottom w:val="0"/>
                      <w:divBdr>
                        <w:top w:val="none" w:sz="0" w:space="0" w:color="auto"/>
                        <w:left w:val="none" w:sz="0" w:space="0" w:color="auto"/>
                        <w:bottom w:val="none" w:sz="0" w:space="0" w:color="auto"/>
                        <w:right w:val="none" w:sz="0" w:space="0" w:color="auto"/>
                      </w:divBdr>
                    </w:div>
                  </w:divsChild>
                </w:div>
                <w:div w:id="708913903">
                  <w:marLeft w:val="0"/>
                  <w:marRight w:val="0"/>
                  <w:marTop w:val="0"/>
                  <w:marBottom w:val="0"/>
                  <w:divBdr>
                    <w:top w:val="none" w:sz="0" w:space="0" w:color="auto"/>
                    <w:left w:val="none" w:sz="0" w:space="0" w:color="auto"/>
                    <w:bottom w:val="none" w:sz="0" w:space="0" w:color="auto"/>
                    <w:right w:val="none" w:sz="0" w:space="0" w:color="auto"/>
                  </w:divBdr>
                  <w:divsChild>
                    <w:div w:id="1853715966">
                      <w:marLeft w:val="0"/>
                      <w:marRight w:val="0"/>
                      <w:marTop w:val="0"/>
                      <w:marBottom w:val="0"/>
                      <w:divBdr>
                        <w:top w:val="none" w:sz="0" w:space="0" w:color="auto"/>
                        <w:left w:val="none" w:sz="0" w:space="0" w:color="auto"/>
                        <w:bottom w:val="none" w:sz="0" w:space="0" w:color="auto"/>
                        <w:right w:val="none" w:sz="0" w:space="0" w:color="auto"/>
                      </w:divBdr>
                    </w:div>
                  </w:divsChild>
                </w:div>
                <w:div w:id="1911697266">
                  <w:marLeft w:val="0"/>
                  <w:marRight w:val="0"/>
                  <w:marTop w:val="0"/>
                  <w:marBottom w:val="0"/>
                  <w:divBdr>
                    <w:top w:val="none" w:sz="0" w:space="0" w:color="auto"/>
                    <w:left w:val="none" w:sz="0" w:space="0" w:color="auto"/>
                    <w:bottom w:val="none" w:sz="0" w:space="0" w:color="auto"/>
                    <w:right w:val="none" w:sz="0" w:space="0" w:color="auto"/>
                  </w:divBdr>
                  <w:divsChild>
                    <w:div w:id="550000495">
                      <w:marLeft w:val="0"/>
                      <w:marRight w:val="0"/>
                      <w:marTop w:val="0"/>
                      <w:marBottom w:val="0"/>
                      <w:divBdr>
                        <w:top w:val="none" w:sz="0" w:space="0" w:color="auto"/>
                        <w:left w:val="none" w:sz="0" w:space="0" w:color="auto"/>
                        <w:bottom w:val="none" w:sz="0" w:space="0" w:color="auto"/>
                        <w:right w:val="none" w:sz="0" w:space="0" w:color="auto"/>
                      </w:divBdr>
                    </w:div>
                  </w:divsChild>
                </w:div>
                <w:div w:id="1771194958">
                  <w:marLeft w:val="0"/>
                  <w:marRight w:val="0"/>
                  <w:marTop w:val="0"/>
                  <w:marBottom w:val="0"/>
                  <w:divBdr>
                    <w:top w:val="none" w:sz="0" w:space="0" w:color="auto"/>
                    <w:left w:val="none" w:sz="0" w:space="0" w:color="auto"/>
                    <w:bottom w:val="none" w:sz="0" w:space="0" w:color="auto"/>
                    <w:right w:val="none" w:sz="0" w:space="0" w:color="auto"/>
                  </w:divBdr>
                  <w:divsChild>
                    <w:div w:id="1187521544">
                      <w:marLeft w:val="0"/>
                      <w:marRight w:val="0"/>
                      <w:marTop w:val="0"/>
                      <w:marBottom w:val="0"/>
                      <w:divBdr>
                        <w:top w:val="none" w:sz="0" w:space="0" w:color="auto"/>
                        <w:left w:val="none" w:sz="0" w:space="0" w:color="auto"/>
                        <w:bottom w:val="none" w:sz="0" w:space="0" w:color="auto"/>
                        <w:right w:val="none" w:sz="0" w:space="0" w:color="auto"/>
                      </w:divBdr>
                    </w:div>
                  </w:divsChild>
                </w:div>
                <w:div w:id="316342546">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
                  </w:divsChild>
                </w:div>
                <w:div w:id="1027020912">
                  <w:marLeft w:val="0"/>
                  <w:marRight w:val="0"/>
                  <w:marTop w:val="0"/>
                  <w:marBottom w:val="0"/>
                  <w:divBdr>
                    <w:top w:val="none" w:sz="0" w:space="0" w:color="auto"/>
                    <w:left w:val="none" w:sz="0" w:space="0" w:color="auto"/>
                    <w:bottom w:val="none" w:sz="0" w:space="0" w:color="auto"/>
                    <w:right w:val="none" w:sz="0" w:space="0" w:color="auto"/>
                  </w:divBdr>
                  <w:divsChild>
                    <w:div w:id="375395861">
                      <w:marLeft w:val="0"/>
                      <w:marRight w:val="0"/>
                      <w:marTop w:val="0"/>
                      <w:marBottom w:val="0"/>
                      <w:divBdr>
                        <w:top w:val="none" w:sz="0" w:space="0" w:color="auto"/>
                        <w:left w:val="none" w:sz="0" w:space="0" w:color="auto"/>
                        <w:bottom w:val="none" w:sz="0" w:space="0" w:color="auto"/>
                        <w:right w:val="none" w:sz="0" w:space="0" w:color="auto"/>
                      </w:divBdr>
                    </w:div>
                  </w:divsChild>
                </w:div>
                <w:div w:id="144442908">
                  <w:marLeft w:val="0"/>
                  <w:marRight w:val="0"/>
                  <w:marTop w:val="0"/>
                  <w:marBottom w:val="0"/>
                  <w:divBdr>
                    <w:top w:val="none" w:sz="0" w:space="0" w:color="auto"/>
                    <w:left w:val="none" w:sz="0" w:space="0" w:color="auto"/>
                    <w:bottom w:val="none" w:sz="0" w:space="0" w:color="auto"/>
                    <w:right w:val="none" w:sz="0" w:space="0" w:color="auto"/>
                  </w:divBdr>
                  <w:divsChild>
                    <w:div w:id="89276267">
                      <w:marLeft w:val="0"/>
                      <w:marRight w:val="0"/>
                      <w:marTop w:val="0"/>
                      <w:marBottom w:val="0"/>
                      <w:divBdr>
                        <w:top w:val="none" w:sz="0" w:space="0" w:color="auto"/>
                        <w:left w:val="none" w:sz="0" w:space="0" w:color="auto"/>
                        <w:bottom w:val="none" w:sz="0" w:space="0" w:color="auto"/>
                        <w:right w:val="none" w:sz="0" w:space="0" w:color="auto"/>
                      </w:divBdr>
                    </w:div>
                  </w:divsChild>
                </w:div>
                <w:div w:id="1819492534">
                  <w:marLeft w:val="0"/>
                  <w:marRight w:val="0"/>
                  <w:marTop w:val="0"/>
                  <w:marBottom w:val="0"/>
                  <w:divBdr>
                    <w:top w:val="none" w:sz="0" w:space="0" w:color="auto"/>
                    <w:left w:val="none" w:sz="0" w:space="0" w:color="auto"/>
                    <w:bottom w:val="none" w:sz="0" w:space="0" w:color="auto"/>
                    <w:right w:val="none" w:sz="0" w:space="0" w:color="auto"/>
                  </w:divBdr>
                  <w:divsChild>
                    <w:div w:id="1784617515">
                      <w:marLeft w:val="0"/>
                      <w:marRight w:val="0"/>
                      <w:marTop w:val="0"/>
                      <w:marBottom w:val="0"/>
                      <w:divBdr>
                        <w:top w:val="none" w:sz="0" w:space="0" w:color="auto"/>
                        <w:left w:val="none" w:sz="0" w:space="0" w:color="auto"/>
                        <w:bottom w:val="none" w:sz="0" w:space="0" w:color="auto"/>
                        <w:right w:val="none" w:sz="0" w:space="0" w:color="auto"/>
                      </w:divBdr>
                    </w:div>
                  </w:divsChild>
                </w:div>
                <w:div w:id="1709255796">
                  <w:marLeft w:val="0"/>
                  <w:marRight w:val="0"/>
                  <w:marTop w:val="0"/>
                  <w:marBottom w:val="0"/>
                  <w:divBdr>
                    <w:top w:val="none" w:sz="0" w:space="0" w:color="auto"/>
                    <w:left w:val="none" w:sz="0" w:space="0" w:color="auto"/>
                    <w:bottom w:val="none" w:sz="0" w:space="0" w:color="auto"/>
                    <w:right w:val="none" w:sz="0" w:space="0" w:color="auto"/>
                  </w:divBdr>
                  <w:divsChild>
                    <w:div w:id="518934249">
                      <w:marLeft w:val="0"/>
                      <w:marRight w:val="0"/>
                      <w:marTop w:val="0"/>
                      <w:marBottom w:val="0"/>
                      <w:divBdr>
                        <w:top w:val="none" w:sz="0" w:space="0" w:color="auto"/>
                        <w:left w:val="none" w:sz="0" w:space="0" w:color="auto"/>
                        <w:bottom w:val="none" w:sz="0" w:space="0" w:color="auto"/>
                        <w:right w:val="none" w:sz="0" w:space="0" w:color="auto"/>
                      </w:divBdr>
                    </w:div>
                  </w:divsChild>
                </w:div>
                <w:div w:id="254749980">
                  <w:marLeft w:val="0"/>
                  <w:marRight w:val="0"/>
                  <w:marTop w:val="0"/>
                  <w:marBottom w:val="0"/>
                  <w:divBdr>
                    <w:top w:val="none" w:sz="0" w:space="0" w:color="auto"/>
                    <w:left w:val="none" w:sz="0" w:space="0" w:color="auto"/>
                    <w:bottom w:val="none" w:sz="0" w:space="0" w:color="auto"/>
                    <w:right w:val="none" w:sz="0" w:space="0" w:color="auto"/>
                  </w:divBdr>
                  <w:divsChild>
                    <w:div w:id="2106265455">
                      <w:marLeft w:val="0"/>
                      <w:marRight w:val="0"/>
                      <w:marTop w:val="0"/>
                      <w:marBottom w:val="0"/>
                      <w:divBdr>
                        <w:top w:val="none" w:sz="0" w:space="0" w:color="auto"/>
                        <w:left w:val="none" w:sz="0" w:space="0" w:color="auto"/>
                        <w:bottom w:val="none" w:sz="0" w:space="0" w:color="auto"/>
                        <w:right w:val="none" w:sz="0" w:space="0" w:color="auto"/>
                      </w:divBdr>
                    </w:div>
                  </w:divsChild>
                </w:div>
                <w:div w:id="1566988582">
                  <w:marLeft w:val="0"/>
                  <w:marRight w:val="0"/>
                  <w:marTop w:val="0"/>
                  <w:marBottom w:val="0"/>
                  <w:divBdr>
                    <w:top w:val="none" w:sz="0" w:space="0" w:color="auto"/>
                    <w:left w:val="none" w:sz="0" w:space="0" w:color="auto"/>
                    <w:bottom w:val="none" w:sz="0" w:space="0" w:color="auto"/>
                    <w:right w:val="none" w:sz="0" w:space="0" w:color="auto"/>
                  </w:divBdr>
                  <w:divsChild>
                    <w:div w:id="638650991">
                      <w:marLeft w:val="0"/>
                      <w:marRight w:val="0"/>
                      <w:marTop w:val="0"/>
                      <w:marBottom w:val="0"/>
                      <w:divBdr>
                        <w:top w:val="none" w:sz="0" w:space="0" w:color="auto"/>
                        <w:left w:val="none" w:sz="0" w:space="0" w:color="auto"/>
                        <w:bottom w:val="none" w:sz="0" w:space="0" w:color="auto"/>
                        <w:right w:val="none" w:sz="0" w:space="0" w:color="auto"/>
                      </w:divBdr>
                    </w:div>
                  </w:divsChild>
                </w:div>
                <w:div w:id="2010908392">
                  <w:marLeft w:val="0"/>
                  <w:marRight w:val="0"/>
                  <w:marTop w:val="0"/>
                  <w:marBottom w:val="0"/>
                  <w:divBdr>
                    <w:top w:val="none" w:sz="0" w:space="0" w:color="auto"/>
                    <w:left w:val="none" w:sz="0" w:space="0" w:color="auto"/>
                    <w:bottom w:val="none" w:sz="0" w:space="0" w:color="auto"/>
                    <w:right w:val="none" w:sz="0" w:space="0" w:color="auto"/>
                  </w:divBdr>
                  <w:divsChild>
                    <w:div w:id="558323050">
                      <w:marLeft w:val="0"/>
                      <w:marRight w:val="0"/>
                      <w:marTop w:val="0"/>
                      <w:marBottom w:val="0"/>
                      <w:divBdr>
                        <w:top w:val="none" w:sz="0" w:space="0" w:color="auto"/>
                        <w:left w:val="none" w:sz="0" w:space="0" w:color="auto"/>
                        <w:bottom w:val="none" w:sz="0" w:space="0" w:color="auto"/>
                        <w:right w:val="none" w:sz="0" w:space="0" w:color="auto"/>
                      </w:divBdr>
                    </w:div>
                  </w:divsChild>
                </w:div>
                <w:div w:id="491262291">
                  <w:marLeft w:val="0"/>
                  <w:marRight w:val="0"/>
                  <w:marTop w:val="0"/>
                  <w:marBottom w:val="0"/>
                  <w:divBdr>
                    <w:top w:val="none" w:sz="0" w:space="0" w:color="auto"/>
                    <w:left w:val="none" w:sz="0" w:space="0" w:color="auto"/>
                    <w:bottom w:val="none" w:sz="0" w:space="0" w:color="auto"/>
                    <w:right w:val="none" w:sz="0" w:space="0" w:color="auto"/>
                  </w:divBdr>
                  <w:divsChild>
                    <w:div w:id="1907570803">
                      <w:marLeft w:val="0"/>
                      <w:marRight w:val="0"/>
                      <w:marTop w:val="0"/>
                      <w:marBottom w:val="0"/>
                      <w:divBdr>
                        <w:top w:val="none" w:sz="0" w:space="0" w:color="auto"/>
                        <w:left w:val="none" w:sz="0" w:space="0" w:color="auto"/>
                        <w:bottom w:val="none" w:sz="0" w:space="0" w:color="auto"/>
                        <w:right w:val="none" w:sz="0" w:space="0" w:color="auto"/>
                      </w:divBdr>
                    </w:div>
                  </w:divsChild>
                </w:div>
                <w:div w:id="1848128458">
                  <w:marLeft w:val="0"/>
                  <w:marRight w:val="0"/>
                  <w:marTop w:val="0"/>
                  <w:marBottom w:val="0"/>
                  <w:divBdr>
                    <w:top w:val="none" w:sz="0" w:space="0" w:color="auto"/>
                    <w:left w:val="none" w:sz="0" w:space="0" w:color="auto"/>
                    <w:bottom w:val="none" w:sz="0" w:space="0" w:color="auto"/>
                    <w:right w:val="none" w:sz="0" w:space="0" w:color="auto"/>
                  </w:divBdr>
                  <w:divsChild>
                    <w:div w:id="752356009">
                      <w:marLeft w:val="0"/>
                      <w:marRight w:val="0"/>
                      <w:marTop w:val="0"/>
                      <w:marBottom w:val="0"/>
                      <w:divBdr>
                        <w:top w:val="none" w:sz="0" w:space="0" w:color="auto"/>
                        <w:left w:val="none" w:sz="0" w:space="0" w:color="auto"/>
                        <w:bottom w:val="none" w:sz="0" w:space="0" w:color="auto"/>
                        <w:right w:val="none" w:sz="0" w:space="0" w:color="auto"/>
                      </w:divBdr>
                    </w:div>
                  </w:divsChild>
                </w:div>
                <w:div w:id="249386902">
                  <w:marLeft w:val="0"/>
                  <w:marRight w:val="0"/>
                  <w:marTop w:val="0"/>
                  <w:marBottom w:val="0"/>
                  <w:divBdr>
                    <w:top w:val="none" w:sz="0" w:space="0" w:color="auto"/>
                    <w:left w:val="none" w:sz="0" w:space="0" w:color="auto"/>
                    <w:bottom w:val="none" w:sz="0" w:space="0" w:color="auto"/>
                    <w:right w:val="none" w:sz="0" w:space="0" w:color="auto"/>
                  </w:divBdr>
                  <w:divsChild>
                    <w:div w:id="1587766102">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895702820">
                      <w:marLeft w:val="0"/>
                      <w:marRight w:val="0"/>
                      <w:marTop w:val="0"/>
                      <w:marBottom w:val="0"/>
                      <w:divBdr>
                        <w:top w:val="none" w:sz="0" w:space="0" w:color="auto"/>
                        <w:left w:val="none" w:sz="0" w:space="0" w:color="auto"/>
                        <w:bottom w:val="none" w:sz="0" w:space="0" w:color="auto"/>
                        <w:right w:val="none" w:sz="0" w:space="0" w:color="auto"/>
                      </w:divBdr>
                    </w:div>
                  </w:divsChild>
                </w:div>
                <w:div w:id="224295602">
                  <w:marLeft w:val="0"/>
                  <w:marRight w:val="0"/>
                  <w:marTop w:val="0"/>
                  <w:marBottom w:val="0"/>
                  <w:divBdr>
                    <w:top w:val="none" w:sz="0" w:space="0" w:color="auto"/>
                    <w:left w:val="none" w:sz="0" w:space="0" w:color="auto"/>
                    <w:bottom w:val="none" w:sz="0" w:space="0" w:color="auto"/>
                    <w:right w:val="none" w:sz="0" w:space="0" w:color="auto"/>
                  </w:divBdr>
                  <w:divsChild>
                    <w:div w:id="1187910774">
                      <w:marLeft w:val="0"/>
                      <w:marRight w:val="0"/>
                      <w:marTop w:val="0"/>
                      <w:marBottom w:val="0"/>
                      <w:divBdr>
                        <w:top w:val="none" w:sz="0" w:space="0" w:color="auto"/>
                        <w:left w:val="none" w:sz="0" w:space="0" w:color="auto"/>
                        <w:bottom w:val="none" w:sz="0" w:space="0" w:color="auto"/>
                        <w:right w:val="none" w:sz="0" w:space="0" w:color="auto"/>
                      </w:divBdr>
                    </w:div>
                  </w:divsChild>
                </w:div>
                <w:div w:id="1765220403">
                  <w:marLeft w:val="0"/>
                  <w:marRight w:val="0"/>
                  <w:marTop w:val="0"/>
                  <w:marBottom w:val="0"/>
                  <w:divBdr>
                    <w:top w:val="none" w:sz="0" w:space="0" w:color="auto"/>
                    <w:left w:val="none" w:sz="0" w:space="0" w:color="auto"/>
                    <w:bottom w:val="none" w:sz="0" w:space="0" w:color="auto"/>
                    <w:right w:val="none" w:sz="0" w:space="0" w:color="auto"/>
                  </w:divBdr>
                  <w:divsChild>
                    <w:div w:id="744183727">
                      <w:marLeft w:val="0"/>
                      <w:marRight w:val="0"/>
                      <w:marTop w:val="0"/>
                      <w:marBottom w:val="0"/>
                      <w:divBdr>
                        <w:top w:val="none" w:sz="0" w:space="0" w:color="auto"/>
                        <w:left w:val="none" w:sz="0" w:space="0" w:color="auto"/>
                        <w:bottom w:val="none" w:sz="0" w:space="0" w:color="auto"/>
                        <w:right w:val="none" w:sz="0" w:space="0" w:color="auto"/>
                      </w:divBdr>
                    </w:div>
                  </w:divsChild>
                </w:div>
                <w:div w:id="586579564">
                  <w:marLeft w:val="0"/>
                  <w:marRight w:val="0"/>
                  <w:marTop w:val="0"/>
                  <w:marBottom w:val="0"/>
                  <w:divBdr>
                    <w:top w:val="none" w:sz="0" w:space="0" w:color="auto"/>
                    <w:left w:val="none" w:sz="0" w:space="0" w:color="auto"/>
                    <w:bottom w:val="none" w:sz="0" w:space="0" w:color="auto"/>
                    <w:right w:val="none" w:sz="0" w:space="0" w:color="auto"/>
                  </w:divBdr>
                  <w:divsChild>
                    <w:div w:id="1319653786">
                      <w:marLeft w:val="0"/>
                      <w:marRight w:val="0"/>
                      <w:marTop w:val="0"/>
                      <w:marBottom w:val="0"/>
                      <w:divBdr>
                        <w:top w:val="none" w:sz="0" w:space="0" w:color="auto"/>
                        <w:left w:val="none" w:sz="0" w:space="0" w:color="auto"/>
                        <w:bottom w:val="none" w:sz="0" w:space="0" w:color="auto"/>
                        <w:right w:val="none" w:sz="0" w:space="0" w:color="auto"/>
                      </w:divBdr>
                    </w:div>
                  </w:divsChild>
                </w:div>
                <w:div w:id="1159881870">
                  <w:marLeft w:val="0"/>
                  <w:marRight w:val="0"/>
                  <w:marTop w:val="0"/>
                  <w:marBottom w:val="0"/>
                  <w:divBdr>
                    <w:top w:val="none" w:sz="0" w:space="0" w:color="auto"/>
                    <w:left w:val="none" w:sz="0" w:space="0" w:color="auto"/>
                    <w:bottom w:val="none" w:sz="0" w:space="0" w:color="auto"/>
                    <w:right w:val="none" w:sz="0" w:space="0" w:color="auto"/>
                  </w:divBdr>
                  <w:divsChild>
                    <w:div w:id="793445244">
                      <w:marLeft w:val="0"/>
                      <w:marRight w:val="0"/>
                      <w:marTop w:val="0"/>
                      <w:marBottom w:val="0"/>
                      <w:divBdr>
                        <w:top w:val="none" w:sz="0" w:space="0" w:color="auto"/>
                        <w:left w:val="none" w:sz="0" w:space="0" w:color="auto"/>
                        <w:bottom w:val="none" w:sz="0" w:space="0" w:color="auto"/>
                        <w:right w:val="none" w:sz="0" w:space="0" w:color="auto"/>
                      </w:divBdr>
                    </w:div>
                  </w:divsChild>
                </w:div>
                <w:div w:id="226113688">
                  <w:marLeft w:val="0"/>
                  <w:marRight w:val="0"/>
                  <w:marTop w:val="0"/>
                  <w:marBottom w:val="0"/>
                  <w:divBdr>
                    <w:top w:val="none" w:sz="0" w:space="0" w:color="auto"/>
                    <w:left w:val="none" w:sz="0" w:space="0" w:color="auto"/>
                    <w:bottom w:val="none" w:sz="0" w:space="0" w:color="auto"/>
                    <w:right w:val="none" w:sz="0" w:space="0" w:color="auto"/>
                  </w:divBdr>
                  <w:divsChild>
                    <w:div w:id="1217088731">
                      <w:marLeft w:val="0"/>
                      <w:marRight w:val="0"/>
                      <w:marTop w:val="0"/>
                      <w:marBottom w:val="0"/>
                      <w:divBdr>
                        <w:top w:val="none" w:sz="0" w:space="0" w:color="auto"/>
                        <w:left w:val="none" w:sz="0" w:space="0" w:color="auto"/>
                        <w:bottom w:val="none" w:sz="0" w:space="0" w:color="auto"/>
                        <w:right w:val="none" w:sz="0" w:space="0" w:color="auto"/>
                      </w:divBdr>
                    </w:div>
                  </w:divsChild>
                </w:div>
                <w:div w:id="1129476179">
                  <w:marLeft w:val="0"/>
                  <w:marRight w:val="0"/>
                  <w:marTop w:val="0"/>
                  <w:marBottom w:val="0"/>
                  <w:divBdr>
                    <w:top w:val="none" w:sz="0" w:space="0" w:color="auto"/>
                    <w:left w:val="none" w:sz="0" w:space="0" w:color="auto"/>
                    <w:bottom w:val="none" w:sz="0" w:space="0" w:color="auto"/>
                    <w:right w:val="none" w:sz="0" w:space="0" w:color="auto"/>
                  </w:divBdr>
                  <w:divsChild>
                    <w:div w:id="1220751715">
                      <w:marLeft w:val="0"/>
                      <w:marRight w:val="0"/>
                      <w:marTop w:val="0"/>
                      <w:marBottom w:val="0"/>
                      <w:divBdr>
                        <w:top w:val="none" w:sz="0" w:space="0" w:color="auto"/>
                        <w:left w:val="none" w:sz="0" w:space="0" w:color="auto"/>
                        <w:bottom w:val="none" w:sz="0" w:space="0" w:color="auto"/>
                        <w:right w:val="none" w:sz="0" w:space="0" w:color="auto"/>
                      </w:divBdr>
                    </w:div>
                  </w:divsChild>
                </w:div>
                <w:div w:id="1582913841">
                  <w:marLeft w:val="0"/>
                  <w:marRight w:val="0"/>
                  <w:marTop w:val="0"/>
                  <w:marBottom w:val="0"/>
                  <w:divBdr>
                    <w:top w:val="none" w:sz="0" w:space="0" w:color="auto"/>
                    <w:left w:val="none" w:sz="0" w:space="0" w:color="auto"/>
                    <w:bottom w:val="none" w:sz="0" w:space="0" w:color="auto"/>
                    <w:right w:val="none" w:sz="0" w:space="0" w:color="auto"/>
                  </w:divBdr>
                  <w:divsChild>
                    <w:div w:id="1298805452">
                      <w:marLeft w:val="0"/>
                      <w:marRight w:val="0"/>
                      <w:marTop w:val="0"/>
                      <w:marBottom w:val="0"/>
                      <w:divBdr>
                        <w:top w:val="none" w:sz="0" w:space="0" w:color="auto"/>
                        <w:left w:val="none" w:sz="0" w:space="0" w:color="auto"/>
                        <w:bottom w:val="none" w:sz="0" w:space="0" w:color="auto"/>
                        <w:right w:val="none" w:sz="0" w:space="0" w:color="auto"/>
                      </w:divBdr>
                    </w:div>
                  </w:divsChild>
                </w:div>
                <w:div w:id="281766685">
                  <w:marLeft w:val="0"/>
                  <w:marRight w:val="0"/>
                  <w:marTop w:val="0"/>
                  <w:marBottom w:val="0"/>
                  <w:divBdr>
                    <w:top w:val="none" w:sz="0" w:space="0" w:color="auto"/>
                    <w:left w:val="none" w:sz="0" w:space="0" w:color="auto"/>
                    <w:bottom w:val="none" w:sz="0" w:space="0" w:color="auto"/>
                    <w:right w:val="none" w:sz="0" w:space="0" w:color="auto"/>
                  </w:divBdr>
                  <w:divsChild>
                    <w:div w:id="1492284354">
                      <w:marLeft w:val="0"/>
                      <w:marRight w:val="0"/>
                      <w:marTop w:val="0"/>
                      <w:marBottom w:val="0"/>
                      <w:divBdr>
                        <w:top w:val="none" w:sz="0" w:space="0" w:color="auto"/>
                        <w:left w:val="none" w:sz="0" w:space="0" w:color="auto"/>
                        <w:bottom w:val="none" w:sz="0" w:space="0" w:color="auto"/>
                        <w:right w:val="none" w:sz="0" w:space="0" w:color="auto"/>
                      </w:divBdr>
                    </w:div>
                  </w:divsChild>
                </w:div>
                <w:div w:id="133107718">
                  <w:marLeft w:val="0"/>
                  <w:marRight w:val="0"/>
                  <w:marTop w:val="0"/>
                  <w:marBottom w:val="0"/>
                  <w:divBdr>
                    <w:top w:val="none" w:sz="0" w:space="0" w:color="auto"/>
                    <w:left w:val="none" w:sz="0" w:space="0" w:color="auto"/>
                    <w:bottom w:val="none" w:sz="0" w:space="0" w:color="auto"/>
                    <w:right w:val="none" w:sz="0" w:space="0" w:color="auto"/>
                  </w:divBdr>
                  <w:divsChild>
                    <w:div w:id="1721660805">
                      <w:marLeft w:val="0"/>
                      <w:marRight w:val="0"/>
                      <w:marTop w:val="0"/>
                      <w:marBottom w:val="0"/>
                      <w:divBdr>
                        <w:top w:val="none" w:sz="0" w:space="0" w:color="auto"/>
                        <w:left w:val="none" w:sz="0" w:space="0" w:color="auto"/>
                        <w:bottom w:val="none" w:sz="0" w:space="0" w:color="auto"/>
                        <w:right w:val="none" w:sz="0" w:space="0" w:color="auto"/>
                      </w:divBdr>
                    </w:div>
                  </w:divsChild>
                </w:div>
                <w:div w:id="839008439">
                  <w:marLeft w:val="0"/>
                  <w:marRight w:val="0"/>
                  <w:marTop w:val="0"/>
                  <w:marBottom w:val="0"/>
                  <w:divBdr>
                    <w:top w:val="none" w:sz="0" w:space="0" w:color="auto"/>
                    <w:left w:val="none" w:sz="0" w:space="0" w:color="auto"/>
                    <w:bottom w:val="none" w:sz="0" w:space="0" w:color="auto"/>
                    <w:right w:val="none" w:sz="0" w:space="0" w:color="auto"/>
                  </w:divBdr>
                  <w:divsChild>
                    <w:div w:id="1299797406">
                      <w:marLeft w:val="0"/>
                      <w:marRight w:val="0"/>
                      <w:marTop w:val="0"/>
                      <w:marBottom w:val="0"/>
                      <w:divBdr>
                        <w:top w:val="none" w:sz="0" w:space="0" w:color="auto"/>
                        <w:left w:val="none" w:sz="0" w:space="0" w:color="auto"/>
                        <w:bottom w:val="none" w:sz="0" w:space="0" w:color="auto"/>
                        <w:right w:val="none" w:sz="0" w:space="0" w:color="auto"/>
                      </w:divBdr>
                    </w:div>
                  </w:divsChild>
                </w:div>
                <w:div w:id="317416306">
                  <w:marLeft w:val="0"/>
                  <w:marRight w:val="0"/>
                  <w:marTop w:val="0"/>
                  <w:marBottom w:val="0"/>
                  <w:divBdr>
                    <w:top w:val="none" w:sz="0" w:space="0" w:color="auto"/>
                    <w:left w:val="none" w:sz="0" w:space="0" w:color="auto"/>
                    <w:bottom w:val="none" w:sz="0" w:space="0" w:color="auto"/>
                    <w:right w:val="none" w:sz="0" w:space="0" w:color="auto"/>
                  </w:divBdr>
                  <w:divsChild>
                    <w:div w:id="1341855803">
                      <w:marLeft w:val="0"/>
                      <w:marRight w:val="0"/>
                      <w:marTop w:val="0"/>
                      <w:marBottom w:val="0"/>
                      <w:divBdr>
                        <w:top w:val="none" w:sz="0" w:space="0" w:color="auto"/>
                        <w:left w:val="none" w:sz="0" w:space="0" w:color="auto"/>
                        <w:bottom w:val="none" w:sz="0" w:space="0" w:color="auto"/>
                        <w:right w:val="none" w:sz="0" w:space="0" w:color="auto"/>
                      </w:divBdr>
                    </w:div>
                  </w:divsChild>
                </w:div>
                <w:div w:id="688990702">
                  <w:marLeft w:val="0"/>
                  <w:marRight w:val="0"/>
                  <w:marTop w:val="0"/>
                  <w:marBottom w:val="0"/>
                  <w:divBdr>
                    <w:top w:val="none" w:sz="0" w:space="0" w:color="auto"/>
                    <w:left w:val="none" w:sz="0" w:space="0" w:color="auto"/>
                    <w:bottom w:val="none" w:sz="0" w:space="0" w:color="auto"/>
                    <w:right w:val="none" w:sz="0" w:space="0" w:color="auto"/>
                  </w:divBdr>
                  <w:divsChild>
                    <w:div w:id="727461272">
                      <w:marLeft w:val="0"/>
                      <w:marRight w:val="0"/>
                      <w:marTop w:val="0"/>
                      <w:marBottom w:val="0"/>
                      <w:divBdr>
                        <w:top w:val="none" w:sz="0" w:space="0" w:color="auto"/>
                        <w:left w:val="none" w:sz="0" w:space="0" w:color="auto"/>
                        <w:bottom w:val="none" w:sz="0" w:space="0" w:color="auto"/>
                        <w:right w:val="none" w:sz="0" w:space="0" w:color="auto"/>
                      </w:divBdr>
                    </w:div>
                  </w:divsChild>
                </w:div>
                <w:div w:id="2133546785">
                  <w:marLeft w:val="0"/>
                  <w:marRight w:val="0"/>
                  <w:marTop w:val="0"/>
                  <w:marBottom w:val="0"/>
                  <w:divBdr>
                    <w:top w:val="none" w:sz="0" w:space="0" w:color="auto"/>
                    <w:left w:val="none" w:sz="0" w:space="0" w:color="auto"/>
                    <w:bottom w:val="none" w:sz="0" w:space="0" w:color="auto"/>
                    <w:right w:val="none" w:sz="0" w:space="0" w:color="auto"/>
                  </w:divBdr>
                  <w:divsChild>
                    <w:div w:id="577833664">
                      <w:marLeft w:val="0"/>
                      <w:marRight w:val="0"/>
                      <w:marTop w:val="0"/>
                      <w:marBottom w:val="0"/>
                      <w:divBdr>
                        <w:top w:val="none" w:sz="0" w:space="0" w:color="auto"/>
                        <w:left w:val="none" w:sz="0" w:space="0" w:color="auto"/>
                        <w:bottom w:val="none" w:sz="0" w:space="0" w:color="auto"/>
                        <w:right w:val="none" w:sz="0" w:space="0" w:color="auto"/>
                      </w:divBdr>
                    </w:div>
                  </w:divsChild>
                </w:div>
                <w:div w:id="1388992537">
                  <w:marLeft w:val="0"/>
                  <w:marRight w:val="0"/>
                  <w:marTop w:val="0"/>
                  <w:marBottom w:val="0"/>
                  <w:divBdr>
                    <w:top w:val="none" w:sz="0" w:space="0" w:color="auto"/>
                    <w:left w:val="none" w:sz="0" w:space="0" w:color="auto"/>
                    <w:bottom w:val="none" w:sz="0" w:space="0" w:color="auto"/>
                    <w:right w:val="none" w:sz="0" w:space="0" w:color="auto"/>
                  </w:divBdr>
                  <w:divsChild>
                    <w:div w:id="599872099">
                      <w:marLeft w:val="0"/>
                      <w:marRight w:val="0"/>
                      <w:marTop w:val="0"/>
                      <w:marBottom w:val="0"/>
                      <w:divBdr>
                        <w:top w:val="none" w:sz="0" w:space="0" w:color="auto"/>
                        <w:left w:val="none" w:sz="0" w:space="0" w:color="auto"/>
                        <w:bottom w:val="none" w:sz="0" w:space="0" w:color="auto"/>
                        <w:right w:val="none" w:sz="0" w:space="0" w:color="auto"/>
                      </w:divBdr>
                    </w:div>
                  </w:divsChild>
                </w:div>
                <w:div w:id="1260064120">
                  <w:marLeft w:val="0"/>
                  <w:marRight w:val="0"/>
                  <w:marTop w:val="0"/>
                  <w:marBottom w:val="0"/>
                  <w:divBdr>
                    <w:top w:val="none" w:sz="0" w:space="0" w:color="auto"/>
                    <w:left w:val="none" w:sz="0" w:space="0" w:color="auto"/>
                    <w:bottom w:val="none" w:sz="0" w:space="0" w:color="auto"/>
                    <w:right w:val="none" w:sz="0" w:space="0" w:color="auto"/>
                  </w:divBdr>
                  <w:divsChild>
                    <w:div w:id="1635939895">
                      <w:marLeft w:val="0"/>
                      <w:marRight w:val="0"/>
                      <w:marTop w:val="0"/>
                      <w:marBottom w:val="0"/>
                      <w:divBdr>
                        <w:top w:val="none" w:sz="0" w:space="0" w:color="auto"/>
                        <w:left w:val="none" w:sz="0" w:space="0" w:color="auto"/>
                        <w:bottom w:val="none" w:sz="0" w:space="0" w:color="auto"/>
                        <w:right w:val="none" w:sz="0" w:space="0" w:color="auto"/>
                      </w:divBdr>
                    </w:div>
                  </w:divsChild>
                </w:div>
                <w:div w:id="1838838889">
                  <w:marLeft w:val="0"/>
                  <w:marRight w:val="0"/>
                  <w:marTop w:val="0"/>
                  <w:marBottom w:val="0"/>
                  <w:divBdr>
                    <w:top w:val="none" w:sz="0" w:space="0" w:color="auto"/>
                    <w:left w:val="none" w:sz="0" w:space="0" w:color="auto"/>
                    <w:bottom w:val="none" w:sz="0" w:space="0" w:color="auto"/>
                    <w:right w:val="none" w:sz="0" w:space="0" w:color="auto"/>
                  </w:divBdr>
                  <w:divsChild>
                    <w:div w:id="1137451770">
                      <w:marLeft w:val="0"/>
                      <w:marRight w:val="0"/>
                      <w:marTop w:val="0"/>
                      <w:marBottom w:val="0"/>
                      <w:divBdr>
                        <w:top w:val="none" w:sz="0" w:space="0" w:color="auto"/>
                        <w:left w:val="none" w:sz="0" w:space="0" w:color="auto"/>
                        <w:bottom w:val="none" w:sz="0" w:space="0" w:color="auto"/>
                        <w:right w:val="none" w:sz="0" w:space="0" w:color="auto"/>
                      </w:divBdr>
                    </w:div>
                  </w:divsChild>
                </w:div>
                <w:div w:id="1074857168">
                  <w:marLeft w:val="0"/>
                  <w:marRight w:val="0"/>
                  <w:marTop w:val="0"/>
                  <w:marBottom w:val="0"/>
                  <w:divBdr>
                    <w:top w:val="none" w:sz="0" w:space="0" w:color="auto"/>
                    <w:left w:val="none" w:sz="0" w:space="0" w:color="auto"/>
                    <w:bottom w:val="none" w:sz="0" w:space="0" w:color="auto"/>
                    <w:right w:val="none" w:sz="0" w:space="0" w:color="auto"/>
                  </w:divBdr>
                  <w:divsChild>
                    <w:div w:id="320740499">
                      <w:marLeft w:val="0"/>
                      <w:marRight w:val="0"/>
                      <w:marTop w:val="0"/>
                      <w:marBottom w:val="0"/>
                      <w:divBdr>
                        <w:top w:val="none" w:sz="0" w:space="0" w:color="auto"/>
                        <w:left w:val="none" w:sz="0" w:space="0" w:color="auto"/>
                        <w:bottom w:val="none" w:sz="0" w:space="0" w:color="auto"/>
                        <w:right w:val="none" w:sz="0" w:space="0" w:color="auto"/>
                      </w:divBdr>
                    </w:div>
                  </w:divsChild>
                </w:div>
                <w:div w:id="1780642051">
                  <w:marLeft w:val="0"/>
                  <w:marRight w:val="0"/>
                  <w:marTop w:val="0"/>
                  <w:marBottom w:val="0"/>
                  <w:divBdr>
                    <w:top w:val="none" w:sz="0" w:space="0" w:color="auto"/>
                    <w:left w:val="none" w:sz="0" w:space="0" w:color="auto"/>
                    <w:bottom w:val="none" w:sz="0" w:space="0" w:color="auto"/>
                    <w:right w:val="none" w:sz="0" w:space="0" w:color="auto"/>
                  </w:divBdr>
                  <w:divsChild>
                    <w:div w:id="659970774">
                      <w:marLeft w:val="0"/>
                      <w:marRight w:val="0"/>
                      <w:marTop w:val="0"/>
                      <w:marBottom w:val="0"/>
                      <w:divBdr>
                        <w:top w:val="none" w:sz="0" w:space="0" w:color="auto"/>
                        <w:left w:val="none" w:sz="0" w:space="0" w:color="auto"/>
                        <w:bottom w:val="none" w:sz="0" w:space="0" w:color="auto"/>
                        <w:right w:val="none" w:sz="0" w:space="0" w:color="auto"/>
                      </w:divBdr>
                    </w:div>
                  </w:divsChild>
                </w:div>
                <w:div w:id="37517203">
                  <w:marLeft w:val="0"/>
                  <w:marRight w:val="0"/>
                  <w:marTop w:val="0"/>
                  <w:marBottom w:val="0"/>
                  <w:divBdr>
                    <w:top w:val="none" w:sz="0" w:space="0" w:color="auto"/>
                    <w:left w:val="none" w:sz="0" w:space="0" w:color="auto"/>
                    <w:bottom w:val="none" w:sz="0" w:space="0" w:color="auto"/>
                    <w:right w:val="none" w:sz="0" w:space="0" w:color="auto"/>
                  </w:divBdr>
                  <w:divsChild>
                    <w:div w:id="610818124">
                      <w:marLeft w:val="0"/>
                      <w:marRight w:val="0"/>
                      <w:marTop w:val="0"/>
                      <w:marBottom w:val="0"/>
                      <w:divBdr>
                        <w:top w:val="none" w:sz="0" w:space="0" w:color="auto"/>
                        <w:left w:val="none" w:sz="0" w:space="0" w:color="auto"/>
                        <w:bottom w:val="none" w:sz="0" w:space="0" w:color="auto"/>
                        <w:right w:val="none" w:sz="0" w:space="0" w:color="auto"/>
                      </w:divBdr>
                    </w:div>
                  </w:divsChild>
                </w:div>
                <w:div w:id="1134758284">
                  <w:marLeft w:val="0"/>
                  <w:marRight w:val="0"/>
                  <w:marTop w:val="0"/>
                  <w:marBottom w:val="0"/>
                  <w:divBdr>
                    <w:top w:val="none" w:sz="0" w:space="0" w:color="auto"/>
                    <w:left w:val="none" w:sz="0" w:space="0" w:color="auto"/>
                    <w:bottom w:val="none" w:sz="0" w:space="0" w:color="auto"/>
                    <w:right w:val="none" w:sz="0" w:space="0" w:color="auto"/>
                  </w:divBdr>
                  <w:divsChild>
                    <w:div w:id="1543012139">
                      <w:marLeft w:val="0"/>
                      <w:marRight w:val="0"/>
                      <w:marTop w:val="0"/>
                      <w:marBottom w:val="0"/>
                      <w:divBdr>
                        <w:top w:val="none" w:sz="0" w:space="0" w:color="auto"/>
                        <w:left w:val="none" w:sz="0" w:space="0" w:color="auto"/>
                        <w:bottom w:val="none" w:sz="0" w:space="0" w:color="auto"/>
                        <w:right w:val="none" w:sz="0" w:space="0" w:color="auto"/>
                      </w:divBdr>
                    </w:div>
                  </w:divsChild>
                </w:div>
                <w:div w:id="626088896">
                  <w:marLeft w:val="0"/>
                  <w:marRight w:val="0"/>
                  <w:marTop w:val="0"/>
                  <w:marBottom w:val="0"/>
                  <w:divBdr>
                    <w:top w:val="none" w:sz="0" w:space="0" w:color="auto"/>
                    <w:left w:val="none" w:sz="0" w:space="0" w:color="auto"/>
                    <w:bottom w:val="none" w:sz="0" w:space="0" w:color="auto"/>
                    <w:right w:val="none" w:sz="0" w:space="0" w:color="auto"/>
                  </w:divBdr>
                  <w:divsChild>
                    <w:div w:id="1058088136">
                      <w:marLeft w:val="0"/>
                      <w:marRight w:val="0"/>
                      <w:marTop w:val="0"/>
                      <w:marBottom w:val="0"/>
                      <w:divBdr>
                        <w:top w:val="none" w:sz="0" w:space="0" w:color="auto"/>
                        <w:left w:val="none" w:sz="0" w:space="0" w:color="auto"/>
                        <w:bottom w:val="none" w:sz="0" w:space="0" w:color="auto"/>
                        <w:right w:val="none" w:sz="0" w:space="0" w:color="auto"/>
                      </w:divBdr>
                    </w:div>
                  </w:divsChild>
                </w:div>
                <w:div w:id="1330331171">
                  <w:marLeft w:val="0"/>
                  <w:marRight w:val="0"/>
                  <w:marTop w:val="0"/>
                  <w:marBottom w:val="0"/>
                  <w:divBdr>
                    <w:top w:val="none" w:sz="0" w:space="0" w:color="auto"/>
                    <w:left w:val="none" w:sz="0" w:space="0" w:color="auto"/>
                    <w:bottom w:val="none" w:sz="0" w:space="0" w:color="auto"/>
                    <w:right w:val="none" w:sz="0" w:space="0" w:color="auto"/>
                  </w:divBdr>
                  <w:divsChild>
                    <w:div w:id="2071995617">
                      <w:marLeft w:val="0"/>
                      <w:marRight w:val="0"/>
                      <w:marTop w:val="0"/>
                      <w:marBottom w:val="0"/>
                      <w:divBdr>
                        <w:top w:val="none" w:sz="0" w:space="0" w:color="auto"/>
                        <w:left w:val="none" w:sz="0" w:space="0" w:color="auto"/>
                        <w:bottom w:val="none" w:sz="0" w:space="0" w:color="auto"/>
                        <w:right w:val="none" w:sz="0" w:space="0" w:color="auto"/>
                      </w:divBdr>
                    </w:div>
                  </w:divsChild>
                </w:div>
                <w:div w:id="525097758">
                  <w:marLeft w:val="0"/>
                  <w:marRight w:val="0"/>
                  <w:marTop w:val="0"/>
                  <w:marBottom w:val="0"/>
                  <w:divBdr>
                    <w:top w:val="none" w:sz="0" w:space="0" w:color="auto"/>
                    <w:left w:val="none" w:sz="0" w:space="0" w:color="auto"/>
                    <w:bottom w:val="none" w:sz="0" w:space="0" w:color="auto"/>
                    <w:right w:val="none" w:sz="0" w:space="0" w:color="auto"/>
                  </w:divBdr>
                  <w:divsChild>
                    <w:div w:id="1566334483">
                      <w:marLeft w:val="0"/>
                      <w:marRight w:val="0"/>
                      <w:marTop w:val="0"/>
                      <w:marBottom w:val="0"/>
                      <w:divBdr>
                        <w:top w:val="none" w:sz="0" w:space="0" w:color="auto"/>
                        <w:left w:val="none" w:sz="0" w:space="0" w:color="auto"/>
                        <w:bottom w:val="none" w:sz="0" w:space="0" w:color="auto"/>
                        <w:right w:val="none" w:sz="0" w:space="0" w:color="auto"/>
                      </w:divBdr>
                    </w:div>
                  </w:divsChild>
                </w:div>
                <w:div w:id="1225292999">
                  <w:marLeft w:val="0"/>
                  <w:marRight w:val="0"/>
                  <w:marTop w:val="0"/>
                  <w:marBottom w:val="0"/>
                  <w:divBdr>
                    <w:top w:val="none" w:sz="0" w:space="0" w:color="auto"/>
                    <w:left w:val="none" w:sz="0" w:space="0" w:color="auto"/>
                    <w:bottom w:val="none" w:sz="0" w:space="0" w:color="auto"/>
                    <w:right w:val="none" w:sz="0" w:space="0" w:color="auto"/>
                  </w:divBdr>
                  <w:divsChild>
                    <w:div w:id="1044719310">
                      <w:marLeft w:val="0"/>
                      <w:marRight w:val="0"/>
                      <w:marTop w:val="0"/>
                      <w:marBottom w:val="0"/>
                      <w:divBdr>
                        <w:top w:val="none" w:sz="0" w:space="0" w:color="auto"/>
                        <w:left w:val="none" w:sz="0" w:space="0" w:color="auto"/>
                        <w:bottom w:val="none" w:sz="0" w:space="0" w:color="auto"/>
                        <w:right w:val="none" w:sz="0" w:space="0" w:color="auto"/>
                      </w:divBdr>
                    </w:div>
                  </w:divsChild>
                </w:div>
                <w:div w:id="1333677696">
                  <w:marLeft w:val="0"/>
                  <w:marRight w:val="0"/>
                  <w:marTop w:val="0"/>
                  <w:marBottom w:val="0"/>
                  <w:divBdr>
                    <w:top w:val="none" w:sz="0" w:space="0" w:color="auto"/>
                    <w:left w:val="none" w:sz="0" w:space="0" w:color="auto"/>
                    <w:bottom w:val="none" w:sz="0" w:space="0" w:color="auto"/>
                    <w:right w:val="none" w:sz="0" w:space="0" w:color="auto"/>
                  </w:divBdr>
                  <w:divsChild>
                    <w:div w:id="380374049">
                      <w:marLeft w:val="0"/>
                      <w:marRight w:val="0"/>
                      <w:marTop w:val="0"/>
                      <w:marBottom w:val="0"/>
                      <w:divBdr>
                        <w:top w:val="none" w:sz="0" w:space="0" w:color="auto"/>
                        <w:left w:val="none" w:sz="0" w:space="0" w:color="auto"/>
                        <w:bottom w:val="none" w:sz="0" w:space="0" w:color="auto"/>
                        <w:right w:val="none" w:sz="0" w:space="0" w:color="auto"/>
                      </w:divBdr>
                    </w:div>
                  </w:divsChild>
                </w:div>
                <w:div w:id="1285769318">
                  <w:marLeft w:val="0"/>
                  <w:marRight w:val="0"/>
                  <w:marTop w:val="0"/>
                  <w:marBottom w:val="0"/>
                  <w:divBdr>
                    <w:top w:val="none" w:sz="0" w:space="0" w:color="auto"/>
                    <w:left w:val="none" w:sz="0" w:space="0" w:color="auto"/>
                    <w:bottom w:val="none" w:sz="0" w:space="0" w:color="auto"/>
                    <w:right w:val="none" w:sz="0" w:space="0" w:color="auto"/>
                  </w:divBdr>
                  <w:divsChild>
                    <w:div w:id="443841703">
                      <w:marLeft w:val="0"/>
                      <w:marRight w:val="0"/>
                      <w:marTop w:val="0"/>
                      <w:marBottom w:val="0"/>
                      <w:divBdr>
                        <w:top w:val="none" w:sz="0" w:space="0" w:color="auto"/>
                        <w:left w:val="none" w:sz="0" w:space="0" w:color="auto"/>
                        <w:bottom w:val="none" w:sz="0" w:space="0" w:color="auto"/>
                        <w:right w:val="none" w:sz="0" w:space="0" w:color="auto"/>
                      </w:divBdr>
                    </w:div>
                  </w:divsChild>
                </w:div>
                <w:div w:id="1816410280">
                  <w:marLeft w:val="0"/>
                  <w:marRight w:val="0"/>
                  <w:marTop w:val="0"/>
                  <w:marBottom w:val="0"/>
                  <w:divBdr>
                    <w:top w:val="none" w:sz="0" w:space="0" w:color="auto"/>
                    <w:left w:val="none" w:sz="0" w:space="0" w:color="auto"/>
                    <w:bottom w:val="none" w:sz="0" w:space="0" w:color="auto"/>
                    <w:right w:val="none" w:sz="0" w:space="0" w:color="auto"/>
                  </w:divBdr>
                  <w:divsChild>
                    <w:div w:id="112942656">
                      <w:marLeft w:val="0"/>
                      <w:marRight w:val="0"/>
                      <w:marTop w:val="0"/>
                      <w:marBottom w:val="0"/>
                      <w:divBdr>
                        <w:top w:val="none" w:sz="0" w:space="0" w:color="auto"/>
                        <w:left w:val="none" w:sz="0" w:space="0" w:color="auto"/>
                        <w:bottom w:val="none" w:sz="0" w:space="0" w:color="auto"/>
                        <w:right w:val="none" w:sz="0" w:space="0" w:color="auto"/>
                      </w:divBdr>
                    </w:div>
                  </w:divsChild>
                </w:div>
                <w:div w:id="1176503943">
                  <w:marLeft w:val="0"/>
                  <w:marRight w:val="0"/>
                  <w:marTop w:val="0"/>
                  <w:marBottom w:val="0"/>
                  <w:divBdr>
                    <w:top w:val="none" w:sz="0" w:space="0" w:color="auto"/>
                    <w:left w:val="none" w:sz="0" w:space="0" w:color="auto"/>
                    <w:bottom w:val="none" w:sz="0" w:space="0" w:color="auto"/>
                    <w:right w:val="none" w:sz="0" w:space="0" w:color="auto"/>
                  </w:divBdr>
                  <w:divsChild>
                    <w:div w:id="683439427">
                      <w:marLeft w:val="0"/>
                      <w:marRight w:val="0"/>
                      <w:marTop w:val="0"/>
                      <w:marBottom w:val="0"/>
                      <w:divBdr>
                        <w:top w:val="none" w:sz="0" w:space="0" w:color="auto"/>
                        <w:left w:val="none" w:sz="0" w:space="0" w:color="auto"/>
                        <w:bottom w:val="none" w:sz="0" w:space="0" w:color="auto"/>
                        <w:right w:val="none" w:sz="0" w:space="0" w:color="auto"/>
                      </w:divBdr>
                    </w:div>
                  </w:divsChild>
                </w:div>
                <w:div w:id="1122529861">
                  <w:marLeft w:val="0"/>
                  <w:marRight w:val="0"/>
                  <w:marTop w:val="0"/>
                  <w:marBottom w:val="0"/>
                  <w:divBdr>
                    <w:top w:val="none" w:sz="0" w:space="0" w:color="auto"/>
                    <w:left w:val="none" w:sz="0" w:space="0" w:color="auto"/>
                    <w:bottom w:val="none" w:sz="0" w:space="0" w:color="auto"/>
                    <w:right w:val="none" w:sz="0" w:space="0" w:color="auto"/>
                  </w:divBdr>
                  <w:divsChild>
                    <w:div w:id="1659070393">
                      <w:marLeft w:val="0"/>
                      <w:marRight w:val="0"/>
                      <w:marTop w:val="0"/>
                      <w:marBottom w:val="0"/>
                      <w:divBdr>
                        <w:top w:val="none" w:sz="0" w:space="0" w:color="auto"/>
                        <w:left w:val="none" w:sz="0" w:space="0" w:color="auto"/>
                        <w:bottom w:val="none" w:sz="0" w:space="0" w:color="auto"/>
                        <w:right w:val="none" w:sz="0" w:space="0" w:color="auto"/>
                      </w:divBdr>
                    </w:div>
                  </w:divsChild>
                </w:div>
                <w:div w:id="113910960">
                  <w:marLeft w:val="0"/>
                  <w:marRight w:val="0"/>
                  <w:marTop w:val="0"/>
                  <w:marBottom w:val="0"/>
                  <w:divBdr>
                    <w:top w:val="none" w:sz="0" w:space="0" w:color="auto"/>
                    <w:left w:val="none" w:sz="0" w:space="0" w:color="auto"/>
                    <w:bottom w:val="none" w:sz="0" w:space="0" w:color="auto"/>
                    <w:right w:val="none" w:sz="0" w:space="0" w:color="auto"/>
                  </w:divBdr>
                  <w:divsChild>
                    <w:div w:id="1568764986">
                      <w:marLeft w:val="0"/>
                      <w:marRight w:val="0"/>
                      <w:marTop w:val="0"/>
                      <w:marBottom w:val="0"/>
                      <w:divBdr>
                        <w:top w:val="none" w:sz="0" w:space="0" w:color="auto"/>
                        <w:left w:val="none" w:sz="0" w:space="0" w:color="auto"/>
                        <w:bottom w:val="none" w:sz="0" w:space="0" w:color="auto"/>
                        <w:right w:val="none" w:sz="0" w:space="0" w:color="auto"/>
                      </w:divBdr>
                    </w:div>
                  </w:divsChild>
                </w:div>
                <w:div w:id="1627858000">
                  <w:marLeft w:val="0"/>
                  <w:marRight w:val="0"/>
                  <w:marTop w:val="0"/>
                  <w:marBottom w:val="0"/>
                  <w:divBdr>
                    <w:top w:val="none" w:sz="0" w:space="0" w:color="auto"/>
                    <w:left w:val="none" w:sz="0" w:space="0" w:color="auto"/>
                    <w:bottom w:val="none" w:sz="0" w:space="0" w:color="auto"/>
                    <w:right w:val="none" w:sz="0" w:space="0" w:color="auto"/>
                  </w:divBdr>
                  <w:divsChild>
                    <w:div w:id="113990304">
                      <w:marLeft w:val="0"/>
                      <w:marRight w:val="0"/>
                      <w:marTop w:val="0"/>
                      <w:marBottom w:val="0"/>
                      <w:divBdr>
                        <w:top w:val="none" w:sz="0" w:space="0" w:color="auto"/>
                        <w:left w:val="none" w:sz="0" w:space="0" w:color="auto"/>
                        <w:bottom w:val="none" w:sz="0" w:space="0" w:color="auto"/>
                        <w:right w:val="none" w:sz="0" w:space="0" w:color="auto"/>
                      </w:divBdr>
                    </w:div>
                  </w:divsChild>
                </w:div>
                <w:div w:id="2088114623">
                  <w:marLeft w:val="0"/>
                  <w:marRight w:val="0"/>
                  <w:marTop w:val="0"/>
                  <w:marBottom w:val="0"/>
                  <w:divBdr>
                    <w:top w:val="none" w:sz="0" w:space="0" w:color="auto"/>
                    <w:left w:val="none" w:sz="0" w:space="0" w:color="auto"/>
                    <w:bottom w:val="none" w:sz="0" w:space="0" w:color="auto"/>
                    <w:right w:val="none" w:sz="0" w:space="0" w:color="auto"/>
                  </w:divBdr>
                  <w:divsChild>
                    <w:div w:id="408115449">
                      <w:marLeft w:val="0"/>
                      <w:marRight w:val="0"/>
                      <w:marTop w:val="0"/>
                      <w:marBottom w:val="0"/>
                      <w:divBdr>
                        <w:top w:val="none" w:sz="0" w:space="0" w:color="auto"/>
                        <w:left w:val="none" w:sz="0" w:space="0" w:color="auto"/>
                        <w:bottom w:val="none" w:sz="0" w:space="0" w:color="auto"/>
                        <w:right w:val="none" w:sz="0" w:space="0" w:color="auto"/>
                      </w:divBdr>
                    </w:div>
                  </w:divsChild>
                </w:div>
                <w:div w:id="107890772">
                  <w:marLeft w:val="0"/>
                  <w:marRight w:val="0"/>
                  <w:marTop w:val="0"/>
                  <w:marBottom w:val="0"/>
                  <w:divBdr>
                    <w:top w:val="none" w:sz="0" w:space="0" w:color="auto"/>
                    <w:left w:val="none" w:sz="0" w:space="0" w:color="auto"/>
                    <w:bottom w:val="none" w:sz="0" w:space="0" w:color="auto"/>
                    <w:right w:val="none" w:sz="0" w:space="0" w:color="auto"/>
                  </w:divBdr>
                  <w:divsChild>
                    <w:div w:id="1189948506">
                      <w:marLeft w:val="0"/>
                      <w:marRight w:val="0"/>
                      <w:marTop w:val="0"/>
                      <w:marBottom w:val="0"/>
                      <w:divBdr>
                        <w:top w:val="none" w:sz="0" w:space="0" w:color="auto"/>
                        <w:left w:val="none" w:sz="0" w:space="0" w:color="auto"/>
                        <w:bottom w:val="none" w:sz="0" w:space="0" w:color="auto"/>
                        <w:right w:val="none" w:sz="0" w:space="0" w:color="auto"/>
                      </w:divBdr>
                    </w:div>
                  </w:divsChild>
                </w:div>
                <w:div w:id="448597327">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
                  </w:divsChild>
                </w:div>
                <w:div w:id="609552792">
                  <w:marLeft w:val="0"/>
                  <w:marRight w:val="0"/>
                  <w:marTop w:val="0"/>
                  <w:marBottom w:val="0"/>
                  <w:divBdr>
                    <w:top w:val="none" w:sz="0" w:space="0" w:color="auto"/>
                    <w:left w:val="none" w:sz="0" w:space="0" w:color="auto"/>
                    <w:bottom w:val="none" w:sz="0" w:space="0" w:color="auto"/>
                    <w:right w:val="none" w:sz="0" w:space="0" w:color="auto"/>
                  </w:divBdr>
                  <w:divsChild>
                    <w:div w:id="260530884">
                      <w:marLeft w:val="0"/>
                      <w:marRight w:val="0"/>
                      <w:marTop w:val="0"/>
                      <w:marBottom w:val="0"/>
                      <w:divBdr>
                        <w:top w:val="none" w:sz="0" w:space="0" w:color="auto"/>
                        <w:left w:val="none" w:sz="0" w:space="0" w:color="auto"/>
                        <w:bottom w:val="none" w:sz="0" w:space="0" w:color="auto"/>
                        <w:right w:val="none" w:sz="0" w:space="0" w:color="auto"/>
                      </w:divBdr>
                    </w:div>
                  </w:divsChild>
                </w:div>
                <w:div w:id="693191113">
                  <w:marLeft w:val="0"/>
                  <w:marRight w:val="0"/>
                  <w:marTop w:val="0"/>
                  <w:marBottom w:val="0"/>
                  <w:divBdr>
                    <w:top w:val="none" w:sz="0" w:space="0" w:color="auto"/>
                    <w:left w:val="none" w:sz="0" w:space="0" w:color="auto"/>
                    <w:bottom w:val="none" w:sz="0" w:space="0" w:color="auto"/>
                    <w:right w:val="none" w:sz="0" w:space="0" w:color="auto"/>
                  </w:divBdr>
                  <w:divsChild>
                    <w:div w:id="228656423">
                      <w:marLeft w:val="0"/>
                      <w:marRight w:val="0"/>
                      <w:marTop w:val="0"/>
                      <w:marBottom w:val="0"/>
                      <w:divBdr>
                        <w:top w:val="none" w:sz="0" w:space="0" w:color="auto"/>
                        <w:left w:val="none" w:sz="0" w:space="0" w:color="auto"/>
                        <w:bottom w:val="none" w:sz="0" w:space="0" w:color="auto"/>
                        <w:right w:val="none" w:sz="0" w:space="0" w:color="auto"/>
                      </w:divBdr>
                    </w:div>
                  </w:divsChild>
                </w:div>
                <w:div w:id="761493219">
                  <w:marLeft w:val="0"/>
                  <w:marRight w:val="0"/>
                  <w:marTop w:val="0"/>
                  <w:marBottom w:val="0"/>
                  <w:divBdr>
                    <w:top w:val="none" w:sz="0" w:space="0" w:color="auto"/>
                    <w:left w:val="none" w:sz="0" w:space="0" w:color="auto"/>
                    <w:bottom w:val="none" w:sz="0" w:space="0" w:color="auto"/>
                    <w:right w:val="none" w:sz="0" w:space="0" w:color="auto"/>
                  </w:divBdr>
                  <w:divsChild>
                    <w:div w:id="1415084468">
                      <w:marLeft w:val="0"/>
                      <w:marRight w:val="0"/>
                      <w:marTop w:val="0"/>
                      <w:marBottom w:val="0"/>
                      <w:divBdr>
                        <w:top w:val="none" w:sz="0" w:space="0" w:color="auto"/>
                        <w:left w:val="none" w:sz="0" w:space="0" w:color="auto"/>
                        <w:bottom w:val="none" w:sz="0" w:space="0" w:color="auto"/>
                        <w:right w:val="none" w:sz="0" w:space="0" w:color="auto"/>
                      </w:divBdr>
                    </w:div>
                  </w:divsChild>
                </w:div>
                <w:div w:id="590703519">
                  <w:marLeft w:val="0"/>
                  <w:marRight w:val="0"/>
                  <w:marTop w:val="0"/>
                  <w:marBottom w:val="0"/>
                  <w:divBdr>
                    <w:top w:val="none" w:sz="0" w:space="0" w:color="auto"/>
                    <w:left w:val="none" w:sz="0" w:space="0" w:color="auto"/>
                    <w:bottom w:val="none" w:sz="0" w:space="0" w:color="auto"/>
                    <w:right w:val="none" w:sz="0" w:space="0" w:color="auto"/>
                  </w:divBdr>
                  <w:divsChild>
                    <w:div w:id="109860124">
                      <w:marLeft w:val="0"/>
                      <w:marRight w:val="0"/>
                      <w:marTop w:val="0"/>
                      <w:marBottom w:val="0"/>
                      <w:divBdr>
                        <w:top w:val="none" w:sz="0" w:space="0" w:color="auto"/>
                        <w:left w:val="none" w:sz="0" w:space="0" w:color="auto"/>
                        <w:bottom w:val="none" w:sz="0" w:space="0" w:color="auto"/>
                        <w:right w:val="none" w:sz="0" w:space="0" w:color="auto"/>
                      </w:divBdr>
                    </w:div>
                  </w:divsChild>
                </w:div>
                <w:div w:id="402876873">
                  <w:marLeft w:val="0"/>
                  <w:marRight w:val="0"/>
                  <w:marTop w:val="0"/>
                  <w:marBottom w:val="0"/>
                  <w:divBdr>
                    <w:top w:val="none" w:sz="0" w:space="0" w:color="auto"/>
                    <w:left w:val="none" w:sz="0" w:space="0" w:color="auto"/>
                    <w:bottom w:val="none" w:sz="0" w:space="0" w:color="auto"/>
                    <w:right w:val="none" w:sz="0" w:space="0" w:color="auto"/>
                  </w:divBdr>
                  <w:divsChild>
                    <w:div w:id="1453941944">
                      <w:marLeft w:val="0"/>
                      <w:marRight w:val="0"/>
                      <w:marTop w:val="0"/>
                      <w:marBottom w:val="0"/>
                      <w:divBdr>
                        <w:top w:val="none" w:sz="0" w:space="0" w:color="auto"/>
                        <w:left w:val="none" w:sz="0" w:space="0" w:color="auto"/>
                        <w:bottom w:val="none" w:sz="0" w:space="0" w:color="auto"/>
                        <w:right w:val="none" w:sz="0" w:space="0" w:color="auto"/>
                      </w:divBdr>
                    </w:div>
                  </w:divsChild>
                </w:div>
                <w:div w:id="1298103403">
                  <w:marLeft w:val="0"/>
                  <w:marRight w:val="0"/>
                  <w:marTop w:val="0"/>
                  <w:marBottom w:val="0"/>
                  <w:divBdr>
                    <w:top w:val="none" w:sz="0" w:space="0" w:color="auto"/>
                    <w:left w:val="none" w:sz="0" w:space="0" w:color="auto"/>
                    <w:bottom w:val="none" w:sz="0" w:space="0" w:color="auto"/>
                    <w:right w:val="none" w:sz="0" w:space="0" w:color="auto"/>
                  </w:divBdr>
                  <w:divsChild>
                    <w:div w:id="1626277930">
                      <w:marLeft w:val="0"/>
                      <w:marRight w:val="0"/>
                      <w:marTop w:val="0"/>
                      <w:marBottom w:val="0"/>
                      <w:divBdr>
                        <w:top w:val="none" w:sz="0" w:space="0" w:color="auto"/>
                        <w:left w:val="none" w:sz="0" w:space="0" w:color="auto"/>
                        <w:bottom w:val="none" w:sz="0" w:space="0" w:color="auto"/>
                        <w:right w:val="none" w:sz="0" w:space="0" w:color="auto"/>
                      </w:divBdr>
                    </w:div>
                  </w:divsChild>
                </w:div>
                <w:div w:id="367724946">
                  <w:marLeft w:val="0"/>
                  <w:marRight w:val="0"/>
                  <w:marTop w:val="0"/>
                  <w:marBottom w:val="0"/>
                  <w:divBdr>
                    <w:top w:val="none" w:sz="0" w:space="0" w:color="auto"/>
                    <w:left w:val="none" w:sz="0" w:space="0" w:color="auto"/>
                    <w:bottom w:val="none" w:sz="0" w:space="0" w:color="auto"/>
                    <w:right w:val="none" w:sz="0" w:space="0" w:color="auto"/>
                  </w:divBdr>
                  <w:divsChild>
                    <w:div w:id="806319353">
                      <w:marLeft w:val="0"/>
                      <w:marRight w:val="0"/>
                      <w:marTop w:val="0"/>
                      <w:marBottom w:val="0"/>
                      <w:divBdr>
                        <w:top w:val="none" w:sz="0" w:space="0" w:color="auto"/>
                        <w:left w:val="none" w:sz="0" w:space="0" w:color="auto"/>
                        <w:bottom w:val="none" w:sz="0" w:space="0" w:color="auto"/>
                        <w:right w:val="none" w:sz="0" w:space="0" w:color="auto"/>
                      </w:divBdr>
                    </w:div>
                  </w:divsChild>
                </w:div>
                <w:div w:id="1441530957">
                  <w:marLeft w:val="0"/>
                  <w:marRight w:val="0"/>
                  <w:marTop w:val="0"/>
                  <w:marBottom w:val="0"/>
                  <w:divBdr>
                    <w:top w:val="none" w:sz="0" w:space="0" w:color="auto"/>
                    <w:left w:val="none" w:sz="0" w:space="0" w:color="auto"/>
                    <w:bottom w:val="none" w:sz="0" w:space="0" w:color="auto"/>
                    <w:right w:val="none" w:sz="0" w:space="0" w:color="auto"/>
                  </w:divBdr>
                  <w:divsChild>
                    <w:div w:id="1017119866">
                      <w:marLeft w:val="0"/>
                      <w:marRight w:val="0"/>
                      <w:marTop w:val="0"/>
                      <w:marBottom w:val="0"/>
                      <w:divBdr>
                        <w:top w:val="none" w:sz="0" w:space="0" w:color="auto"/>
                        <w:left w:val="none" w:sz="0" w:space="0" w:color="auto"/>
                        <w:bottom w:val="none" w:sz="0" w:space="0" w:color="auto"/>
                        <w:right w:val="none" w:sz="0" w:space="0" w:color="auto"/>
                      </w:divBdr>
                    </w:div>
                  </w:divsChild>
                </w:div>
                <w:div w:id="1476143680">
                  <w:marLeft w:val="0"/>
                  <w:marRight w:val="0"/>
                  <w:marTop w:val="0"/>
                  <w:marBottom w:val="0"/>
                  <w:divBdr>
                    <w:top w:val="none" w:sz="0" w:space="0" w:color="auto"/>
                    <w:left w:val="none" w:sz="0" w:space="0" w:color="auto"/>
                    <w:bottom w:val="none" w:sz="0" w:space="0" w:color="auto"/>
                    <w:right w:val="none" w:sz="0" w:space="0" w:color="auto"/>
                  </w:divBdr>
                  <w:divsChild>
                    <w:div w:id="367879998">
                      <w:marLeft w:val="0"/>
                      <w:marRight w:val="0"/>
                      <w:marTop w:val="0"/>
                      <w:marBottom w:val="0"/>
                      <w:divBdr>
                        <w:top w:val="none" w:sz="0" w:space="0" w:color="auto"/>
                        <w:left w:val="none" w:sz="0" w:space="0" w:color="auto"/>
                        <w:bottom w:val="none" w:sz="0" w:space="0" w:color="auto"/>
                        <w:right w:val="none" w:sz="0" w:space="0" w:color="auto"/>
                      </w:divBdr>
                    </w:div>
                  </w:divsChild>
                </w:div>
                <w:div w:id="378288334">
                  <w:marLeft w:val="0"/>
                  <w:marRight w:val="0"/>
                  <w:marTop w:val="0"/>
                  <w:marBottom w:val="0"/>
                  <w:divBdr>
                    <w:top w:val="none" w:sz="0" w:space="0" w:color="auto"/>
                    <w:left w:val="none" w:sz="0" w:space="0" w:color="auto"/>
                    <w:bottom w:val="none" w:sz="0" w:space="0" w:color="auto"/>
                    <w:right w:val="none" w:sz="0" w:space="0" w:color="auto"/>
                  </w:divBdr>
                  <w:divsChild>
                    <w:div w:id="1684629218">
                      <w:marLeft w:val="0"/>
                      <w:marRight w:val="0"/>
                      <w:marTop w:val="0"/>
                      <w:marBottom w:val="0"/>
                      <w:divBdr>
                        <w:top w:val="none" w:sz="0" w:space="0" w:color="auto"/>
                        <w:left w:val="none" w:sz="0" w:space="0" w:color="auto"/>
                        <w:bottom w:val="none" w:sz="0" w:space="0" w:color="auto"/>
                        <w:right w:val="none" w:sz="0" w:space="0" w:color="auto"/>
                      </w:divBdr>
                    </w:div>
                  </w:divsChild>
                </w:div>
                <w:div w:id="1614048200">
                  <w:marLeft w:val="0"/>
                  <w:marRight w:val="0"/>
                  <w:marTop w:val="0"/>
                  <w:marBottom w:val="0"/>
                  <w:divBdr>
                    <w:top w:val="none" w:sz="0" w:space="0" w:color="auto"/>
                    <w:left w:val="none" w:sz="0" w:space="0" w:color="auto"/>
                    <w:bottom w:val="none" w:sz="0" w:space="0" w:color="auto"/>
                    <w:right w:val="none" w:sz="0" w:space="0" w:color="auto"/>
                  </w:divBdr>
                  <w:divsChild>
                    <w:div w:id="1168134619">
                      <w:marLeft w:val="0"/>
                      <w:marRight w:val="0"/>
                      <w:marTop w:val="0"/>
                      <w:marBottom w:val="0"/>
                      <w:divBdr>
                        <w:top w:val="none" w:sz="0" w:space="0" w:color="auto"/>
                        <w:left w:val="none" w:sz="0" w:space="0" w:color="auto"/>
                        <w:bottom w:val="none" w:sz="0" w:space="0" w:color="auto"/>
                        <w:right w:val="none" w:sz="0" w:space="0" w:color="auto"/>
                      </w:divBdr>
                    </w:div>
                  </w:divsChild>
                </w:div>
                <w:div w:id="690033956">
                  <w:marLeft w:val="0"/>
                  <w:marRight w:val="0"/>
                  <w:marTop w:val="0"/>
                  <w:marBottom w:val="0"/>
                  <w:divBdr>
                    <w:top w:val="none" w:sz="0" w:space="0" w:color="auto"/>
                    <w:left w:val="none" w:sz="0" w:space="0" w:color="auto"/>
                    <w:bottom w:val="none" w:sz="0" w:space="0" w:color="auto"/>
                    <w:right w:val="none" w:sz="0" w:space="0" w:color="auto"/>
                  </w:divBdr>
                  <w:divsChild>
                    <w:div w:id="295187938">
                      <w:marLeft w:val="0"/>
                      <w:marRight w:val="0"/>
                      <w:marTop w:val="0"/>
                      <w:marBottom w:val="0"/>
                      <w:divBdr>
                        <w:top w:val="none" w:sz="0" w:space="0" w:color="auto"/>
                        <w:left w:val="none" w:sz="0" w:space="0" w:color="auto"/>
                        <w:bottom w:val="none" w:sz="0" w:space="0" w:color="auto"/>
                        <w:right w:val="none" w:sz="0" w:space="0" w:color="auto"/>
                      </w:divBdr>
                    </w:div>
                  </w:divsChild>
                </w:div>
                <w:div w:id="1741831392">
                  <w:marLeft w:val="0"/>
                  <w:marRight w:val="0"/>
                  <w:marTop w:val="0"/>
                  <w:marBottom w:val="0"/>
                  <w:divBdr>
                    <w:top w:val="none" w:sz="0" w:space="0" w:color="auto"/>
                    <w:left w:val="none" w:sz="0" w:space="0" w:color="auto"/>
                    <w:bottom w:val="none" w:sz="0" w:space="0" w:color="auto"/>
                    <w:right w:val="none" w:sz="0" w:space="0" w:color="auto"/>
                  </w:divBdr>
                  <w:divsChild>
                    <w:div w:id="263804099">
                      <w:marLeft w:val="0"/>
                      <w:marRight w:val="0"/>
                      <w:marTop w:val="0"/>
                      <w:marBottom w:val="0"/>
                      <w:divBdr>
                        <w:top w:val="none" w:sz="0" w:space="0" w:color="auto"/>
                        <w:left w:val="none" w:sz="0" w:space="0" w:color="auto"/>
                        <w:bottom w:val="none" w:sz="0" w:space="0" w:color="auto"/>
                        <w:right w:val="none" w:sz="0" w:space="0" w:color="auto"/>
                      </w:divBdr>
                    </w:div>
                  </w:divsChild>
                </w:div>
                <w:div w:id="955914040">
                  <w:marLeft w:val="0"/>
                  <w:marRight w:val="0"/>
                  <w:marTop w:val="0"/>
                  <w:marBottom w:val="0"/>
                  <w:divBdr>
                    <w:top w:val="none" w:sz="0" w:space="0" w:color="auto"/>
                    <w:left w:val="none" w:sz="0" w:space="0" w:color="auto"/>
                    <w:bottom w:val="none" w:sz="0" w:space="0" w:color="auto"/>
                    <w:right w:val="none" w:sz="0" w:space="0" w:color="auto"/>
                  </w:divBdr>
                  <w:divsChild>
                    <w:div w:id="75908276">
                      <w:marLeft w:val="0"/>
                      <w:marRight w:val="0"/>
                      <w:marTop w:val="0"/>
                      <w:marBottom w:val="0"/>
                      <w:divBdr>
                        <w:top w:val="none" w:sz="0" w:space="0" w:color="auto"/>
                        <w:left w:val="none" w:sz="0" w:space="0" w:color="auto"/>
                        <w:bottom w:val="none" w:sz="0" w:space="0" w:color="auto"/>
                        <w:right w:val="none" w:sz="0" w:space="0" w:color="auto"/>
                      </w:divBdr>
                    </w:div>
                  </w:divsChild>
                </w:div>
                <w:div w:id="875045628">
                  <w:marLeft w:val="0"/>
                  <w:marRight w:val="0"/>
                  <w:marTop w:val="0"/>
                  <w:marBottom w:val="0"/>
                  <w:divBdr>
                    <w:top w:val="none" w:sz="0" w:space="0" w:color="auto"/>
                    <w:left w:val="none" w:sz="0" w:space="0" w:color="auto"/>
                    <w:bottom w:val="none" w:sz="0" w:space="0" w:color="auto"/>
                    <w:right w:val="none" w:sz="0" w:space="0" w:color="auto"/>
                  </w:divBdr>
                  <w:divsChild>
                    <w:div w:id="1138842498">
                      <w:marLeft w:val="0"/>
                      <w:marRight w:val="0"/>
                      <w:marTop w:val="0"/>
                      <w:marBottom w:val="0"/>
                      <w:divBdr>
                        <w:top w:val="none" w:sz="0" w:space="0" w:color="auto"/>
                        <w:left w:val="none" w:sz="0" w:space="0" w:color="auto"/>
                        <w:bottom w:val="none" w:sz="0" w:space="0" w:color="auto"/>
                        <w:right w:val="none" w:sz="0" w:space="0" w:color="auto"/>
                      </w:divBdr>
                    </w:div>
                  </w:divsChild>
                </w:div>
                <w:div w:id="28770950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0"/>
                      <w:marRight w:val="0"/>
                      <w:marTop w:val="0"/>
                      <w:marBottom w:val="0"/>
                      <w:divBdr>
                        <w:top w:val="none" w:sz="0" w:space="0" w:color="auto"/>
                        <w:left w:val="none" w:sz="0" w:space="0" w:color="auto"/>
                        <w:bottom w:val="none" w:sz="0" w:space="0" w:color="auto"/>
                        <w:right w:val="none" w:sz="0" w:space="0" w:color="auto"/>
                      </w:divBdr>
                    </w:div>
                  </w:divsChild>
                </w:div>
                <w:div w:id="860700424">
                  <w:marLeft w:val="0"/>
                  <w:marRight w:val="0"/>
                  <w:marTop w:val="0"/>
                  <w:marBottom w:val="0"/>
                  <w:divBdr>
                    <w:top w:val="none" w:sz="0" w:space="0" w:color="auto"/>
                    <w:left w:val="none" w:sz="0" w:space="0" w:color="auto"/>
                    <w:bottom w:val="none" w:sz="0" w:space="0" w:color="auto"/>
                    <w:right w:val="none" w:sz="0" w:space="0" w:color="auto"/>
                  </w:divBdr>
                  <w:divsChild>
                    <w:div w:id="1147018246">
                      <w:marLeft w:val="0"/>
                      <w:marRight w:val="0"/>
                      <w:marTop w:val="0"/>
                      <w:marBottom w:val="0"/>
                      <w:divBdr>
                        <w:top w:val="none" w:sz="0" w:space="0" w:color="auto"/>
                        <w:left w:val="none" w:sz="0" w:space="0" w:color="auto"/>
                        <w:bottom w:val="none" w:sz="0" w:space="0" w:color="auto"/>
                        <w:right w:val="none" w:sz="0" w:space="0" w:color="auto"/>
                      </w:divBdr>
                    </w:div>
                  </w:divsChild>
                </w:div>
                <w:div w:id="404649689">
                  <w:marLeft w:val="0"/>
                  <w:marRight w:val="0"/>
                  <w:marTop w:val="0"/>
                  <w:marBottom w:val="0"/>
                  <w:divBdr>
                    <w:top w:val="none" w:sz="0" w:space="0" w:color="auto"/>
                    <w:left w:val="none" w:sz="0" w:space="0" w:color="auto"/>
                    <w:bottom w:val="none" w:sz="0" w:space="0" w:color="auto"/>
                    <w:right w:val="none" w:sz="0" w:space="0" w:color="auto"/>
                  </w:divBdr>
                  <w:divsChild>
                    <w:div w:id="619263230">
                      <w:marLeft w:val="0"/>
                      <w:marRight w:val="0"/>
                      <w:marTop w:val="0"/>
                      <w:marBottom w:val="0"/>
                      <w:divBdr>
                        <w:top w:val="none" w:sz="0" w:space="0" w:color="auto"/>
                        <w:left w:val="none" w:sz="0" w:space="0" w:color="auto"/>
                        <w:bottom w:val="none" w:sz="0" w:space="0" w:color="auto"/>
                        <w:right w:val="none" w:sz="0" w:space="0" w:color="auto"/>
                      </w:divBdr>
                    </w:div>
                  </w:divsChild>
                </w:div>
                <w:div w:id="1833328149">
                  <w:marLeft w:val="0"/>
                  <w:marRight w:val="0"/>
                  <w:marTop w:val="0"/>
                  <w:marBottom w:val="0"/>
                  <w:divBdr>
                    <w:top w:val="none" w:sz="0" w:space="0" w:color="auto"/>
                    <w:left w:val="none" w:sz="0" w:space="0" w:color="auto"/>
                    <w:bottom w:val="none" w:sz="0" w:space="0" w:color="auto"/>
                    <w:right w:val="none" w:sz="0" w:space="0" w:color="auto"/>
                  </w:divBdr>
                  <w:divsChild>
                    <w:div w:id="197595690">
                      <w:marLeft w:val="0"/>
                      <w:marRight w:val="0"/>
                      <w:marTop w:val="0"/>
                      <w:marBottom w:val="0"/>
                      <w:divBdr>
                        <w:top w:val="none" w:sz="0" w:space="0" w:color="auto"/>
                        <w:left w:val="none" w:sz="0" w:space="0" w:color="auto"/>
                        <w:bottom w:val="none" w:sz="0" w:space="0" w:color="auto"/>
                        <w:right w:val="none" w:sz="0" w:space="0" w:color="auto"/>
                      </w:divBdr>
                    </w:div>
                  </w:divsChild>
                </w:div>
                <w:div w:id="168494411">
                  <w:marLeft w:val="0"/>
                  <w:marRight w:val="0"/>
                  <w:marTop w:val="0"/>
                  <w:marBottom w:val="0"/>
                  <w:divBdr>
                    <w:top w:val="none" w:sz="0" w:space="0" w:color="auto"/>
                    <w:left w:val="none" w:sz="0" w:space="0" w:color="auto"/>
                    <w:bottom w:val="none" w:sz="0" w:space="0" w:color="auto"/>
                    <w:right w:val="none" w:sz="0" w:space="0" w:color="auto"/>
                  </w:divBdr>
                  <w:divsChild>
                    <w:div w:id="1612938399">
                      <w:marLeft w:val="0"/>
                      <w:marRight w:val="0"/>
                      <w:marTop w:val="0"/>
                      <w:marBottom w:val="0"/>
                      <w:divBdr>
                        <w:top w:val="none" w:sz="0" w:space="0" w:color="auto"/>
                        <w:left w:val="none" w:sz="0" w:space="0" w:color="auto"/>
                        <w:bottom w:val="none" w:sz="0" w:space="0" w:color="auto"/>
                        <w:right w:val="none" w:sz="0" w:space="0" w:color="auto"/>
                      </w:divBdr>
                    </w:div>
                  </w:divsChild>
                </w:div>
                <w:div w:id="1342272131">
                  <w:marLeft w:val="0"/>
                  <w:marRight w:val="0"/>
                  <w:marTop w:val="0"/>
                  <w:marBottom w:val="0"/>
                  <w:divBdr>
                    <w:top w:val="none" w:sz="0" w:space="0" w:color="auto"/>
                    <w:left w:val="none" w:sz="0" w:space="0" w:color="auto"/>
                    <w:bottom w:val="none" w:sz="0" w:space="0" w:color="auto"/>
                    <w:right w:val="none" w:sz="0" w:space="0" w:color="auto"/>
                  </w:divBdr>
                  <w:divsChild>
                    <w:div w:id="639192268">
                      <w:marLeft w:val="0"/>
                      <w:marRight w:val="0"/>
                      <w:marTop w:val="0"/>
                      <w:marBottom w:val="0"/>
                      <w:divBdr>
                        <w:top w:val="none" w:sz="0" w:space="0" w:color="auto"/>
                        <w:left w:val="none" w:sz="0" w:space="0" w:color="auto"/>
                        <w:bottom w:val="none" w:sz="0" w:space="0" w:color="auto"/>
                        <w:right w:val="none" w:sz="0" w:space="0" w:color="auto"/>
                      </w:divBdr>
                    </w:div>
                  </w:divsChild>
                </w:div>
                <w:div w:id="326135930">
                  <w:marLeft w:val="0"/>
                  <w:marRight w:val="0"/>
                  <w:marTop w:val="0"/>
                  <w:marBottom w:val="0"/>
                  <w:divBdr>
                    <w:top w:val="none" w:sz="0" w:space="0" w:color="auto"/>
                    <w:left w:val="none" w:sz="0" w:space="0" w:color="auto"/>
                    <w:bottom w:val="none" w:sz="0" w:space="0" w:color="auto"/>
                    <w:right w:val="none" w:sz="0" w:space="0" w:color="auto"/>
                  </w:divBdr>
                  <w:divsChild>
                    <w:div w:id="1005399224">
                      <w:marLeft w:val="0"/>
                      <w:marRight w:val="0"/>
                      <w:marTop w:val="0"/>
                      <w:marBottom w:val="0"/>
                      <w:divBdr>
                        <w:top w:val="none" w:sz="0" w:space="0" w:color="auto"/>
                        <w:left w:val="none" w:sz="0" w:space="0" w:color="auto"/>
                        <w:bottom w:val="none" w:sz="0" w:space="0" w:color="auto"/>
                        <w:right w:val="none" w:sz="0" w:space="0" w:color="auto"/>
                      </w:divBdr>
                    </w:div>
                  </w:divsChild>
                </w:div>
                <w:div w:id="1656643364">
                  <w:marLeft w:val="0"/>
                  <w:marRight w:val="0"/>
                  <w:marTop w:val="0"/>
                  <w:marBottom w:val="0"/>
                  <w:divBdr>
                    <w:top w:val="none" w:sz="0" w:space="0" w:color="auto"/>
                    <w:left w:val="none" w:sz="0" w:space="0" w:color="auto"/>
                    <w:bottom w:val="none" w:sz="0" w:space="0" w:color="auto"/>
                    <w:right w:val="none" w:sz="0" w:space="0" w:color="auto"/>
                  </w:divBdr>
                  <w:divsChild>
                    <w:div w:id="509686189">
                      <w:marLeft w:val="0"/>
                      <w:marRight w:val="0"/>
                      <w:marTop w:val="0"/>
                      <w:marBottom w:val="0"/>
                      <w:divBdr>
                        <w:top w:val="none" w:sz="0" w:space="0" w:color="auto"/>
                        <w:left w:val="none" w:sz="0" w:space="0" w:color="auto"/>
                        <w:bottom w:val="none" w:sz="0" w:space="0" w:color="auto"/>
                        <w:right w:val="none" w:sz="0" w:space="0" w:color="auto"/>
                      </w:divBdr>
                    </w:div>
                  </w:divsChild>
                </w:div>
                <w:div w:id="1979452731">
                  <w:marLeft w:val="0"/>
                  <w:marRight w:val="0"/>
                  <w:marTop w:val="0"/>
                  <w:marBottom w:val="0"/>
                  <w:divBdr>
                    <w:top w:val="none" w:sz="0" w:space="0" w:color="auto"/>
                    <w:left w:val="none" w:sz="0" w:space="0" w:color="auto"/>
                    <w:bottom w:val="none" w:sz="0" w:space="0" w:color="auto"/>
                    <w:right w:val="none" w:sz="0" w:space="0" w:color="auto"/>
                  </w:divBdr>
                  <w:divsChild>
                    <w:div w:id="440492415">
                      <w:marLeft w:val="0"/>
                      <w:marRight w:val="0"/>
                      <w:marTop w:val="0"/>
                      <w:marBottom w:val="0"/>
                      <w:divBdr>
                        <w:top w:val="none" w:sz="0" w:space="0" w:color="auto"/>
                        <w:left w:val="none" w:sz="0" w:space="0" w:color="auto"/>
                        <w:bottom w:val="none" w:sz="0" w:space="0" w:color="auto"/>
                        <w:right w:val="none" w:sz="0" w:space="0" w:color="auto"/>
                      </w:divBdr>
                    </w:div>
                  </w:divsChild>
                </w:div>
                <w:div w:id="220092825">
                  <w:marLeft w:val="0"/>
                  <w:marRight w:val="0"/>
                  <w:marTop w:val="0"/>
                  <w:marBottom w:val="0"/>
                  <w:divBdr>
                    <w:top w:val="none" w:sz="0" w:space="0" w:color="auto"/>
                    <w:left w:val="none" w:sz="0" w:space="0" w:color="auto"/>
                    <w:bottom w:val="none" w:sz="0" w:space="0" w:color="auto"/>
                    <w:right w:val="none" w:sz="0" w:space="0" w:color="auto"/>
                  </w:divBdr>
                  <w:divsChild>
                    <w:div w:id="170265855">
                      <w:marLeft w:val="0"/>
                      <w:marRight w:val="0"/>
                      <w:marTop w:val="0"/>
                      <w:marBottom w:val="0"/>
                      <w:divBdr>
                        <w:top w:val="none" w:sz="0" w:space="0" w:color="auto"/>
                        <w:left w:val="none" w:sz="0" w:space="0" w:color="auto"/>
                        <w:bottom w:val="none" w:sz="0" w:space="0" w:color="auto"/>
                        <w:right w:val="none" w:sz="0" w:space="0" w:color="auto"/>
                      </w:divBdr>
                    </w:div>
                  </w:divsChild>
                </w:div>
                <w:div w:id="126552945">
                  <w:marLeft w:val="0"/>
                  <w:marRight w:val="0"/>
                  <w:marTop w:val="0"/>
                  <w:marBottom w:val="0"/>
                  <w:divBdr>
                    <w:top w:val="none" w:sz="0" w:space="0" w:color="auto"/>
                    <w:left w:val="none" w:sz="0" w:space="0" w:color="auto"/>
                    <w:bottom w:val="none" w:sz="0" w:space="0" w:color="auto"/>
                    <w:right w:val="none" w:sz="0" w:space="0" w:color="auto"/>
                  </w:divBdr>
                  <w:divsChild>
                    <w:div w:id="1997298187">
                      <w:marLeft w:val="0"/>
                      <w:marRight w:val="0"/>
                      <w:marTop w:val="0"/>
                      <w:marBottom w:val="0"/>
                      <w:divBdr>
                        <w:top w:val="none" w:sz="0" w:space="0" w:color="auto"/>
                        <w:left w:val="none" w:sz="0" w:space="0" w:color="auto"/>
                        <w:bottom w:val="none" w:sz="0" w:space="0" w:color="auto"/>
                        <w:right w:val="none" w:sz="0" w:space="0" w:color="auto"/>
                      </w:divBdr>
                    </w:div>
                  </w:divsChild>
                </w:div>
                <w:div w:id="63527613">
                  <w:marLeft w:val="0"/>
                  <w:marRight w:val="0"/>
                  <w:marTop w:val="0"/>
                  <w:marBottom w:val="0"/>
                  <w:divBdr>
                    <w:top w:val="none" w:sz="0" w:space="0" w:color="auto"/>
                    <w:left w:val="none" w:sz="0" w:space="0" w:color="auto"/>
                    <w:bottom w:val="none" w:sz="0" w:space="0" w:color="auto"/>
                    <w:right w:val="none" w:sz="0" w:space="0" w:color="auto"/>
                  </w:divBdr>
                  <w:divsChild>
                    <w:div w:id="188301336">
                      <w:marLeft w:val="0"/>
                      <w:marRight w:val="0"/>
                      <w:marTop w:val="0"/>
                      <w:marBottom w:val="0"/>
                      <w:divBdr>
                        <w:top w:val="none" w:sz="0" w:space="0" w:color="auto"/>
                        <w:left w:val="none" w:sz="0" w:space="0" w:color="auto"/>
                        <w:bottom w:val="none" w:sz="0" w:space="0" w:color="auto"/>
                        <w:right w:val="none" w:sz="0" w:space="0" w:color="auto"/>
                      </w:divBdr>
                    </w:div>
                  </w:divsChild>
                </w:div>
                <w:div w:id="1138105129">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
                  </w:divsChild>
                </w:div>
                <w:div w:id="1278374000">
                  <w:marLeft w:val="0"/>
                  <w:marRight w:val="0"/>
                  <w:marTop w:val="0"/>
                  <w:marBottom w:val="0"/>
                  <w:divBdr>
                    <w:top w:val="none" w:sz="0" w:space="0" w:color="auto"/>
                    <w:left w:val="none" w:sz="0" w:space="0" w:color="auto"/>
                    <w:bottom w:val="none" w:sz="0" w:space="0" w:color="auto"/>
                    <w:right w:val="none" w:sz="0" w:space="0" w:color="auto"/>
                  </w:divBdr>
                  <w:divsChild>
                    <w:div w:id="2128814391">
                      <w:marLeft w:val="0"/>
                      <w:marRight w:val="0"/>
                      <w:marTop w:val="0"/>
                      <w:marBottom w:val="0"/>
                      <w:divBdr>
                        <w:top w:val="none" w:sz="0" w:space="0" w:color="auto"/>
                        <w:left w:val="none" w:sz="0" w:space="0" w:color="auto"/>
                        <w:bottom w:val="none" w:sz="0" w:space="0" w:color="auto"/>
                        <w:right w:val="none" w:sz="0" w:space="0" w:color="auto"/>
                      </w:divBdr>
                    </w:div>
                  </w:divsChild>
                </w:div>
                <w:div w:id="1795057092">
                  <w:marLeft w:val="0"/>
                  <w:marRight w:val="0"/>
                  <w:marTop w:val="0"/>
                  <w:marBottom w:val="0"/>
                  <w:divBdr>
                    <w:top w:val="none" w:sz="0" w:space="0" w:color="auto"/>
                    <w:left w:val="none" w:sz="0" w:space="0" w:color="auto"/>
                    <w:bottom w:val="none" w:sz="0" w:space="0" w:color="auto"/>
                    <w:right w:val="none" w:sz="0" w:space="0" w:color="auto"/>
                  </w:divBdr>
                  <w:divsChild>
                    <w:div w:id="334111482">
                      <w:marLeft w:val="0"/>
                      <w:marRight w:val="0"/>
                      <w:marTop w:val="0"/>
                      <w:marBottom w:val="0"/>
                      <w:divBdr>
                        <w:top w:val="none" w:sz="0" w:space="0" w:color="auto"/>
                        <w:left w:val="none" w:sz="0" w:space="0" w:color="auto"/>
                        <w:bottom w:val="none" w:sz="0" w:space="0" w:color="auto"/>
                        <w:right w:val="none" w:sz="0" w:space="0" w:color="auto"/>
                      </w:divBdr>
                    </w:div>
                  </w:divsChild>
                </w:div>
                <w:div w:id="169636561">
                  <w:marLeft w:val="0"/>
                  <w:marRight w:val="0"/>
                  <w:marTop w:val="0"/>
                  <w:marBottom w:val="0"/>
                  <w:divBdr>
                    <w:top w:val="none" w:sz="0" w:space="0" w:color="auto"/>
                    <w:left w:val="none" w:sz="0" w:space="0" w:color="auto"/>
                    <w:bottom w:val="none" w:sz="0" w:space="0" w:color="auto"/>
                    <w:right w:val="none" w:sz="0" w:space="0" w:color="auto"/>
                  </w:divBdr>
                  <w:divsChild>
                    <w:div w:id="917060155">
                      <w:marLeft w:val="0"/>
                      <w:marRight w:val="0"/>
                      <w:marTop w:val="0"/>
                      <w:marBottom w:val="0"/>
                      <w:divBdr>
                        <w:top w:val="none" w:sz="0" w:space="0" w:color="auto"/>
                        <w:left w:val="none" w:sz="0" w:space="0" w:color="auto"/>
                        <w:bottom w:val="none" w:sz="0" w:space="0" w:color="auto"/>
                        <w:right w:val="none" w:sz="0" w:space="0" w:color="auto"/>
                      </w:divBdr>
                    </w:div>
                  </w:divsChild>
                </w:div>
                <w:div w:id="1310013949">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0"/>
                      <w:divBdr>
                        <w:top w:val="none" w:sz="0" w:space="0" w:color="auto"/>
                        <w:left w:val="none" w:sz="0" w:space="0" w:color="auto"/>
                        <w:bottom w:val="none" w:sz="0" w:space="0" w:color="auto"/>
                        <w:right w:val="none" w:sz="0" w:space="0" w:color="auto"/>
                      </w:divBdr>
                    </w:div>
                  </w:divsChild>
                </w:div>
                <w:div w:id="1206259864">
                  <w:marLeft w:val="0"/>
                  <w:marRight w:val="0"/>
                  <w:marTop w:val="0"/>
                  <w:marBottom w:val="0"/>
                  <w:divBdr>
                    <w:top w:val="none" w:sz="0" w:space="0" w:color="auto"/>
                    <w:left w:val="none" w:sz="0" w:space="0" w:color="auto"/>
                    <w:bottom w:val="none" w:sz="0" w:space="0" w:color="auto"/>
                    <w:right w:val="none" w:sz="0" w:space="0" w:color="auto"/>
                  </w:divBdr>
                  <w:divsChild>
                    <w:div w:id="923801483">
                      <w:marLeft w:val="0"/>
                      <w:marRight w:val="0"/>
                      <w:marTop w:val="0"/>
                      <w:marBottom w:val="0"/>
                      <w:divBdr>
                        <w:top w:val="none" w:sz="0" w:space="0" w:color="auto"/>
                        <w:left w:val="none" w:sz="0" w:space="0" w:color="auto"/>
                        <w:bottom w:val="none" w:sz="0" w:space="0" w:color="auto"/>
                        <w:right w:val="none" w:sz="0" w:space="0" w:color="auto"/>
                      </w:divBdr>
                    </w:div>
                  </w:divsChild>
                </w:div>
                <w:div w:id="1098868165">
                  <w:marLeft w:val="0"/>
                  <w:marRight w:val="0"/>
                  <w:marTop w:val="0"/>
                  <w:marBottom w:val="0"/>
                  <w:divBdr>
                    <w:top w:val="none" w:sz="0" w:space="0" w:color="auto"/>
                    <w:left w:val="none" w:sz="0" w:space="0" w:color="auto"/>
                    <w:bottom w:val="none" w:sz="0" w:space="0" w:color="auto"/>
                    <w:right w:val="none" w:sz="0" w:space="0" w:color="auto"/>
                  </w:divBdr>
                  <w:divsChild>
                    <w:div w:id="308437824">
                      <w:marLeft w:val="0"/>
                      <w:marRight w:val="0"/>
                      <w:marTop w:val="0"/>
                      <w:marBottom w:val="0"/>
                      <w:divBdr>
                        <w:top w:val="none" w:sz="0" w:space="0" w:color="auto"/>
                        <w:left w:val="none" w:sz="0" w:space="0" w:color="auto"/>
                        <w:bottom w:val="none" w:sz="0" w:space="0" w:color="auto"/>
                        <w:right w:val="none" w:sz="0" w:space="0" w:color="auto"/>
                      </w:divBdr>
                    </w:div>
                  </w:divsChild>
                </w:div>
                <w:div w:id="1855074508">
                  <w:marLeft w:val="0"/>
                  <w:marRight w:val="0"/>
                  <w:marTop w:val="0"/>
                  <w:marBottom w:val="0"/>
                  <w:divBdr>
                    <w:top w:val="none" w:sz="0" w:space="0" w:color="auto"/>
                    <w:left w:val="none" w:sz="0" w:space="0" w:color="auto"/>
                    <w:bottom w:val="none" w:sz="0" w:space="0" w:color="auto"/>
                    <w:right w:val="none" w:sz="0" w:space="0" w:color="auto"/>
                  </w:divBdr>
                  <w:divsChild>
                    <w:div w:id="1518546530">
                      <w:marLeft w:val="0"/>
                      <w:marRight w:val="0"/>
                      <w:marTop w:val="0"/>
                      <w:marBottom w:val="0"/>
                      <w:divBdr>
                        <w:top w:val="none" w:sz="0" w:space="0" w:color="auto"/>
                        <w:left w:val="none" w:sz="0" w:space="0" w:color="auto"/>
                        <w:bottom w:val="none" w:sz="0" w:space="0" w:color="auto"/>
                        <w:right w:val="none" w:sz="0" w:space="0" w:color="auto"/>
                      </w:divBdr>
                    </w:div>
                  </w:divsChild>
                </w:div>
                <w:div w:id="1810634957">
                  <w:marLeft w:val="0"/>
                  <w:marRight w:val="0"/>
                  <w:marTop w:val="0"/>
                  <w:marBottom w:val="0"/>
                  <w:divBdr>
                    <w:top w:val="none" w:sz="0" w:space="0" w:color="auto"/>
                    <w:left w:val="none" w:sz="0" w:space="0" w:color="auto"/>
                    <w:bottom w:val="none" w:sz="0" w:space="0" w:color="auto"/>
                    <w:right w:val="none" w:sz="0" w:space="0" w:color="auto"/>
                  </w:divBdr>
                  <w:divsChild>
                    <w:div w:id="520706284">
                      <w:marLeft w:val="0"/>
                      <w:marRight w:val="0"/>
                      <w:marTop w:val="0"/>
                      <w:marBottom w:val="0"/>
                      <w:divBdr>
                        <w:top w:val="none" w:sz="0" w:space="0" w:color="auto"/>
                        <w:left w:val="none" w:sz="0" w:space="0" w:color="auto"/>
                        <w:bottom w:val="none" w:sz="0" w:space="0" w:color="auto"/>
                        <w:right w:val="none" w:sz="0" w:space="0" w:color="auto"/>
                      </w:divBdr>
                    </w:div>
                  </w:divsChild>
                </w:div>
                <w:div w:id="1809853992">
                  <w:marLeft w:val="0"/>
                  <w:marRight w:val="0"/>
                  <w:marTop w:val="0"/>
                  <w:marBottom w:val="0"/>
                  <w:divBdr>
                    <w:top w:val="none" w:sz="0" w:space="0" w:color="auto"/>
                    <w:left w:val="none" w:sz="0" w:space="0" w:color="auto"/>
                    <w:bottom w:val="none" w:sz="0" w:space="0" w:color="auto"/>
                    <w:right w:val="none" w:sz="0" w:space="0" w:color="auto"/>
                  </w:divBdr>
                  <w:divsChild>
                    <w:div w:id="2052416825">
                      <w:marLeft w:val="0"/>
                      <w:marRight w:val="0"/>
                      <w:marTop w:val="0"/>
                      <w:marBottom w:val="0"/>
                      <w:divBdr>
                        <w:top w:val="none" w:sz="0" w:space="0" w:color="auto"/>
                        <w:left w:val="none" w:sz="0" w:space="0" w:color="auto"/>
                        <w:bottom w:val="none" w:sz="0" w:space="0" w:color="auto"/>
                        <w:right w:val="none" w:sz="0" w:space="0" w:color="auto"/>
                      </w:divBdr>
                    </w:div>
                  </w:divsChild>
                </w:div>
                <w:div w:id="232742133">
                  <w:marLeft w:val="0"/>
                  <w:marRight w:val="0"/>
                  <w:marTop w:val="0"/>
                  <w:marBottom w:val="0"/>
                  <w:divBdr>
                    <w:top w:val="none" w:sz="0" w:space="0" w:color="auto"/>
                    <w:left w:val="none" w:sz="0" w:space="0" w:color="auto"/>
                    <w:bottom w:val="none" w:sz="0" w:space="0" w:color="auto"/>
                    <w:right w:val="none" w:sz="0" w:space="0" w:color="auto"/>
                  </w:divBdr>
                  <w:divsChild>
                    <w:div w:id="1540817727">
                      <w:marLeft w:val="0"/>
                      <w:marRight w:val="0"/>
                      <w:marTop w:val="0"/>
                      <w:marBottom w:val="0"/>
                      <w:divBdr>
                        <w:top w:val="none" w:sz="0" w:space="0" w:color="auto"/>
                        <w:left w:val="none" w:sz="0" w:space="0" w:color="auto"/>
                        <w:bottom w:val="none" w:sz="0" w:space="0" w:color="auto"/>
                        <w:right w:val="none" w:sz="0" w:space="0" w:color="auto"/>
                      </w:divBdr>
                    </w:div>
                  </w:divsChild>
                </w:div>
                <w:div w:id="702439649">
                  <w:marLeft w:val="0"/>
                  <w:marRight w:val="0"/>
                  <w:marTop w:val="0"/>
                  <w:marBottom w:val="0"/>
                  <w:divBdr>
                    <w:top w:val="none" w:sz="0" w:space="0" w:color="auto"/>
                    <w:left w:val="none" w:sz="0" w:space="0" w:color="auto"/>
                    <w:bottom w:val="none" w:sz="0" w:space="0" w:color="auto"/>
                    <w:right w:val="none" w:sz="0" w:space="0" w:color="auto"/>
                  </w:divBdr>
                  <w:divsChild>
                    <w:div w:id="919216004">
                      <w:marLeft w:val="0"/>
                      <w:marRight w:val="0"/>
                      <w:marTop w:val="0"/>
                      <w:marBottom w:val="0"/>
                      <w:divBdr>
                        <w:top w:val="none" w:sz="0" w:space="0" w:color="auto"/>
                        <w:left w:val="none" w:sz="0" w:space="0" w:color="auto"/>
                        <w:bottom w:val="none" w:sz="0" w:space="0" w:color="auto"/>
                        <w:right w:val="none" w:sz="0" w:space="0" w:color="auto"/>
                      </w:divBdr>
                    </w:div>
                  </w:divsChild>
                </w:div>
                <w:div w:id="578028130">
                  <w:marLeft w:val="0"/>
                  <w:marRight w:val="0"/>
                  <w:marTop w:val="0"/>
                  <w:marBottom w:val="0"/>
                  <w:divBdr>
                    <w:top w:val="none" w:sz="0" w:space="0" w:color="auto"/>
                    <w:left w:val="none" w:sz="0" w:space="0" w:color="auto"/>
                    <w:bottom w:val="none" w:sz="0" w:space="0" w:color="auto"/>
                    <w:right w:val="none" w:sz="0" w:space="0" w:color="auto"/>
                  </w:divBdr>
                  <w:divsChild>
                    <w:div w:id="1309364928">
                      <w:marLeft w:val="0"/>
                      <w:marRight w:val="0"/>
                      <w:marTop w:val="0"/>
                      <w:marBottom w:val="0"/>
                      <w:divBdr>
                        <w:top w:val="none" w:sz="0" w:space="0" w:color="auto"/>
                        <w:left w:val="none" w:sz="0" w:space="0" w:color="auto"/>
                        <w:bottom w:val="none" w:sz="0" w:space="0" w:color="auto"/>
                        <w:right w:val="none" w:sz="0" w:space="0" w:color="auto"/>
                      </w:divBdr>
                    </w:div>
                  </w:divsChild>
                </w:div>
                <w:div w:id="1469128676">
                  <w:marLeft w:val="0"/>
                  <w:marRight w:val="0"/>
                  <w:marTop w:val="0"/>
                  <w:marBottom w:val="0"/>
                  <w:divBdr>
                    <w:top w:val="none" w:sz="0" w:space="0" w:color="auto"/>
                    <w:left w:val="none" w:sz="0" w:space="0" w:color="auto"/>
                    <w:bottom w:val="none" w:sz="0" w:space="0" w:color="auto"/>
                    <w:right w:val="none" w:sz="0" w:space="0" w:color="auto"/>
                  </w:divBdr>
                  <w:divsChild>
                    <w:div w:id="75902668">
                      <w:marLeft w:val="0"/>
                      <w:marRight w:val="0"/>
                      <w:marTop w:val="0"/>
                      <w:marBottom w:val="0"/>
                      <w:divBdr>
                        <w:top w:val="none" w:sz="0" w:space="0" w:color="auto"/>
                        <w:left w:val="none" w:sz="0" w:space="0" w:color="auto"/>
                        <w:bottom w:val="none" w:sz="0" w:space="0" w:color="auto"/>
                        <w:right w:val="none" w:sz="0" w:space="0" w:color="auto"/>
                      </w:divBdr>
                    </w:div>
                  </w:divsChild>
                </w:div>
                <w:div w:id="2056461345">
                  <w:marLeft w:val="0"/>
                  <w:marRight w:val="0"/>
                  <w:marTop w:val="0"/>
                  <w:marBottom w:val="0"/>
                  <w:divBdr>
                    <w:top w:val="none" w:sz="0" w:space="0" w:color="auto"/>
                    <w:left w:val="none" w:sz="0" w:space="0" w:color="auto"/>
                    <w:bottom w:val="none" w:sz="0" w:space="0" w:color="auto"/>
                    <w:right w:val="none" w:sz="0" w:space="0" w:color="auto"/>
                  </w:divBdr>
                  <w:divsChild>
                    <w:div w:id="75369442">
                      <w:marLeft w:val="0"/>
                      <w:marRight w:val="0"/>
                      <w:marTop w:val="0"/>
                      <w:marBottom w:val="0"/>
                      <w:divBdr>
                        <w:top w:val="none" w:sz="0" w:space="0" w:color="auto"/>
                        <w:left w:val="none" w:sz="0" w:space="0" w:color="auto"/>
                        <w:bottom w:val="none" w:sz="0" w:space="0" w:color="auto"/>
                        <w:right w:val="none" w:sz="0" w:space="0" w:color="auto"/>
                      </w:divBdr>
                    </w:div>
                  </w:divsChild>
                </w:div>
                <w:div w:id="172502093">
                  <w:marLeft w:val="0"/>
                  <w:marRight w:val="0"/>
                  <w:marTop w:val="0"/>
                  <w:marBottom w:val="0"/>
                  <w:divBdr>
                    <w:top w:val="none" w:sz="0" w:space="0" w:color="auto"/>
                    <w:left w:val="none" w:sz="0" w:space="0" w:color="auto"/>
                    <w:bottom w:val="none" w:sz="0" w:space="0" w:color="auto"/>
                    <w:right w:val="none" w:sz="0" w:space="0" w:color="auto"/>
                  </w:divBdr>
                  <w:divsChild>
                    <w:div w:id="851189722">
                      <w:marLeft w:val="0"/>
                      <w:marRight w:val="0"/>
                      <w:marTop w:val="0"/>
                      <w:marBottom w:val="0"/>
                      <w:divBdr>
                        <w:top w:val="none" w:sz="0" w:space="0" w:color="auto"/>
                        <w:left w:val="none" w:sz="0" w:space="0" w:color="auto"/>
                        <w:bottom w:val="none" w:sz="0" w:space="0" w:color="auto"/>
                        <w:right w:val="none" w:sz="0" w:space="0" w:color="auto"/>
                      </w:divBdr>
                    </w:div>
                  </w:divsChild>
                </w:div>
                <w:div w:id="1511216137">
                  <w:marLeft w:val="0"/>
                  <w:marRight w:val="0"/>
                  <w:marTop w:val="0"/>
                  <w:marBottom w:val="0"/>
                  <w:divBdr>
                    <w:top w:val="none" w:sz="0" w:space="0" w:color="auto"/>
                    <w:left w:val="none" w:sz="0" w:space="0" w:color="auto"/>
                    <w:bottom w:val="none" w:sz="0" w:space="0" w:color="auto"/>
                    <w:right w:val="none" w:sz="0" w:space="0" w:color="auto"/>
                  </w:divBdr>
                  <w:divsChild>
                    <w:div w:id="589581773">
                      <w:marLeft w:val="0"/>
                      <w:marRight w:val="0"/>
                      <w:marTop w:val="0"/>
                      <w:marBottom w:val="0"/>
                      <w:divBdr>
                        <w:top w:val="none" w:sz="0" w:space="0" w:color="auto"/>
                        <w:left w:val="none" w:sz="0" w:space="0" w:color="auto"/>
                        <w:bottom w:val="none" w:sz="0" w:space="0" w:color="auto"/>
                        <w:right w:val="none" w:sz="0" w:space="0" w:color="auto"/>
                      </w:divBdr>
                    </w:div>
                  </w:divsChild>
                </w:div>
                <w:div w:id="2068140768">
                  <w:marLeft w:val="0"/>
                  <w:marRight w:val="0"/>
                  <w:marTop w:val="0"/>
                  <w:marBottom w:val="0"/>
                  <w:divBdr>
                    <w:top w:val="none" w:sz="0" w:space="0" w:color="auto"/>
                    <w:left w:val="none" w:sz="0" w:space="0" w:color="auto"/>
                    <w:bottom w:val="none" w:sz="0" w:space="0" w:color="auto"/>
                    <w:right w:val="none" w:sz="0" w:space="0" w:color="auto"/>
                  </w:divBdr>
                  <w:divsChild>
                    <w:div w:id="2058356993">
                      <w:marLeft w:val="0"/>
                      <w:marRight w:val="0"/>
                      <w:marTop w:val="0"/>
                      <w:marBottom w:val="0"/>
                      <w:divBdr>
                        <w:top w:val="none" w:sz="0" w:space="0" w:color="auto"/>
                        <w:left w:val="none" w:sz="0" w:space="0" w:color="auto"/>
                        <w:bottom w:val="none" w:sz="0" w:space="0" w:color="auto"/>
                        <w:right w:val="none" w:sz="0" w:space="0" w:color="auto"/>
                      </w:divBdr>
                    </w:div>
                  </w:divsChild>
                </w:div>
                <w:div w:id="871308179">
                  <w:marLeft w:val="0"/>
                  <w:marRight w:val="0"/>
                  <w:marTop w:val="0"/>
                  <w:marBottom w:val="0"/>
                  <w:divBdr>
                    <w:top w:val="none" w:sz="0" w:space="0" w:color="auto"/>
                    <w:left w:val="none" w:sz="0" w:space="0" w:color="auto"/>
                    <w:bottom w:val="none" w:sz="0" w:space="0" w:color="auto"/>
                    <w:right w:val="none" w:sz="0" w:space="0" w:color="auto"/>
                  </w:divBdr>
                  <w:divsChild>
                    <w:div w:id="2076126556">
                      <w:marLeft w:val="0"/>
                      <w:marRight w:val="0"/>
                      <w:marTop w:val="0"/>
                      <w:marBottom w:val="0"/>
                      <w:divBdr>
                        <w:top w:val="none" w:sz="0" w:space="0" w:color="auto"/>
                        <w:left w:val="none" w:sz="0" w:space="0" w:color="auto"/>
                        <w:bottom w:val="none" w:sz="0" w:space="0" w:color="auto"/>
                        <w:right w:val="none" w:sz="0" w:space="0" w:color="auto"/>
                      </w:divBdr>
                    </w:div>
                  </w:divsChild>
                </w:div>
                <w:div w:id="916598827">
                  <w:marLeft w:val="0"/>
                  <w:marRight w:val="0"/>
                  <w:marTop w:val="0"/>
                  <w:marBottom w:val="0"/>
                  <w:divBdr>
                    <w:top w:val="none" w:sz="0" w:space="0" w:color="auto"/>
                    <w:left w:val="none" w:sz="0" w:space="0" w:color="auto"/>
                    <w:bottom w:val="none" w:sz="0" w:space="0" w:color="auto"/>
                    <w:right w:val="none" w:sz="0" w:space="0" w:color="auto"/>
                  </w:divBdr>
                  <w:divsChild>
                    <w:div w:id="2007856448">
                      <w:marLeft w:val="0"/>
                      <w:marRight w:val="0"/>
                      <w:marTop w:val="0"/>
                      <w:marBottom w:val="0"/>
                      <w:divBdr>
                        <w:top w:val="none" w:sz="0" w:space="0" w:color="auto"/>
                        <w:left w:val="none" w:sz="0" w:space="0" w:color="auto"/>
                        <w:bottom w:val="none" w:sz="0" w:space="0" w:color="auto"/>
                        <w:right w:val="none" w:sz="0" w:space="0" w:color="auto"/>
                      </w:divBdr>
                    </w:div>
                  </w:divsChild>
                </w:div>
                <w:div w:id="412122996">
                  <w:marLeft w:val="0"/>
                  <w:marRight w:val="0"/>
                  <w:marTop w:val="0"/>
                  <w:marBottom w:val="0"/>
                  <w:divBdr>
                    <w:top w:val="none" w:sz="0" w:space="0" w:color="auto"/>
                    <w:left w:val="none" w:sz="0" w:space="0" w:color="auto"/>
                    <w:bottom w:val="none" w:sz="0" w:space="0" w:color="auto"/>
                    <w:right w:val="none" w:sz="0" w:space="0" w:color="auto"/>
                  </w:divBdr>
                  <w:divsChild>
                    <w:div w:id="52045777">
                      <w:marLeft w:val="0"/>
                      <w:marRight w:val="0"/>
                      <w:marTop w:val="0"/>
                      <w:marBottom w:val="0"/>
                      <w:divBdr>
                        <w:top w:val="none" w:sz="0" w:space="0" w:color="auto"/>
                        <w:left w:val="none" w:sz="0" w:space="0" w:color="auto"/>
                        <w:bottom w:val="none" w:sz="0" w:space="0" w:color="auto"/>
                        <w:right w:val="none" w:sz="0" w:space="0" w:color="auto"/>
                      </w:divBdr>
                    </w:div>
                  </w:divsChild>
                </w:div>
                <w:div w:id="2103602928">
                  <w:marLeft w:val="0"/>
                  <w:marRight w:val="0"/>
                  <w:marTop w:val="0"/>
                  <w:marBottom w:val="0"/>
                  <w:divBdr>
                    <w:top w:val="none" w:sz="0" w:space="0" w:color="auto"/>
                    <w:left w:val="none" w:sz="0" w:space="0" w:color="auto"/>
                    <w:bottom w:val="none" w:sz="0" w:space="0" w:color="auto"/>
                    <w:right w:val="none" w:sz="0" w:space="0" w:color="auto"/>
                  </w:divBdr>
                  <w:divsChild>
                    <w:div w:id="922686976">
                      <w:marLeft w:val="0"/>
                      <w:marRight w:val="0"/>
                      <w:marTop w:val="0"/>
                      <w:marBottom w:val="0"/>
                      <w:divBdr>
                        <w:top w:val="none" w:sz="0" w:space="0" w:color="auto"/>
                        <w:left w:val="none" w:sz="0" w:space="0" w:color="auto"/>
                        <w:bottom w:val="none" w:sz="0" w:space="0" w:color="auto"/>
                        <w:right w:val="none" w:sz="0" w:space="0" w:color="auto"/>
                      </w:divBdr>
                    </w:div>
                  </w:divsChild>
                </w:div>
                <w:div w:id="1640182203">
                  <w:marLeft w:val="0"/>
                  <w:marRight w:val="0"/>
                  <w:marTop w:val="0"/>
                  <w:marBottom w:val="0"/>
                  <w:divBdr>
                    <w:top w:val="none" w:sz="0" w:space="0" w:color="auto"/>
                    <w:left w:val="none" w:sz="0" w:space="0" w:color="auto"/>
                    <w:bottom w:val="none" w:sz="0" w:space="0" w:color="auto"/>
                    <w:right w:val="none" w:sz="0" w:space="0" w:color="auto"/>
                  </w:divBdr>
                  <w:divsChild>
                    <w:div w:id="167444793">
                      <w:marLeft w:val="0"/>
                      <w:marRight w:val="0"/>
                      <w:marTop w:val="0"/>
                      <w:marBottom w:val="0"/>
                      <w:divBdr>
                        <w:top w:val="none" w:sz="0" w:space="0" w:color="auto"/>
                        <w:left w:val="none" w:sz="0" w:space="0" w:color="auto"/>
                        <w:bottom w:val="none" w:sz="0" w:space="0" w:color="auto"/>
                        <w:right w:val="none" w:sz="0" w:space="0" w:color="auto"/>
                      </w:divBdr>
                    </w:div>
                  </w:divsChild>
                </w:div>
                <w:div w:id="822501208">
                  <w:marLeft w:val="0"/>
                  <w:marRight w:val="0"/>
                  <w:marTop w:val="0"/>
                  <w:marBottom w:val="0"/>
                  <w:divBdr>
                    <w:top w:val="none" w:sz="0" w:space="0" w:color="auto"/>
                    <w:left w:val="none" w:sz="0" w:space="0" w:color="auto"/>
                    <w:bottom w:val="none" w:sz="0" w:space="0" w:color="auto"/>
                    <w:right w:val="none" w:sz="0" w:space="0" w:color="auto"/>
                  </w:divBdr>
                  <w:divsChild>
                    <w:div w:id="2001424027">
                      <w:marLeft w:val="0"/>
                      <w:marRight w:val="0"/>
                      <w:marTop w:val="0"/>
                      <w:marBottom w:val="0"/>
                      <w:divBdr>
                        <w:top w:val="none" w:sz="0" w:space="0" w:color="auto"/>
                        <w:left w:val="none" w:sz="0" w:space="0" w:color="auto"/>
                        <w:bottom w:val="none" w:sz="0" w:space="0" w:color="auto"/>
                        <w:right w:val="none" w:sz="0" w:space="0" w:color="auto"/>
                      </w:divBdr>
                    </w:div>
                  </w:divsChild>
                </w:div>
                <w:div w:id="1970162158">
                  <w:marLeft w:val="0"/>
                  <w:marRight w:val="0"/>
                  <w:marTop w:val="0"/>
                  <w:marBottom w:val="0"/>
                  <w:divBdr>
                    <w:top w:val="none" w:sz="0" w:space="0" w:color="auto"/>
                    <w:left w:val="none" w:sz="0" w:space="0" w:color="auto"/>
                    <w:bottom w:val="none" w:sz="0" w:space="0" w:color="auto"/>
                    <w:right w:val="none" w:sz="0" w:space="0" w:color="auto"/>
                  </w:divBdr>
                  <w:divsChild>
                    <w:div w:id="1405225474">
                      <w:marLeft w:val="0"/>
                      <w:marRight w:val="0"/>
                      <w:marTop w:val="0"/>
                      <w:marBottom w:val="0"/>
                      <w:divBdr>
                        <w:top w:val="none" w:sz="0" w:space="0" w:color="auto"/>
                        <w:left w:val="none" w:sz="0" w:space="0" w:color="auto"/>
                        <w:bottom w:val="none" w:sz="0" w:space="0" w:color="auto"/>
                        <w:right w:val="none" w:sz="0" w:space="0" w:color="auto"/>
                      </w:divBdr>
                    </w:div>
                  </w:divsChild>
                </w:div>
                <w:div w:id="1644852676">
                  <w:marLeft w:val="0"/>
                  <w:marRight w:val="0"/>
                  <w:marTop w:val="0"/>
                  <w:marBottom w:val="0"/>
                  <w:divBdr>
                    <w:top w:val="none" w:sz="0" w:space="0" w:color="auto"/>
                    <w:left w:val="none" w:sz="0" w:space="0" w:color="auto"/>
                    <w:bottom w:val="none" w:sz="0" w:space="0" w:color="auto"/>
                    <w:right w:val="none" w:sz="0" w:space="0" w:color="auto"/>
                  </w:divBdr>
                  <w:divsChild>
                    <w:div w:id="1621107994">
                      <w:marLeft w:val="0"/>
                      <w:marRight w:val="0"/>
                      <w:marTop w:val="0"/>
                      <w:marBottom w:val="0"/>
                      <w:divBdr>
                        <w:top w:val="none" w:sz="0" w:space="0" w:color="auto"/>
                        <w:left w:val="none" w:sz="0" w:space="0" w:color="auto"/>
                        <w:bottom w:val="none" w:sz="0" w:space="0" w:color="auto"/>
                        <w:right w:val="none" w:sz="0" w:space="0" w:color="auto"/>
                      </w:divBdr>
                    </w:div>
                  </w:divsChild>
                </w:div>
                <w:div w:id="1244953335">
                  <w:marLeft w:val="0"/>
                  <w:marRight w:val="0"/>
                  <w:marTop w:val="0"/>
                  <w:marBottom w:val="0"/>
                  <w:divBdr>
                    <w:top w:val="none" w:sz="0" w:space="0" w:color="auto"/>
                    <w:left w:val="none" w:sz="0" w:space="0" w:color="auto"/>
                    <w:bottom w:val="none" w:sz="0" w:space="0" w:color="auto"/>
                    <w:right w:val="none" w:sz="0" w:space="0" w:color="auto"/>
                  </w:divBdr>
                  <w:divsChild>
                    <w:div w:id="47924928">
                      <w:marLeft w:val="0"/>
                      <w:marRight w:val="0"/>
                      <w:marTop w:val="0"/>
                      <w:marBottom w:val="0"/>
                      <w:divBdr>
                        <w:top w:val="none" w:sz="0" w:space="0" w:color="auto"/>
                        <w:left w:val="none" w:sz="0" w:space="0" w:color="auto"/>
                        <w:bottom w:val="none" w:sz="0" w:space="0" w:color="auto"/>
                        <w:right w:val="none" w:sz="0" w:space="0" w:color="auto"/>
                      </w:divBdr>
                    </w:div>
                  </w:divsChild>
                </w:div>
                <w:div w:id="90517107">
                  <w:marLeft w:val="0"/>
                  <w:marRight w:val="0"/>
                  <w:marTop w:val="0"/>
                  <w:marBottom w:val="0"/>
                  <w:divBdr>
                    <w:top w:val="none" w:sz="0" w:space="0" w:color="auto"/>
                    <w:left w:val="none" w:sz="0" w:space="0" w:color="auto"/>
                    <w:bottom w:val="none" w:sz="0" w:space="0" w:color="auto"/>
                    <w:right w:val="none" w:sz="0" w:space="0" w:color="auto"/>
                  </w:divBdr>
                  <w:divsChild>
                    <w:div w:id="84881481">
                      <w:marLeft w:val="0"/>
                      <w:marRight w:val="0"/>
                      <w:marTop w:val="0"/>
                      <w:marBottom w:val="0"/>
                      <w:divBdr>
                        <w:top w:val="none" w:sz="0" w:space="0" w:color="auto"/>
                        <w:left w:val="none" w:sz="0" w:space="0" w:color="auto"/>
                        <w:bottom w:val="none" w:sz="0" w:space="0" w:color="auto"/>
                        <w:right w:val="none" w:sz="0" w:space="0" w:color="auto"/>
                      </w:divBdr>
                    </w:div>
                  </w:divsChild>
                </w:div>
                <w:div w:id="307826727">
                  <w:marLeft w:val="0"/>
                  <w:marRight w:val="0"/>
                  <w:marTop w:val="0"/>
                  <w:marBottom w:val="0"/>
                  <w:divBdr>
                    <w:top w:val="none" w:sz="0" w:space="0" w:color="auto"/>
                    <w:left w:val="none" w:sz="0" w:space="0" w:color="auto"/>
                    <w:bottom w:val="none" w:sz="0" w:space="0" w:color="auto"/>
                    <w:right w:val="none" w:sz="0" w:space="0" w:color="auto"/>
                  </w:divBdr>
                  <w:divsChild>
                    <w:div w:id="172186988">
                      <w:marLeft w:val="0"/>
                      <w:marRight w:val="0"/>
                      <w:marTop w:val="0"/>
                      <w:marBottom w:val="0"/>
                      <w:divBdr>
                        <w:top w:val="none" w:sz="0" w:space="0" w:color="auto"/>
                        <w:left w:val="none" w:sz="0" w:space="0" w:color="auto"/>
                        <w:bottom w:val="none" w:sz="0" w:space="0" w:color="auto"/>
                        <w:right w:val="none" w:sz="0" w:space="0" w:color="auto"/>
                      </w:divBdr>
                    </w:div>
                  </w:divsChild>
                </w:div>
                <w:div w:id="1078134715">
                  <w:marLeft w:val="0"/>
                  <w:marRight w:val="0"/>
                  <w:marTop w:val="0"/>
                  <w:marBottom w:val="0"/>
                  <w:divBdr>
                    <w:top w:val="none" w:sz="0" w:space="0" w:color="auto"/>
                    <w:left w:val="none" w:sz="0" w:space="0" w:color="auto"/>
                    <w:bottom w:val="none" w:sz="0" w:space="0" w:color="auto"/>
                    <w:right w:val="none" w:sz="0" w:space="0" w:color="auto"/>
                  </w:divBdr>
                  <w:divsChild>
                    <w:div w:id="1154949367">
                      <w:marLeft w:val="0"/>
                      <w:marRight w:val="0"/>
                      <w:marTop w:val="0"/>
                      <w:marBottom w:val="0"/>
                      <w:divBdr>
                        <w:top w:val="none" w:sz="0" w:space="0" w:color="auto"/>
                        <w:left w:val="none" w:sz="0" w:space="0" w:color="auto"/>
                        <w:bottom w:val="none" w:sz="0" w:space="0" w:color="auto"/>
                        <w:right w:val="none" w:sz="0" w:space="0" w:color="auto"/>
                      </w:divBdr>
                    </w:div>
                  </w:divsChild>
                </w:div>
                <w:div w:id="1987516379">
                  <w:marLeft w:val="0"/>
                  <w:marRight w:val="0"/>
                  <w:marTop w:val="0"/>
                  <w:marBottom w:val="0"/>
                  <w:divBdr>
                    <w:top w:val="none" w:sz="0" w:space="0" w:color="auto"/>
                    <w:left w:val="none" w:sz="0" w:space="0" w:color="auto"/>
                    <w:bottom w:val="none" w:sz="0" w:space="0" w:color="auto"/>
                    <w:right w:val="none" w:sz="0" w:space="0" w:color="auto"/>
                  </w:divBdr>
                  <w:divsChild>
                    <w:div w:id="442310795">
                      <w:marLeft w:val="0"/>
                      <w:marRight w:val="0"/>
                      <w:marTop w:val="0"/>
                      <w:marBottom w:val="0"/>
                      <w:divBdr>
                        <w:top w:val="none" w:sz="0" w:space="0" w:color="auto"/>
                        <w:left w:val="none" w:sz="0" w:space="0" w:color="auto"/>
                        <w:bottom w:val="none" w:sz="0" w:space="0" w:color="auto"/>
                        <w:right w:val="none" w:sz="0" w:space="0" w:color="auto"/>
                      </w:divBdr>
                    </w:div>
                  </w:divsChild>
                </w:div>
                <w:div w:id="1463233071">
                  <w:marLeft w:val="0"/>
                  <w:marRight w:val="0"/>
                  <w:marTop w:val="0"/>
                  <w:marBottom w:val="0"/>
                  <w:divBdr>
                    <w:top w:val="none" w:sz="0" w:space="0" w:color="auto"/>
                    <w:left w:val="none" w:sz="0" w:space="0" w:color="auto"/>
                    <w:bottom w:val="none" w:sz="0" w:space="0" w:color="auto"/>
                    <w:right w:val="none" w:sz="0" w:space="0" w:color="auto"/>
                  </w:divBdr>
                  <w:divsChild>
                    <w:div w:id="1229456323">
                      <w:marLeft w:val="0"/>
                      <w:marRight w:val="0"/>
                      <w:marTop w:val="0"/>
                      <w:marBottom w:val="0"/>
                      <w:divBdr>
                        <w:top w:val="none" w:sz="0" w:space="0" w:color="auto"/>
                        <w:left w:val="none" w:sz="0" w:space="0" w:color="auto"/>
                        <w:bottom w:val="none" w:sz="0" w:space="0" w:color="auto"/>
                        <w:right w:val="none" w:sz="0" w:space="0" w:color="auto"/>
                      </w:divBdr>
                    </w:div>
                  </w:divsChild>
                </w:div>
                <w:div w:id="630862169">
                  <w:marLeft w:val="0"/>
                  <w:marRight w:val="0"/>
                  <w:marTop w:val="0"/>
                  <w:marBottom w:val="0"/>
                  <w:divBdr>
                    <w:top w:val="none" w:sz="0" w:space="0" w:color="auto"/>
                    <w:left w:val="none" w:sz="0" w:space="0" w:color="auto"/>
                    <w:bottom w:val="none" w:sz="0" w:space="0" w:color="auto"/>
                    <w:right w:val="none" w:sz="0" w:space="0" w:color="auto"/>
                  </w:divBdr>
                  <w:divsChild>
                    <w:div w:id="1434742342">
                      <w:marLeft w:val="0"/>
                      <w:marRight w:val="0"/>
                      <w:marTop w:val="0"/>
                      <w:marBottom w:val="0"/>
                      <w:divBdr>
                        <w:top w:val="none" w:sz="0" w:space="0" w:color="auto"/>
                        <w:left w:val="none" w:sz="0" w:space="0" w:color="auto"/>
                        <w:bottom w:val="none" w:sz="0" w:space="0" w:color="auto"/>
                        <w:right w:val="none" w:sz="0" w:space="0" w:color="auto"/>
                      </w:divBdr>
                    </w:div>
                  </w:divsChild>
                </w:div>
                <w:div w:id="1819758091">
                  <w:marLeft w:val="0"/>
                  <w:marRight w:val="0"/>
                  <w:marTop w:val="0"/>
                  <w:marBottom w:val="0"/>
                  <w:divBdr>
                    <w:top w:val="none" w:sz="0" w:space="0" w:color="auto"/>
                    <w:left w:val="none" w:sz="0" w:space="0" w:color="auto"/>
                    <w:bottom w:val="none" w:sz="0" w:space="0" w:color="auto"/>
                    <w:right w:val="none" w:sz="0" w:space="0" w:color="auto"/>
                  </w:divBdr>
                  <w:divsChild>
                    <w:div w:id="831796527">
                      <w:marLeft w:val="0"/>
                      <w:marRight w:val="0"/>
                      <w:marTop w:val="0"/>
                      <w:marBottom w:val="0"/>
                      <w:divBdr>
                        <w:top w:val="none" w:sz="0" w:space="0" w:color="auto"/>
                        <w:left w:val="none" w:sz="0" w:space="0" w:color="auto"/>
                        <w:bottom w:val="none" w:sz="0" w:space="0" w:color="auto"/>
                        <w:right w:val="none" w:sz="0" w:space="0" w:color="auto"/>
                      </w:divBdr>
                    </w:div>
                  </w:divsChild>
                </w:div>
                <w:div w:id="474950775">
                  <w:marLeft w:val="0"/>
                  <w:marRight w:val="0"/>
                  <w:marTop w:val="0"/>
                  <w:marBottom w:val="0"/>
                  <w:divBdr>
                    <w:top w:val="none" w:sz="0" w:space="0" w:color="auto"/>
                    <w:left w:val="none" w:sz="0" w:space="0" w:color="auto"/>
                    <w:bottom w:val="none" w:sz="0" w:space="0" w:color="auto"/>
                    <w:right w:val="none" w:sz="0" w:space="0" w:color="auto"/>
                  </w:divBdr>
                  <w:divsChild>
                    <w:div w:id="729811883">
                      <w:marLeft w:val="0"/>
                      <w:marRight w:val="0"/>
                      <w:marTop w:val="0"/>
                      <w:marBottom w:val="0"/>
                      <w:divBdr>
                        <w:top w:val="none" w:sz="0" w:space="0" w:color="auto"/>
                        <w:left w:val="none" w:sz="0" w:space="0" w:color="auto"/>
                        <w:bottom w:val="none" w:sz="0" w:space="0" w:color="auto"/>
                        <w:right w:val="none" w:sz="0" w:space="0" w:color="auto"/>
                      </w:divBdr>
                    </w:div>
                  </w:divsChild>
                </w:div>
                <w:div w:id="801964116">
                  <w:marLeft w:val="0"/>
                  <w:marRight w:val="0"/>
                  <w:marTop w:val="0"/>
                  <w:marBottom w:val="0"/>
                  <w:divBdr>
                    <w:top w:val="none" w:sz="0" w:space="0" w:color="auto"/>
                    <w:left w:val="none" w:sz="0" w:space="0" w:color="auto"/>
                    <w:bottom w:val="none" w:sz="0" w:space="0" w:color="auto"/>
                    <w:right w:val="none" w:sz="0" w:space="0" w:color="auto"/>
                  </w:divBdr>
                  <w:divsChild>
                    <w:div w:id="1453019703">
                      <w:marLeft w:val="0"/>
                      <w:marRight w:val="0"/>
                      <w:marTop w:val="0"/>
                      <w:marBottom w:val="0"/>
                      <w:divBdr>
                        <w:top w:val="none" w:sz="0" w:space="0" w:color="auto"/>
                        <w:left w:val="none" w:sz="0" w:space="0" w:color="auto"/>
                        <w:bottom w:val="none" w:sz="0" w:space="0" w:color="auto"/>
                        <w:right w:val="none" w:sz="0" w:space="0" w:color="auto"/>
                      </w:divBdr>
                    </w:div>
                  </w:divsChild>
                </w:div>
                <w:div w:id="1311056906">
                  <w:marLeft w:val="0"/>
                  <w:marRight w:val="0"/>
                  <w:marTop w:val="0"/>
                  <w:marBottom w:val="0"/>
                  <w:divBdr>
                    <w:top w:val="none" w:sz="0" w:space="0" w:color="auto"/>
                    <w:left w:val="none" w:sz="0" w:space="0" w:color="auto"/>
                    <w:bottom w:val="none" w:sz="0" w:space="0" w:color="auto"/>
                    <w:right w:val="none" w:sz="0" w:space="0" w:color="auto"/>
                  </w:divBdr>
                  <w:divsChild>
                    <w:div w:id="782117966">
                      <w:marLeft w:val="0"/>
                      <w:marRight w:val="0"/>
                      <w:marTop w:val="0"/>
                      <w:marBottom w:val="0"/>
                      <w:divBdr>
                        <w:top w:val="none" w:sz="0" w:space="0" w:color="auto"/>
                        <w:left w:val="none" w:sz="0" w:space="0" w:color="auto"/>
                        <w:bottom w:val="none" w:sz="0" w:space="0" w:color="auto"/>
                        <w:right w:val="none" w:sz="0" w:space="0" w:color="auto"/>
                      </w:divBdr>
                    </w:div>
                  </w:divsChild>
                </w:div>
                <w:div w:id="74268150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
                  </w:divsChild>
                </w:div>
                <w:div w:id="67656175">
                  <w:marLeft w:val="0"/>
                  <w:marRight w:val="0"/>
                  <w:marTop w:val="0"/>
                  <w:marBottom w:val="0"/>
                  <w:divBdr>
                    <w:top w:val="none" w:sz="0" w:space="0" w:color="auto"/>
                    <w:left w:val="none" w:sz="0" w:space="0" w:color="auto"/>
                    <w:bottom w:val="none" w:sz="0" w:space="0" w:color="auto"/>
                    <w:right w:val="none" w:sz="0" w:space="0" w:color="auto"/>
                  </w:divBdr>
                  <w:divsChild>
                    <w:div w:id="1213540114">
                      <w:marLeft w:val="0"/>
                      <w:marRight w:val="0"/>
                      <w:marTop w:val="0"/>
                      <w:marBottom w:val="0"/>
                      <w:divBdr>
                        <w:top w:val="none" w:sz="0" w:space="0" w:color="auto"/>
                        <w:left w:val="none" w:sz="0" w:space="0" w:color="auto"/>
                        <w:bottom w:val="none" w:sz="0" w:space="0" w:color="auto"/>
                        <w:right w:val="none" w:sz="0" w:space="0" w:color="auto"/>
                      </w:divBdr>
                    </w:div>
                  </w:divsChild>
                </w:div>
                <w:div w:id="2072069553">
                  <w:marLeft w:val="0"/>
                  <w:marRight w:val="0"/>
                  <w:marTop w:val="0"/>
                  <w:marBottom w:val="0"/>
                  <w:divBdr>
                    <w:top w:val="none" w:sz="0" w:space="0" w:color="auto"/>
                    <w:left w:val="none" w:sz="0" w:space="0" w:color="auto"/>
                    <w:bottom w:val="none" w:sz="0" w:space="0" w:color="auto"/>
                    <w:right w:val="none" w:sz="0" w:space="0" w:color="auto"/>
                  </w:divBdr>
                  <w:divsChild>
                    <w:div w:id="907494868">
                      <w:marLeft w:val="0"/>
                      <w:marRight w:val="0"/>
                      <w:marTop w:val="0"/>
                      <w:marBottom w:val="0"/>
                      <w:divBdr>
                        <w:top w:val="none" w:sz="0" w:space="0" w:color="auto"/>
                        <w:left w:val="none" w:sz="0" w:space="0" w:color="auto"/>
                        <w:bottom w:val="none" w:sz="0" w:space="0" w:color="auto"/>
                        <w:right w:val="none" w:sz="0" w:space="0" w:color="auto"/>
                      </w:divBdr>
                    </w:div>
                  </w:divsChild>
                </w:div>
                <w:div w:id="1386641810">
                  <w:marLeft w:val="0"/>
                  <w:marRight w:val="0"/>
                  <w:marTop w:val="0"/>
                  <w:marBottom w:val="0"/>
                  <w:divBdr>
                    <w:top w:val="none" w:sz="0" w:space="0" w:color="auto"/>
                    <w:left w:val="none" w:sz="0" w:space="0" w:color="auto"/>
                    <w:bottom w:val="none" w:sz="0" w:space="0" w:color="auto"/>
                    <w:right w:val="none" w:sz="0" w:space="0" w:color="auto"/>
                  </w:divBdr>
                  <w:divsChild>
                    <w:div w:id="930815667">
                      <w:marLeft w:val="0"/>
                      <w:marRight w:val="0"/>
                      <w:marTop w:val="0"/>
                      <w:marBottom w:val="0"/>
                      <w:divBdr>
                        <w:top w:val="none" w:sz="0" w:space="0" w:color="auto"/>
                        <w:left w:val="none" w:sz="0" w:space="0" w:color="auto"/>
                        <w:bottom w:val="none" w:sz="0" w:space="0" w:color="auto"/>
                        <w:right w:val="none" w:sz="0" w:space="0" w:color="auto"/>
                      </w:divBdr>
                    </w:div>
                  </w:divsChild>
                </w:div>
                <w:div w:id="681513260">
                  <w:marLeft w:val="0"/>
                  <w:marRight w:val="0"/>
                  <w:marTop w:val="0"/>
                  <w:marBottom w:val="0"/>
                  <w:divBdr>
                    <w:top w:val="none" w:sz="0" w:space="0" w:color="auto"/>
                    <w:left w:val="none" w:sz="0" w:space="0" w:color="auto"/>
                    <w:bottom w:val="none" w:sz="0" w:space="0" w:color="auto"/>
                    <w:right w:val="none" w:sz="0" w:space="0" w:color="auto"/>
                  </w:divBdr>
                  <w:divsChild>
                    <w:div w:id="57439681">
                      <w:marLeft w:val="0"/>
                      <w:marRight w:val="0"/>
                      <w:marTop w:val="0"/>
                      <w:marBottom w:val="0"/>
                      <w:divBdr>
                        <w:top w:val="none" w:sz="0" w:space="0" w:color="auto"/>
                        <w:left w:val="none" w:sz="0" w:space="0" w:color="auto"/>
                        <w:bottom w:val="none" w:sz="0" w:space="0" w:color="auto"/>
                        <w:right w:val="none" w:sz="0" w:space="0" w:color="auto"/>
                      </w:divBdr>
                    </w:div>
                  </w:divsChild>
                </w:div>
                <w:div w:id="2104062555">
                  <w:marLeft w:val="0"/>
                  <w:marRight w:val="0"/>
                  <w:marTop w:val="0"/>
                  <w:marBottom w:val="0"/>
                  <w:divBdr>
                    <w:top w:val="none" w:sz="0" w:space="0" w:color="auto"/>
                    <w:left w:val="none" w:sz="0" w:space="0" w:color="auto"/>
                    <w:bottom w:val="none" w:sz="0" w:space="0" w:color="auto"/>
                    <w:right w:val="none" w:sz="0" w:space="0" w:color="auto"/>
                  </w:divBdr>
                  <w:divsChild>
                    <w:div w:id="1293825868">
                      <w:marLeft w:val="0"/>
                      <w:marRight w:val="0"/>
                      <w:marTop w:val="0"/>
                      <w:marBottom w:val="0"/>
                      <w:divBdr>
                        <w:top w:val="none" w:sz="0" w:space="0" w:color="auto"/>
                        <w:left w:val="none" w:sz="0" w:space="0" w:color="auto"/>
                        <w:bottom w:val="none" w:sz="0" w:space="0" w:color="auto"/>
                        <w:right w:val="none" w:sz="0" w:space="0" w:color="auto"/>
                      </w:divBdr>
                    </w:div>
                  </w:divsChild>
                </w:div>
                <w:div w:id="1060641149">
                  <w:marLeft w:val="0"/>
                  <w:marRight w:val="0"/>
                  <w:marTop w:val="0"/>
                  <w:marBottom w:val="0"/>
                  <w:divBdr>
                    <w:top w:val="none" w:sz="0" w:space="0" w:color="auto"/>
                    <w:left w:val="none" w:sz="0" w:space="0" w:color="auto"/>
                    <w:bottom w:val="none" w:sz="0" w:space="0" w:color="auto"/>
                    <w:right w:val="none" w:sz="0" w:space="0" w:color="auto"/>
                  </w:divBdr>
                  <w:divsChild>
                    <w:div w:id="850292862">
                      <w:marLeft w:val="0"/>
                      <w:marRight w:val="0"/>
                      <w:marTop w:val="0"/>
                      <w:marBottom w:val="0"/>
                      <w:divBdr>
                        <w:top w:val="none" w:sz="0" w:space="0" w:color="auto"/>
                        <w:left w:val="none" w:sz="0" w:space="0" w:color="auto"/>
                        <w:bottom w:val="none" w:sz="0" w:space="0" w:color="auto"/>
                        <w:right w:val="none" w:sz="0" w:space="0" w:color="auto"/>
                      </w:divBdr>
                    </w:div>
                  </w:divsChild>
                </w:div>
                <w:div w:id="1909268303">
                  <w:marLeft w:val="0"/>
                  <w:marRight w:val="0"/>
                  <w:marTop w:val="0"/>
                  <w:marBottom w:val="0"/>
                  <w:divBdr>
                    <w:top w:val="none" w:sz="0" w:space="0" w:color="auto"/>
                    <w:left w:val="none" w:sz="0" w:space="0" w:color="auto"/>
                    <w:bottom w:val="none" w:sz="0" w:space="0" w:color="auto"/>
                    <w:right w:val="none" w:sz="0" w:space="0" w:color="auto"/>
                  </w:divBdr>
                  <w:divsChild>
                    <w:div w:id="1833568263">
                      <w:marLeft w:val="0"/>
                      <w:marRight w:val="0"/>
                      <w:marTop w:val="0"/>
                      <w:marBottom w:val="0"/>
                      <w:divBdr>
                        <w:top w:val="none" w:sz="0" w:space="0" w:color="auto"/>
                        <w:left w:val="none" w:sz="0" w:space="0" w:color="auto"/>
                        <w:bottom w:val="none" w:sz="0" w:space="0" w:color="auto"/>
                        <w:right w:val="none" w:sz="0" w:space="0" w:color="auto"/>
                      </w:divBdr>
                    </w:div>
                  </w:divsChild>
                </w:div>
                <w:div w:id="161819056">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sChild>
                </w:div>
                <w:div w:id="1164472726">
                  <w:marLeft w:val="0"/>
                  <w:marRight w:val="0"/>
                  <w:marTop w:val="0"/>
                  <w:marBottom w:val="0"/>
                  <w:divBdr>
                    <w:top w:val="none" w:sz="0" w:space="0" w:color="auto"/>
                    <w:left w:val="none" w:sz="0" w:space="0" w:color="auto"/>
                    <w:bottom w:val="none" w:sz="0" w:space="0" w:color="auto"/>
                    <w:right w:val="none" w:sz="0" w:space="0" w:color="auto"/>
                  </w:divBdr>
                  <w:divsChild>
                    <w:div w:id="1444493831">
                      <w:marLeft w:val="0"/>
                      <w:marRight w:val="0"/>
                      <w:marTop w:val="0"/>
                      <w:marBottom w:val="0"/>
                      <w:divBdr>
                        <w:top w:val="none" w:sz="0" w:space="0" w:color="auto"/>
                        <w:left w:val="none" w:sz="0" w:space="0" w:color="auto"/>
                        <w:bottom w:val="none" w:sz="0" w:space="0" w:color="auto"/>
                        <w:right w:val="none" w:sz="0" w:space="0" w:color="auto"/>
                      </w:divBdr>
                    </w:div>
                  </w:divsChild>
                </w:div>
                <w:div w:id="676420341">
                  <w:marLeft w:val="0"/>
                  <w:marRight w:val="0"/>
                  <w:marTop w:val="0"/>
                  <w:marBottom w:val="0"/>
                  <w:divBdr>
                    <w:top w:val="none" w:sz="0" w:space="0" w:color="auto"/>
                    <w:left w:val="none" w:sz="0" w:space="0" w:color="auto"/>
                    <w:bottom w:val="none" w:sz="0" w:space="0" w:color="auto"/>
                    <w:right w:val="none" w:sz="0" w:space="0" w:color="auto"/>
                  </w:divBdr>
                  <w:divsChild>
                    <w:div w:id="1097216828">
                      <w:marLeft w:val="0"/>
                      <w:marRight w:val="0"/>
                      <w:marTop w:val="0"/>
                      <w:marBottom w:val="0"/>
                      <w:divBdr>
                        <w:top w:val="none" w:sz="0" w:space="0" w:color="auto"/>
                        <w:left w:val="none" w:sz="0" w:space="0" w:color="auto"/>
                        <w:bottom w:val="none" w:sz="0" w:space="0" w:color="auto"/>
                        <w:right w:val="none" w:sz="0" w:space="0" w:color="auto"/>
                      </w:divBdr>
                    </w:div>
                  </w:divsChild>
                </w:div>
                <w:div w:id="636767363">
                  <w:marLeft w:val="0"/>
                  <w:marRight w:val="0"/>
                  <w:marTop w:val="0"/>
                  <w:marBottom w:val="0"/>
                  <w:divBdr>
                    <w:top w:val="none" w:sz="0" w:space="0" w:color="auto"/>
                    <w:left w:val="none" w:sz="0" w:space="0" w:color="auto"/>
                    <w:bottom w:val="none" w:sz="0" w:space="0" w:color="auto"/>
                    <w:right w:val="none" w:sz="0" w:space="0" w:color="auto"/>
                  </w:divBdr>
                  <w:divsChild>
                    <w:div w:id="298801843">
                      <w:marLeft w:val="0"/>
                      <w:marRight w:val="0"/>
                      <w:marTop w:val="0"/>
                      <w:marBottom w:val="0"/>
                      <w:divBdr>
                        <w:top w:val="none" w:sz="0" w:space="0" w:color="auto"/>
                        <w:left w:val="none" w:sz="0" w:space="0" w:color="auto"/>
                        <w:bottom w:val="none" w:sz="0" w:space="0" w:color="auto"/>
                        <w:right w:val="none" w:sz="0" w:space="0" w:color="auto"/>
                      </w:divBdr>
                    </w:div>
                  </w:divsChild>
                </w:div>
                <w:div w:id="72439622">
                  <w:marLeft w:val="0"/>
                  <w:marRight w:val="0"/>
                  <w:marTop w:val="0"/>
                  <w:marBottom w:val="0"/>
                  <w:divBdr>
                    <w:top w:val="none" w:sz="0" w:space="0" w:color="auto"/>
                    <w:left w:val="none" w:sz="0" w:space="0" w:color="auto"/>
                    <w:bottom w:val="none" w:sz="0" w:space="0" w:color="auto"/>
                    <w:right w:val="none" w:sz="0" w:space="0" w:color="auto"/>
                  </w:divBdr>
                  <w:divsChild>
                    <w:div w:id="1287271408">
                      <w:marLeft w:val="0"/>
                      <w:marRight w:val="0"/>
                      <w:marTop w:val="0"/>
                      <w:marBottom w:val="0"/>
                      <w:divBdr>
                        <w:top w:val="none" w:sz="0" w:space="0" w:color="auto"/>
                        <w:left w:val="none" w:sz="0" w:space="0" w:color="auto"/>
                        <w:bottom w:val="none" w:sz="0" w:space="0" w:color="auto"/>
                        <w:right w:val="none" w:sz="0" w:space="0" w:color="auto"/>
                      </w:divBdr>
                    </w:div>
                  </w:divsChild>
                </w:div>
                <w:div w:id="2078088308">
                  <w:marLeft w:val="0"/>
                  <w:marRight w:val="0"/>
                  <w:marTop w:val="0"/>
                  <w:marBottom w:val="0"/>
                  <w:divBdr>
                    <w:top w:val="none" w:sz="0" w:space="0" w:color="auto"/>
                    <w:left w:val="none" w:sz="0" w:space="0" w:color="auto"/>
                    <w:bottom w:val="none" w:sz="0" w:space="0" w:color="auto"/>
                    <w:right w:val="none" w:sz="0" w:space="0" w:color="auto"/>
                  </w:divBdr>
                  <w:divsChild>
                    <w:div w:id="872226244">
                      <w:marLeft w:val="0"/>
                      <w:marRight w:val="0"/>
                      <w:marTop w:val="0"/>
                      <w:marBottom w:val="0"/>
                      <w:divBdr>
                        <w:top w:val="none" w:sz="0" w:space="0" w:color="auto"/>
                        <w:left w:val="none" w:sz="0" w:space="0" w:color="auto"/>
                        <w:bottom w:val="none" w:sz="0" w:space="0" w:color="auto"/>
                        <w:right w:val="none" w:sz="0" w:space="0" w:color="auto"/>
                      </w:divBdr>
                    </w:div>
                  </w:divsChild>
                </w:div>
                <w:div w:id="1572619816">
                  <w:marLeft w:val="0"/>
                  <w:marRight w:val="0"/>
                  <w:marTop w:val="0"/>
                  <w:marBottom w:val="0"/>
                  <w:divBdr>
                    <w:top w:val="none" w:sz="0" w:space="0" w:color="auto"/>
                    <w:left w:val="none" w:sz="0" w:space="0" w:color="auto"/>
                    <w:bottom w:val="none" w:sz="0" w:space="0" w:color="auto"/>
                    <w:right w:val="none" w:sz="0" w:space="0" w:color="auto"/>
                  </w:divBdr>
                  <w:divsChild>
                    <w:div w:id="675766458">
                      <w:marLeft w:val="0"/>
                      <w:marRight w:val="0"/>
                      <w:marTop w:val="0"/>
                      <w:marBottom w:val="0"/>
                      <w:divBdr>
                        <w:top w:val="none" w:sz="0" w:space="0" w:color="auto"/>
                        <w:left w:val="none" w:sz="0" w:space="0" w:color="auto"/>
                        <w:bottom w:val="none" w:sz="0" w:space="0" w:color="auto"/>
                        <w:right w:val="none" w:sz="0" w:space="0" w:color="auto"/>
                      </w:divBdr>
                    </w:div>
                  </w:divsChild>
                </w:div>
                <w:div w:id="429011122">
                  <w:marLeft w:val="0"/>
                  <w:marRight w:val="0"/>
                  <w:marTop w:val="0"/>
                  <w:marBottom w:val="0"/>
                  <w:divBdr>
                    <w:top w:val="none" w:sz="0" w:space="0" w:color="auto"/>
                    <w:left w:val="none" w:sz="0" w:space="0" w:color="auto"/>
                    <w:bottom w:val="none" w:sz="0" w:space="0" w:color="auto"/>
                    <w:right w:val="none" w:sz="0" w:space="0" w:color="auto"/>
                  </w:divBdr>
                  <w:divsChild>
                    <w:div w:id="174619177">
                      <w:marLeft w:val="0"/>
                      <w:marRight w:val="0"/>
                      <w:marTop w:val="0"/>
                      <w:marBottom w:val="0"/>
                      <w:divBdr>
                        <w:top w:val="none" w:sz="0" w:space="0" w:color="auto"/>
                        <w:left w:val="none" w:sz="0" w:space="0" w:color="auto"/>
                        <w:bottom w:val="none" w:sz="0" w:space="0" w:color="auto"/>
                        <w:right w:val="none" w:sz="0" w:space="0" w:color="auto"/>
                      </w:divBdr>
                    </w:div>
                  </w:divsChild>
                </w:div>
                <w:div w:id="1221818734">
                  <w:marLeft w:val="0"/>
                  <w:marRight w:val="0"/>
                  <w:marTop w:val="0"/>
                  <w:marBottom w:val="0"/>
                  <w:divBdr>
                    <w:top w:val="none" w:sz="0" w:space="0" w:color="auto"/>
                    <w:left w:val="none" w:sz="0" w:space="0" w:color="auto"/>
                    <w:bottom w:val="none" w:sz="0" w:space="0" w:color="auto"/>
                    <w:right w:val="none" w:sz="0" w:space="0" w:color="auto"/>
                  </w:divBdr>
                  <w:divsChild>
                    <w:div w:id="965816612">
                      <w:marLeft w:val="0"/>
                      <w:marRight w:val="0"/>
                      <w:marTop w:val="0"/>
                      <w:marBottom w:val="0"/>
                      <w:divBdr>
                        <w:top w:val="none" w:sz="0" w:space="0" w:color="auto"/>
                        <w:left w:val="none" w:sz="0" w:space="0" w:color="auto"/>
                        <w:bottom w:val="none" w:sz="0" w:space="0" w:color="auto"/>
                        <w:right w:val="none" w:sz="0" w:space="0" w:color="auto"/>
                      </w:divBdr>
                    </w:div>
                  </w:divsChild>
                </w:div>
                <w:div w:id="793905599">
                  <w:marLeft w:val="0"/>
                  <w:marRight w:val="0"/>
                  <w:marTop w:val="0"/>
                  <w:marBottom w:val="0"/>
                  <w:divBdr>
                    <w:top w:val="none" w:sz="0" w:space="0" w:color="auto"/>
                    <w:left w:val="none" w:sz="0" w:space="0" w:color="auto"/>
                    <w:bottom w:val="none" w:sz="0" w:space="0" w:color="auto"/>
                    <w:right w:val="none" w:sz="0" w:space="0" w:color="auto"/>
                  </w:divBdr>
                  <w:divsChild>
                    <w:div w:id="502167842">
                      <w:marLeft w:val="0"/>
                      <w:marRight w:val="0"/>
                      <w:marTop w:val="0"/>
                      <w:marBottom w:val="0"/>
                      <w:divBdr>
                        <w:top w:val="none" w:sz="0" w:space="0" w:color="auto"/>
                        <w:left w:val="none" w:sz="0" w:space="0" w:color="auto"/>
                        <w:bottom w:val="none" w:sz="0" w:space="0" w:color="auto"/>
                        <w:right w:val="none" w:sz="0" w:space="0" w:color="auto"/>
                      </w:divBdr>
                    </w:div>
                  </w:divsChild>
                </w:div>
                <w:div w:id="147018741">
                  <w:marLeft w:val="0"/>
                  <w:marRight w:val="0"/>
                  <w:marTop w:val="0"/>
                  <w:marBottom w:val="0"/>
                  <w:divBdr>
                    <w:top w:val="none" w:sz="0" w:space="0" w:color="auto"/>
                    <w:left w:val="none" w:sz="0" w:space="0" w:color="auto"/>
                    <w:bottom w:val="none" w:sz="0" w:space="0" w:color="auto"/>
                    <w:right w:val="none" w:sz="0" w:space="0" w:color="auto"/>
                  </w:divBdr>
                  <w:divsChild>
                    <w:div w:id="1620064060">
                      <w:marLeft w:val="0"/>
                      <w:marRight w:val="0"/>
                      <w:marTop w:val="0"/>
                      <w:marBottom w:val="0"/>
                      <w:divBdr>
                        <w:top w:val="none" w:sz="0" w:space="0" w:color="auto"/>
                        <w:left w:val="none" w:sz="0" w:space="0" w:color="auto"/>
                        <w:bottom w:val="none" w:sz="0" w:space="0" w:color="auto"/>
                        <w:right w:val="none" w:sz="0" w:space="0" w:color="auto"/>
                      </w:divBdr>
                    </w:div>
                  </w:divsChild>
                </w:div>
                <w:div w:id="663238298">
                  <w:marLeft w:val="0"/>
                  <w:marRight w:val="0"/>
                  <w:marTop w:val="0"/>
                  <w:marBottom w:val="0"/>
                  <w:divBdr>
                    <w:top w:val="none" w:sz="0" w:space="0" w:color="auto"/>
                    <w:left w:val="none" w:sz="0" w:space="0" w:color="auto"/>
                    <w:bottom w:val="none" w:sz="0" w:space="0" w:color="auto"/>
                    <w:right w:val="none" w:sz="0" w:space="0" w:color="auto"/>
                  </w:divBdr>
                  <w:divsChild>
                    <w:div w:id="63532728">
                      <w:marLeft w:val="0"/>
                      <w:marRight w:val="0"/>
                      <w:marTop w:val="0"/>
                      <w:marBottom w:val="0"/>
                      <w:divBdr>
                        <w:top w:val="none" w:sz="0" w:space="0" w:color="auto"/>
                        <w:left w:val="none" w:sz="0" w:space="0" w:color="auto"/>
                        <w:bottom w:val="none" w:sz="0" w:space="0" w:color="auto"/>
                        <w:right w:val="none" w:sz="0" w:space="0" w:color="auto"/>
                      </w:divBdr>
                    </w:div>
                  </w:divsChild>
                </w:div>
                <w:div w:id="1292900560">
                  <w:marLeft w:val="0"/>
                  <w:marRight w:val="0"/>
                  <w:marTop w:val="0"/>
                  <w:marBottom w:val="0"/>
                  <w:divBdr>
                    <w:top w:val="none" w:sz="0" w:space="0" w:color="auto"/>
                    <w:left w:val="none" w:sz="0" w:space="0" w:color="auto"/>
                    <w:bottom w:val="none" w:sz="0" w:space="0" w:color="auto"/>
                    <w:right w:val="none" w:sz="0" w:space="0" w:color="auto"/>
                  </w:divBdr>
                  <w:divsChild>
                    <w:div w:id="1230535157">
                      <w:marLeft w:val="0"/>
                      <w:marRight w:val="0"/>
                      <w:marTop w:val="0"/>
                      <w:marBottom w:val="0"/>
                      <w:divBdr>
                        <w:top w:val="none" w:sz="0" w:space="0" w:color="auto"/>
                        <w:left w:val="none" w:sz="0" w:space="0" w:color="auto"/>
                        <w:bottom w:val="none" w:sz="0" w:space="0" w:color="auto"/>
                        <w:right w:val="none" w:sz="0" w:space="0" w:color="auto"/>
                      </w:divBdr>
                    </w:div>
                  </w:divsChild>
                </w:div>
                <w:div w:id="955916142">
                  <w:marLeft w:val="0"/>
                  <w:marRight w:val="0"/>
                  <w:marTop w:val="0"/>
                  <w:marBottom w:val="0"/>
                  <w:divBdr>
                    <w:top w:val="none" w:sz="0" w:space="0" w:color="auto"/>
                    <w:left w:val="none" w:sz="0" w:space="0" w:color="auto"/>
                    <w:bottom w:val="none" w:sz="0" w:space="0" w:color="auto"/>
                    <w:right w:val="none" w:sz="0" w:space="0" w:color="auto"/>
                  </w:divBdr>
                  <w:divsChild>
                    <w:div w:id="2133622124">
                      <w:marLeft w:val="0"/>
                      <w:marRight w:val="0"/>
                      <w:marTop w:val="0"/>
                      <w:marBottom w:val="0"/>
                      <w:divBdr>
                        <w:top w:val="none" w:sz="0" w:space="0" w:color="auto"/>
                        <w:left w:val="none" w:sz="0" w:space="0" w:color="auto"/>
                        <w:bottom w:val="none" w:sz="0" w:space="0" w:color="auto"/>
                        <w:right w:val="none" w:sz="0" w:space="0" w:color="auto"/>
                      </w:divBdr>
                    </w:div>
                  </w:divsChild>
                </w:div>
                <w:div w:id="297493775">
                  <w:marLeft w:val="0"/>
                  <w:marRight w:val="0"/>
                  <w:marTop w:val="0"/>
                  <w:marBottom w:val="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 w:id="892421439">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 w:id="2079161135">
                  <w:marLeft w:val="0"/>
                  <w:marRight w:val="0"/>
                  <w:marTop w:val="0"/>
                  <w:marBottom w:val="0"/>
                  <w:divBdr>
                    <w:top w:val="none" w:sz="0" w:space="0" w:color="auto"/>
                    <w:left w:val="none" w:sz="0" w:space="0" w:color="auto"/>
                    <w:bottom w:val="none" w:sz="0" w:space="0" w:color="auto"/>
                    <w:right w:val="none" w:sz="0" w:space="0" w:color="auto"/>
                  </w:divBdr>
                  <w:divsChild>
                    <w:div w:id="247232020">
                      <w:marLeft w:val="0"/>
                      <w:marRight w:val="0"/>
                      <w:marTop w:val="0"/>
                      <w:marBottom w:val="0"/>
                      <w:divBdr>
                        <w:top w:val="none" w:sz="0" w:space="0" w:color="auto"/>
                        <w:left w:val="none" w:sz="0" w:space="0" w:color="auto"/>
                        <w:bottom w:val="none" w:sz="0" w:space="0" w:color="auto"/>
                        <w:right w:val="none" w:sz="0" w:space="0" w:color="auto"/>
                      </w:divBdr>
                    </w:div>
                  </w:divsChild>
                </w:div>
                <w:div w:id="1418016138">
                  <w:marLeft w:val="0"/>
                  <w:marRight w:val="0"/>
                  <w:marTop w:val="0"/>
                  <w:marBottom w:val="0"/>
                  <w:divBdr>
                    <w:top w:val="none" w:sz="0" w:space="0" w:color="auto"/>
                    <w:left w:val="none" w:sz="0" w:space="0" w:color="auto"/>
                    <w:bottom w:val="none" w:sz="0" w:space="0" w:color="auto"/>
                    <w:right w:val="none" w:sz="0" w:space="0" w:color="auto"/>
                  </w:divBdr>
                  <w:divsChild>
                    <w:div w:id="1680739031">
                      <w:marLeft w:val="0"/>
                      <w:marRight w:val="0"/>
                      <w:marTop w:val="0"/>
                      <w:marBottom w:val="0"/>
                      <w:divBdr>
                        <w:top w:val="none" w:sz="0" w:space="0" w:color="auto"/>
                        <w:left w:val="none" w:sz="0" w:space="0" w:color="auto"/>
                        <w:bottom w:val="none" w:sz="0" w:space="0" w:color="auto"/>
                        <w:right w:val="none" w:sz="0" w:space="0" w:color="auto"/>
                      </w:divBdr>
                    </w:div>
                  </w:divsChild>
                </w:div>
                <w:div w:id="433214614">
                  <w:marLeft w:val="0"/>
                  <w:marRight w:val="0"/>
                  <w:marTop w:val="0"/>
                  <w:marBottom w:val="0"/>
                  <w:divBdr>
                    <w:top w:val="none" w:sz="0" w:space="0" w:color="auto"/>
                    <w:left w:val="none" w:sz="0" w:space="0" w:color="auto"/>
                    <w:bottom w:val="none" w:sz="0" w:space="0" w:color="auto"/>
                    <w:right w:val="none" w:sz="0" w:space="0" w:color="auto"/>
                  </w:divBdr>
                  <w:divsChild>
                    <w:div w:id="2074618890">
                      <w:marLeft w:val="0"/>
                      <w:marRight w:val="0"/>
                      <w:marTop w:val="0"/>
                      <w:marBottom w:val="0"/>
                      <w:divBdr>
                        <w:top w:val="none" w:sz="0" w:space="0" w:color="auto"/>
                        <w:left w:val="none" w:sz="0" w:space="0" w:color="auto"/>
                        <w:bottom w:val="none" w:sz="0" w:space="0" w:color="auto"/>
                        <w:right w:val="none" w:sz="0" w:space="0" w:color="auto"/>
                      </w:divBdr>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523716485">
                      <w:marLeft w:val="0"/>
                      <w:marRight w:val="0"/>
                      <w:marTop w:val="0"/>
                      <w:marBottom w:val="0"/>
                      <w:divBdr>
                        <w:top w:val="none" w:sz="0" w:space="0" w:color="auto"/>
                        <w:left w:val="none" w:sz="0" w:space="0" w:color="auto"/>
                        <w:bottom w:val="none" w:sz="0" w:space="0" w:color="auto"/>
                        <w:right w:val="none" w:sz="0" w:space="0" w:color="auto"/>
                      </w:divBdr>
                    </w:div>
                  </w:divsChild>
                </w:div>
                <w:div w:id="1702587435">
                  <w:marLeft w:val="0"/>
                  <w:marRight w:val="0"/>
                  <w:marTop w:val="0"/>
                  <w:marBottom w:val="0"/>
                  <w:divBdr>
                    <w:top w:val="none" w:sz="0" w:space="0" w:color="auto"/>
                    <w:left w:val="none" w:sz="0" w:space="0" w:color="auto"/>
                    <w:bottom w:val="none" w:sz="0" w:space="0" w:color="auto"/>
                    <w:right w:val="none" w:sz="0" w:space="0" w:color="auto"/>
                  </w:divBdr>
                  <w:divsChild>
                    <w:div w:id="263852870">
                      <w:marLeft w:val="0"/>
                      <w:marRight w:val="0"/>
                      <w:marTop w:val="0"/>
                      <w:marBottom w:val="0"/>
                      <w:divBdr>
                        <w:top w:val="none" w:sz="0" w:space="0" w:color="auto"/>
                        <w:left w:val="none" w:sz="0" w:space="0" w:color="auto"/>
                        <w:bottom w:val="none" w:sz="0" w:space="0" w:color="auto"/>
                        <w:right w:val="none" w:sz="0" w:space="0" w:color="auto"/>
                      </w:divBdr>
                    </w:div>
                  </w:divsChild>
                </w:div>
                <w:div w:id="1200976135">
                  <w:marLeft w:val="0"/>
                  <w:marRight w:val="0"/>
                  <w:marTop w:val="0"/>
                  <w:marBottom w:val="0"/>
                  <w:divBdr>
                    <w:top w:val="none" w:sz="0" w:space="0" w:color="auto"/>
                    <w:left w:val="none" w:sz="0" w:space="0" w:color="auto"/>
                    <w:bottom w:val="none" w:sz="0" w:space="0" w:color="auto"/>
                    <w:right w:val="none" w:sz="0" w:space="0" w:color="auto"/>
                  </w:divBdr>
                  <w:divsChild>
                    <w:div w:id="1292323246">
                      <w:marLeft w:val="0"/>
                      <w:marRight w:val="0"/>
                      <w:marTop w:val="0"/>
                      <w:marBottom w:val="0"/>
                      <w:divBdr>
                        <w:top w:val="none" w:sz="0" w:space="0" w:color="auto"/>
                        <w:left w:val="none" w:sz="0" w:space="0" w:color="auto"/>
                        <w:bottom w:val="none" w:sz="0" w:space="0" w:color="auto"/>
                        <w:right w:val="none" w:sz="0" w:space="0" w:color="auto"/>
                      </w:divBdr>
                    </w:div>
                  </w:divsChild>
                </w:div>
                <w:div w:id="1311716569">
                  <w:marLeft w:val="0"/>
                  <w:marRight w:val="0"/>
                  <w:marTop w:val="0"/>
                  <w:marBottom w:val="0"/>
                  <w:divBdr>
                    <w:top w:val="none" w:sz="0" w:space="0" w:color="auto"/>
                    <w:left w:val="none" w:sz="0" w:space="0" w:color="auto"/>
                    <w:bottom w:val="none" w:sz="0" w:space="0" w:color="auto"/>
                    <w:right w:val="none" w:sz="0" w:space="0" w:color="auto"/>
                  </w:divBdr>
                  <w:divsChild>
                    <w:div w:id="813253619">
                      <w:marLeft w:val="0"/>
                      <w:marRight w:val="0"/>
                      <w:marTop w:val="0"/>
                      <w:marBottom w:val="0"/>
                      <w:divBdr>
                        <w:top w:val="none" w:sz="0" w:space="0" w:color="auto"/>
                        <w:left w:val="none" w:sz="0" w:space="0" w:color="auto"/>
                        <w:bottom w:val="none" w:sz="0" w:space="0" w:color="auto"/>
                        <w:right w:val="none" w:sz="0" w:space="0" w:color="auto"/>
                      </w:divBdr>
                    </w:div>
                  </w:divsChild>
                </w:div>
                <w:div w:id="299190212">
                  <w:marLeft w:val="0"/>
                  <w:marRight w:val="0"/>
                  <w:marTop w:val="0"/>
                  <w:marBottom w:val="0"/>
                  <w:divBdr>
                    <w:top w:val="none" w:sz="0" w:space="0" w:color="auto"/>
                    <w:left w:val="none" w:sz="0" w:space="0" w:color="auto"/>
                    <w:bottom w:val="none" w:sz="0" w:space="0" w:color="auto"/>
                    <w:right w:val="none" w:sz="0" w:space="0" w:color="auto"/>
                  </w:divBdr>
                  <w:divsChild>
                    <w:div w:id="1900432560">
                      <w:marLeft w:val="0"/>
                      <w:marRight w:val="0"/>
                      <w:marTop w:val="0"/>
                      <w:marBottom w:val="0"/>
                      <w:divBdr>
                        <w:top w:val="none" w:sz="0" w:space="0" w:color="auto"/>
                        <w:left w:val="none" w:sz="0" w:space="0" w:color="auto"/>
                        <w:bottom w:val="none" w:sz="0" w:space="0" w:color="auto"/>
                        <w:right w:val="none" w:sz="0" w:space="0" w:color="auto"/>
                      </w:divBdr>
                    </w:div>
                  </w:divsChild>
                </w:div>
                <w:div w:id="77408516">
                  <w:marLeft w:val="0"/>
                  <w:marRight w:val="0"/>
                  <w:marTop w:val="0"/>
                  <w:marBottom w:val="0"/>
                  <w:divBdr>
                    <w:top w:val="none" w:sz="0" w:space="0" w:color="auto"/>
                    <w:left w:val="none" w:sz="0" w:space="0" w:color="auto"/>
                    <w:bottom w:val="none" w:sz="0" w:space="0" w:color="auto"/>
                    <w:right w:val="none" w:sz="0" w:space="0" w:color="auto"/>
                  </w:divBdr>
                  <w:divsChild>
                    <w:div w:id="1169440706">
                      <w:marLeft w:val="0"/>
                      <w:marRight w:val="0"/>
                      <w:marTop w:val="0"/>
                      <w:marBottom w:val="0"/>
                      <w:divBdr>
                        <w:top w:val="none" w:sz="0" w:space="0" w:color="auto"/>
                        <w:left w:val="none" w:sz="0" w:space="0" w:color="auto"/>
                        <w:bottom w:val="none" w:sz="0" w:space="0" w:color="auto"/>
                        <w:right w:val="none" w:sz="0" w:space="0" w:color="auto"/>
                      </w:divBdr>
                    </w:div>
                  </w:divsChild>
                </w:div>
                <w:div w:id="908424555">
                  <w:marLeft w:val="0"/>
                  <w:marRight w:val="0"/>
                  <w:marTop w:val="0"/>
                  <w:marBottom w:val="0"/>
                  <w:divBdr>
                    <w:top w:val="none" w:sz="0" w:space="0" w:color="auto"/>
                    <w:left w:val="none" w:sz="0" w:space="0" w:color="auto"/>
                    <w:bottom w:val="none" w:sz="0" w:space="0" w:color="auto"/>
                    <w:right w:val="none" w:sz="0" w:space="0" w:color="auto"/>
                  </w:divBdr>
                  <w:divsChild>
                    <w:div w:id="136338423">
                      <w:marLeft w:val="0"/>
                      <w:marRight w:val="0"/>
                      <w:marTop w:val="0"/>
                      <w:marBottom w:val="0"/>
                      <w:divBdr>
                        <w:top w:val="none" w:sz="0" w:space="0" w:color="auto"/>
                        <w:left w:val="none" w:sz="0" w:space="0" w:color="auto"/>
                        <w:bottom w:val="none" w:sz="0" w:space="0" w:color="auto"/>
                        <w:right w:val="none" w:sz="0" w:space="0" w:color="auto"/>
                      </w:divBdr>
                    </w:div>
                  </w:divsChild>
                </w:div>
                <w:div w:id="1315065763">
                  <w:marLeft w:val="0"/>
                  <w:marRight w:val="0"/>
                  <w:marTop w:val="0"/>
                  <w:marBottom w:val="0"/>
                  <w:divBdr>
                    <w:top w:val="none" w:sz="0" w:space="0" w:color="auto"/>
                    <w:left w:val="none" w:sz="0" w:space="0" w:color="auto"/>
                    <w:bottom w:val="none" w:sz="0" w:space="0" w:color="auto"/>
                    <w:right w:val="none" w:sz="0" w:space="0" w:color="auto"/>
                  </w:divBdr>
                  <w:divsChild>
                    <w:div w:id="655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4898">
          <w:marLeft w:val="0"/>
          <w:marRight w:val="0"/>
          <w:marTop w:val="0"/>
          <w:marBottom w:val="0"/>
          <w:divBdr>
            <w:top w:val="none" w:sz="0" w:space="0" w:color="auto"/>
            <w:left w:val="none" w:sz="0" w:space="0" w:color="auto"/>
            <w:bottom w:val="none" w:sz="0" w:space="0" w:color="auto"/>
            <w:right w:val="none" w:sz="0" w:space="0" w:color="auto"/>
          </w:divBdr>
        </w:div>
        <w:div w:id="1145313318">
          <w:marLeft w:val="0"/>
          <w:marRight w:val="0"/>
          <w:marTop w:val="0"/>
          <w:marBottom w:val="0"/>
          <w:divBdr>
            <w:top w:val="none" w:sz="0" w:space="0" w:color="auto"/>
            <w:left w:val="none" w:sz="0" w:space="0" w:color="auto"/>
            <w:bottom w:val="none" w:sz="0" w:space="0" w:color="auto"/>
            <w:right w:val="none" w:sz="0" w:space="0" w:color="auto"/>
          </w:divBdr>
        </w:div>
        <w:div w:id="163669535">
          <w:marLeft w:val="0"/>
          <w:marRight w:val="0"/>
          <w:marTop w:val="0"/>
          <w:marBottom w:val="0"/>
          <w:divBdr>
            <w:top w:val="none" w:sz="0" w:space="0" w:color="auto"/>
            <w:left w:val="none" w:sz="0" w:space="0" w:color="auto"/>
            <w:bottom w:val="none" w:sz="0" w:space="0" w:color="auto"/>
            <w:right w:val="none" w:sz="0" w:space="0" w:color="auto"/>
          </w:divBdr>
        </w:div>
        <w:div w:id="866673449">
          <w:marLeft w:val="0"/>
          <w:marRight w:val="0"/>
          <w:marTop w:val="0"/>
          <w:marBottom w:val="0"/>
          <w:divBdr>
            <w:top w:val="none" w:sz="0" w:space="0" w:color="auto"/>
            <w:left w:val="none" w:sz="0" w:space="0" w:color="auto"/>
            <w:bottom w:val="none" w:sz="0" w:space="0" w:color="auto"/>
            <w:right w:val="none" w:sz="0" w:space="0" w:color="auto"/>
          </w:divBdr>
          <w:divsChild>
            <w:div w:id="460539960">
              <w:marLeft w:val="-75"/>
              <w:marRight w:val="0"/>
              <w:marTop w:val="30"/>
              <w:marBottom w:val="30"/>
              <w:divBdr>
                <w:top w:val="none" w:sz="0" w:space="0" w:color="auto"/>
                <w:left w:val="none" w:sz="0" w:space="0" w:color="auto"/>
                <w:bottom w:val="none" w:sz="0" w:space="0" w:color="auto"/>
                <w:right w:val="none" w:sz="0" w:space="0" w:color="auto"/>
              </w:divBdr>
              <w:divsChild>
                <w:div w:id="374544404">
                  <w:marLeft w:val="0"/>
                  <w:marRight w:val="0"/>
                  <w:marTop w:val="0"/>
                  <w:marBottom w:val="0"/>
                  <w:divBdr>
                    <w:top w:val="none" w:sz="0" w:space="0" w:color="auto"/>
                    <w:left w:val="none" w:sz="0" w:space="0" w:color="auto"/>
                    <w:bottom w:val="none" w:sz="0" w:space="0" w:color="auto"/>
                    <w:right w:val="none" w:sz="0" w:space="0" w:color="auto"/>
                  </w:divBdr>
                  <w:divsChild>
                    <w:div w:id="1712072867">
                      <w:marLeft w:val="0"/>
                      <w:marRight w:val="0"/>
                      <w:marTop w:val="0"/>
                      <w:marBottom w:val="0"/>
                      <w:divBdr>
                        <w:top w:val="none" w:sz="0" w:space="0" w:color="auto"/>
                        <w:left w:val="none" w:sz="0" w:space="0" w:color="auto"/>
                        <w:bottom w:val="none" w:sz="0" w:space="0" w:color="auto"/>
                        <w:right w:val="none" w:sz="0" w:space="0" w:color="auto"/>
                      </w:divBdr>
                    </w:div>
                  </w:divsChild>
                </w:div>
                <w:div w:id="642932923">
                  <w:marLeft w:val="0"/>
                  <w:marRight w:val="0"/>
                  <w:marTop w:val="0"/>
                  <w:marBottom w:val="0"/>
                  <w:divBdr>
                    <w:top w:val="none" w:sz="0" w:space="0" w:color="auto"/>
                    <w:left w:val="none" w:sz="0" w:space="0" w:color="auto"/>
                    <w:bottom w:val="none" w:sz="0" w:space="0" w:color="auto"/>
                    <w:right w:val="none" w:sz="0" w:space="0" w:color="auto"/>
                  </w:divBdr>
                  <w:divsChild>
                    <w:div w:id="930504948">
                      <w:marLeft w:val="0"/>
                      <w:marRight w:val="0"/>
                      <w:marTop w:val="0"/>
                      <w:marBottom w:val="0"/>
                      <w:divBdr>
                        <w:top w:val="none" w:sz="0" w:space="0" w:color="auto"/>
                        <w:left w:val="none" w:sz="0" w:space="0" w:color="auto"/>
                        <w:bottom w:val="none" w:sz="0" w:space="0" w:color="auto"/>
                        <w:right w:val="none" w:sz="0" w:space="0" w:color="auto"/>
                      </w:divBdr>
                    </w:div>
                  </w:divsChild>
                </w:div>
                <w:div w:id="1356613371">
                  <w:marLeft w:val="0"/>
                  <w:marRight w:val="0"/>
                  <w:marTop w:val="0"/>
                  <w:marBottom w:val="0"/>
                  <w:divBdr>
                    <w:top w:val="none" w:sz="0" w:space="0" w:color="auto"/>
                    <w:left w:val="none" w:sz="0" w:space="0" w:color="auto"/>
                    <w:bottom w:val="none" w:sz="0" w:space="0" w:color="auto"/>
                    <w:right w:val="none" w:sz="0" w:space="0" w:color="auto"/>
                  </w:divBdr>
                  <w:divsChild>
                    <w:div w:id="217985213">
                      <w:marLeft w:val="0"/>
                      <w:marRight w:val="0"/>
                      <w:marTop w:val="0"/>
                      <w:marBottom w:val="0"/>
                      <w:divBdr>
                        <w:top w:val="none" w:sz="0" w:space="0" w:color="auto"/>
                        <w:left w:val="none" w:sz="0" w:space="0" w:color="auto"/>
                        <w:bottom w:val="none" w:sz="0" w:space="0" w:color="auto"/>
                        <w:right w:val="none" w:sz="0" w:space="0" w:color="auto"/>
                      </w:divBdr>
                    </w:div>
                  </w:divsChild>
                </w:div>
                <w:div w:id="863246336">
                  <w:marLeft w:val="0"/>
                  <w:marRight w:val="0"/>
                  <w:marTop w:val="0"/>
                  <w:marBottom w:val="0"/>
                  <w:divBdr>
                    <w:top w:val="none" w:sz="0" w:space="0" w:color="auto"/>
                    <w:left w:val="none" w:sz="0" w:space="0" w:color="auto"/>
                    <w:bottom w:val="none" w:sz="0" w:space="0" w:color="auto"/>
                    <w:right w:val="none" w:sz="0" w:space="0" w:color="auto"/>
                  </w:divBdr>
                  <w:divsChild>
                    <w:div w:id="572205580">
                      <w:marLeft w:val="0"/>
                      <w:marRight w:val="0"/>
                      <w:marTop w:val="0"/>
                      <w:marBottom w:val="0"/>
                      <w:divBdr>
                        <w:top w:val="none" w:sz="0" w:space="0" w:color="auto"/>
                        <w:left w:val="none" w:sz="0" w:space="0" w:color="auto"/>
                        <w:bottom w:val="none" w:sz="0" w:space="0" w:color="auto"/>
                        <w:right w:val="none" w:sz="0" w:space="0" w:color="auto"/>
                      </w:divBdr>
                    </w:div>
                  </w:divsChild>
                </w:div>
                <w:div w:id="1810315558">
                  <w:marLeft w:val="0"/>
                  <w:marRight w:val="0"/>
                  <w:marTop w:val="0"/>
                  <w:marBottom w:val="0"/>
                  <w:divBdr>
                    <w:top w:val="none" w:sz="0" w:space="0" w:color="auto"/>
                    <w:left w:val="none" w:sz="0" w:space="0" w:color="auto"/>
                    <w:bottom w:val="none" w:sz="0" w:space="0" w:color="auto"/>
                    <w:right w:val="none" w:sz="0" w:space="0" w:color="auto"/>
                  </w:divBdr>
                  <w:divsChild>
                    <w:div w:id="1433666530">
                      <w:marLeft w:val="0"/>
                      <w:marRight w:val="0"/>
                      <w:marTop w:val="0"/>
                      <w:marBottom w:val="0"/>
                      <w:divBdr>
                        <w:top w:val="none" w:sz="0" w:space="0" w:color="auto"/>
                        <w:left w:val="none" w:sz="0" w:space="0" w:color="auto"/>
                        <w:bottom w:val="none" w:sz="0" w:space="0" w:color="auto"/>
                        <w:right w:val="none" w:sz="0" w:space="0" w:color="auto"/>
                      </w:divBdr>
                    </w:div>
                  </w:divsChild>
                </w:div>
                <w:div w:id="1882403512">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
                  </w:divsChild>
                </w:div>
                <w:div w:id="1738043990">
                  <w:marLeft w:val="0"/>
                  <w:marRight w:val="0"/>
                  <w:marTop w:val="0"/>
                  <w:marBottom w:val="0"/>
                  <w:divBdr>
                    <w:top w:val="none" w:sz="0" w:space="0" w:color="auto"/>
                    <w:left w:val="none" w:sz="0" w:space="0" w:color="auto"/>
                    <w:bottom w:val="none" w:sz="0" w:space="0" w:color="auto"/>
                    <w:right w:val="none" w:sz="0" w:space="0" w:color="auto"/>
                  </w:divBdr>
                  <w:divsChild>
                    <w:div w:id="1702634254">
                      <w:marLeft w:val="0"/>
                      <w:marRight w:val="0"/>
                      <w:marTop w:val="0"/>
                      <w:marBottom w:val="0"/>
                      <w:divBdr>
                        <w:top w:val="none" w:sz="0" w:space="0" w:color="auto"/>
                        <w:left w:val="none" w:sz="0" w:space="0" w:color="auto"/>
                        <w:bottom w:val="none" w:sz="0" w:space="0" w:color="auto"/>
                        <w:right w:val="none" w:sz="0" w:space="0" w:color="auto"/>
                      </w:divBdr>
                    </w:div>
                  </w:divsChild>
                </w:div>
                <w:div w:id="1223103453">
                  <w:marLeft w:val="0"/>
                  <w:marRight w:val="0"/>
                  <w:marTop w:val="0"/>
                  <w:marBottom w:val="0"/>
                  <w:divBdr>
                    <w:top w:val="none" w:sz="0" w:space="0" w:color="auto"/>
                    <w:left w:val="none" w:sz="0" w:space="0" w:color="auto"/>
                    <w:bottom w:val="none" w:sz="0" w:space="0" w:color="auto"/>
                    <w:right w:val="none" w:sz="0" w:space="0" w:color="auto"/>
                  </w:divBdr>
                  <w:divsChild>
                    <w:div w:id="1860972739">
                      <w:marLeft w:val="0"/>
                      <w:marRight w:val="0"/>
                      <w:marTop w:val="0"/>
                      <w:marBottom w:val="0"/>
                      <w:divBdr>
                        <w:top w:val="none" w:sz="0" w:space="0" w:color="auto"/>
                        <w:left w:val="none" w:sz="0" w:space="0" w:color="auto"/>
                        <w:bottom w:val="none" w:sz="0" w:space="0" w:color="auto"/>
                        <w:right w:val="none" w:sz="0" w:space="0" w:color="auto"/>
                      </w:divBdr>
                    </w:div>
                  </w:divsChild>
                </w:div>
                <w:div w:id="2076926368">
                  <w:marLeft w:val="0"/>
                  <w:marRight w:val="0"/>
                  <w:marTop w:val="0"/>
                  <w:marBottom w:val="0"/>
                  <w:divBdr>
                    <w:top w:val="none" w:sz="0" w:space="0" w:color="auto"/>
                    <w:left w:val="none" w:sz="0" w:space="0" w:color="auto"/>
                    <w:bottom w:val="none" w:sz="0" w:space="0" w:color="auto"/>
                    <w:right w:val="none" w:sz="0" w:space="0" w:color="auto"/>
                  </w:divBdr>
                  <w:divsChild>
                    <w:div w:id="137771652">
                      <w:marLeft w:val="0"/>
                      <w:marRight w:val="0"/>
                      <w:marTop w:val="0"/>
                      <w:marBottom w:val="0"/>
                      <w:divBdr>
                        <w:top w:val="none" w:sz="0" w:space="0" w:color="auto"/>
                        <w:left w:val="none" w:sz="0" w:space="0" w:color="auto"/>
                        <w:bottom w:val="none" w:sz="0" w:space="0" w:color="auto"/>
                        <w:right w:val="none" w:sz="0" w:space="0" w:color="auto"/>
                      </w:divBdr>
                    </w:div>
                  </w:divsChild>
                </w:div>
                <w:div w:id="1763836949">
                  <w:marLeft w:val="0"/>
                  <w:marRight w:val="0"/>
                  <w:marTop w:val="0"/>
                  <w:marBottom w:val="0"/>
                  <w:divBdr>
                    <w:top w:val="none" w:sz="0" w:space="0" w:color="auto"/>
                    <w:left w:val="none" w:sz="0" w:space="0" w:color="auto"/>
                    <w:bottom w:val="none" w:sz="0" w:space="0" w:color="auto"/>
                    <w:right w:val="none" w:sz="0" w:space="0" w:color="auto"/>
                  </w:divBdr>
                  <w:divsChild>
                    <w:div w:id="1289313019">
                      <w:marLeft w:val="0"/>
                      <w:marRight w:val="0"/>
                      <w:marTop w:val="0"/>
                      <w:marBottom w:val="0"/>
                      <w:divBdr>
                        <w:top w:val="none" w:sz="0" w:space="0" w:color="auto"/>
                        <w:left w:val="none" w:sz="0" w:space="0" w:color="auto"/>
                        <w:bottom w:val="none" w:sz="0" w:space="0" w:color="auto"/>
                        <w:right w:val="none" w:sz="0" w:space="0" w:color="auto"/>
                      </w:divBdr>
                    </w:div>
                  </w:divsChild>
                </w:div>
                <w:div w:id="1881700481">
                  <w:marLeft w:val="0"/>
                  <w:marRight w:val="0"/>
                  <w:marTop w:val="0"/>
                  <w:marBottom w:val="0"/>
                  <w:divBdr>
                    <w:top w:val="none" w:sz="0" w:space="0" w:color="auto"/>
                    <w:left w:val="none" w:sz="0" w:space="0" w:color="auto"/>
                    <w:bottom w:val="none" w:sz="0" w:space="0" w:color="auto"/>
                    <w:right w:val="none" w:sz="0" w:space="0" w:color="auto"/>
                  </w:divBdr>
                  <w:divsChild>
                    <w:div w:id="644628621">
                      <w:marLeft w:val="0"/>
                      <w:marRight w:val="0"/>
                      <w:marTop w:val="0"/>
                      <w:marBottom w:val="0"/>
                      <w:divBdr>
                        <w:top w:val="none" w:sz="0" w:space="0" w:color="auto"/>
                        <w:left w:val="none" w:sz="0" w:space="0" w:color="auto"/>
                        <w:bottom w:val="none" w:sz="0" w:space="0" w:color="auto"/>
                        <w:right w:val="none" w:sz="0" w:space="0" w:color="auto"/>
                      </w:divBdr>
                    </w:div>
                  </w:divsChild>
                </w:div>
                <w:div w:id="288359012">
                  <w:marLeft w:val="0"/>
                  <w:marRight w:val="0"/>
                  <w:marTop w:val="0"/>
                  <w:marBottom w:val="0"/>
                  <w:divBdr>
                    <w:top w:val="none" w:sz="0" w:space="0" w:color="auto"/>
                    <w:left w:val="none" w:sz="0" w:space="0" w:color="auto"/>
                    <w:bottom w:val="none" w:sz="0" w:space="0" w:color="auto"/>
                    <w:right w:val="none" w:sz="0" w:space="0" w:color="auto"/>
                  </w:divBdr>
                  <w:divsChild>
                    <w:div w:id="318926522">
                      <w:marLeft w:val="0"/>
                      <w:marRight w:val="0"/>
                      <w:marTop w:val="0"/>
                      <w:marBottom w:val="0"/>
                      <w:divBdr>
                        <w:top w:val="none" w:sz="0" w:space="0" w:color="auto"/>
                        <w:left w:val="none" w:sz="0" w:space="0" w:color="auto"/>
                        <w:bottom w:val="none" w:sz="0" w:space="0" w:color="auto"/>
                        <w:right w:val="none" w:sz="0" w:space="0" w:color="auto"/>
                      </w:divBdr>
                    </w:div>
                  </w:divsChild>
                </w:div>
                <w:div w:id="177040488">
                  <w:marLeft w:val="0"/>
                  <w:marRight w:val="0"/>
                  <w:marTop w:val="0"/>
                  <w:marBottom w:val="0"/>
                  <w:divBdr>
                    <w:top w:val="none" w:sz="0" w:space="0" w:color="auto"/>
                    <w:left w:val="none" w:sz="0" w:space="0" w:color="auto"/>
                    <w:bottom w:val="none" w:sz="0" w:space="0" w:color="auto"/>
                    <w:right w:val="none" w:sz="0" w:space="0" w:color="auto"/>
                  </w:divBdr>
                  <w:divsChild>
                    <w:div w:id="860124725">
                      <w:marLeft w:val="0"/>
                      <w:marRight w:val="0"/>
                      <w:marTop w:val="0"/>
                      <w:marBottom w:val="0"/>
                      <w:divBdr>
                        <w:top w:val="none" w:sz="0" w:space="0" w:color="auto"/>
                        <w:left w:val="none" w:sz="0" w:space="0" w:color="auto"/>
                        <w:bottom w:val="none" w:sz="0" w:space="0" w:color="auto"/>
                        <w:right w:val="none" w:sz="0" w:space="0" w:color="auto"/>
                      </w:divBdr>
                    </w:div>
                  </w:divsChild>
                </w:div>
                <w:div w:id="2107458403">
                  <w:marLeft w:val="0"/>
                  <w:marRight w:val="0"/>
                  <w:marTop w:val="0"/>
                  <w:marBottom w:val="0"/>
                  <w:divBdr>
                    <w:top w:val="none" w:sz="0" w:space="0" w:color="auto"/>
                    <w:left w:val="none" w:sz="0" w:space="0" w:color="auto"/>
                    <w:bottom w:val="none" w:sz="0" w:space="0" w:color="auto"/>
                    <w:right w:val="none" w:sz="0" w:space="0" w:color="auto"/>
                  </w:divBdr>
                  <w:divsChild>
                    <w:div w:id="2074231452">
                      <w:marLeft w:val="0"/>
                      <w:marRight w:val="0"/>
                      <w:marTop w:val="0"/>
                      <w:marBottom w:val="0"/>
                      <w:divBdr>
                        <w:top w:val="none" w:sz="0" w:space="0" w:color="auto"/>
                        <w:left w:val="none" w:sz="0" w:space="0" w:color="auto"/>
                        <w:bottom w:val="none" w:sz="0" w:space="0" w:color="auto"/>
                        <w:right w:val="none" w:sz="0" w:space="0" w:color="auto"/>
                      </w:divBdr>
                    </w:div>
                  </w:divsChild>
                </w:div>
                <w:div w:id="2135126224">
                  <w:marLeft w:val="0"/>
                  <w:marRight w:val="0"/>
                  <w:marTop w:val="0"/>
                  <w:marBottom w:val="0"/>
                  <w:divBdr>
                    <w:top w:val="none" w:sz="0" w:space="0" w:color="auto"/>
                    <w:left w:val="none" w:sz="0" w:space="0" w:color="auto"/>
                    <w:bottom w:val="none" w:sz="0" w:space="0" w:color="auto"/>
                    <w:right w:val="none" w:sz="0" w:space="0" w:color="auto"/>
                  </w:divBdr>
                  <w:divsChild>
                    <w:div w:id="931014218">
                      <w:marLeft w:val="0"/>
                      <w:marRight w:val="0"/>
                      <w:marTop w:val="0"/>
                      <w:marBottom w:val="0"/>
                      <w:divBdr>
                        <w:top w:val="none" w:sz="0" w:space="0" w:color="auto"/>
                        <w:left w:val="none" w:sz="0" w:space="0" w:color="auto"/>
                        <w:bottom w:val="none" w:sz="0" w:space="0" w:color="auto"/>
                        <w:right w:val="none" w:sz="0" w:space="0" w:color="auto"/>
                      </w:divBdr>
                    </w:div>
                  </w:divsChild>
                </w:div>
                <w:div w:id="1953197189">
                  <w:marLeft w:val="0"/>
                  <w:marRight w:val="0"/>
                  <w:marTop w:val="0"/>
                  <w:marBottom w:val="0"/>
                  <w:divBdr>
                    <w:top w:val="none" w:sz="0" w:space="0" w:color="auto"/>
                    <w:left w:val="none" w:sz="0" w:space="0" w:color="auto"/>
                    <w:bottom w:val="none" w:sz="0" w:space="0" w:color="auto"/>
                    <w:right w:val="none" w:sz="0" w:space="0" w:color="auto"/>
                  </w:divBdr>
                  <w:divsChild>
                    <w:div w:id="1935548384">
                      <w:marLeft w:val="0"/>
                      <w:marRight w:val="0"/>
                      <w:marTop w:val="0"/>
                      <w:marBottom w:val="0"/>
                      <w:divBdr>
                        <w:top w:val="none" w:sz="0" w:space="0" w:color="auto"/>
                        <w:left w:val="none" w:sz="0" w:space="0" w:color="auto"/>
                        <w:bottom w:val="none" w:sz="0" w:space="0" w:color="auto"/>
                        <w:right w:val="none" w:sz="0" w:space="0" w:color="auto"/>
                      </w:divBdr>
                    </w:div>
                  </w:divsChild>
                </w:div>
                <w:div w:id="1029798878">
                  <w:marLeft w:val="0"/>
                  <w:marRight w:val="0"/>
                  <w:marTop w:val="0"/>
                  <w:marBottom w:val="0"/>
                  <w:divBdr>
                    <w:top w:val="none" w:sz="0" w:space="0" w:color="auto"/>
                    <w:left w:val="none" w:sz="0" w:space="0" w:color="auto"/>
                    <w:bottom w:val="none" w:sz="0" w:space="0" w:color="auto"/>
                    <w:right w:val="none" w:sz="0" w:space="0" w:color="auto"/>
                  </w:divBdr>
                  <w:divsChild>
                    <w:div w:id="1256595536">
                      <w:marLeft w:val="0"/>
                      <w:marRight w:val="0"/>
                      <w:marTop w:val="0"/>
                      <w:marBottom w:val="0"/>
                      <w:divBdr>
                        <w:top w:val="none" w:sz="0" w:space="0" w:color="auto"/>
                        <w:left w:val="none" w:sz="0" w:space="0" w:color="auto"/>
                        <w:bottom w:val="none" w:sz="0" w:space="0" w:color="auto"/>
                        <w:right w:val="none" w:sz="0" w:space="0" w:color="auto"/>
                      </w:divBdr>
                    </w:div>
                  </w:divsChild>
                </w:div>
                <w:div w:id="1598127187">
                  <w:marLeft w:val="0"/>
                  <w:marRight w:val="0"/>
                  <w:marTop w:val="0"/>
                  <w:marBottom w:val="0"/>
                  <w:divBdr>
                    <w:top w:val="none" w:sz="0" w:space="0" w:color="auto"/>
                    <w:left w:val="none" w:sz="0" w:space="0" w:color="auto"/>
                    <w:bottom w:val="none" w:sz="0" w:space="0" w:color="auto"/>
                    <w:right w:val="none" w:sz="0" w:space="0" w:color="auto"/>
                  </w:divBdr>
                  <w:divsChild>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 w:id="1701739304">
                  <w:marLeft w:val="0"/>
                  <w:marRight w:val="0"/>
                  <w:marTop w:val="0"/>
                  <w:marBottom w:val="0"/>
                  <w:divBdr>
                    <w:top w:val="none" w:sz="0" w:space="0" w:color="auto"/>
                    <w:left w:val="none" w:sz="0" w:space="0" w:color="auto"/>
                    <w:bottom w:val="none" w:sz="0" w:space="0" w:color="auto"/>
                    <w:right w:val="none" w:sz="0" w:space="0" w:color="auto"/>
                  </w:divBdr>
                  <w:divsChild>
                    <w:div w:id="760952458">
                      <w:marLeft w:val="0"/>
                      <w:marRight w:val="0"/>
                      <w:marTop w:val="0"/>
                      <w:marBottom w:val="0"/>
                      <w:divBdr>
                        <w:top w:val="none" w:sz="0" w:space="0" w:color="auto"/>
                        <w:left w:val="none" w:sz="0" w:space="0" w:color="auto"/>
                        <w:bottom w:val="none" w:sz="0" w:space="0" w:color="auto"/>
                        <w:right w:val="none" w:sz="0" w:space="0" w:color="auto"/>
                      </w:divBdr>
                    </w:div>
                  </w:divsChild>
                </w:div>
                <w:div w:id="1422752598">
                  <w:marLeft w:val="0"/>
                  <w:marRight w:val="0"/>
                  <w:marTop w:val="0"/>
                  <w:marBottom w:val="0"/>
                  <w:divBdr>
                    <w:top w:val="none" w:sz="0" w:space="0" w:color="auto"/>
                    <w:left w:val="none" w:sz="0" w:space="0" w:color="auto"/>
                    <w:bottom w:val="none" w:sz="0" w:space="0" w:color="auto"/>
                    <w:right w:val="none" w:sz="0" w:space="0" w:color="auto"/>
                  </w:divBdr>
                  <w:divsChild>
                    <w:div w:id="1802457012">
                      <w:marLeft w:val="0"/>
                      <w:marRight w:val="0"/>
                      <w:marTop w:val="0"/>
                      <w:marBottom w:val="0"/>
                      <w:divBdr>
                        <w:top w:val="none" w:sz="0" w:space="0" w:color="auto"/>
                        <w:left w:val="none" w:sz="0" w:space="0" w:color="auto"/>
                        <w:bottom w:val="none" w:sz="0" w:space="0" w:color="auto"/>
                        <w:right w:val="none" w:sz="0" w:space="0" w:color="auto"/>
                      </w:divBdr>
                    </w:div>
                  </w:divsChild>
                </w:div>
                <w:div w:id="335034541">
                  <w:marLeft w:val="0"/>
                  <w:marRight w:val="0"/>
                  <w:marTop w:val="0"/>
                  <w:marBottom w:val="0"/>
                  <w:divBdr>
                    <w:top w:val="none" w:sz="0" w:space="0" w:color="auto"/>
                    <w:left w:val="none" w:sz="0" w:space="0" w:color="auto"/>
                    <w:bottom w:val="none" w:sz="0" w:space="0" w:color="auto"/>
                    <w:right w:val="none" w:sz="0" w:space="0" w:color="auto"/>
                  </w:divBdr>
                  <w:divsChild>
                    <w:div w:id="822701368">
                      <w:marLeft w:val="0"/>
                      <w:marRight w:val="0"/>
                      <w:marTop w:val="0"/>
                      <w:marBottom w:val="0"/>
                      <w:divBdr>
                        <w:top w:val="none" w:sz="0" w:space="0" w:color="auto"/>
                        <w:left w:val="none" w:sz="0" w:space="0" w:color="auto"/>
                        <w:bottom w:val="none" w:sz="0" w:space="0" w:color="auto"/>
                        <w:right w:val="none" w:sz="0" w:space="0" w:color="auto"/>
                      </w:divBdr>
                    </w:div>
                  </w:divsChild>
                </w:div>
                <w:div w:id="1517844543">
                  <w:marLeft w:val="0"/>
                  <w:marRight w:val="0"/>
                  <w:marTop w:val="0"/>
                  <w:marBottom w:val="0"/>
                  <w:divBdr>
                    <w:top w:val="none" w:sz="0" w:space="0" w:color="auto"/>
                    <w:left w:val="none" w:sz="0" w:space="0" w:color="auto"/>
                    <w:bottom w:val="none" w:sz="0" w:space="0" w:color="auto"/>
                    <w:right w:val="none" w:sz="0" w:space="0" w:color="auto"/>
                  </w:divBdr>
                  <w:divsChild>
                    <w:div w:id="1272132384">
                      <w:marLeft w:val="0"/>
                      <w:marRight w:val="0"/>
                      <w:marTop w:val="0"/>
                      <w:marBottom w:val="0"/>
                      <w:divBdr>
                        <w:top w:val="none" w:sz="0" w:space="0" w:color="auto"/>
                        <w:left w:val="none" w:sz="0" w:space="0" w:color="auto"/>
                        <w:bottom w:val="none" w:sz="0" w:space="0" w:color="auto"/>
                        <w:right w:val="none" w:sz="0" w:space="0" w:color="auto"/>
                      </w:divBdr>
                    </w:div>
                  </w:divsChild>
                </w:div>
                <w:div w:id="449207257">
                  <w:marLeft w:val="0"/>
                  <w:marRight w:val="0"/>
                  <w:marTop w:val="0"/>
                  <w:marBottom w:val="0"/>
                  <w:divBdr>
                    <w:top w:val="none" w:sz="0" w:space="0" w:color="auto"/>
                    <w:left w:val="none" w:sz="0" w:space="0" w:color="auto"/>
                    <w:bottom w:val="none" w:sz="0" w:space="0" w:color="auto"/>
                    <w:right w:val="none" w:sz="0" w:space="0" w:color="auto"/>
                  </w:divBdr>
                  <w:divsChild>
                    <w:div w:id="966591369">
                      <w:marLeft w:val="0"/>
                      <w:marRight w:val="0"/>
                      <w:marTop w:val="0"/>
                      <w:marBottom w:val="0"/>
                      <w:divBdr>
                        <w:top w:val="none" w:sz="0" w:space="0" w:color="auto"/>
                        <w:left w:val="none" w:sz="0" w:space="0" w:color="auto"/>
                        <w:bottom w:val="none" w:sz="0" w:space="0" w:color="auto"/>
                        <w:right w:val="none" w:sz="0" w:space="0" w:color="auto"/>
                      </w:divBdr>
                    </w:div>
                  </w:divsChild>
                </w:div>
                <w:div w:id="1095593652">
                  <w:marLeft w:val="0"/>
                  <w:marRight w:val="0"/>
                  <w:marTop w:val="0"/>
                  <w:marBottom w:val="0"/>
                  <w:divBdr>
                    <w:top w:val="none" w:sz="0" w:space="0" w:color="auto"/>
                    <w:left w:val="none" w:sz="0" w:space="0" w:color="auto"/>
                    <w:bottom w:val="none" w:sz="0" w:space="0" w:color="auto"/>
                    <w:right w:val="none" w:sz="0" w:space="0" w:color="auto"/>
                  </w:divBdr>
                  <w:divsChild>
                    <w:div w:id="709299643">
                      <w:marLeft w:val="0"/>
                      <w:marRight w:val="0"/>
                      <w:marTop w:val="0"/>
                      <w:marBottom w:val="0"/>
                      <w:divBdr>
                        <w:top w:val="none" w:sz="0" w:space="0" w:color="auto"/>
                        <w:left w:val="none" w:sz="0" w:space="0" w:color="auto"/>
                        <w:bottom w:val="none" w:sz="0" w:space="0" w:color="auto"/>
                        <w:right w:val="none" w:sz="0" w:space="0" w:color="auto"/>
                      </w:divBdr>
                    </w:div>
                  </w:divsChild>
                </w:div>
                <w:div w:id="925504826">
                  <w:marLeft w:val="0"/>
                  <w:marRight w:val="0"/>
                  <w:marTop w:val="0"/>
                  <w:marBottom w:val="0"/>
                  <w:divBdr>
                    <w:top w:val="none" w:sz="0" w:space="0" w:color="auto"/>
                    <w:left w:val="none" w:sz="0" w:space="0" w:color="auto"/>
                    <w:bottom w:val="none" w:sz="0" w:space="0" w:color="auto"/>
                    <w:right w:val="none" w:sz="0" w:space="0" w:color="auto"/>
                  </w:divBdr>
                  <w:divsChild>
                    <w:div w:id="363136582">
                      <w:marLeft w:val="0"/>
                      <w:marRight w:val="0"/>
                      <w:marTop w:val="0"/>
                      <w:marBottom w:val="0"/>
                      <w:divBdr>
                        <w:top w:val="none" w:sz="0" w:space="0" w:color="auto"/>
                        <w:left w:val="none" w:sz="0" w:space="0" w:color="auto"/>
                        <w:bottom w:val="none" w:sz="0" w:space="0" w:color="auto"/>
                        <w:right w:val="none" w:sz="0" w:space="0" w:color="auto"/>
                      </w:divBdr>
                    </w:div>
                  </w:divsChild>
                </w:div>
                <w:div w:id="1390881283">
                  <w:marLeft w:val="0"/>
                  <w:marRight w:val="0"/>
                  <w:marTop w:val="0"/>
                  <w:marBottom w:val="0"/>
                  <w:divBdr>
                    <w:top w:val="none" w:sz="0" w:space="0" w:color="auto"/>
                    <w:left w:val="none" w:sz="0" w:space="0" w:color="auto"/>
                    <w:bottom w:val="none" w:sz="0" w:space="0" w:color="auto"/>
                    <w:right w:val="none" w:sz="0" w:space="0" w:color="auto"/>
                  </w:divBdr>
                  <w:divsChild>
                    <w:div w:id="1528057487">
                      <w:marLeft w:val="0"/>
                      <w:marRight w:val="0"/>
                      <w:marTop w:val="0"/>
                      <w:marBottom w:val="0"/>
                      <w:divBdr>
                        <w:top w:val="none" w:sz="0" w:space="0" w:color="auto"/>
                        <w:left w:val="none" w:sz="0" w:space="0" w:color="auto"/>
                        <w:bottom w:val="none" w:sz="0" w:space="0" w:color="auto"/>
                        <w:right w:val="none" w:sz="0" w:space="0" w:color="auto"/>
                      </w:divBdr>
                    </w:div>
                  </w:divsChild>
                </w:div>
                <w:div w:id="586959318">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853806333">
                  <w:marLeft w:val="0"/>
                  <w:marRight w:val="0"/>
                  <w:marTop w:val="0"/>
                  <w:marBottom w:val="0"/>
                  <w:divBdr>
                    <w:top w:val="none" w:sz="0" w:space="0" w:color="auto"/>
                    <w:left w:val="none" w:sz="0" w:space="0" w:color="auto"/>
                    <w:bottom w:val="none" w:sz="0" w:space="0" w:color="auto"/>
                    <w:right w:val="none" w:sz="0" w:space="0" w:color="auto"/>
                  </w:divBdr>
                  <w:divsChild>
                    <w:div w:id="854072407">
                      <w:marLeft w:val="0"/>
                      <w:marRight w:val="0"/>
                      <w:marTop w:val="0"/>
                      <w:marBottom w:val="0"/>
                      <w:divBdr>
                        <w:top w:val="none" w:sz="0" w:space="0" w:color="auto"/>
                        <w:left w:val="none" w:sz="0" w:space="0" w:color="auto"/>
                        <w:bottom w:val="none" w:sz="0" w:space="0" w:color="auto"/>
                        <w:right w:val="none" w:sz="0" w:space="0" w:color="auto"/>
                      </w:divBdr>
                    </w:div>
                  </w:divsChild>
                </w:div>
                <w:div w:id="731001081">
                  <w:marLeft w:val="0"/>
                  <w:marRight w:val="0"/>
                  <w:marTop w:val="0"/>
                  <w:marBottom w:val="0"/>
                  <w:divBdr>
                    <w:top w:val="none" w:sz="0" w:space="0" w:color="auto"/>
                    <w:left w:val="none" w:sz="0" w:space="0" w:color="auto"/>
                    <w:bottom w:val="none" w:sz="0" w:space="0" w:color="auto"/>
                    <w:right w:val="none" w:sz="0" w:space="0" w:color="auto"/>
                  </w:divBdr>
                  <w:divsChild>
                    <w:div w:id="1312952809">
                      <w:marLeft w:val="0"/>
                      <w:marRight w:val="0"/>
                      <w:marTop w:val="0"/>
                      <w:marBottom w:val="0"/>
                      <w:divBdr>
                        <w:top w:val="none" w:sz="0" w:space="0" w:color="auto"/>
                        <w:left w:val="none" w:sz="0" w:space="0" w:color="auto"/>
                        <w:bottom w:val="none" w:sz="0" w:space="0" w:color="auto"/>
                        <w:right w:val="none" w:sz="0" w:space="0" w:color="auto"/>
                      </w:divBdr>
                    </w:div>
                  </w:divsChild>
                </w:div>
                <w:div w:id="1323048065">
                  <w:marLeft w:val="0"/>
                  <w:marRight w:val="0"/>
                  <w:marTop w:val="0"/>
                  <w:marBottom w:val="0"/>
                  <w:divBdr>
                    <w:top w:val="none" w:sz="0" w:space="0" w:color="auto"/>
                    <w:left w:val="none" w:sz="0" w:space="0" w:color="auto"/>
                    <w:bottom w:val="none" w:sz="0" w:space="0" w:color="auto"/>
                    <w:right w:val="none" w:sz="0" w:space="0" w:color="auto"/>
                  </w:divBdr>
                  <w:divsChild>
                    <w:div w:id="1193347108">
                      <w:marLeft w:val="0"/>
                      <w:marRight w:val="0"/>
                      <w:marTop w:val="0"/>
                      <w:marBottom w:val="0"/>
                      <w:divBdr>
                        <w:top w:val="none" w:sz="0" w:space="0" w:color="auto"/>
                        <w:left w:val="none" w:sz="0" w:space="0" w:color="auto"/>
                        <w:bottom w:val="none" w:sz="0" w:space="0" w:color="auto"/>
                        <w:right w:val="none" w:sz="0" w:space="0" w:color="auto"/>
                      </w:divBdr>
                    </w:div>
                  </w:divsChild>
                </w:div>
                <w:div w:id="791830197">
                  <w:marLeft w:val="0"/>
                  <w:marRight w:val="0"/>
                  <w:marTop w:val="0"/>
                  <w:marBottom w:val="0"/>
                  <w:divBdr>
                    <w:top w:val="none" w:sz="0" w:space="0" w:color="auto"/>
                    <w:left w:val="none" w:sz="0" w:space="0" w:color="auto"/>
                    <w:bottom w:val="none" w:sz="0" w:space="0" w:color="auto"/>
                    <w:right w:val="none" w:sz="0" w:space="0" w:color="auto"/>
                  </w:divBdr>
                  <w:divsChild>
                    <w:div w:id="393088559">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630935803">
                      <w:marLeft w:val="0"/>
                      <w:marRight w:val="0"/>
                      <w:marTop w:val="0"/>
                      <w:marBottom w:val="0"/>
                      <w:divBdr>
                        <w:top w:val="none" w:sz="0" w:space="0" w:color="auto"/>
                        <w:left w:val="none" w:sz="0" w:space="0" w:color="auto"/>
                        <w:bottom w:val="none" w:sz="0" w:space="0" w:color="auto"/>
                        <w:right w:val="none" w:sz="0" w:space="0" w:color="auto"/>
                      </w:divBdr>
                    </w:div>
                  </w:divsChild>
                </w:div>
                <w:div w:id="71631718">
                  <w:marLeft w:val="0"/>
                  <w:marRight w:val="0"/>
                  <w:marTop w:val="0"/>
                  <w:marBottom w:val="0"/>
                  <w:divBdr>
                    <w:top w:val="none" w:sz="0" w:space="0" w:color="auto"/>
                    <w:left w:val="none" w:sz="0" w:space="0" w:color="auto"/>
                    <w:bottom w:val="none" w:sz="0" w:space="0" w:color="auto"/>
                    <w:right w:val="none" w:sz="0" w:space="0" w:color="auto"/>
                  </w:divBdr>
                  <w:divsChild>
                    <w:div w:id="1569995120">
                      <w:marLeft w:val="0"/>
                      <w:marRight w:val="0"/>
                      <w:marTop w:val="0"/>
                      <w:marBottom w:val="0"/>
                      <w:divBdr>
                        <w:top w:val="none" w:sz="0" w:space="0" w:color="auto"/>
                        <w:left w:val="none" w:sz="0" w:space="0" w:color="auto"/>
                        <w:bottom w:val="none" w:sz="0" w:space="0" w:color="auto"/>
                        <w:right w:val="none" w:sz="0" w:space="0" w:color="auto"/>
                      </w:divBdr>
                    </w:div>
                  </w:divsChild>
                </w:div>
                <w:div w:id="1285113362">
                  <w:marLeft w:val="0"/>
                  <w:marRight w:val="0"/>
                  <w:marTop w:val="0"/>
                  <w:marBottom w:val="0"/>
                  <w:divBdr>
                    <w:top w:val="none" w:sz="0" w:space="0" w:color="auto"/>
                    <w:left w:val="none" w:sz="0" w:space="0" w:color="auto"/>
                    <w:bottom w:val="none" w:sz="0" w:space="0" w:color="auto"/>
                    <w:right w:val="none" w:sz="0" w:space="0" w:color="auto"/>
                  </w:divBdr>
                  <w:divsChild>
                    <w:div w:id="1509321687">
                      <w:marLeft w:val="0"/>
                      <w:marRight w:val="0"/>
                      <w:marTop w:val="0"/>
                      <w:marBottom w:val="0"/>
                      <w:divBdr>
                        <w:top w:val="none" w:sz="0" w:space="0" w:color="auto"/>
                        <w:left w:val="none" w:sz="0" w:space="0" w:color="auto"/>
                        <w:bottom w:val="none" w:sz="0" w:space="0" w:color="auto"/>
                        <w:right w:val="none" w:sz="0" w:space="0" w:color="auto"/>
                      </w:divBdr>
                    </w:div>
                  </w:divsChild>
                </w:div>
                <w:div w:id="1036395373">
                  <w:marLeft w:val="0"/>
                  <w:marRight w:val="0"/>
                  <w:marTop w:val="0"/>
                  <w:marBottom w:val="0"/>
                  <w:divBdr>
                    <w:top w:val="none" w:sz="0" w:space="0" w:color="auto"/>
                    <w:left w:val="none" w:sz="0" w:space="0" w:color="auto"/>
                    <w:bottom w:val="none" w:sz="0" w:space="0" w:color="auto"/>
                    <w:right w:val="none" w:sz="0" w:space="0" w:color="auto"/>
                  </w:divBdr>
                  <w:divsChild>
                    <w:div w:id="981544374">
                      <w:marLeft w:val="0"/>
                      <w:marRight w:val="0"/>
                      <w:marTop w:val="0"/>
                      <w:marBottom w:val="0"/>
                      <w:divBdr>
                        <w:top w:val="none" w:sz="0" w:space="0" w:color="auto"/>
                        <w:left w:val="none" w:sz="0" w:space="0" w:color="auto"/>
                        <w:bottom w:val="none" w:sz="0" w:space="0" w:color="auto"/>
                        <w:right w:val="none" w:sz="0" w:space="0" w:color="auto"/>
                      </w:divBdr>
                    </w:div>
                  </w:divsChild>
                </w:div>
                <w:div w:id="679699627">
                  <w:marLeft w:val="0"/>
                  <w:marRight w:val="0"/>
                  <w:marTop w:val="0"/>
                  <w:marBottom w:val="0"/>
                  <w:divBdr>
                    <w:top w:val="none" w:sz="0" w:space="0" w:color="auto"/>
                    <w:left w:val="none" w:sz="0" w:space="0" w:color="auto"/>
                    <w:bottom w:val="none" w:sz="0" w:space="0" w:color="auto"/>
                    <w:right w:val="none" w:sz="0" w:space="0" w:color="auto"/>
                  </w:divBdr>
                  <w:divsChild>
                    <w:div w:id="394665253">
                      <w:marLeft w:val="0"/>
                      <w:marRight w:val="0"/>
                      <w:marTop w:val="0"/>
                      <w:marBottom w:val="0"/>
                      <w:divBdr>
                        <w:top w:val="none" w:sz="0" w:space="0" w:color="auto"/>
                        <w:left w:val="none" w:sz="0" w:space="0" w:color="auto"/>
                        <w:bottom w:val="none" w:sz="0" w:space="0" w:color="auto"/>
                        <w:right w:val="none" w:sz="0" w:space="0" w:color="auto"/>
                      </w:divBdr>
                    </w:div>
                  </w:divsChild>
                </w:div>
                <w:div w:id="1099911068">
                  <w:marLeft w:val="0"/>
                  <w:marRight w:val="0"/>
                  <w:marTop w:val="0"/>
                  <w:marBottom w:val="0"/>
                  <w:divBdr>
                    <w:top w:val="none" w:sz="0" w:space="0" w:color="auto"/>
                    <w:left w:val="none" w:sz="0" w:space="0" w:color="auto"/>
                    <w:bottom w:val="none" w:sz="0" w:space="0" w:color="auto"/>
                    <w:right w:val="none" w:sz="0" w:space="0" w:color="auto"/>
                  </w:divBdr>
                  <w:divsChild>
                    <w:div w:id="512301943">
                      <w:marLeft w:val="0"/>
                      <w:marRight w:val="0"/>
                      <w:marTop w:val="0"/>
                      <w:marBottom w:val="0"/>
                      <w:divBdr>
                        <w:top w:val="none" w:sz="0" w:space="0" w:color="auto"/>
                        <w:left w:val="none" w:sz="0" w:space="0" w:color="auto"/>
                        <w:bottom w:val="none" w:sz="0" w:space="0" w:color="auto"/>
                        <w:right w:val="none" w:sz="0" w:space="0" w:color="auto"/>
                      </w:divBdr>
                    </w:div>
                  </w:divsChild>
                </w:div>
                <w:div w:id="1423258144">
                  <w:marLeft w:val="0"/>
                  <w:marRight w:val="0"/>
                  <w:marTop w:val="0"/>
                  <w:marBottom w:val="0"/>
                  <w:divBdr>
                    <w:top w:val="none" w:sz="0" w:space="0" w:color="auto"/>
                    <w:left w:val="none" w:sz="0" w:space="0" w:color="auto"/>
                    <w:bottom w:val="none" w:sz="0" w:space="0" w:color="auto"/>
                    <w:right w:val="none" w:sz="0" w:space="0" w:color="auto"/>
                  </w:divBdr>
                  <w:divsChild>
                    <w:div w:id="694117605">
                      <w:marLeft w:val="0"/>
                      <w:marRight w:val="0"/>
                      <w:marTop w:val="0"/>
                      <w:marBottom w:val="0"/>
                      <w:divBdr>
                        <w:top w:val="none" w:sz="0" w:space="0" w:color="auto"/>
                        <w:left w:val="none" w:sz="0" w:space="0" w:color="auto"/>
                        <w:bottom w:val="none" w:sz="0" w:space="0" w:color="auto"/>
                        <w:right w:val="none" w:sz="0" w:space="0" w:color="auto"/>
                      </w:divBdr>
                    </w:div>
                  </w:divsChild>
                </w:div>
                <w:div w:id="1339969567">
                  <w:marLeft w:val="0"/>
                  <w:marRight w:val="0"/>
                  <w:marTop w:val="0"/>
                  <w:marBottom w:val="0"/>
                  <w:divBdr>
                    <w:top w:val="none" w:sz="0" w:space="0" w:color="auto"/>
                    <w:left w:val="none" w:sz="0" w:space="0" w:color="auto"/>
                    <w:bottom w:val="none" w:sz="0" w:space="0" w:color="auto"/>
                    <w:right w:val="none" w:sz="0" w:space="0" w:color="auto"/>
                  </w:divBdr>
                  <w:divsChild>
                    <w:div w:id="267280900">
                      <w:marLeft w:val="0"/>
                      <w:marRight w:val="0"/>
                      <w:marTop w:val="0"/>
                      <w:marBottom w:val="0"/>
                      <w:divBdr>
                        <w:top w:val="none" w:sz="0" w:space="0" w:color="auto"/>
                        <w:left w:val="none" w:sz="0" w:space="0" w:color="auto"/>
                        <w:bottom w:val="none" w:sz="0" w:space="0" w:color="auto"/>
                        <w:right w:val="none" w:sz="0" w:space="0" w:color="auto"/>
                      </w:divBdr>
                    </w:div>
                  </w:divsChild>
                </w:div>
                <w:div w:id="1423451630">
                  <w:marLeft w:val="0"/>
                  <w:marRight w:val="0"/>
                  <w:marTop w:val="0"/>
                  <w:marBottom w:val="0"/>
                  <w:divBdr>
                    <w:top w:val="none" w:sz="0" w:space="0" w:color="auto"/>
                    <w:left w:val="none" w:sz="0" w:space="0" w:color="auto"/>
                    <w:bottom w:val="none" w:sz="0" w:space="0" w:color="auto"/>
                    <w:right w:val="none" w:sz="0" w:space="0" w:color="auto"/>
                  </w:divBdr>
                  <w:divsChild>
                    <w:div w:id="1252198820">
                      <w:marLeft w:val="0"/>
                      <w:marRight w:val="0"/>
                      <w:marTop w:val="0"/>
                      <w:marBottom w:val="0"/>
                      <w:divBdr>
                        <w:top w:val="none" w:sz="0" w:space="0" w:color="auto"/>
                        <w:left w:val="none" w:sz="0" w:space="0" w:color="auto"/>
                        <w:bottom w:val="none" w:sz="0" w:space="0" w:color="auto"/>
                        <w:right w:val="none" w:sz="0" w:space="0" w:color="auto"/>
                      </w:divBdr>
                    </w:div>
                  </w:divsChild>
                </w:div>
                <w:div w:id="1961909631">
                  <w:marLeft w:val="0"/>
                  <w:marRight w:val="0"/>
                  <w:marTop w:val="0"/>
                  <w:marBottom w:val="0"/>
                  <w:divBdr>
                    <w:top w:val="none" w:sz="0" w:space="0" w:color="auto"/>
                    <w:left w:val="none" w:sz="0" w:space="0" w:color="auto"/>
                    <w:bottom w:val="none" w:sz="0" w:space="0" w:color="auto"/>
                    <w:right w:val="none" w:sz="0" w:space="0" w:color="auto"/>
                  </w:divBdr>
                  <w:divsChild>
                    <w:div w:id="1068261996">
                      <w:marLeft w:val="0"/>
                      <w:marRight w:val="0"/>
                      <w:marTop w:val="0"/>
                      <w:marBottom w:val="0"/>
                      <w:divBdr>
                        <w:top w:val="none" w:sz="0" w:space="0" w:color="auto"/>
                        <w:left w:val="none" w:sz="0" w:space="0" w:color="auto"/>
                        <w:bottom w:val="none" w:sz="0" w:space="0" w:color="auto"/>
                        <w:right w:val="none" w:sz="0" w:space="0" w:color="auto"/>
                      </w:divBdr>
                    </w:div>
                  </w:divsChild>
                </w:div>
                <w:div w:id="667826699">
                  <w:marLeft w:val="0"/>
                  <w:marRight w:val="0"/>
                  <w:marTop w:val="0"/>
                  <w:marBottom w:val="0"/>
                  <w:divBdr>
                    <w:top w:val="none" w:sz="0" w:space="0" w:color="auto"/>
                    <w:left w:val="none" w:sz="0" w:space="0" w:color="auto"/>
                    <w:bottom w:val="none" w:sz="0" w:space="0" w:color="auto"/>
                    <w:right w:val="none" w:sz="0" w:space="0" w:color="auto"/>
                  </w:divBdr>
                  <w:divsChild>
                    <w:div w:id="2010402389">
                      <w:marLeft w:val="0"/>
                      <w:marRight w:val="0"/>
                      <w:marTop w:val="0"/>
                      <w:marBottom w:val="0"/>
                      <w:divBdr>
                        <w:top w:val="none" w:sz="0" w:space="0" w:color="auto"/>
                        <w:left w:val="none" w:sz="0" w:space="0" w:color="auto"/>
                        <w:bottom w:val="none" w:sz="0" w:space="0" w:color="auto"/>
                        <w:right w:val="none" w:sz="0" w:space="0" w:color="auto"/>
                      </w:divBdr>
                    </w:div>
                  </w:divsChild>
                </w:div>
                <w:div w:id="379091810">
                  <w:marLeft w:val="0"/>
                  <w:marRight w:val="0"/>
                  <w:marTop w:val="0"/>
                  <w:marBottom w:val="0"/>
                  <w:divBdr>
                    <w:top w:val="none" w:sz="0" w:space="0" w:color="auto"/>
                    <w:left w:val="none" w:sz="0" w:space="0" w:color="auto"/>
                    <w:bottom w:val="none" w:sz="0" w:space="0" w:color="auto"/>
                    <w:right w:val="none" w:sz="0" w:space="0" w:color="auto"/>
                  </w:divBdr>
                  <w:divsChild>
                    <w:div w:id="1085490188">
                      <w:marLeft w:val="0"/>
                      <w:marRight w:val="0"/>
                      <w:marTop w:val="0"/>
                      <w:marBottom w:val="0"/>
                      <w:divBdr>
                        <w:top w:val="none" w:sz="0" w:space="0" w:color="auto"/>
                        <w:left w:val="none" w:sz="0" w:space="0" w:color="auto"/>
                        <w:bottom w:val="none" w:sz="0" w:space="0" w:color="auto"/>
                        <w:right w:val="none" w:sz="0" w:space="0" w:color="auto"/>
                      </w:divBdr>
                    </w:div>
                  </w:divsChild>
                </w:div>
                <w:div w:id="1654260010">
                  <w:marLeft w:val="0"/>
                  <w:marRight w:val="0"/>
                  <w:marTop w:val="0"/>
                  <w:marBottom w:val="0"/>
                  <w:divBdr>
                    <w:top w:val="none" w:sz="0" w:space="0" w:color="auto"/>
                    <w:left w:val="none" w:sz="0" w:space="0" w:color="auto"/>
                    <w:bottom w:val="none" w:sz="0" w:space="0" w:color="auto"/>
                    <w:right w:val="none" w:sz="0" w:space="0" w:color="auto"/>
                  </w:divBdr>
                  <w:divsChild>
                    <w:div w:id="244412927">
                      <w:marLeft w:val="0"/>
                      <w:marRight w:val="0"/>
                      <w:marTop w:val="0"/>
                      <w:marBottom w:val="0"/>
                      <w:divBdr>
                        <w:top w:val="none" w:sz="0" w:space="0" w:color="auto"/>
                        <w:left w:val="none" w:sz="0" w:space="0" w:color="auto"/>
                        <w:bottom w:val="none" w:sz="0" w:space="0" w:color="auto"/>
                        <w:right w:val="none" w:sz="0" w:space="0" w:color="auto"/>
                      </w:divBdr>
                    </w:div>
                  </w:divsChild>
                </w:div>
                <w:div w:id="1509561322">
                  <w:marLeft w:val="0"/>
                  <w:marRight w:val="0"/>
                  <w:marTop w:val="0"/>
                  <w:marBottom w:val="0"/>
                  <w:divBdr>
                    <w:top w:val="none" w:sz="0" w:space="0" w:color="auto"/>
                    <w:left w:val="none" w:sz="0" w:space="0" w:color="auto"/>
                    <w:bottom w:val="none" w:sz="0" w:space="0" w:color="auto"/>
                    <w:right w:val="none" w:sz="0" w:space="0" w:color="auto"/>
                  </w:divBdr>
                  <w:divsChild>
                    <w:div w:id="816150882">
                      <w:marLeft w:val="0"/>
                      <w:marRight w:val="0"/>
                      <w:marTop w:val="0"/>
                      <w:marBottom w:val="0"/>
                      <w:divBdr>
                        <w:top w:val="none" w:sz="0" w:space="0" w:color="auto"/>
                        <w:left w:val="none" w:sz="0" w:space="0" w:color="auto"/>
                        <w:bottom w:val="none" w:sz="0" w:space="0" w:color="auto"/>
                        <w:right w:val="none" w:sz="0" w:space="0" w:color="auto"/>
                      </w:divBdr>
                    </w:div>
                  </w:divsChild>
                </w:div>
                <w:div w:id="2126652725">
                  <w:marLeft w:val="0"/>
                  <w:marRight w:val="0"/>
                  <w:marTop w:val="0"/>
                  <w:marBottom w:val="0"/>
                  <w:divBdr>
                    <w:top w:val="none" w:sz="0" w:space="0" w:color="auto"/>
                    <w:left w:val="none" w:sz="0" w:space="0" w:color="auto"/>
                    <w:bottom w:val="none" w:sz="0" w:space="0" w:color="auto"/>
                    <w:right w:val="none" w:sz="0" w:space="0" w:color="auto"/>
                  </w:divBdr>
                  <w:divsChild>
                    <w:div w:id="185603030">
                      <w:marLeft w:val="0"/>
                      <w:marRight w:val="0"/>
                      <w:marTop w:val="0"/>
                      <w:marBottom w:val="0"/>
                      <w:divBdr>
                        <w:top w:val="none" w:sz="0" w:space="0" w:color="auto"/>
                        <w:left w:val="none" w:sz="0" w:space="0" w:color="auto"/>
                        <w:bottom w:val="none" w:sz="0" w:space="0" w:color="auto"/>
                        <w:right w:val="none" w:sz="0" w:space="0" w:color="auto"/>
                      </w:divBdr>
                    </w:div>
                  </w:divsChild>
                </w:div>
                <w:div w:id="1803230375">
                  <w:marLeft w:val="0"/>
                  <w:marRight w:val="0"/>
                  <w:marTop w:val="0"/>
                  <w:marBottom w:val="0"/>
                  <w:divBdr>
                    <w:top w:val="none" w:sz="0" w:space="0" w:color="auto"/>
                    <w:left w:val="none" w:sz="0" w:space="0" w:color="auto"/>
                    <w:bottom w:val="none" w:sz="0" w:space="0" w:color="auto"/>
                    <w:right w:val="none" w:sz="0" w:space="0" w:color="auto"/>
                  </w:divBdr>
                  <w:divsChild>
                    <w:div w:id="107626123">
                      <w:marLeft w:val="0"/>
                      <w:marRight w:val="0"/>
                      <w:marTop w:val="0"/>
                      <w:marBottom w:val="0"/>
                      <w:divBdr>
                        <w:top w:val="none" w:sz="0" w:space="0" w:color="auto"/>
                        <w:left w:val="none" w:sz="0" w:space="0" w:color="auto"/>
                        <w:bottom w:val="none" w:sz="0" w:space="0" w:color="auto"/>
                        <w:right w:val="none" w:sz="0" w:space="0" w:color="auto"/>
                      </w:divBdr>
                    </w:div>
                  </w:divsChild>
                </w:div>
                <w:div w:id="728454712">
                  <w:marLeft w:val="0"/>
                  <w:marRight w:val="0"/>
                  <w:marTop w:val="0"/>
                  <w:marBottom w:val="0"/>
                  <w:divBdr>
                    <w:top w:val="none" w:sz="0" w:space="0" w:color="auto"/>
                    <w:left w:val="none" w:sz="0" w:space="0" w:color="auto"/>
                    <w:bottom w:val="none" w:sz="0" w:space="0" w:color="auto"/>
                    <w:right w:val="none" w:sz="0" w:space="0" w:color="auto"/>
                  </w:divBdr>
                  <w:divsChild>
                    <w:div w:id="1250427401">
                      <w:marLeft w:val="0"/>
                      <w:marRight w:val="0"/>
                      <w:marTop w:val="0"/>
                      <w:marBottom w:val="0"/>
                      <w:divBdr>
                        <w:top w:val="none" w:sz="0" w:space="0" w:color="auto"/>
                        <w:left w:val="none" w:sz="0" w:space="0" w:color="auto"/>
                        <w:bottom w:val="none" w:sz="0" w:space="0" w:color="auto"/>
                        <w:right w:val="none" w:sz="0" w:space="0" w:color="auto"/>
                      </w:divBdr>
                    </w:div>
                  </w:divsChild>
                </w:div>
                <w:div w:id="174148095">
                  <w:marLeft w:val="0"/>
                  <w:marRight w:val="0"/>
                  <w:marTop w:val="0"/>
                  <w:marBottom w:val="0"/>
                  <w:divBdr>
                    <w:top w:val="none" w:sz="0" w:space="0" w:color="auto"/>
                    <w:left w:val="none" w:sz="0" w:space="0" w:color="auto"/>
                    <w:bottom w:val="none" w:sz="0" w:space="0" w:color="auto"/>
                    <w:right w:val="none" w:sz="0" w:space="0" w:color="auto"/>
                  </w:divBdr>
                  <w:divsChild>
                    <w:div w:id="1293293530">
                      <w:marLeft w:val="0"/>
                      <w:marRight w:val="0"/>
                      <w:marTop w:val="0"/>
                      <w:marBottom w:val="0"/>
                      <w:divBdr>
                        <w:top w:val="none" w:sz="0" w:space="0" w:color="auto"/>
                        <w:left w:val="none" w:sz="0" w:space="0" w:color="auto"/>
                        <w:bottom w:val="none" w:sz="0" w:space="0" w:color="auto"/>
                        <w:right w:val="none" w:sz="0" w:space="0" w:color="auto"/>
                      </w:divBdr>
                    </w:div>
                  </w:divsChild>
                </w:div>
                <w:div w:id="328598476">
                  <w:marLeft w:val="0"/>
                  <w:marRight w:val="0"/>
                  <w:marTop w:val="0"/>
                  <w:marBottom w:val="0"/>
                  <w:divBdr>
                    <w:top w:val="none" w:sz="0" w:space="0" w:color="auto"/>
                    <w:left w:val="none" w:sz="0" w:space="0" w:color="auto"/>
                    <w:bottom w:val="none" w:sz="0" w:space="0" w:color="auto"/>
                    <w:right w:val="none" w:sz="0" w:space="0" w:color="auto"/>
                  </w:divBdr>
                  <w:divsChild>
                    <w:div w:id="1324091403">
                      <w:marLeft w:val="0"/>
                      <w:marRight w:val="0"/>
                      <w:marTop w:val="0"/>
                      <w:marBottom w:val="0"/>
                      <w:divBdr>
                        <w:top w:val="none" w:sz="0" w:space="0" w:color="auto"/>
                        <w:left w:val="none" w:sz="0" w:space="0" w:color="auto"/>
                        <w:bottom w:val="none" w:sz="0" w:space="0" w:color="auto"/>
                        <w:right w:val="none" w:sz="0" w:space="0" w:color="auto"/>
                      </w:divBdr>
                    </w:div>
                  </w:divsChild>
                </w:div>
                <w:div w:id="1417945874">
                  <w:marLeft w:val="0"/>
                  <w:marRight w:val="0"/>
                  <w:marTop w:val="0"/>
                  <w:marBottom w:val="0"/>
                  <w:divBdr>
                    <w:top w:val="none" w:sz="0" w:space="0" w:color="auto"/>
                    <w:left w:val="none" w:sz="0" w:space="0" w:color="auto"/>
                    <w:bottom w:val="none" w:sz="0" w:space="0" w:color="auto"/>
                    <w:right w:val="none" w:sz="0" w:space="0" w:color="auto"/>
                  </w:divBdr>
                  <w:divsChild>
                    <w:div w:id="1001811868">
                      <w:marLeft w:val="0"/>
                      <w:marRight w:val="0"/>
                      <w:marTop w:val="0"/>
                      <w:marBottom w:val="0"/>
                      <w:divBdr>
                        <w:top w:val="none" w:sz="0" w:space="0" w:color="auto"/>
                        <w:left w:val="none" w:sz="0" w:space="0" w:color="auto"/>
                        <w:bottom w:val="none" w:sz="0" w:space="0" w:color="auto"/>
                        <w:right w:val="none" w:sz="0" w:space="0" w:color="auto"/>
                      </w:divBdr>
                    </w:div>
                  </w:divsChild>
                </w:div>
                <w:div w:id="110321947">
                  <w:marLeft w:val="0"/>
                  <w:marRight w:val="0"/>
                  <w:marTop w:val="0"/>
                  <w:marBottom w:val="0"/>
                  <w:divBdr>
                    <w:top w:val="none" w:sz="0" w:space="0" w:color="auto"/>
                    <w:left w:val="none" w:sz="0" w:space="0" w:color="auto"/>
                    <w:bottom w:val="none" w:sz="0" w:space="0" w:color="auto"/>
                    <w:right w:val="none" w:sz="0" w:space="0" w:color="auto"/>
                  </w:divBdr>
                  <w:divsChild>
                    <w:div w:id="1989163032">
                      <w:marLeft w:val="0"/>
                      <w:marRight w:val="0"/>
                      <w:marTop w:val="0"/>
                      <w:marBottom w:val="0"/>
                      <w:divBdr>
                        <w:top w:val="none" w:sz="0" w:space="0" w:color="auto"/>
                        <w:left w:val="none" w:sz="0" w:space="0" w:color="auto"/>
                        <w:bottom w:val="none" w:sz="0" w:space="0" w:color="auto"/>
                        <w:right w:val="none" w:sz="0" w:space="0" w:color="auto"/>
                      </w:divBdr>
                    </w:div>
                  </w:divsChild>
                </w:div>
                <w:div w:id="935945030">
                  <w:marLeft w:val="0"/>
                  <w:marRight w:val="0"/>
                  <w:marTop w:val="0"/>
                  <w:marBottom w:val="0"/>
                  <w:divBdr>
                    <w:top w:val="none" w:sz="0" w:space="0" w:color="auto"/>
                    <w:left w:val="none" w:sz="0" w:space="0" w:color="auto"/>
                    <w:bottom w:val="none" w:sz="0" w:space="0" w:color="auto"/>
                    <w:right w:val="none" w:sz="0" w:space="0" w:color="auto"/>
                  </w:divBdr>
                  <w:divsChild>
                    <w:div w:id="1795908363">
                      <w:marLeft w:val="0"/>
                      <w:marRight w:val="0"/>
                      <w:marTop w:val="0"/>
                      <w:marBottom w:val="0"/>
                      <w:divBdr>
                        <w:top w:val="none" w:sz="0" w:space="0" w:color="auto"/>
                        <w:left w:val="none" w:sz="0" w:space="0" w:color="auto"/>
                        <w:bottom w:val="none" w:sz="0" w:space="0" w:color="auto"/>
                        <w:right w:val="none" w:sz="0" w:space="0" w:color="auto"/>
                      </w:divBdr>
                    </w:div>
                  </w:divsChild>
                </w:div>
                <w:div w:id="1072898486">
                  <w:marLeft w:val="0"/>
                  <w:marRight w:val="0"/>
                  <w:marTop w:val="0"/>
                  <w:marBottom w:val="0"/>
                  <w:divBdr>
                    <w:top w:val="none" w:sz="0" w:space="0" w:color="auto"/>
                    <w:left w:val="none" w:sz="0" w:space="0" w:color="auto"/>
                    <w:bottom w:val="none" w:sz="0" w:space="0" w:color="auto"/>
                    <w:right w:val="none" w:sz="0" w:space="0" w:color="auto"/>
                  </w:divBdr>
                  <w:divsChild>
                    <w:div w:id="372851922">
                      <w:marLeft w:val="0"/>
                      <w:marRight w:val="0"/>
                      <w:marTop w:val="0"/>
                      <w:marBottom w:val="0"/>
                      <w:divBdr>
                        <w:top w:val="none" w:sz="0" w:space="0" w:color="auto"/>
                        <w:left w:val="none" w:sz="0" w:space="0" w:color="auto"/>
                        <w:bottom w:val="none" w:sz="0" w:space="0" w:color="auto"/>
                        <w:right w:val="none" w:sz="0" w:space="0" w:color="auto"/>
                      </w:divBdr>
                    </w:div>
                  </w:divsChild>
                </w:div>
                <w:div w:id="68621971">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 w:id="634481838">
                  <w:marLeft w:val="0"/>
                  <w:marRight w:val="0"/>
                  <w:marTop w:val="0"/>
                  <w:marBottom w:val="0"/>
                  <w:divBdr>
                    <w:top w:val="none" w:sz="0" w:space="0" w:color="auto"/>
                    <w:left w:val="none" w:sz="0" w:space="0" w:color="auto"/>
                    <w:bottom w:val="none" w:sz="0" w:space="0" w:color="auto"/>
                    <w:right w:val="none" w:sz="0" w:space="0" w:color="auto"/>
                  </w:divBdr>
                  <w:divsChild>
                    <w:div w:id="116720528">
                      <w:marLeft w:val="0"/>
                      <w:marRight w:val="0"/>
                      <w:marTop w:val="0"/>
                      <w:marBottom w:val="0"/>
                      <w:divBdr>
                        <w:top w:val="none" w:sz="0" w:space="0" w:color="auto"/>
                        <w:left w:val="none" w:sz="0" w:space="0" w:color="auto"/>
                        <w:bottom w:val="none" w:sz="0" w:space="0" w:color="auto"/>
                        <w:right w:val="none" w:sz="0" w:space="0" w:color="auto"/>
                      </w:divBdr>
                    </w:div>
                  </w:divsChild>
                </w:div>
                <w:div w:id="539438966">
                  <w:marLeft w:val="0"/>
                  <w:marRight w:val="0"/>
                  <w:marTop w:val="0"/>
                  <w:marBottom w:val="0"/>
                  <w:divBdr>
                    <w:top w:val="none" w:sz="0" w:space="0" w:color="auto"/>
                    <w:left w:val="none" w:sz="0" w:space="0" w:color="auto"/>
                    <w:bottom w:val="none" w:sz="0" w:space="0" w:color="auto"/>
                    <w:right w:val="none" w:sz="0" w:space="0" w:color="auto"/>
                  </w:divBdr>
                  <w:divsChild>
                    <w:div w:id="162551087">
                      <w:marLeft w:val="0"/>
                      <w:marRight w:val="0"/>
                      <w:marTop w:val="0"/>
                      <w:marBottom w:val="0"/>
                      <w:divBdr>
                        <w:top w:val="none" w:sz="0" w:space="0" w:color="auto"/>
                        <w:left w:val="none" w:sz="0" w:space="0" w:color="auto"/>
                        <w:bottom w:val="none" w:sz="0" w:space="0" w:color="auto"/>
                        <w:right w:val="none" w:sz="0" w:space="0" w:color="auto"/>
                      </w:divBdr>
                    </w:div>
                  </w:divsChild>
                </w:div>
                <w:div w:id="1017315598">
                  <w:marLeft w:val="0"/>
                  <w:marRight w:val="0"/>
                  <w:marTop w:val="0"/>
                  <w:marBottom w:val="0"/>
                  <w:divBdr>
                    <w:top w:val="none" w:sz="0" w:space="0" w:color="auto"/>
                    <w:left w:val="none" w:sz="0" w:space="0" w:color="auto"/>
                    <w:bottom w:val="none" w:sz="0" w:space="0" w:color="auto"/>
                    <w:right w:val="none" w:sz="0" w:space="0" w:color="auto"/>
                  </w:divBdr>
                  <w:divsChild>
                    <w:div w:id="1568683190">
                      <w:marLeft w:val="0"/>
                      <w:marRight w:val="0"/>
                      <w:marTop w:val="0"/>
                      <w:marBottom w:val="0"/>
                      <w:divBdr>
                        <w:top w:val="none" w:sz="0" w:space="0" w:color="auto"/>
                        <w:left w:val="none" w:sz="0" w:space="0" w:color="auto"/>
                        <w:bottom w:val="none" w:sz="0" w:space="0" w:color="auto"/>
                        <w:right w:val="none" w:sz="0" w:space="0" w:color="auto"/>
                      </w:divBdr>
                    </w:div>
                  </w:divsChild>
                </w:div>
                <w:div w:id="726730466">
                  <w:marLeft w:val="0"/>
                  <w:marRight w:val="0"/>
                  <w:marTop w:val="0"/>
                  <w:marBottom w:val="0"/>
                  <w:divBdr>
                    <w:top w:val="none" w:sz="0" w:space="0" w:color="auto"/>
                    <w:left w:val="none" w:sz="0" w:space="0" w:color="auto"/>
                    <w:bottom w:val="none" w:sz="0" w:space="0" w:color="auto"/>
                    <w:right w:val="none" w:sz="0" w:space="0" w:color="auto"/>
                  </w:divBdr>
                  <w:divsChild>
                    <w:div w:id="156577346">
                      <w:marLeft w:val="0"/>
                      <w:marRight w:val="0"/>
                      <w:marTop w:val="0"/>
                      <w:marBottom w:val="0"/>
                      <w:divBdr>
                        <w:top w:val="none" w:sz="0" w:space="0" w:color="auto"/>
                        <w:left w:val="none" w:sz="0" w:space="0" w:color="auto"/>
                        <w:bottom w:val="none" w:sz="0" w:space="0" w:color="auto"/>
                        <w:right w:val="none" w:sz="0" w:space="0" w:color="auto"/>
                      </w:divBdr>
                    </w:div>
                  </w:divsChild>
                </w:div>
                <w:div w:id="1133408515">
                  <w:marLeft w:val="0"/>
                  <w:marRight w:val="0"/>
                  <w:marTop w:val="0"/>
                  <w:marBottom w:val="0"/>
                  <w:divBdr>
                    <w:top w:val="none" w:sz="0" w:space="0" w:color="auto"/>
                    <w:left w:val="none" w:sz="0" w:space="0" w:color="auto"/>
                    <w:bottom w:val="none" w:sz="0" w:space="0" w:color="auto"/>
                    <w:right w:val="none" w:sz="0" w:space="0" w:color="auto"/>
                  </w:divBdr>
                  <w:divsChild>
                    <w:div w:id="664473079">
                      <w:marLeft w:val="0"/>
                      <w:marRight w:val="0"/>
                      <w:marTop w:val="0"/>
                      <w:marBottom w:val="0"/>
                      <w:divBdr>
                        <w:top w:val="none" w:sz="0" w:space="0" w:color="auto"/>
                        <w:left w:val="none" w:sz="0" w:space="0" w:color="auto"/>
                        <w:bottom w:val="none" w:sz="0" w:space="0" w:color="auto"/>
                        <w:right w:val="none" w:sz="0" w:space="0" w:color="auto"/>
                      </w:divBdr>
                    </w:div>
                  </w:divsChild>
                </w:div>
                <w:div w:id="930163423">
                  <w:marLeft w:val="0"/>
                  <w:marRight w:val="0"/>
                  <w:marTop w:val="0"/>
                  <w:marBottom w:val="0"/>
                  <w:divBdr>
                    <w:top w:val="none" w:sz="0" w:space="0" w:color="auto"/>
                    <w:left w:val="none" w:sz="0" w:space="0" w:color="auto"/>
                    <w:bottom w:val="none" w:sz="0" w:space="0" w:color="auto"/>
                    <w:right w:val="none" w:sz="0" w:space="0" w:color="auto"/>
                  </w:divBdr>
                  <w:divsChild>
                    <w:div w:id="624392822">
                      <w:marLeft w:val="0"/>
                      <w:marRight w:val="0"/>
                      <w:marTop w:val="0"/>
                      <w:marBottom w:val="0"/>
                      <w:divBdr>
                        <w:top w:val="none" w:sz="0" w:space="0" w:color="auto"/>
                        <w:left w:val="none" w:sz="0" w:space="0" w:color="auto"/>
                        <w:bottom w:val="none" w:sz="0" w:space="0" w:color="auto"/>
                        <w:right w:val="none" w:sz="0" w:space="0" w:color="auto"/>
                      </w:divBdr>
                    </w:div>
                  </w:divsChild>
                </w:div>
                <w:div w:id="1851529673">
                  <w:marLeft w:val="0"/>
                  <w:marRight w:val="0"/>
                  <w:marTop w:val="0"/>
                  <w:marBottom w:val="0"/>
                  <w:divBdr>
                    <w:top w:val="none" w:sz="0" w:space="0" w:color="auto"/>
                    <w:left w:val="none" w:sz="0" w:space="0" w:color="auto"/>
                    <w:bottom w:val="none" w:sz="0" w:space="0" w:color="auto"/>
                    <w:right w:val="none" w:sz="0" w:space="0" w:color="auto"/>
                  </w:divBdr>
                  <w:divsChild>
                    <w:div w:id="1000616369">
                      <w:marLeft w:val="0"/>
                      <w:marRight w:val="0"/>
                      <w:marTop w:val="0"/>
                      <w:marBottom w:val="0"/>
                      <w:divBdr>
                        <w:top w:val="none" w:sz="0" w:space="0" w:color="auto"/>
                        <w:left w:val="none" w:sz="0" w:space="0" w:color="auto"/>
                        <w:bottom w:val="none" w:sz="0" w:space="0" w:color="auto"/>
                        <w:right w:val="none" w:sz="0" w:space="0" w:color="auto"/>
                      </w:divBdr>
                    </w:div>
                  </w:divsChild>
                </w:div>
                <w:div w:id="885216849">
                  <w:marLeft w:val="0"/>
                  <w:marRight w:val="0"/>
                  <w:marTop w:val="0"/>
                  <w:marBottom w:val="0"/>
                  <w:divBdr>
                    <w:top w:val="none" w:sz="0" w:space="0" w:color="auto"/>
                    <w:left w:val="none" w:sz="0" w:space="0" w:color="auto"/>
                    <w:bottom w:val="none" w:sz="0" w:space="0" w:color="auto"/>
                    <w:right w:val="none" w:sz="0" w:space="0" w:color="auto"/>
                  </w:divBdr>
                  <w:divsChild>
                    <w:div w:id="1125387510">
                      <w:marLeft w:val="0"/>
                      <w:marRight w:val="0"/>
                      <w:marTop w:val="0"/>
                      <w:marBottom w:val="0"/>
                      <w:divBdr>
                        <w:top w:val="none" w:sz="0" w:space="0" w:color="auto"/>
                        <w:left w:val="none" w:sz="0" w:space="0" w:color="auto"/>
                        <w:bottom w:val="none" w:sz="0" w:space="0" w:color="auto"/>
                        <w:right w:val="none" w:sz="0" w:space="0" w:color="auto"/>
                      </w:divBdr>
                    </w:div>
                  </w:divsChild>
                </w:div>
                <w:div w:id="1119689018">
                  <w:marLeft w:val="0"/>
                  <w:marRight w:val="0"/>
                  <w:marTop w:val="0"/>
                  <w:marBottom w:val="0"/>
                  <w:divBdr>
                    <w:top w:val="none" w:sz="0" w:space="0" w:color="auto"/>
                    <w:left w:val="none" w:sz="0" w:space="0" w:color="auto"/>
                    <w:bottom w:val="none" w:sz="0" w:space="0" w:color="auto"/>
                    <w:right w:val="none" w:sz="0" w:space="0" w:color="auto"/>
                  </w:divBdr>
                  <w:divsChild>
                    <w:div w:id="236938826">
                      <w:marLeft w:val="0"/>
                      <w:marRight w:val="0"/>
                      <w:marTop w:val="0"/>
                      <w:marBottom w:val="0"/>
                      <w:divBdr>
                        <w:top w:val="none" w:sz="0" w:space="0" w:color="auto"/>
                        <w:left w:val="none" w:sz="0" w:space="0" w:color="auto"/>
                        <w:bottom w:val="none" w:sz="0" w:space="0" w:color="auto"/>
                        <w:right w:val="none" w:sz="0" w:space="0" w:color="auto"/>
                      </w:divBdr>
                    </w:div>
                  </w:divsChild>
                </w:div>
                <w:div w:id="501237900">
                  <w:marLeft w:val="0"/>
                  <w:marRight w:val="0"/>
                  <w:marTop w:val="0"/>
                  <w:marBottom w:val="0"/>
                  <w:divBdr>
                    <w:top w:val="none" w:sz="0" w:space="0" w:color="auto"/>
                    <w:left w:val="none" w:sz="0" w:space="0" w:color="auto"/>
                    <w:bottom w:val="none" w:sz="0" w:space="0" w:color="auto"/>
                    <w:right w:val="none" w:sz="0" w:space="0" w:color="auto"/>
                  </w:divBdr>
                  <w:divsChild>
                    <w:div w:id="1224291432">
                      <w:marLeft w:val="0"/>
                      <w:marRight w:val="0"/>
                      <w:marTop w:val="0"/>
                      <w:marBottom w:val="0"/>
                      <w:divBdr>
                        <w:top w:val="none" w:sz="0" w:space="0" w:color="auto"/>
                        <w:left w:val="none" w:sz="0" w:space="0" w:color="auto"/>
                        <w:bottom w:val="none" w:sz="0" w:space="0" w:color="auto"/>
                        <w:right w:val="none" w:sz="0" w:space="0" w:color="auto"/>
                      </w:divBdr>
                    </w:div>
                  </w:divsChild>
                </w:div>
                <w:div w:id="1210655095">
                  <w:marLeft w:val="0"/>
                  <w:marRight w:val="0"/>
                  <w:marTop w:val="0"/>
                  <w:marBottom w:val="0"/>
                  <w:divBdr>
                    <w:top w:val="none" w:sz="0" w:space="0" w:color="auto"/>
                    <w:left w:val="none" w:sz="0" w:space="0" w:color="auto"/>
                    <w:bottom w:val="none" w:sz="0" w:space="0" w:color="auto"/>
                    <w:right w:val="none" w:sz="0" w:space="0" w:color="auto"/>
                  </w:divBdr>
                  <w:divsChild>
                    <w:div w:id="925067697">
                      <w:marLeft w:val="0"/>
                      <w:marRight w:val="0"/>
                      <w:marTop w:val="0"/>
                      <w:marBottom w:val="0"/>
                      <w:divBdr>
                        <w:top w:val="none" w:sz="0" w:space="0" w:color="auto"/>
                        <w:left w:val="none" w:sz="0" w:space="0" w:color="auto"/>
                        <w:bottom w:val="none" w:sz="0" w:space="0" w:color="auto"/>
                        <w:right w:val="none" w:sz="0" w:space="0" w:color="auto"/>
                      </w:divBdr>
                    </w:div>
                  </w:divsChild>
                </w:div>
                <w:div w:id="544683287">
                  <w:marLeft w:val="0"/>
                  <w:marRight w:val="0"/>
                  <w:marTop w:val="0"/>
                  <w:marBottom w:val="0"/>
                  <w:divBdr>
                    <w:top w:val="none" w:sz="0" w:space="0" w:color="auto"/>
                    <w:left w:val="none" w:sz="0" w:space="0" w:color="auto"/>
                    <w:bottom w:val="none" w:sz="0" w:space="0" w:color="auto"/>
                    <w:right w:val="none" w:sz="0" w:space="0" w:color="auto"/>
                  </w:divBdr>
                  <w:divsChild>
                    <w:div w:id="1922979720">
                      <w:marLeft w:val="0"/>
                      <w:marRight w:val="0"/>
                      <w:marTop w:val="0"/>
                      <w:marBottom w:val="0"/>
                      <w:divBdr>
                        <w:top w:val="none" w:sz="0" w:space="0" w:color="auto"/>
                        <w:left w:val="none" w:sz="0" w:space="0" w:color="auto"/>
                        <w:bottom w:val="none" w:sz="0" w:space="0" w:color="auto"/>
                        <w:right w:val="none" w:sz="0" w:space="0" w:color="auto"/>
                      </w:divBdr>
                    </w:div>
                  </w:divsChild>
                </w:div>
                <w:div w:id="1864980938">
                  <w:marLeft w:val="0"/>
                  <w:marRight w:val="0"/>
                  <w:marTop w:val="0"/>
                  <w:marBottom w:val="0"/>
                  <w:divBdr>
                    <w:top w:val="none" w:sz="0" w:space="0" w:color="auto"/>
                    <w:left w:val="none" w:sz="0" w:space="0" w:color="auto"/>
                    <w:bottom w:val="none" w:sz="0" w:space="0" w:color="auto"/>
                    <w:right w:val="none" w:sz="0" w:space="0" w:color="auto"/>
                  </w:divBdr>
                  <w:divsChild>
                    <w:div w:id="1515920405">
                      <w:marLeft w:val="0"/>
                      <w:marRight w:val="0"/>
                      <w:marTop w:val="0"/>
                      <w:marBottom w:val="0"/>
                      <w:divBdr>
                        <w:top w:val="none" w:sz="0" w:space="0" w:color="auto"/>
                        <w:left w:val="none" w:sz="0" w:space="0" w:color="auto"/>
                        <w:bottom w:val="none" w:sz="0" w:space="0" w:color="auto"/>
                        <w:right w:val="none" w:sz="0" w:space="0" w:color="auto"/>
                      </w:divBdr>
                    </w:div>
                  </w:divsChild>
                </w:div>
                <w:div w:id="955255122">
                  <w:marLeft w:val="0"/>
                  <w:marRight w:val="0"/>
                  <w:marTop w:val="0"/>
                  <w:marBottom w:val="0"/>
                  <w:divBdr>
                    <w:top w:val="none" w:sz="0" w:space="0" w:color="auto"/>
                    <w:left w:val="none" w:sz="0" w:space="0" w:color="auto"/>
                    <w:bottom w:val="none" w:sz="0" w:space="0" w:color="auto"/>
                    <w:right w:val="none" w:sz="0" w:space="0" w:color="auto"/>
                  </w:divBdr>
                  <w:divsChild>
                    <w:div w:id="1165779529">
                      <w:marLeft w:val="0"/>
                      <w:marRight w:val="0"/>
                      <w:marTop w:val="0"/>
                      <w:marBottom w:val="0"/>
                      <w:divBdr>
                        <w:top w:val="none" w:sz="0" w:space="0" w:color="auto"/>
                        <w:left w:val="none" w:sz="0" w:space="0" w:color="auto"/>
                        <w:bottom w:val="none" w:sz="0" w:space="0" w:color="auto"/>
                        <w:right w:val="none" w:sz="0" w:space="0" w:color="auto"/>
                      </w:divBdr>
                    </w:div>
                  </w:divsChild>
                </w:div>
                <w:div w:id="1924798791">
                  <w:marLeft w:val="0"/>
                  <w:marRight w:val="0"/>
                  <w:marTop w:val="0"/>
                  <w:marBottom w:val="0"/>
                  <w:divBdr>
                    <w:top w:val="none" w:sz="0" w:space="0" w:color="auto"/>
                    <w:left w:val="none" w:sz="0" w:space="0" w:color="auto"/>
                    <w:bottom w:val="none" w:sz="0" w:space="0" w:color="auto"/>
                    <w:right w:val="none" w:sz="0" w:space="0" w:color="auto"/>
                  </w:divBdr>
                  <w:divsChild>
                    <w:div w:id="688872794">
                      <w:marLeft w:val="0"/>
                      <w:marRight w:val="0"/>
                      <w:marTop w:val="0"/>
                      <w:marBottom w:val="0"/>
                      <w:divBdr>
                        <w:top w:val="none" w:sz="0" w:space="0" w:color="auto"/>
                        <w:left w:val="none" w:sz="0" w:space="0" w:color="auto"/>
                        <w:bottom w:val="none" w:sz="0" w:space="0" w:color="auto"/>
                        <w:right w:val="none" w:sz="0" w:space="0" w:color="auto"/>
                      </w:divBdr>
                    </w:div>
                  </w:divsChild>
                </w:div>
                <w:div w:id="811825403">
                  <w:marLeft w:val="0"/>
                  <w:marRight w:val="0"/>
                  <w:marTop w:val="0"/>
                  <w:marBottom w:val="0"/>
                  <w:divBdr>
                    <w:top w:val="none" w:sz="0" w:space="0" w:color="auto"/>
                    <w:left w:val="none" w:sz="0" w:space="0" w:color="auto"/>
                    <w:bottom w:val="none" w:sz="0" w:space="0" w:color="auto"/>
                    <w:right w:val="none" w:sz="0" w:space="0" w:color="auto"/>
                  </w:divBdr>
                  <w:divsChild>
                    <w:div w:id="915897327">
                      <w:marLeft w:val="0"/>
                      <w:marRight w:val="0"/>
                      <w:marTop w:val="0"/>
                      <w:marBottom w:val="0"/>
                      <w:divBdr>
                        <w:top w:val="none" w:sz="0" w:space="0" w:color="auto"/>
                        <w:left w:val="none" w:sz="0" w:space="0" w:color="auto"/>
                        <w:bottom w:val="none" w:sz="0" w:space="0" w:color="auto"/>
                        <w:right w:val="none" w:sz="0" w:space="0" w:color="auto"/>
                      </w:divBdr>
                    </w:div>
                  </w:divsChild>
                </w:div>
                <w:div w:id="867834267">
                  <w:marLeft w:val="0"/>
                  <w:marRight w:val="0"/>
                  <w:marTop w:val="0"/>
                  <w:marBottom w:val="0"/>
                  <w:divBdr>
                    <w:top w:val="none" w:sz="0" w:space="0" w:color="auto"/>
                    <w:left w:val="none" w:sz="0" w:space="0" w:color="auto"/>
                    <w:bottom w:val="none" w:sz="0" w:space="0" w:color="auto"/>
                    <w:right w:val="none" w:sz="0" w:space="0" w:color="auto"/>
                  </w:divBdr>
                  <w:divsChild>
                    <w:div w:id="1815022911">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1314063172">
                      <w:marLeft w:val="0"/>
                      <w:marRight w:val="0"/>
                      <w:marTop w:val="0"/>
                      <w:marBottom w:val="0"/>
                      <w:divBdr>
                        <w:top w:val="none" w:sz="0" w:space="0" w:color="auto"/>
                        <w:left w:val="none" w:sz="0" w:space="0" w:color="auto"/>
                        <w:bottom w:val="none" w:sz="0" w:space="0" w:color="auto"/>
                        <w:right w:val="none" w:sz="0" w:space="0" w:color="auto"/>
                      </w:divBdr>
                    </w:div>
                  </w:divsChild>
                </w:div>
                <w:div w:id="1897692899">
                  <w:marLeft w:val="0"/>
                  <w:marRight w:val="0"/>
                  <w:marTop w:val="0"/>
                  <w:marBottom w:val="0"/>
                  <w:divBdr>
                    <w:top w:val="none" w:sz="0" w:space="0" w:color="auto"/>
                    <w:left w:val="none" w:sz="0" w:space="0" w:color="auto"/>
                    <w:bottom w:val="none" w:sz="0" w:space="0" w:color="auto"/>
                    <w:right w:val="none" w:sz="0" w:space="0" w:color="auto"/>
                  </w:divBdr>
                  <w:divsChild>
                    <w:div w:id="197931545">
                      <w:marLeft w:val="0"/>
                      <w:marRight w:val="0"/>
                      <w:marTop w:val="0"/>
                      <w:marBottom w:val="0"/>
                      <w:divBdr>
                        <w:top w:val="none" w:sz="0" w:space="0" w:color="auto"/>
                        <w:left w:val="none" w:sz="0" w:space="0" w:color="auto"/>
                        <w:bottom w:val="none" w:sz="0" w:space="0" w:color="auto"/>
                        <w:right w:val="none" w:sz="0" w:space="0" w:color="auto"/>
                      </w:divBdr>
                    </w:div>
                  </w:divsChild>
                </w:div>
                <w:div w:id="1808818984">
                  <w:marLeft w:val="0"/>
                  <w:marRight w:val="0"/>
                  <w:marTop w:val="0"/>
                  <w:marBottom w:val="0"/>
                  <w:divBdr>
                    <w:top w:val="none" w:sz="0" w:space="0" w:color="auto"/>
                    <w:left w:val="none" w:sz="0" w:space="0" w:color="auto"/>
                    <w:bottom w:val="none" w:sz="0" w:space="0" w:color="auto"/>
                    <w:right w:val="none" w:sz="0" w:space="0" w:color="auto"/>
                  </w:divBdr>
                  <w:divsChild>
                    <w:div w:id="1822496816">
                      <w:marLeft w:val="0"/>
                      <w:marRight w:val="0"/>
                      <w:marTop w:val="0"/>
                      <w:marBottom w:val="0"/>
                      <w:divBdr>
                        <w:top w:val="none" w:sz="0" w:space="0" w:color="auto"/>
                        <w:left w:val="none" w:sz="0" w:space="0" w:color="auto"/>
                        <w:bottom w:val="none" w:sz="0" w:space="0" w:color="auto"/>
                        <w:right w:val="none" w:sz="0" w:space="0" w:color="auto"/>
                      </w:divBdr>
                    </w:div>
                  </w:divsChild>
                </w:div>
                <w:div w:id="541090851">
                  <w:marLeft w:val="0"/>
                  <w:marRight w:val="0"/>
                  <w:marTop w:val="0"/>
                  <w:marBottom w:val="0"/>
                  <w:divBdr>
                    <w:top w:val="none" w:sz="0" w:space="0" w:color="auto"/>
                    <w:left w:val="none" w:sz="0" w:space="0" w:color="auto"/>
                    <w:bottom w:val="none" w:sz="0" w:space="0" w:color="auto"/>
                    <w:right w:val="none" w:sz="0" w:space="0" w:color="auto"/>
                  </w:divBdr>
                  <w:divsChild>
                    <w:div w:id="410977394">
                      <w:marLeft w:val="0"/>
                      <w:marRight w:val="0"/>
                      <w:marTop w:val="0"/>
                      <w:marBottom w:val="0"/>
                      <w:divBdr>
                        <w:top w:val="none" w:sz="0" w:space="0" w:color="auto"/>
                        <w:left w:val="none" w:sz="0" w:space="0" w:color="auto"/>
                        <w:bottom w:val="none" w:sz="0" w:space="0" w:color="auto"/>
                        <w:right w:val="none" w:sz="0" w:space="0" w:color="auto"/>
                      </w:divBdr>
                    </w:div>
                  </w:divsChild>
                </w:div>
                <w:div w:id="514196566">
                  <w:marLeft w:val="0"/>
                  <w:marRight w:val="0"/>
                  <w:marTop w:val="0"/>
                  <w:marBottom w:val="0"/>
                  <w:divBdr>
                    <w:top w:val="none" w:sz="0" w:space="0" w:color="auto"/>
                    <w:left w:val="none" w:sz="0" w:space="0" w:color="auto"/>
                    <w:bottom w:val="none" w:sz="0" w:space="0" w:color="auto"/>
                    <w:right w:val="none" w:sz="0" w:space="0" w:color="auto"/>
                  </w:divBdr>
                  <w:divsChild>
                    <w:div w:id="709459330">
                      <w:marLeft w:val="0"/>
                      <w:marRight w:val="0"/>
                      <w:marTop w:val="0"/>
                      <w:marBottom w:val="0"/>
                      <w:divBdr>
                        <w:top w:val="none" w:sz="0" w:space="0" w:color="auto"/>
                        <w:left w:val="none" w:sz="0" w:space="0" w:color="auto"/>
                        <w:bottom w:val="none" w:sz="0" w:space="0" w:color="auto"/>
                        <w:right w:val="none" w:sz="0" w:space="0" w:color="auto"/>
                      </w:divBdr>
                    </w:div>
                  </w:divsChild>
                </w:div>
                <w:div w:id="1865363978">
                  <w:marLeft w:val="0"/>
                  <w:marRight w:val="0"/>
                  <w:marTop w:val="0"/>
                  <w:marBottom w:val="0"/>
                  <w:divBdr>
                    <w:top w:val="none" w:sz="0" w:space="0" w:color="auto"/>
                    <w:left w:val="none" w:sz="0" w:space="0" w:color="auto"/>
                    <w:bottom w:val="none" w:sz="0" w:space="0" w:color="auto"/>
                    <w:right w:val="none" w:sz="0" w:space="0" w:color="auto"/>
                  </w:divBdr>
                  <w:divsChild>
                    <w:div w:id="1802264158">
                      <w:marLeft w:val="0"/>
                      <w:marRight w:val="0"/>
                      <w:marTop w:val="0"/>
                      <w:marBottom w:val="0"/>
                      <w:divBdr>
                        <w:top w:val="none" w:sz="0" w:space="0" w:color="auto"/>
                        <w:left w:val="none" w:sz="0" w:space="0" w:color="auto"/>
                        <w:bottom w:val="none" w:sz="0" w:space="0" w:color="auto"/>
                        <w:right w:val="none" w:sz="0" w:space="0" w:color="auto"/>
                      </w:divBdr>
                    </w:div>
                  </w:divsChild>
                </w:div>
                <w:div w:id="1893691983">
                  <w:marLeft w:val="0"/>
                  <w:marRight w:val="0"/>
                  <w:marTop w:val="0"/>
                  <w:marBottom w:val="0"/>
                  <w:divBdr>
                    <w:top w:val="none" w:sz="0" w:space="0" w:color="auto"/>
                    <w:left w:val="none" w:sz="0" w:space="0" w:color="auto"/>
                    <w:bottom w:val="none" w:sz="0" w:space="0" w:color="auto"/>
                    <w:right w:val="none" w:sz="0" w:space="0" w:color="auto"/>
                  </w:divBdr>
                  <w:divsChild>
                    <w:div w:id="792594916">
                      <w:marLeft w:val="0"/>
                      <w:marRight w:val="0"/>
                      <w:marTop w:val="0"/>
                      <w:marBottom w:val="0"/>
                      <w:divBdr>
                        <w:top w:val="none" w:sz="0" w:space="0" w:color="auto"/>
                        <w:left w:val="none" w:sz="0" w:space="0" w:color="auto"/>
                        <w:bottom w:val="none" w:sz="0" w:space="0" w:color="auto"/>
                        <w:right w:val="none" w:sz="0" w:space="0" w:color="auto"/>
                      </w:divBdr>
                    </w:div>
                  </w:divsChild>
                </w:div>
                <w:div w:id="600919462">
                  <w:marLeft w:val="0"/>
                  <w:marRight w:val="0"/>
                  <w:marTop w:val="0"/>
                  <w:marBottom w:val="0"/>
                  <w:divBdr>
                    <w:top w:val="none" w:sz="0" w:space="0" w:color="auto"/>
                    <w:left w:val="none" w:sz="0" w:space="0" w:color="auto"/>
                    <w:bottom w:val="none" w:sz="0" w:space="0" w:color="auto"/>
                    <w:right w:val="none" w:sz="0" w:space="0" w:color="auto"/>
                  </w:divBdr>
                  <w:divsChild>
                    <w:div w:id="2072842966">
                      <w:marLeft w:val="0"/>
                      <w:marRight w:val="0"/>
                      <w:marTop w:val="0"/>
                      <w:marBottom w:val="0"/>
                      <w:divBdr>
                        <w:top w:val="none" w:sz="0" w:space="0" w:color="auto"/>
                        <w:left w:val="none" w:sz="0" w:space="0" w:color="auto"/>
                        <w:bottom w:val="none" w:sz="0" w:space="0" w:color="auto"/>
                        <w:right w:val="none" w:sz="0" w:space="0" w:color="auto"/>
                      </w:divBdr>
                    </w:div>
                  </w:divsChild>
                </w:div>
                <w:div w:id="1842546582">
                  <w:marLeft w:val="0"/>
                  <w:marRight w:val="0"/>
                  <w:marTop w:val="0"/>
                  <w:marBottom w:val="0"/>
                  <w:divBdr>
                    <w:top w:val="none" w:sz="0" w:space="0" w:color="auto"/>
                    <w:left w:val="none" w:sz="0" w:space="0" w:color="auto"/>
                    <w:bottom w:val="none" w:sz="0" w:space="0" w:color="auto"/>
                    <w:right w:val="none" w:sz="0" w:space="0" w:color="auto"/>
                  </w:divBdr>
                  <w:divsChild>
                    <w:div w:id="1709641518">
                      <w:marLeft w:val="0"/>
                      <w:marRight w:val="0"/>
                      <w:marTop w:val="0"/>
                      <w:marBottom w:val="0"/>
                      <w:divBdr>
                        <w:top w:val="none" w:sz="0" w:space="0" w:color="auto"/>
                        <w:left w:val="none" w:sz="0" w:space="0" w:color="auto"/>
                        <w:bottom w:val="none" w:sz="0" w:space="0" w:color="auto"/>
                        <w:right w:val="none" w:sz="0" w:space="0" w:color="auto"/>
                      </w:divBdr>
                    </w:div>
                  </w:divsChild>
                </w:div>
                <w:div w:id="1587036140">
                  <w:marLeft w:val="0"/>
                  <w:marRight w:val="0"/>
                  <w:marTop w:val="0"/>
                  <w:marBottom w:val="0"/>
                  <w:divBdr>
                    <w:top w:val="none" w:sz="0" w:space="0" w:color="auto"/>
                    <w:left w:val="none" w:sz="0" w:space="0" w:color="auto"/>
                    <w:bottom w:val="none" w:sz="0" w:space="0" w:color="auto"/>
                    <w:right w:val="none" w:sz="0" w:space="0" w:color="auto"/>
                  </w:divBdr>
                  <w:divsChild>
                    <w:div w:id="154534344">
                      <w:marLeft w:val="0"/>
                      <w:marRight w:val="0"/>
                      <w:marTop w:val="0"/>
                      <w:marBottom w:val="0"/>
                      <w:divBdr>
                        <w:top w:val="none" w:sz="0" w:space="0" w:color="auto"/>
                        <w:left w:val="none" w:sz="0" w:space="0" w:color="auto"/>
                        <w:bottom w:val="none" w:sz="0" w:space="0" w:color="auto"/>
                        <w:right w:val="none" w:sz="0" w:space="0" w:color="auto"/>
                      </w:divBdr>
                    </w:div>
                  </w:divsChild>
                </w:div>
                <w:div w:id="1677878712">
                  <w:marLeft w:val="0"/>
                  <w:marRight w:val="0"/>
                  <w:marTop w:val="0"/>
                  <w:marBottom w:val="0"/>
                  <w:divBdr>
                    <w:top w:val="none" w:sz="0" w:space="0" w:color="auto"/>
                    <w:left w:val="none" w:sz="0" w:space="0" w:color="auto"/>
                    <w:bottom w:val="none" w:sz="0" w:space="0" w:color="auto"/>
                    <w:right w:val="none" w:sz="0" w:space="0" w:color="auto"/>
                  </w:divBdr>
                  <w:divsChild>
                    <w:div w:id="1732461181">
                      <w:marLeft w:val="0"/>
                      <w:marRight w:val="0"/>
                      <w:marTop w:val="0"/>
                      <w:marBottom w:val="0"/>
                      <w:divBdr>
                        <w:top w:val="none" w:sz="0" w:space="0" w:color="auto"/>
                        <w:left w:val="none" w:sz="0" w:space="0" w:color="auto"/>
                        <w:bottom w:val="none" w:sz="0" w:space="0" w:color="auto"/>
                        <w:right w:val="none" w:sz="0" w:space="0" w:color="auto"/>
                      </w:divBdr>
                    </w:div>
                  </w:divsChild>
                </w:div>
                <w:div w:id="2087146783">
                  <w:marLeft w:val="0"/>
                  <w:marRight w:val="0"/>
                  <w:marTop w:val="0"/>
                  <w:marBottom w:val="0"/>
                  <w:divBdr>
                    <w:top w:val="none" w:sz="0" w:space="0" w:color="auto"/>
                    <w:left w:val="none" w:sz="0" w:space="0" w:color="auto"/>
                    <w:bottom w:val="none" w:sz="0" w:space="0" w:color="auto"/>
                    <w:right w:val="none" w:sz="0" w:space="0" w:color="auto"/>
                  </w:divBdr>
                  <w:divsChild>
                    <w:div w:id="2055540600">
                      <w:marLeft w:val="0"/>
                      <w:marRight w:val="0"/>
                      <w:marTop w:val="0"/>
                      <w:marBottom w:val="0"/>
                      <w:divBdr>
                        <w:top w:val="none" w:sz="0" w:space="0" w:color="auto"/>
                        <w:left w:val="none" w:sz="0" w:space="0" w:color="auto"/>
                        <w:bottom w:val="none" w:sz="0" w:space="0" w:color="auto"/>
                        <w:right w:val="none" w:sz="0" w:space="0" w:color="auto"/>
                      </w:divBdr>
                    </w:div>
                  </w:divsChild>
                </w:div>
                <w:div w:id="2134205751">
                  <w:marLeft w:val="0"/>
                  <w:marRight w:val="0"/>
                  <w:marTop w:val="0"/>
                  <w:marBottom w:val="0"/>
                  <w:divBdr>
                    <w:top w:val="none" w:sz="0" w:space="0" w:color="auto"/>
                    <w:left w:val="none" w:sz="0" w:space="0" w:color="auto"/>
                    <w:bottom w:val="none" w:sz="0" w:space="0" w:color="auto"/>
                    <w:right w:val="none" w:sz="0" w:space="0" w:color="auto"/>
                  </w:divBdr>
                  <w:divsChild>
                    <w:div w:id="667100076">
                      <w:marLeft w:val="0"/>
                      <w:marRight w:val="0"/>
                      <w:marTop w:val="0"/>
                      <w:marBottom w:val="0"/>
                      <w:divBdr>
                        <w:top w:val="none" w:sz="0" w:space="0" w:color="auto"/>
                        <w:left w:val="none" w:sz="0" w:space="0" w:color="auto"/>
                        <w:bottom w:val="none" w:sz="0" w:space="0" w:color="auto"/>
                        <w:right w:val="none" w:sz="0" w:space="0" w:color="auto"/>
                      </w:divBdr>
                    </w:div>
                  </w:divsChild>
                </w:div>
                <w:div w:id="474104788">
                  <w:marLeft w:val="0"/>
                  <w:marRight w:val="0"/>
                  <w:marTop w:val="0"/>
                  <w:marBottom w:val="0"/>
                  <w:divBdr>
                    <w:top w:val="none" w:sz="0" w:space="0" w:color="auto"/>
                    <w:left w:val="none" w:sz="0" w:space="0" w:color="auto"/>
                    <w:bottom w:val="none" w:sz="0" w:space="0" w:color="auto"/>
                    <w:right w:val="none" w:sz="0" w:space="0" w:color="auto"/>
                  </w:divBdr>
                  <w:divsChild>
                    <w:div w:id="355547941">
                      <w:marLeft w:val="0"/>
                      <w:marRight w:val="0"/>
                      <w:marTop w:val="0"/>
                      <w:marBottom w:val="0"/>
                      <w:divBdr>
                        <w:top w:val="none" w:sz="0" w:space="0" w:color="auto"/>
                        <w:left w:val="none" w:sz="0" w:space="0" w:color="auto"/>
                        <w:bottom w:val="none" w:sz="0" w:space="0" w:color="auto"/>
                        <w:right w:val="none" w:sz="0" w:space="0" w:color="auto"/>
                      </w:divBdr>
                    </w:div>
                  </w:divsChild>
                </w:div>
                <w:div w:id="963849121">
                  <w:marLeft w:val="0"/>
                  <w:marRight w:val="0"/>
                  <w:marTop w:val="0"/>
                  <w:marBottom w:val="0"/>
                  <w:divBdr>
                    <w:top w:val="none" w:sz="0" w:space="0" w:color="auto"/>
                    <w:left w:val="none" w:sz="0" w:space="0" w:color="auto"/>
                    <w:bottom w:val="none" w:sz="0" w:space="0" w:color="auto"/>
                    <w:right w:val="none" w:sz="0" w:space="0" w:color="auto"/>
                  </w:divBdr>
                  <w:divsChild>
                    <w:div w:id="1131820901">
                      <w:marLeft w:val="0"/>
                      <w:marRight w:val="0"/>
                      <w:marTop w:val="0"/>
                      <w:marBottom w:val="0"/>
                      <w:divBdr>
                        <w:top w:val="none" w:sz="0" w:space="0" w:color="auto"/>
                        <w:left w:val="none" w:sz="0" w:space="0" w:color="auto"/>
                        <w:bottom w:val="none" w:sz="0" w:space="0" w:color="auto"/>
                        <w:right w:val="none" w:sz="0" w:space="0" w:color="auto"/>
                      </w:divBdr>
                    </w:div>
                  </w:divsChild>
                </w:div>
                <w:div w:id="986788326">
                  <w:marLeft w:val="0"/>
                  <w:marRight w:val="0"/>
                  <w:marTop w:val="0"/>
                  <w:marBottom w:val="0"/>
                  <w:divBdr>
                    <w:top w:val="none" w:sz="0" w:space="0" w:color="auto"/>
                    <w:left w:val="none" w:sz="0" w:space="0" w:color="auto"/>
                    <w:bottom w:val="none" w:sz="0" w:space="0" w:color="auto"/>
                    <w:right w:val="none" w:sz="0" w:space="0" w:color="auto"/>
                  </w:divBdr>
                  <w:divsChild>
                    <w:div w:id="1214543875">
                      <w:marLeft w:val="0"/>
                      <w:marRight w:val="0"/>
                      <w:marTop w:val="0"/>
                      <w:marBottom w:val="0"/>
                      <w:divBdr>
                        <w:top w:val="none" w:sz="0" w:space="0" w:color="auto"/>
                        <w:left w:val="none" w:sz="0" w:space="0" w:color="auto"/>
                        <w:bottom w:val="none" w:sz="0" w:space="0" w:color="auto"/>
                        <w:right w:val="none" w:sz="0" w:space="0" w:color="auto"/>
                      </w:divBdr>
                    </w:div>
                  </w:divsChild>
                </w:div>
                <w:div w:id="425612653">
                  <w:marLeft w:val="0"/>
                  <w:marRight w:val="0"/>
                  <w:marTop w:val="0"/>
                  <w:marBottom w:val="0"/>
                  <w:divBdr>
                    <w:top w:val="none" w:sz="0" w:space="0" w:color="auto"/>
                    <w:left w:val="none" w:sz="0" w:space="0" w:color="auto"/>
                    <w:bottom w:val="none" w:sz="0" w:space="0" w:color="auto"/>
                    <w:right w:val="none" w:sz="0" w:space="0" w:color="auto"/>
                  </w:divBdr>
                  <w:divsChild>
                    <w:div w:id="1526021498">
                      <w:marLeft w:val="0"/>
                      <w:marRight w:val="0"/>
                      <w:marTop w:val="0"/>
                      <w:marBottom w:val="0"/>
                      <w:divBdr>
                        <w:top w:val="none" w:sz="0" w:space="0" w:color="auto"/>
                        <w:left w:val="none" w:sz="0" w:space="0" w:color="auto"/>
                        <w:bottom w:val="none" w:sz="0" w:space="0" w:color="auto"/>
                        <w:right w:val="none" w:sz="0" w:space="0" w:color="auto"/>
                      </w:divBdr>
                    </w:div>
                  </w:divsChild>
                </w:div>
                <w:div w:id="879440135">
                  <w:marLeft w:val="0"/>
                  <w:marRight w:val="0"/>
                  <w:marTop w:val="0"/>
                  <w:marBottom w:val="0"/>
                  <w:divBdr>
                    <w:top w:val="none" w:sz="0" w:space="0" w:color="auto"/>
                    <w:left w:val="none" w:sz="0" w:space="0" w:color="auto"/>
                    <w:bottom w:val="none" w:sz="0" w:space="0" w:color="auto"/>
                    <w:right w:val="none" w:sz="0" w:space="0" w:color="auto"/>
                  </w:divBdr>
                  <w:divsChild>
                    <w:div w:id="1798572377">
                      <w:marLeft w:val="0"/>
                      <w:marRight w:val="0"/>
                      <w:marTop w:val="0"/>
                      <w:marBottom w:val="0"/>
                      <w:divBdr>
                        <w:top w:val="none" w:sz="0" w:space="0" w:color="auto"/>
                        <w:left w:val="none" w:sz="0" w:space="0" w:color="auto"/>
                        <w:bottom w:val="none" w:sz="0" w:space="0" w:color="auto"/>
                        <w:right w:val="none" w:sz="0" w:space="0" w:color="auto"/>
                      </w:divBdr>
                    </w:div>
                  </w:divsChild>
                </w:div>
                <w:div w:id="1775321484">
                  <w:marLeft w:val="0"/>
                  <w:marRight w:val="0"/>
                  <w:marTop w:val="0"/>
                  <w:marBottom w:val="0"/>
                  <w:divBdr>
                    <w:top w:val="none" w:sz="0" w:space="0" w:color="auto"/>
                    <w:left w:val="none" w:sz="0" w:space="0" w:color="auto"/>
                    <w:bottom w:val="none" w:sz="0" w:space="0" w:color="auto"/>
                    <w:right w:val="none" w:sz="0" w:space="0" w:color="auto"/>
                  </w:divBdr>
                  <w:divsChild>
                    <w:div w:id="1595164126">
                      <w:marLeft w:val="0"/>
                      <w:marRight w:val="0"/>
                      <w:marTop w:val="0"/>
                      <w:marBottom w:val="0"/>
                      <w:divBdr>
                        <w:top w:val="none" w:sz="0" w:space="0" w:color="auto"/>
                        <w:left w:val="none" w:sz="0" w:space="0" w:color="auto"/>
                        <w:bottom w:val="none" w:sz="0" w:space="0" w:color="auto"/>
                        <w:right w:val="none" w:sz="0" w:space="0" w:color="auto"/>
                      </w:divBdr>
                    </w:div>
                  </w:divsChild>
                </w:div>
                <w:div w:id="829637188">
                  <w:marLeft w:val="0"/>
                  <w:marRight w:val="0"/>
                  <w:marTop w:val="0"/>
                  <w:marBottom w:val="0"/>
                  <w:divBdr>
                    <w:top w:val="none" w:sz="0" w:space="0" w:color="auto"/>
                    <w:left w:val="none" w:sz="0" w:space="0" w:color="auto"/>
                    <w:bottom w:val="none" w:sz="0" w:space="0" w:color="auto"/>
                    <w:right w:val="none" w:sz="0" w:space="0" w:color="auto"/>
                  </w:divBdr>
                  <w:divsChild>
                    <w:div w:id="645859630">
                      <w:marLeft w:val="0"/>
                      <w:marRight w:val="0"/>
                      <w:marTop w:val="0"/>
                      <w:marBottom w:val="0"/>
                      <w:divBdr>
                        <w:top w:val="none" w:sz="0" w:space="0" w:color="auto"/>
                        <w:left w:val="none" w:sz="0" w:space="0" w:color="auto"/>
                        <w:bottom w:val="none" w:sz="0" w:space="0" w:color="auto"/>
                        <w:right w:val="none" w:sz="0" w:space="0" w:color="auto"/>
                      </w:divBdr>
                    </w:div>
                  </w:divsChild>
                </w:div>
                <w:div w:id="15280807">
                  <w:marLeft w:val="0"/>
                  <w:marRight w:val="0"/>
                  <w:marTop w:val="0"/>
                  <w:marBottom w:val="0"/>
                  <w:divBdr>
                    <w:top w:val="none" w:sz="0" w:space="0" w:color="auto"/>
                    <w:left w:val="none" w:sz="0" w:space="0" w:color="auto"/>
                    <w:bottom w:val="none" w:sz="0" w:space="0" w:color="auto"/>
                    <w:right w:val="none" w:sz="0" w:space="0" w:color="auto"/>
                  </w:divBdr>
                  <w:divsChild>
                    <w:div w:id="1211646247">
                      <w:marLeft w:val="0"/>
                      <w:marRight w:val="0"/>
                      <w:marTop w:val="0"/>
                      <w:marBottom w:val="0"/>
                      <w:divBdr>
                        <w:top w:val="none" w:sz="0" w:space="0" w:color="auto"/>
                        <w:left w:val="none" w:sz="0" w:space="0" w:color="auto"/>
                        <w:bottom w:val="none" w:sz="0" w:space="0" w:color="auto"/>
                        <w:right w:val="none" w:sz="0" w:space="0" w:color="auto"/>
                      </w:divBdr>
                    </w:div>
                  </w:divsChild>
                </w:div>
                <w:div w:id="19011230">
                  <w:marLeft w:val="0"/>
                  <w:marRight w:val="0"/>
                  <w:marTop w:val="0"/>
                  <w:marBottom w:val="0"/>
                  <w:divBdr>
                    <w:top w:val="none" w:sz="0" w:space="0" w:color="auto"/>
                    <w:left w:val="none" w:sz="0" w:space="0" w:color="auto"/>
                    <w:bottom w:val="none" w:sz="0" w:space="0" w:color="auto"/>
                    <w:right w:val="none" w:sz="0" w:space="0" w:color="auto"/>
                  </w:divBdr>
                  <w:divsChild>
                    <w:div w:id="1753892375">
                      <w:marLeft w:val="0"/>
                      <w:marRight w:val="0"/>
                      <w:marTop w:val="0"/>
                      <w:marBottom w:val="0"/>
                      <w:divBdr>
                        <w:top w:val="none" w:sz="0" w:space="0" w:color="auto"/>
                        <w:left w:val="none" w:sz="0" w:space="0" w:color="auto"/>
                        <w:bottom w:val="none" w:sz="0" w:space="0" w:color="auto"/>
                        <w:right w:val="none" w:sz="0" w:space="0" w:color="auto"/>
                      </w:divBdr>
                    </w:div>
                  </w:divsChild>
                </w:div>
                <w:div w:id="1724405040">
                  <w:marLeft w:val="0"/>
                  <w:marRight w:val="0"/>
                  <w:marTop w:val="0"/>
                  <w:marBottom w:val="0"/>
                  <w:divBdr>
                    <w:top w:val="none" w:sz="0" w:space="0" w:color="auto"/>
                    <w:left w:val="none" w:sz="0" w:space="0" w:color="auto"/>
                    <w:bottom w:val="none" w:sz="0" w:space="0" w:color="auto"/>
                    <w:right w:val="none" w:sz="0" w:space="0" w:color="auto"/>
                  </w:divBdr>
                  <w:divsChild>
                    <w:div w:id="1277836712">
                      <w:marLeft w:val="0"/>
                      <w:marRight w:val="0"/>
                      <w:marTop w:val="0"/>
                      <w:marBottom w:val="0"/>
                      <w:divBdr>
                        <w:top w:val="none" w:sz="0" w:space="0" w:color="auto"/>
                        <w:left w:val="none" w:sz="0" w:space="0" w:color="auto"/>
                        <w:bottom w:val="none" w:sz="0" w:space="0" w:color="auto"/>
                        <w:right w:val="none" w:sz="0" w:space="0" w:color="auto"/>
                      </w:divBdr>
                    </w:div>
                  </w:divsChild>
                </w:div>
                <w:div w:id="1855342873">
                  <w:marLeft w:val="0"/>
                  <w:marRight w:val="0"/>
                  <w:marTop w:val="0"/>
                  <w:marBottom w:val="0"/>
                  <w:divBdr>
                    <w:top w:val="none" w:sz="0" w:space="0" w:color="auto"/>
                    <w:left w:val="none" w:sz="0" w:space="0" w:color="auto"/>
                    <w:bottom w:val="none" w:sz="0" w:space="0" w:color="auto"/>
                    <w:right w:val="none" w:sz="0" w:space="0" w:color="auto"/>
                  </w:divBdr>
                  <w:divsChild>
                    <w:div w:id="680358406">
                      <w:marLeft w:val="0"/>
                      <w:marRight w:val="0"/>
                      <w:marTop w:val="0"/>
                      <w:marBottom w:val="0"/>
                      <w:divBdr>
                        <w:top w:val="none" w:sz="0" w:space="0" w:color="auto"/>
                        <w:left w:val="none" w:sz="0" w:space="0" w:color="auto"/>
                        <w:bottom w:val="none" w:sz="0" w:space="0" w:color="auto"/>
                        <w:right w:val="none" w:sz="0" w:space="0" w:color="auto"/>
                      </w:divBdr>
                    </w:div>
                  </w:divsChild>
                </w:div>
                <w:div w:id="1586644525">
                  <w:marLeft w:val="0"/>
                  <w:marRight w:val="0"/>
                  <w:marTop w:val="0"/>
                  <w:marBottom w:val="0"/>
                  <w:divBdr>
                    <w:top w:val="none" w:sz="0" w:space="0" w:color="auto"/>
                    <w:left w:val="none" w:sz="0" w:space="0" w:color="auto"/>
                    <w:bottom w:val="none" w:sz="0" w:space="0" w:color="auto"/>
                    <w:right w:val="none" w:sz="0" w:space="0" w:color="auto"/>
                  </w:divBdr>
                  <w:divsChild>
                    <w:div w:id="1492481645">
                      <w:marLeft w:val="0"/>
                      <w:marRight w:val="0"/>
                      <w:marTop w:val="0"/>
                      <w:marBottom w:val="0"/>
                      <w:divBdr>
                        <w:top w:val="none" w:sz="0" w:space="0" w:color="auto"/>
                        <w:left w:val="none" w:sz="0" w:space="0" w:color="auto"/>
                        <w:bottom w:val="none" w:sz="0" w:space="0" w:color="auto"/>
                        <w:right w:val="none" w:sz="0" w:space="0" w:color="auto"/>
                      </w:divBdr>
                    </w:div>
                  </w:divsChild>
                </w:div>
                <w:div w:id="1398163667">
                  <w:marLeft w:val="0"/>
                  <w:marRight w:val="0"/>
                  <w:marTop w:val="0"/>
                  <w:marBottom w:val="0"/>
                  <w:divBdr>
                    <w:top w:val="none" w:sz="0" w:space="0" w:color="auto"/>
                    <w:left w:val="none" w:sz="0" w:space="0" w:color="auto"/>
                    <w:bottom w:val="none" w:sz="0" w:space="0" w:color="auto"/>
                    <w:right w:val="none" w:sz="0" w:space="0" w:color="auto"/>
                  </w:divBdr>
                  <w:divsChild>
                    <w:div w:id="929313417">
                      <w:marLeft w:val="0"/>
                      <w:marRight w:val="0"/>
                      <w:marTop w:val="0"/>
                      <w:marBottom w:val="0"/>
                      <w:divBdr>
                        <w:top w:val="none" w:sz="0" w:space="0" w:color="auto"/>
                        <w:left w:val="none" w:sz="0" w:space="0" w:color="auto"/>
                        <w:bottom w:val="none" w:sz="0" w:space="0" w:color="auto"/>
                        <w:right w:val="none" w:sz="0" w:space="0" w:color="auto"/>
                      </w:divBdr>
                    </w:div>
                  </w:divsChild>
                </w:div>
                <w:div w:id="1622493056">
                  <w:marLeft w:val="0"/>
                  <w:marRight w:val="0"/>
                  <w:marTop w:val="0"/>
                  <w:marBottom w:val="0"/>
                  <w:divBdr>
                    <w:top w:val="none" w:sz="0" w:space="0" w:color="auto"/>
                    <w:left w:val="none" w:sz="0" w:space="0" w:color="auto"/>
                    <w:bottom w:val="none" w:sz="0" w:space="0" w:color="auto"/>
                    <w:right w:val="none" w:sz="0" w:space="0" w:color="auto"/>
                  </w:divBdr>
                  <w:divsChild>
                    <w:div w:id="1432627415">
                      <w:marLeft w:val="0"/>
                      <w:marRight w:val="0"/>
                      <w:marTop w:val="0"/>
                      <w:marBottom w:val="0"/>
                      <w:divBdr>
                        <w:top w:val="none" w:sz="0" w:space="0" w:color="auto"/>
                        <w:left w:val="none" w:sz="0" w:space="0" w:color="auto"/>
                        <w:bottom w:val="none" w:sz="0" w:space="0" w:color="auto"/>
                        <w:right w:val="none" w:sz="0" w:space="0" w:color="auto"/>
                      </w:divBdr>
                    </w:div>
                  </w:divsChild>
                </w:div>
                <w:div w:id="1154567199">
                  <w:marLeft w:val="0"/>
                  <w:marRight w:val="0"/>
                  <w:marTop w:val="0"/>
                  <w:marBottom w:val="0"/>
                  <w:divBdr>
                    <w:top w:val="none" w:sz="0" w:space="0" w:color="auto"/>
                    <w:left w:val="none" w:sz="0" w:space="0" w:color="auto"/>
                    <w:bottom w:val="none" w:sz="0" w:space="0" w:color="auto"/>
                    <w:right w:val="none" w:sz="0" w:space="0" w:color="auto"/>
                  </w:divBdr>
                  <w:divsChild>
                    <w:div w:id="401146418">
                      <w:marLeft w:val="0"/>
                      <w:marRight w:val="0"/>
                      <w:marTop w:val="0"/>
                      <w:marBottom w:val="0"/>
                      <w:divBdr>
                        <w:top w:val="none" w:sz="0" w:space="0" w:color="auto"/>
                        <w:left w:val="none" w:sz="0" w:space="0" w:color="auto"/>
                        <w:bottom w:val="none" w:sz="0" w:space="0" w:color="auto"/>
                        <w:right w:val="none" w:sz="0" w:space="0" w:color="auto"/>
                      </w:divBdr>
                    </w:div>
                  </w:divsChild>
                </w:div>
                <w:div w:id="1674532391">
                  <w:marLeft w:val="0"/>
                  <w:marRight w:val="0"/>
                  <w:marTop w:val="0"/>
                  <w:marBottom w:val="0"/>
                  <w:divBdr>
                    <w:top w:val="none" w:sz="0" w:space="0" w:color="auto"/>
                    <w:left w:val="none" w:sz="0" w:space="0" w:color="auto"/>
                    <w:bottom w:val="none" w:sz="0" w:space="0" w:color="auto"/>
                    <w:right w:val="none" w:sz="0" w:space="0" w:color="auto"/>
                  </w:divBdr>
                  <w:divsChild>
                    <w:div w:id="1751732399">
                      <w:marLeft w:val="0"/>
                      <w:marRight w:val="0"/>
                      <w:marTop w:val="0"/>
                      <w:marBottom w:val="0"/>
                      <w:divBdr>
                        <w:top w:val="none" w:sz="0" w:space="0" w:color="auto"/>
                        <w:left w:val="none" w:sz="0" w:space="0" w:color="auto"/>
                        <w:bottom w:val="none" w:sz="0" w:space="0" w:color="auto"/>
                        <w:right w:val="none" w:sz="0" w:space="0" w:color="auto"/>
                      </w:divBdr>
                    </w:div>
                  </w:divsChild>
                </w:div>
                <w:div w:id="563032237">
                  <w:marLeft w:val="0"/>
                  <w:marRight w:val="0"/>
                  <w:marTop w:val="0"/>
                  <w:marBottom w:val="0"/>
                  <w:divBdr>
                    <w:top w:val="none" w:sz="0" w:space="0" w:color="auto"/>
                    <w:left w:val="none" w:sz="0" w:space="0" w:color="auto"/>
                    <w:bottom w:val="none" w:sz="0" w:space="0" w:color="auto"/>
                    <w:right w:val="none" w:sz="0" w:space="0" w:color="auto"/>
                  </w:divBdr>
                  <w:divsChild>
                    <w:div w:id="996805700">
                      <w:marLeft w:val="0"/>
                      <w:marRight w:val="0"/>
                      <w:marTop w:val="0"/>
                      <w:marBottom w:val="0"/>
                      <w:divBdr>
                        <w:top w:val="none" w:sz="0" w:space="0" w:color="auto"/>
                        <w:left w:val="none" w:sz="0" w:space="0" w:color="auto"/>
                        <w:bottom w:val="none" w:sz="0" w:space="0" w:color="auto"/>
                        <w:right w:val="none" w:sz="0" w:space="0" w:color="auto"/>
                      </w:divBdr>
                    </w:div>
                  </w:divsChild>
                </w:div>
                <w:div w:id="1112362801">
                  <w:marLeft w:val="0"/>
                  <w:marRight w:val="0"/>
                  <w:marTop w:val="0"/>
                  <w:marBottom w:val="0"/>
                  <w:divBdr>
                    <w:top w:val="none" w:sz="0" w:space="0" w:color="auto"/>
                    <w:left w:val="none" w:sz="0" w:space="0" w:color="auto"/>
                    <w:bottom w:val="none" w:sz="0" w:space="0" w:color="auto"/>
                    <w:right w:val="none" w:sz="0" w:space="0" w:color="auto"/>
                  </w:divBdr>
                  <w:divsChild>
                    <w:div w:id="103113176">
                      <w:marLeft w:val="0"/>
                      <w:marRight w:val="0"/>
                      <w:marTop w:val="0"/>
                      <w:marBottom w:val="0"/>
                      <w:divBdr>
                        <w:top w:val="none" w:sz="0" w:space="0" w:color="auto"/>
                        <w:left w:val="none" w:sz="0" w:space="0" w:color="auto"/>
                        <w:bottom w:val="none" w:sz="0" w:space="0" w:color="auto"/>
                        <w:right w:val="none" w:sz="0" w:space="0" w:color="auto"/>
                      </w:divBdr>
                    </w:div>
                  </w:divsChild>
                </w:div>
                <w:div w:id="1125582970">
                  <w:marLeft w:val="0"/>
                  <w:marRight w:val="0"/>
                  <w:marTop w:val="0"/>
                  <w:marBottom w:val="0"/>
                  <w:divBdr>
                    <w:top w:val="none" w:sz="0" w:space="0" w:color="auto"/>
                    <w:left w:val="none" w:sz="0" w:space="0" w:color="auto"/>
                    <w:bottom w:val="none" w:sz="0" w:space="0" w:color="auto"/>
                    <w:right w:val="none" w:sz="0" w:space="0" w:color="auto"/>
                  </w:divBdr>
                  <w:divsChild>
                    <w:div w:id="1017193206">
                      <w:marLeft w:val="0"/>
                      <w:marRight w:val="0"/>
                      <w:marTop w:val="0"/>
                      <w:marBottom w:val="0"/>
                      <w:divBdr>
                        <w:top w:val="none" w:sz="0" w:space="0" w:color="auto"/>
                        <w:left w:val="none" w:sz="0" w:space="0" w:color="auto"/>
                        <w:bottom w:val="none" w:sz="0" w:space="0" w:color="auto"/>
                        <w:right w:val="none" w:sz="0" w:space="0" w:color="auto"/>
                      </w:divBdr>
                    </w:div>
                  </w:divsChild>
                </w:div>
                <w:div w:id="895819037">
                  <w:marLeft w:val="0"/>
                  <w:marRight w:val="0"/>
                  <w:marTop w:val="0"/>
                  <w:marBottom w:val="0"/>
                  <w:divBdr>
                    <w:top w:val="none" w:sz="0" w:space="0" w:color="auto"/>
                    <w:left w:val="none" w:sz="0" w:space="0" w:color="auto"/>
                    <w:bottom w:val="none" w:sz="0" w:space="0" w:color="auto"/>
                    <w:right w:val="none" w:sz="0" w:space="0" w:color="auto"/>
                  </w:divBdr>
                  <w:divsChild>
                    <w:div w:id="1293831965">
                      <w:marLeft w:val="0"/>
                      <w:marRight w:val="0"/>
                      <w:marTop w:val="0"/>
                      <w:marBottom w:val="0"/>
                      <w:divBdr>
                        <w:top w:val="none" w:sz="0" w:space="0" w:color="auto"/>
                        <w:left w:val="none" w:sz="0" w:space="0" w:color="auto"/>
                        <w:bottom w:val="none" w:sz="0" w:space="0" w:color="auto"/>
                        <w:right w:val="none" w:sz="0" w:space="0" w:color="auto"/>
                      </w:divBdr>
                    </w:div>
                  </w:divsChild>
                </w:div>
                <w:div w:id="1700543243">
                  <w:marLeft w:val="0"/>
                  <w:marRight w:val="0"/>
                  <w:marTop w:val="0"/>
                  <w:marBottom w:val="0"/>
                  <w:divBdr>
                    <w:top w:val="none" w:sz="0" w:space="0" w:color="auto"/>
                    <w:left w:val="none" w:sz="0" w:space="0" w:color="auto"/>
                    <w:bottom w:val="none" w:sz="0" w:space="0" w:color="auto"/>
                    <w:right w:val="none" w:sz="0" w:space="0" w:color="auto"/>
                  </w:divBdr>
                  <w:divsChild>
                    <w:div w:id="1928079405">
                      <w:marLeft w:val="0"/>
                      <w:marRight w:val="0"/>
                      <w:marTop w:val="0"/>
                      <w:marBottom w:val="0"/>
                      <w:divBdr>
                        <w:top w:val="none" w:sz="0" w:space="0" w:color="auto"/>
                        <w:left w:val="none" w:sz="0" w:space="0" w:color="auto"/>
                        <w:bottom w:val="none" w:sz="0" w:space="0" w:color="auto"/>
                        <w:right w:val="none" w:sz="0" w:space="0" w:color="auto"/>
                      </w:divBdr>
                    </w:div>
                  </w:divsChild>
                </w:div>
                <w:div w:id="1933203603">
                  <w:marLeft w:val="0"/>
                  <w:marRight w:val="0"/>
                  <w:marTop w:val="0"/>
                  <w:marBottom w:val="0"/>
                  <w:divBdr>
                    <w:top w:val="none" w:sz="0" w:space="0" w:color="auto"/>
                    <w:left w:val="none" w:sz="0" w:space="0" w:color="auto"/>
                    <w:bottom w:val="none" w:sz="0" w:space="0" w:color="auto"/>
                    <w:right w:val="none" w:sz="0" w:space="0" w:color="auto"/>
                  </w:divBdr>
                  <w:divsChild>
                    <w:div w:id="653726731">
                      <w:marLeft w:val="0"/>
                      <w:marRight w:val="0"/>
                      <w:marTop w:val="0"/>
                      <w:marBottom w:val="0"/>
                      <w:divBdr>
                        <w:top w:val="none" w:sz="0" w:space="0" w:color="auto"/>
                        <w:left w:val="none" w:sz="0" w:space="0" w:color="auto"/>
                        <w:bottom w:val="none" w:sz="0" w:space="0" w:color="auto"/>
                        <w:right w:val="none" w:sz="0" w:space="0" w:color="auto"/>
                      </w:divBdr>
                    </w:div>
                  </w:divsChild>
                </w:div>
                <w:div w:id="293995136">
                  <w:marLeft w:val="0"/>
                  <w:marRight w:val="0"/>
                  <w:marTop w:val="0"/>
                  <w:marBottom w:val="0"/>
                  <w:divBdr>
                    <w:top w:val="none" w:sz="0" w:space="0" w:color="auto"/>
                    <w:left w:val="none" w:sz="0" w:space="0" w:color="auto"/>
                    <w:bottom w:val="none" w:sz="0" w:space="0" w:color="auto"/>
                    <w:right w:val="none" w:sz="0" w:space="0" w:color="auto"/>
                  </w:divBdr>
                  <w:divsChild>
                    <w:div w:id="430125940">
                      <w:marLeft w:val="0"/>
                      <w:marRight w:val="0"/>
                      <w:marTop w:val="0"/>
                      <w:marBottom w:val="0"/>
                      <w:divBdr>
                        <w:top w:val="none" w:sz="0" w:space="0" w:color="auto"/>
                        <w:left w:val="none" w:sz="0" w:space="0" w:color="auto"/>
                        <w:bottom w:val="none" w:sz="0" w:space="0" w:color="auto"/>
                        <w:right w:val="none" w:sz="0" w:space="0" w:color="auto"/>
                      </w:divBdr>
                    </w:div>
                  </w:divsChild>
                </w:div>
                <w:div w:id="1785421332">
                  <w:marLeft w:val="0"/>
                  <w:marRight w:val="0"/>
                  <w:marTop w:val="0"/>
                  <w:marBottom w:val="0"/>
                  <w:divBdr>
                    <w:top w:val="none" w:sz="0" w:space="0" w:color="auto"/>
                    <w:left w:val="none" w:sz="0" w:space="0" w:color="auto"/>
                    <w:bottom w:val="none" w:sz="0" w:space="0" w:color="auto"/>
                    <w:right w:val="none" w:sz="0" w:space="0" w:color="auto"/>
                  </w:divBdr>
                </w:div>
                <w:div w:id="63645787">
                  <w:marLeft w:val="0"/>
                  <w:marRight w:val="0"/>
                  <w:marTop w:val="0"/>
                  <w:marBottom w:val="0"/>
                  <w:divBdr>
                    <w:top w:val="none" w:sz="0" w:space="0" w:color="auto"/>
                    <w:left w:val="none" w:sz="0" w:space="0" w:color="auto"/>
                    <w:bottom w:val="none" w:sz="0" w:space="0" w:color="auto"/>
                    <w:right w:val="none" w:sz="0" w:space="0" w:color="auto"/>
                  </w:divBdr>
                </w:div>
                <w:div w:id="1504927574">
                  <w:marLeft w:val="0"/>
                  <w:marRight w:val="0"/>
                  <w:marTop w:val="0"/>
                  <w:marBottom w:val="0"/>
                  <w:divBdr>
                    <w:top w:val="none" w:sz="0" w:space="0" w:color="auto"/>
                    <w:left w:val="none" w:sz="0" w:space="0" w:color="auto"/>
                    <w:bottom w:val="none" w:sz="0" w:space="0" w:color="auto"/>
                    <w:right w:val="none" w:sz="0" w:space="0" w:color="auto"/>
                  </w:divBdr>
                </w:div>
                <w:div w:id="907615059">
                  <w:marLeft w:val="0"/>
                  <w:marRight w:val="0"/>
                  <w:marTop w:val="0"/>
                  <w:marBottom w:val="0"/>
                  <w:divBdr>
                    <w:top w:val="none" w:sz="0" w:space="0" w:color="auto"/>
                    <w:left w:val="none" w:sz="0" w:space="0" w:color="auto"/>
                    <w:bottom w:val="none" w:sz="0" w:space="0" w:color="auto"/>
                    <w:right w:val="none" w:sz="0" w:space="0" w:color="auto"/>
                  </w:divBdr>
                </w:div>
                <w:div w:id="610211089">
                  <w:marLeft w:val="0"/>
                  <w:marRight w:val="0"/>
                  <w:marTop w:val="0"/>
                  <w:marBottom w:val="0"/>
                  <w:divBdr>
                    <w:top w:val="none" w:sz="0" w:space="0" w:color="auto"/>
                    <w:left w:val="none" w:sz="0" w:space="0" w:color="auto"/>
                    <w:bottom w:val="none" w:sz="0" w:space="0" w:color="auto"/>
                    <w:right w:val="none" w:sz="0" w:space="0" w:color="auto"/>
                  </w:divBdr>
                </w:div>
                <w:div w:id="659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2192">
          <w:marLeft w:val="0"/>
          <w:marRight w:val="0"/>
          <w:marTop w:val="0"/>
          <w:marBottom w:val="0"/>
          <w:divBdr>
            <w:top w:val="none" w:sz="0" w:space="0" w:color="auto"/>
            <w:left w:val="none" w:sz="0" w:space="0" w:color="auto"/>
            <w:bottom w:val="none" w:sz="0" w:space="0" w:color="auto"/>
            <w:right w:val="none" w:sz="0" w:space="0" w:color="auto"/>
          </w:divBdr>
        </w:div>
        <w:div w:id="239484316">
          <w:marLeft w:val="0"/>
          <w:marRight w:val="0"/>
          <w:marTop w:val="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sChild>
        <w:div w:id="1084687037">
          <w:marLeft w:val="0"/>
          <w:marRight w:val="0"/>
          <w:marTop w:val="0"/>
          <w:marBottom w:val="0"/>
          <w:divBdr>
            <w:top w:val="none" w:sz="0" w:space="0" w:color="auto"/>
            <w:left w:val="none" w:sz="0" w:space="0" w:color="auto"/>
            <w:bottom w:val="none" w:sz="0" w:space="0" w:color="auto"/>
            <w:right w:val="none" w:sz="0" w:space="0" w:color="auto"/>
          </w:divBdr>
        </w:div>
        <w:div w:id="221988593">
          <w:marLeft w:val="0"/>
          <w:marRight w:val="0"/>
          <w:marTop w:val="0"/>
          <w:marBottom w:val="0"/>
          <w:divBdr>
            <w:top w:val="none" w:sz="0" w:space="0" w:color="auto"/>
            <w:left w:val="none" w:sz="0" w:space="0" w:color="auto"/>
            <w:bottom w:val="none" w:sz="0" w:space="0" w:color="auto"/>
            <w:right w:val="none" w:sz="0" w:space="0" w:color="auto"/>
          </w:divBdr>
        </w:div>
        <w:div w:id="824469572">
          <w:marLeft w:val="0"/>
          <w:marRight w:val="0"/>
          <w:marTop w:val="0"/>
          <w:marBottom w:val="0"/>
          <w:divBdr>
            <w:top w:val="none" w:sz="0" w:space="0" w:color="auto"/>
            <w:left w:val="none" w:sz="0" w:space="0" w:color="auto"/>
            <w:bottom w:val="none" w:sz="0" w:space="0" w:color="auto"/>
            <w:right w:val="none" w:sz="0" w:space="0" w:color="auto"/>
          </w:divBdr>
        </w:div>
        <w:div w:id="361712943">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1242178036">
          <w:marLeft w:val="0"/>
          <w:marRight w:val="0"/>
          <w:marTop w:val="0"/>
          <w:marBottom w:val="0"/>
          <w:divBdr>
            <w:top w:val="none" w:sz="0" w:space="0" w:color="auto"/>
            <w:left w:val="none" w:sz="0" w:space="0" w:color="auto"/>
            <w:bottom w:val="none" w:sz="0" w:space="0" w:color="auto"/>
            <w:right w:val="none" w:sz="0" w:space="0" w:color="auto"/>
          </w:divBdr>
        </w:div>
      </w:divsChild>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585070804">
      <w:bodyDiv w:val="1"/>
      <w:marLeft w:val="0"/>
      <w:marRight w:val="0"/>
      <w:marTop w:val="0"/>
      <w:marBottom w:val="0"/>
      <w:divBdr>
        <w:top w:val="none" w:sz="0" w:space="0" w:color="auto"/>
        <w:left w:val="none" w:sz="0" w:space="0" w:color="auto"/>
        <w:bottom w:val="none" w:sz="0" w:space="0" w:color="auto"/>
        <w:right w:val="none" w:sz="0" w:space="0" w:color="auto"/>
      </w:divBdr>
      <w:divsChild>
        <w:div w:id="31655170">
          <w:marLeft w:val="0"/>
          <w:marRight w:val="0"/>
          <w:marTop w:val="0"/>
          <w:marBottom w:val="0"/>
          <w:divBdr>
            <w:top w:val="none" w:sz="0" w:space="0" w:color="auto"/>
            <w:left w:val="none" w:sz="0" w:space="0" w:color="auto"/>
            <w:bottom w:val="none" w:sz="0" w:space="0" w:color="auto"/>
            <w:right w:val="none" w:sz="0" w:space="0" w:color="auto"/>
          </w:divBdr>
        </w:div>
        <w:div w:id="715785274">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
      </w:divsChild>
    </w:div>
    <w:div w:id="594706274">
      <w:bodyDiv w:val="1"/>
      <w:marLeft w:val="0"/>
      <w:marRight w:val="0"/>
      <w:marTop w:val="0"/>
      <w:marBottom w:val="0"/>
      <w:divBdr>
        <w:top w:val="none" w:sz="0" w:space="0" w:color="auto"/>
        <w:left w:val="none" w:sz="0" w:space="0" w:color="auto"/>
        <w:bottom w:val="none" w:sz="0" w:space="0" w:color="auto"/>
        <w:right w:val="none" w:sz="0" w:space="0" w:color="auto"/>
      </w:divBdr>
      <w:divsChild>
        <w:div w:id="829322954">
          <w:marLeft w:val="0"/>
          <w:marRight w:val="0"/>
          <w:marTop w:val="0"/>
          <w:marBottom w:val="0"/>
          <w:divBdr>
            <w:top w:val="none" w:sz="0" w:space="0" w:color="auto"/>
            <w:left w:val="none" w:sz="0" w:space="0" w:color="auto"/>
            <w:bottom w:val="none" w:sz="0" w:space="0" w:color="auto"/>
            <w:right w:val="none" w:sz="0" w:space="0" w:color="auto"/>
          </w:divBdr>
        </w:div>
        <w:div w:id="1368530560">
          <w:marLeft w:val="0"/>
          <w:marRight w:val="0"/>
          <w:marTop w:val="0"/>
          <w:marBottom w:val="0"/>
          <w:divBdr>
            <w:top w:val="none" w:sz="0" w:space="0" w:color="auto"/>
            <w:left w:val="none" w:sz="0" w:space="0" w:color="auto"/>
            <w:bottom w:val="none" w:sz="0" w:space="0" w:color="auto"/>
            <w:right w:val="none" w:sz="0" w:space="0" w:color="auto"/>
          </w:divBdr>
        </w:div>
      </w:divsChild>
    </w:div>
    <w:div w:id="615134930">
      <w:bodyDiv w:val="1"/>
      <w:marLeft w:val="0"/>
      <w:marRight w:val="0"/>
      <w:marTop w:val="0"/>
      <w:marBottom w:val="0"/>
      <w:divBdr>
        <w:top w:val="none" w:sz="0" w:space="0" w:color="auto"/>
        <w:left w:val="none" w:sz="0" w:space="0" w:color="auto"/>
        <w:bottom w:val="none" w:sz="0" w:space="0" w:color="auto"/>
        <w:right w:val="none" w:sz="0" w:space="0" w:color="auto"/>
      </w:divBdr>
      <w:divsChild>
        <w:div w:id="387802457">
          <w:marLeft w:val="0"/>
          <w:marRight w:val="0"/>
          <w:marTop w:val="0"/>
          <w:marBottom w:val="0"/>
          <w:divBdr>
            <w:top w:val="none" w:sz="0" w:space="0" w:color="auto"/>
            <w:left w:val="none" w:sz="0" w:space="0" w:color="auto"/>
            <w:bottom w:val="none" w:sz="0" w:space="0" w:color="auto"/>
            <w:right w:val="none" w:sz="0" w:space="0" w:color="auto"/>
          </w:divBdr>
        </w:div>
        <w:div w:id="886571094">
          <w:marLeft w:val="0"/>
          <w:marRight w:val="0"/>
          <w:marTop w:val="0"/>
          <w:marBottom w:val="0"/>
          <w:divBdr>
            <w:top w:val="none" w:sz="0" w:space="0" w:color="auto"/>
            <w:left w:val="none" w:sz="0" w:space="0" w:color="auto"/>
            <w:bottom w:val="none" w:sz="0" w:space="0" w:color="auto"/>
            <w:right w:val="none" w:sz="0" w:space="0" w:color="auto"/>
          </w:divBdr>
        </w:div>
        <w:div w:id="1550922515">
          <w:marLeft w:val="0"/>
          <w:marRight w:val="0"/>
          <w:marTop w:val="0"/>
          <w:marBottom w:val="0"/>
          <w:divBdr>
            <w:top w:val="none" w:sz="0" w:space="0" w:color="auto"/>
            <w:left w:val="none" w:sz="0" w:space="0" w:color="auto"/>
            <w:bottom w:val="none" w:sz="0" w:space="0" w:color="auto"/>
            <w:right w:val="none" w:sz="0" w:space="0" w:color="auto"/>
          </w:divBdr>
        </w:div>
        <w:div w:id="56974721">
          <w:marLeft w:val="0"/>
          <w:marRight w:val="0"/>
          <w:marTop w:val="0"/>
          <w:marBottom w:val="0"/>
          <w:divBdr>
            <w:top w:val="none" w:sz="0" w:space="0" w:color="auto"/>
            <w:left w:val="none" w:sz="0" w:space="0" w:color="auto"/>
            <w:bottom w:val="none" w:sz="0" w:space="0" w:color="auto"/>
            <w:right w:val="none" w:sz="0" w:space="0" w:color="auto"/>
          </w:divBdr>
        </w:div>
        <w:div w:id="934095279">
          <w:marLeft w:val="0"/>
          <w:marRight w:val="0"/>
          <w:marTop w:val="0"/>
          <w:marBottom w:val="0"/>
          <w:divBdr>
            <w:top w:val="none" w:sz="0" w:space="0" w:color="auto"/>
            <w:left w:val="none" w:sz="0" w:space="0" w:color="auto"/>
            <w:bottom w:val="none" w:sz="0" w:space="0" w:color="auto"/>
            <w:right w:val="none" w:sz="0" w:space="0" w:color="auto"/>
          </w:divBdr>
        </w:div>
        <w:div w:id="569968135">
          <w:marLeft w:val="0"/>
          <w:marRight w:val="0"/>
          <w:marTop w:val="0"/>
          <w:marBottom w:val="0"/>
          <w:divBdr>
            <w:top w:val="none" w:sz="0" w:space="0" w:color="auto"/>
            <w:left w:val="none" w:sz="0" w:space="0" w:color="auto"/>
            <w:bottom w:val="none" w:sz="0" w:space="0" w:color="auto"/>
            <w:right w:val="none" w:sz="0" w:space="0" w:color="auto"/>
          </w:divBdr>
        </w:div>
        <w:div w:id="992872907">
          <w:marLeft w:val="0"/>
          <w:marRight w:val="0"/>
          <w:marTop w:val="0"/>
          <w:marBottom w:val="0"/>
          <w:divBdr>
            <w:top w:val="none" w:sz="0" w:space="0" w:color="auto"/>
            <w:left w:val="none" w:sz="0" w:space="0" w:color="auto"/>
            <w:bottom w:val="none" w:sz="0" w:space="0" w:color="auto"/>
            <w:right w:val="none" w:sz="0" w:space="0" w:color="auto"/>
          </w:divBdr>
        </w:div>
        <w:div w:id="919020821">
          <w:marLeft w:val="0"/>
          <w:marRight w:val="0"/>
          <w:marTop w:val="0"/>
          <w:marBottom w:val="0"/>
          <w:divBdr>
            <w:top w:val="none" w:sz="0" w:space="0" w:color="auto"/>
            <w:left w:val="none" w:sz="0" w:space="0" w:color="auto"/>
            <w:bottom w:val="none" w:sz="0" w:space="0" w:color="auto"/>
            <w:right w:val="none" w:sz="0" w:space="0" w:color="auto"/>
          </w:divBdr>
        </w:div>
      </w:divsChild>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700670760">
      <w:bodyDiv w:val="1"/>
      <w:marLeft w:val="0"/>
      <w:marRight w:val="0"/>
      <w:marTop w:val="0"/>
      <w:marBottom w:val="0"/>
      <w:divBdr>
        <w:top w:val="none" w:sz="0" w:space="0" w:color="auto"/>
        <w:left w:val="none" w:sz="0" w:space="0" w:color="auto"/>
        <w:bottom w:val="none" w:sz="0" w:space="0" w:color="auto"/>
        <w:right w:val="none" w:sz="0" w:space="0" w:color="auto"/>
      </w:divBdr>
      <w:divsChild>
        <w:div w:id="1361319837">
          <w:marLeft w:val="0"/>
          <w:marRight w:val="0"/>
          <w:marTop w:val="0"/>
          <w:marBottom w:val="0"/>
          <w:divBdr>
            <w:top w:val="none" w:sz="0" w:space="0" w:color="auto"/>
            <w:left w:val="none" w:sz="0" w:space="0" w:color="auto"/>
            <w:bottom w:val="none" w:sz="0" w:space="0" w:color="auto"/>
            <w:right w:val="none" w:sz="0" w:space="0" w:color="auto"/>
          </w:divBdr>
        </w:div>
        <w:div w:id="2146392341">
          <w:marLeft w:val="0"/>
          <w:marRight w:val="0"/>
          <w:marTop w:val="0"/>
          <w:marBottom w:val="0"/>
          <w:divBdr>
            <w:top w:val="none" w:sz="0" w:space="0" w:color="auto"/>
            <w:left w:val="none" w:sz="0" w:space="0" w:color="auto"/>
            <w:bottom w:val="none" w:sz="0" w:space="0" w:color="auto"/>
            <w:right w:val="none" w:sz="0" w:space="0" w:color="auto"/>
          </w:divBdr>
        </w:div>
      </w:divsChild>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46829813">
      <w:bodyDiv w:val="1"/>
      <w:marLeft w:val="0"/>
      <w:marRight w:val="0"/>
      <w:marTop w:val="0"/>
      <w:marBottom w:val="0"/>
      <w:divBdr>
        <w:top w:val="none" w:sz="0" w:space="0" w:color="auto"/>
        <w:left w:val="none" w:sz="0" w:space="0" w:color="auto"/>
        <w:bottom w:val="none" w:sz="0" w:space="0" w:color="auto"/>
        <w:right w:val="none" w:sz="0" w:space="0" w:color="auto"/>
      </w:divBdr>
      <w:divsChild>
        <w:div w:id="85614060">
          <w:marLeft w:val="0"/>
          <w:marRight w:val="0"/>
          <w:marTop w:val="0"/>
          <w:marBottom w:val="0"/>
          <w:divBdr>
            <w:top w:val="none" w:sz="0" w:space="0" w:color="auto"/>
            <w:left w:val="none" w:sz="0" w:space="0" w:color="auto"/>
            <w:bottom w:val="none" w:sz="0" w:space="0" w:color="auto"/>
            <w:right w:val="none" w:sz="0" w:space="0" w:color="auto"/>
          </w:divBdr>
        </w:div>
        <w:div w:id="1078016969">
          <w:marLeft w:val="0"/>
          <w:marRight w:val="0"/>
          <w:marTop w:val="0"/>
          <w:marBottom w:val="0"/>
          <w:divBdr>
            <w:top w:val="none" w:sz="0" w:space="0" w:color="auto"/>
            <w:left w:val="none" w:sz="0" w:space="0" w:color="auto"/>
            <w:bottom w:val="none" w:sz="0" w:space="0" w:color="auto"/>
            <w:right w:val="none" w:sz="0" w:space="0" w:color="auto"/>
          </w:divBdr>
        </w:div>
        <w:div w:id="929002975">
          <w:marLeft w:val="0"/>
          <w:marRight w:val="0"/>
          <w:marTop w:val="0"/>
          <w:marBottom w:val="0"/>
          <w:divBdr>
            <w:top w:val="none" w:sz="0" w:space="0" w:color="auto"/>
            <w:left w:val="none" w:sz="0" w:space="0" w:color="auto"/>
            <w:bottom w:val="none" w:sz="0" w:space="0" w:color="auto"/>
            <w:right w:val="none" w:sz="0" w:space="0" w:color="auto"/>
          </w:divBdr>
        </w:div>
        <w:div w:id="540283596">
          <w:marLeft w:val="0"/>
          <w:marRight w:val="0"/>
          <w:marTop w:val="0"/>
          <w:marBottom w:val="0"/>
          <w:divBdr>
            <w:top w:val="none" w:sz="0" w:space="0" w:color="auto"/>
            <w:left w:val="none" w:sz="0" w:space="0" w:color="auto"/>
            <w:bottom w:val="none" w:sz="0" w:space="0" w:color="auto"/>
            <w:right w:val="none" w:sz="0" w:space="0" w:color="auto"/>
          </w:divBdr>
        </w:div>
        <w:div w:id="783185716">
          <w:marLeft w:val="0"/>
          <w:marRight w:val="0"/>
          <w:marTop w:val="0"/>
          <w:marBottom w:val="0"/>
          <w:divBdr>
            <w:top w:val="none" w:sz="0" w:space="0" w:color="auto"/>
            <w:left w:val="none" w:sz="0" w:space="0" w:color="auto"/>
            <w:bottom w:val="none" w:sz="0" w:space="0" w:color="auto"/>
            <w:right w:val="none" w:sz="0" w:space="0" w:color="auto"/>
          </w:divBdr>
        </w:div>
        <w:div w:id="727345241">
          <w:marLeft w:val="0"/>
          <w:marRight w:val="0"/>
          <w:marTop w:val="0"/>
          <w:marBottom w:val="0"/>
          <w:divBdr>
            <w:top w:val="none" w:sz="0" w:space="0" w:color="auto"/>
            <w:left w:val="none" w:sz="0" w:space="0" w:color="auto"/>
            <w:bottom w:val="none" w:sz="0" w:space="0" w:color="auto"/>
            <w:right w:val="none" w:sz="0" w:space="0" w:color="auto"/>
          </w:divBdr>
        </w:div>
        <w:div w:id="1431976102">
          <w:marLeft w:val="0"/>
          <w:marRight w:val="0"/>
          <w:marTop w:val="0"/>
          <w:marBottom w:val="0"/>
          <w:divBdr>
            <w:top w:val="none" w:sz="0" w:space="0" w:color="auto"/>
            <w:left w:val="none" w:sz="0" w:space="0" w:color="auto"/>
            <w:bottom w:val="none" w:sz="0" w:space="0" w:color="auto"/>
            <w:right w:val="none" w:sz="0" w:space="0" w:color="auto"/>
          </w:divBdr>
        </w:div>
        <w:div w:id="1550534025">
          <w:marLeft w:val="0"/>
          <w:marRight w:val="0"/>
          <w:marTop w:val="0"/>
          <w:marBottom w:val="0"/>
          <w:divBdr>
            <w:top w:val="none" w:sz="0" w:space="0" w:color="auto"/>
            <w:left w:val="none" w:sz="0" w:space="0" w:color="auto"/>
            <w:bottom w:val="none" w:sz="0" w:space="0" w:color="auto"/>
            <w:right w:val="none" w:sz="0" w:space="0" w:color="auto"/>
          </w:divBdr>
        </w:div>
        <w:div w:id="1040939901">
          <w:marLeft w:val="0"/>
          <w:marRight w:val="0"/>
          <w:marTop w:val="0"/>
          <w:marBottom w:val="0"/>
          <w:divBdr>
            <w:top w:val="none" w:sz="0" w:space="0" w:color="auto"/>
            <w:left w:val="none" w:sz="0" w:space="0" w:color="auto"/>
            <w:bottom w:val="none" w:sz="0" w:space="0" w:color="auto"/>
            <w:right w:val="none" w:sz="0" w:space="0" w:color="auto"/>
          </w:divBdr>
        </w:div>
        <w:div w:id="380401306">
          <w:marLeft w:val="0"/>
          <w:marRight w:val="0"/>
          <w:marTop w:val="0"/>
          <w:marBottom w:val="0"/>
          <w:divBdr>
            <w:top w:val="none" w:sz="0" w:space="0" w:color="auto"/>
            <w:left w:val="none" w:sz="0" w:space="0" w:color="auto"/>
            <w:bottom w:val="none" w:sz="0" w:space="0" w:color="auto"/>
            <w:right w:val="none" w:sz="0" w:space="0" w:color="auto"/>
          </w:divBdr>
        </w:div>
        <w:div w:id="677997993">
          <w:marLeft w:val="0"/>
          <w:marRight w:val="0"/>
          <w:marTop w:val="0"/>
          <w:marBottom w:val="0"/>
          <w:divBdr>
            <w:top w:val="none" w:sz="0" w:space="0" w:color="auto"/>
            <w:left w:val="none" w:sz="0" w:space="0" w:color="auto"/>
            <w:bottom w:val="none" w:sz="0" w:space="0" w:color="auto"/>
            <w:right w:val="none" w:sz="0" w:space="0" w:color="auto"/>
          </w:divBdr>
        </w:div>
        <w:div w:id="480465640">
          <w:marLeft w:val="0"/>
          <w:marRight w:val="0"/>
          <w:marTop w:val="0"/>
          <w:marBottom w:val="0"/>
          <w:divBdr>
            <w:top w:val="none" w:sz="0" w:space="0" w:color="auto"/>
            <w:left w:val="none" w:sz="0" w:space="0" w:color="auto"/>
            <w:bottom w:val="none" w:sz="0" w:space="0" w:color="auto"/>
            <w:right w:val="none" w:sz="0" w:space="0" w:color="auto"/>
          </w:divBdr>
        </w:div>
        <w:div w:id="587428552">
          <w:marLeft w:val="0"/>
          <w:marRight w:val="0"/>
          <w:marTop w:val="0"/>
          <w:marBottom w:val="0"/>
          <w:divBdr>
            <w:top w:val="none" w:sz="0" w:space="0" w:color="auto"/>
            <w:left w:val="none" w:sz="0" w:space="0" w:color="auto"/>
            <w:bottom w:val="none" w:sz="0" w:space="0" w:color="auto"/>
            <w:right w:val="none" w:sz="0" w:space="0" w:color="auto"/>
          </w:divBdr>
        </w:div>
        <w:div w:id="505243646">
          <w:marLeft w:val="0"/>
          <w:marRight w:val="0"/>
          <w:marTop w:val="0"/>
          <w:marBottom w:val="0"/>
          <w:divBdr>
            <w:top w:val="none" w:sz="0" w:space="0" w:color="auto"/>
            <w:left w:val="none" w:sz="0" w:space="0" w:color="auto"/>
            <w:bottom w:val="none" w:sz="0" w:space="0" w:color="auto"/>
            <w:right w:val="none" w:sz="0" w:space="0" w:color="auto"/>
          </w:divBdr>
        </w:div>
        <w:div w:id="685059451">
          <w:marLeft w:val="0"/>
          <w:marRight w:val="0"/>
          <w:marTop w:val="0"/>
          <w:marBottom w:val="0"/>
          <w:divBdr>
            <w:top w:val="none" w:sz="0" w:space="0" w:color="auto"/>
            <w:left w:val="none" w:sz="0" w:space="0" w:color="auto"/>
            <w:bottom w:val="none" w:sz="0" w:space="0" w:color="auto"/>
            <w:right w:val="none" w:sz="0" w:space="0" w:color="auto"/>
          </w:divBdr>
        </w:div>
        <w:div w:id="1383014572">
          <w:marLeft w:val="0"/>
          <w:marRight w:val="0"/>
          <w:marTop w:val="0"/>
          <w:marBottom w:val="0"/>
          <w:divBdr>
            <w:top w:val="none" w:sz="0" w:space="0" w:color="auto"/>
            <w:left w:val="none" w:sz="0" w:space="0" w:color="auto"/>
            <w:bottom w:val="none" w:sz="0" w:space="0" w:color="auto"/>
            <w:right w:val="none" w:sz="0" w:space="0" w:color="auto"/>
          </w:divBdr>
        </w:div>
        <w:div w:id="2126995721">
          <w:marLeft w:val="0"/>
          <w:marRight w:val="0"/>
          <w:marTop w:val="0"/>
          <w:marBottom w:val="0"/>
          <w:divBdr>
            <w:top w:val="none" w:sz="0" w:space="0" w:color="auto"/>
            <w:left w:val="none" w:sz="0" w:space="0" w:color="auto"/>
            <w:bottom w:val="none" w:sz="0" w:space="0" w:color="auto"/>
            <w:right w:val="none" w:sz="0" w:space="0" w:color="auto"/>
          </w:divBdr>
        </w:div>
        <w:div w:id="1300304942">
          <w:marLeft w:val="0"/>
          <w:marRight w:val="0"/>
          <w:marTop w:val="0"/>
          <w:marBottom w:val="0"/>
          <w:divBdr>
            <w:top w:val="none" w:sz="0" w:space="0" w:color="auto"/>
            <w:left w:val="none" w:sz="0" w:space="0" w:color="auto"/>
            <w:bottom w:val="none" w:sz="0" w:space="0" w:color="auto"/>
            <w:right w:val="none" w:sz="0" w:space="0" w:color="auto"/>
          </w:divBdr>
        </w:div>
      </w:divsChild>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0893749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85">
          <w:marLeft w:val="0"/>
          <w:marRight w:val="0"/>
          <w:marTop w:val="0"/>
          <w:marBottom w:val="0"/>
          <w:divBdr>
            <w:top w:val="none" w:sz="0" w:space="0" w:color="auto"/>
            <w:left w:val="none" w:sz="0" w:space="0" w:color="auto"/>
            <w:bottom w:val="none" w:sz="0" w:space="0" w:color="auto"/>
            <w:right w:val="none" w:sz="0" w:space="0" w:color="auto"/>
          </w:divBdr>
        </w:div>
        <w:div w:id="1473255605">
          <w:marLeft w:val="0"/>
          <w:marRight w:val="0"/>
          <w:marTop w:val="0"/>
          <w:marBottom w:val="0"/>
          <w:divBdr>
            <w:top w:val="none" w:sz="0" w:space="0" w:color="auto"/>
            <w:left w:val="none" w:sz="0" w:space="0" w:color="auto"/>
            <w:bottom w:val="none" w:sz="0" w:space="0" w:color="auto"/>
            <w:right w:val="none" w:sz="0" w:space="0" w:color="auto"/>
          </w:divBdr>
        </w:div>
        <w:div w:id="1512253918">
          <w:marLeft w:val="0"/>
          <w:marRight w:val="0"/>
          <w:marTop w:val="0"/>
          <w:marBottom w:val="0"/>
          <w:divBdr>
            <w:top w:val="none" w:sz="0" w:space="0" w:color="auto"/>
            <w:left w:val="none" w:sz="0" w:space="0" w:color="auto"/>
            <w:bottom w:val="none" w:sz="0" w:space="0" w:color="auto"/>
            <w:right w:val="none" w:sz="0" w:space="0" w:color="auto"/>
          </w:divBdr>
        </w:div>
        <w:div w:id="1180854594">
          <w:marLeft w:val="0"/>
          <w:marRight w:val="0"/>
          <w:marTop w:val="0"/>
          <w:marBottom w:val="0"/>
          <w:divBdr>
            <w:top w:val="none" w:sz="0" w:space="0" w:color="auto"/>
            <w:left w:val="none" w:sz="0" w:space="0" w:color="auto"/>
            <w:bottom w:val="none" w:sz="0" w:space="0" w:color="auto"/>
            <w:right w:val="none" w:sz="0" w:space="0" w:color="auto"/>
          </w:divBdr>
        </w:div>
        <w:div w:id="859903012">
          <w:marLeft w:val="0"/>
          <w:marRight w:val="0"/>
          <w:marTop w:val="0"/>
          <w:marBottom w:val="0"/>
          <w:divBdr>
            <w:top w:val="none" w:sz="0" w:space="0" w:color="auto"/>
            <w:left w:val="none" w:sz="0" w:space="0" w:color="auto"/>
            <w:bottom w:val="none" w:sz="0" w:space="0" w:color="auto"/>
            <w:right w:val="none" w:sz="0" w:space="0" w:color="auto"/>
          </w:divBdr>
        </w:div>
      </w:divsChild>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69311789">
      <w:bodyDiv w:val="1"/>
      <w:marLeft w:val="0"/>
      <w:marRight w:val="0"/>
      <w:marTop w:val="0"/>
      <w:marBottom w:val="0"/>
      <w:divBdr>
        <w:top w:val="none" w:sz="0" w:space="0" w:color="auto"/>
        <w:left w:val="none" w:sz="0" w:space="0" w:color="auto"/>
        <w:bottom w:val="none" w:sz="0" w:space="0" w:color="auto"/>
        <w:right w:val="none" w:sz="0" w:space="0" w:color="auto"/>
      </w:divBdr>
      <w:divsChild>
        <w:div w:id="1144392396">
          <w:marLeft w:val="0"/>
          <w:marRight w:val="0"/>
          <w:marTop w:val="0"/>
          <w:marBottom w:val="0"/>
          <w:divBdr>
            <w:top w:val="none" w:sz="0" w:space="0" w:color="auto"/>
            <w:left w:val="none" w:sz="0" w:space="0" w:color="auto"/>
            <w:bottom w:val="none" w:sz="0" w:space="0" w:color="auto"/>
            <w:right w:val="none" w:sz="0" w:space="0" w:color="auto"/>
          </w:divBdr>
        </w:div>
        <w:div w:id="1239707908">
          <w:marLeft w:val="0"/>
          <w:marRight w:val="0"/>
          <w:marTop w:val="0"/>
          <w:marBottom w:val="0"/>
          <w:divBdr>
            <w:top w:val="none" w:sz="0" w:space="0" w:color="auto"/>
            <w:left w:val="none" w:sz="0" w:space="0" w:color="auto"/>
            <w:bottom w:val="none" w:sz="0" w:space="0" w:color="auto"/>
            <w:right w:val="none" w:sz="0" w:space="0" w:color="auto"/>
          </w:divBdr>
        </w:div>
      </w:divsChild>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08989597">
      <w:bodyDiv w:val="1"/>
      <w:marLeft w:val="0"/>
      <w:marRight w:val="0"/>
      <w:marTop w:val="0"/>
      <w:marBottom w:val="0"/>
      <w:divBdr>
        <w:top w:val="none" w:sz="0" w:space="0" w:color="auto"/>
        <w:left w:val="none" w:sz="0" w:space="0" w:color="auto"/>
        <w:bottom w:val="none" w:sz="0" w:space="0" w:color="auto"/>
        <w:right w:val="none" w:sz="0" w:space="0" w:color="auto"/>
      </w:divBdr>
      <w:divsChild>
        <w:div w:id="38288545">
          <w:marLeft w:val="0"/>
          <w:marRight w:val="0"/>
          <w:marTop w:val="0"/>
          <w:marBottom w:val="0"/>
          <w:divBdr>
            <w:top w:val="none" w:sz="0" w:space="0" w:color="auto"/>
            <w:left w:val="none" w:sz="0" w:space="0" w:color="auto"/>
            <w:bottom w:val="none" w:sz="0" w:space="0" w:color="auto"/>
            <w:right w:val="none" w:sz="0" w:space="0" w:color="auto"/>
          </w:divBdr>
        </w:div>
        <w:div w:id="43146499">
          <w:marLeft w:val="0"/>
          <w:marRight w:val="0"/>
          <w:marTop w:val="0"/>
          <w:marBottom w:val="0"/>
          <w:divBdr>
            <w:top w:val="none" w:sz="0" w:space="0" w:color="auto"/>
            <w:left w:val="none" w:sz="0" w:space="0" w:color="auto"/>
            <w:bottom w:val="none" w:sz="0" w:space="0" w:color="auto"/>
            <w:right w:val="none" w:sz="0" w:space="0" w:color="auto"/>
          </w:divBdr>
        </w:div>
      </w:divsChild>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23378264">
      <w:bodyDiv w:val="1"/>
      <w:marLeft w:val="0"/>
      <w:marRight w:val="0"/>
      <w:marTop w:val="0"/>
      <w:marBottom w:val="0"/>
      <w:divBdr>
        <w:top w:val="none" w:sz="0" w:space="0" w:color="auto"/>
        <w:left w:val="none" w:sz="0" w:space="0" w:color="auto"/>
        <w:bottom w:val="none" w:sz="0" w:space="0" w:color="auto"/>
        <w:right w:val="none" w:sz="0" w:space="0" w:color="auto"/>
      </w:divBdr>
      <w:divsChild>
        <w:div w:id="279338581">
          <w:marLeft w:val="0"/>
          <w:marRight w:val="0"/>
          <w:marTop w:val="0"/>
          <w:marBottom w:val="0"/>
          <w:divBdr>
            <w:top w:val="none" w:sz="0" w:space="0" w:color="auto"/>
            <w:left w:val="none" w:sz="0" w:space="0" w:color="auto"/>
            <w:bottom w:val="none" w:sz="0" w:space="0" w:color="auto"/>
            <w:right w:val="none" w:sz="0" w:space="0" w:color="auto"/>
          </w:divBdr>
        </w:div>
        <w:div w:id="2134011370">
          <w:marLeft w:val="0"/>
          <w:marRight w:val="0"/>
          <w:marTop w:val="0"/>
          <w:marBottom w:val="0"/>
          <w:divBdr>
            <w:top w:val="none" w:sz="0" w:space="0" w:color="auto"/>
            <w:left w:val="none" w:sz="0" w:space="0" w:color="auto"/>
            <w:bottom w:val="none" w:sz="0" w:space="0" w:color="auto"/>
            <w:right w:val="none" w:sz="0" w:space="0" w:color="auto"/>
          </w:divBdr>
        </w:div>
        <w:div w:id="1097023601">
          <w:marLeft w:val="0"/>
          <w:marRight w:val="0"/>
          <w:marTop w:val="0"/>
          <w:marBottom w:val="0"/>
          <w:divBdr>
            <w:top w:val="none" w:sz="0" w:space="0" w:color="auto"/>
            <w:left w:val="none" w:sz="0" w:space="0" w:color="auto"/>
            <w:bottom w:val="none" w:sz="0" w:space="0" w:color="auto"/>
            <w:right w:val="none" w:sz="0" w:space="0" w:color="auto"/>
          </w:divBdr>
        </w:div>
      </w:divsChild>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03664297">
      <w:bodyDiv w:val="1"/>
      <w:marLeft w:val="0"/>
      <w:marRight w:val="0"/>
      <w:marTop w:val="0"/>
      <w:marBottom w:val="0"/>
      <w:divBdr>
        <w:top w:val="none" w:sz="0" w:space="0" w:color="auto"/>
        <w:left w:val="none" w:sz="0" w:space="0" w:color="auto"/>
        <w:bottom w:val="none" w:sz="0" w:space="0" w:color="auto"/>
        <w:right w:val="none" w:sz="0" w:space="0" w:color="auto"/>
      </w:divBdr>
      <w:divsChild>
        <w:div w:id="1442726147">
          <w:marLeft w:val="0"/>
          <w:marRight w:val="0"/>
          <w:marTop w:val="0"/>
          <w:marBottom w:val="0"/>
          <w:divBdr>
            <w:top w:val="none" w:sz="0" w:space="0" w:color="auto"/>
            <w:left w:val="none" w:sz="0" w:space="0" w:color="auto"/>
            <w:bottom w:val="none" w:sz="0" w:space="0" w:color="auto"/>
            <w:right w:val="none" w:sz="0" w:space="0" w:color="auto"/>
          </w:divBdr>
        </w:div>
        <w:div w:id="482965541">
          <w:marLeft w:val="0"/>
          <w:marRight w:val="0"/>
          <w:marTop w:val="0"/>
          <w:marBottom w:val="0"/>
          <w:divBdr>
            <w:top w:val="none" w:sz="0" w:space="0" w:color="auto"/>
            <w:left w:val="none" w:sz="0" w:space="0" w:color="auto"/>
            <w:bottom w:val="none" w:sz="0" w:space="0" w:color="auto"/>
            <w:right w:val="none" w:sz="0" w:space="0" w:color="auto"/>
          </w:divBdr>
        </w:div>
      </w:divsChild>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554389785">
      <w:bodyDiv w:val="1"/>
      <w:marLeft w:val="0"/>
      <w:marRight w:val="0"/>
      <w:marTop w:val="0"/>
      <w:marBottom w:val="0"/>
      <w:divBdr>
        <w:top w:val="none" w:sz="0" w:space="0" w:color="auto"/>
        <w:left w:val="none" w:sz="0" w:space="0" w:color="auto"/>
        <w:bottom w:val="none" w:sz="0" w:space="0" w:color="auto"/>
        <w:right w:val="none" w:sz="0" w:space="0" w:color="auto"/>
      </w:divBdr>
      <w:divsChild>
        <w:div w:id="756901410">
          <w:marLeft w:val="0"/>
          <w:marRight w:val="0"/>
          <w:marTop w:val="0"/>
          <w:marBottom w:val="0"/>
          <w:divBdr>
            <w:top w:val="none" w:sz="0" w:space="0" w:color="auto"/>
            <w:left w:val="none" w:sz="0" w:space="0" w:color="auto"/>
            <w:bottom w:val="none" w:sz="0" w:space="0" w:color="auto"/>
            <w:right w:val="none" w:sz="0" w:space="0" w:color="auto"/>
          </w:divBdr>
        </w:div>
        <w:div w:id="1383216980">
          <w:marLeft w:val="0"/>
          <w:marRight w:val="0"/>
          <w:marTop w:val="0"/>
          <w:marBottom w:val="0"/>
          <w:divBdr>
            <w:top w:val="none" w:sz="0" w:space="0" w:color="auto"/>
            <w:left w:val="none" w:sz="0" w:space="0" w:color="auto"/>
            <w:bottom w:val="none" w:sz="0" w:space="0" w:color="auto"/>
            <w:right w:val="none" w:sz="0" w:space="0" w:color="auto"/>
          </w:divBdr>
        </w:div>
        <w:div w:id="1037583065">
          <w:marLeft w:val="0"/>
          <w:marRight w:val="0"/>
          <w:marTop w:val="0"/>
          <w:marBottom w:val="0"/>
          <w:divBdr>
            <w:top w:val="none" w:sz="0" w:space="0" w:color="auto"/>
            <w:left w:val="none" w:sz="0" w:space="0" w:color="auto"/>
            <w:bottom w:val="none" w:sz="0" w:space="0" w:color="auto"/>
            <w:right w:val="none" w:sz="0" w:space="0" w:color="auto"/>
          </w:divBdr>
          <w:divsChild>
            <w:div w:id="512839967">
              <w:marLeft w:val="-75"/>
              <w:marRight w:val="0"/>
              <w:marTop w:val="30"/>
              <w:marBottom w:val="30"/>
              <w:divBdr>
                <w:top w:val="none" w:sz="0" w:space="0" w:color="auto"/>
                <w:left w:val="none" w:sz="0" w:space="0" w:color="auto"/>
                <w:bottom w:val="none" w:sz="0" w:space="0" w:color="auto"/>
                <w:right w:val="none" w:sz="0" w:space="0" w:color="auto"/>
              </w:divBdr>
              <w:divsChild>
                <w:div w:id="1310790404">
                  <w:marLeft w:val="0"/>
                  <w:marRight w:val="0"/>
                  <w:marTop w:val="0"/>
                  <w:marBottom w:val="0"/>
                  <w:divBdr>
                    <w:top w:val="none" w:sz="0" w:space="0" w:color="auto"/>
                    <w:left w:val="none" w:sz="0" w:space="0" w:color="auto"/>
                    <w:bottom w:val="none" w:sz="0" w:space="0" w:color="auto"/>
                    <w:right w:val="none" w:sz="0" w:space="0" w:color="auto"/>
                  </w:divBdr>
                  <w:divsChild>
                    <w:div w:id="575210979">
                      <w:marLeft w:val="0"/>
                      <w:marRight w:val="0"/>
                      <w:marTop w:val="0"/>
                      <w:marBottom w:val="0"/>
                      <w:divBdr>
                        <w:top w:val="none" w:sz="0" w:space="0" w:color="auto"/>
                        <w:left w:val="none" w:sz="0" w:space="0" w:color="auto"/>
                        <w:bottom w:val="none" w:sz="0" w:space="0" w:color="auto"/>
                        <w:right w:val="none" w:sz="0" w:space="0" w:color="auto"/>
                      </w:divBdr>
                    </w:div>
                  </w:divsChild>
                </w:div>
                <w:div w:id="1986010255">
                  <w:marLeft w:val="0"/>
                  <w:marRight w:val="0"/>
                  <w:marTop w:val="0"/>
                  <w:marBottom w:val="0"/>
                  <w:divBdr>
                    <w:top w:val="none" w:sz="0" w:space="0" w:color="auto"/>
                    <w:left w:val="none" w:sz="0" w:space="0" w:color="auto"/>
                    <w:bottom w:val="none" w:sz="0" w:space="0" w:color="auto"/>
                    <w:right w:val="none" w:sz="0" w:space="0" w:color="auto"/>
                  </w:divBdr>
                  <w:divsChild>
                    <w:div w:id="2136631543">
                      <w:marLeft w:val="0"/>
                      <w:marRight w:val="0"/>
                      <w:marTop w:val="0"/>
                      <w:marBottom w:val="0"/>
                      <w:divBdr>
                        <w:top w:val="none" w:sz="0" w:space="0" w:color="auto"/>
                        <w:left w:val="none" w:sz="0" w:space="0" w:color="auto"/>
                        <w:bottom w:val="none" w:sz="0" w:space="0" w:color="auto"/>
                        <w:right w:val="none" w:sz="0" w:space="0" w:color="auto"/>
                      </w:divBdr>
                    </w:div>
                  </w:divsChild>
                </w:div>
                <w:div w:id="1015158510">
                  <w:marLeft w:val="0"/>
                  <w:marRight w:val="0"/>
                  <w:marTop w:val="0"/>
                  <w:marBottom w:val="0"/>
                  <w:divBdr>
                    <w:top w:val="none" w:sz="0" w:space="0" w:color="auto"/>
                    <w:left w:val="none" w:sz="0" w:space="0" w:color="auto"/>
                    <w:bottom w:val="none" w:sz="0" w:space="0" w:color="auto"/>
                    <w:right w:val="none" w:sz="0" w:space="0" w:color="auto"/>
                  </w:divBdr>
                  <w:divsChild>
                    <w:div w:id="748693024">
                      <w:marLeft w:val="0"/>
                      <w:marRight w:val="0"/>
                      <w:marTop w:val="0"/>
                      <w:marBottom w:val="0"/>
                      <w:divBdr>
                        <w:top w:val="none" w:sz="0" w:space="0" w:color="auto"/>
                        <w:left w:val="none" w:sz="0" w:space="0" w:color="auto"/>
                        <w:bottom w:val="none" w:sz="0" w:space="0" w:color="auto"/>
                        <w:right w:val="none" w:sz="0" w:space="0" w:color="auto"/>
                      </w:divBdr>
                    </w:div>
                  </w:divsChild>
                </w:div>
                <w:div w:id="1554921584">
                  <w:marLeft w:val="0"/>
                  <w:marRight w:val="0"/>
                  <w:marTop w:val="0"/>
                  <w:marBottom w:val="0"/>
                  <w:divBdr>
                    <w:top w:val="none" w:sz="0" w:space="0" w:color="auto"/>
                    <w:left w:val="none" w:sz="0" w:space="0" w:color="auto"/>
                    <w:bottom w:val="none" w:sz="0" w:space="0" w:color="auto"/>
                    <w:right w:val="none" w:sz="0" w:space="0" w:color="auto"/>
                  </w:divBdr>
                  <w:divsChild>
                    <w:div w:id="729420003">
                      <w:marLeft w:val="0"/>
                      <w:marRight w:val="0"/>
                      <w:marTop w:val="0"/>
                      <w:marBottom w:val="0"/>
                      <w:divBdr>
                        <w:top w:val="none" w:sz="0" w:space="0" w:color="auto"/>
                        <w:left w:val="none" w:sz="0" w:space="0" w:color="auto"/>
                        <w:bottom w:val="none" w:sz="0" w:space="0" w:color="auto"/>
                        <w:right w:val="none" w:sz="0" w:space="0" w:color="auto"/>
                      </w:divBdr>
                    </w:div>
                  </w:divsChild>
                </w:div>
                <w:div w:id="1249077860">
                  <w:marLeft w:val="0"/>
                  <w:marRight w:val="0"/>
                  <w:marTop w:val="0"/>
                  <w:marBottom w:val="0"/>
                  <w:divBdr>
                    <w:top w:val="none" w:sz="0" w:space="0" w:color="auto"/>
                    <w:left w:val="none" w:sz="0" w:space="0" w:color="auto"/>
                    <w:bottom w:val="none" w:sz="0" w:space="0" w:color="auto"/>
                    <w:right w:val="none" w:sz="0" w:space="0" w:color="auto"/>
                  </w:divBdr>
                  <w:divsChild>
                    <w:div w:id="1166089497">
                      <w:marLeft w:val="0"/>
                      <w:marRight w:val="0"/>
                      <w:marTop w:val="0"/>
                      <w:marBottom w:val="0"/>
                      <w:divBdr>
                        <w:top w:val="none" w:sz="0" w:space="0" w:color="auto"/>
                        <w:left w:val="none" w:sz="0" w:space="0" w:color="auto"/>
                        <w:bottom w:val="none" w:sz="0" w:space="0" w:color="auto"/>
                        <w:right w:val="none" w:sz="0" w:space="0" w:color="auto"/>
                      </w:divBdr>
                    </w:div>
                  </w:divsChild>
                </w:div>
                <w:div w:id="1014922027">
                  <w:marLeft w:val="0"/>
                  <w:marRight w:val="0"/>
                  <w:marTop w:val="0"/>
                  <w:marBottom w:val="0"/>
                  <w:divBdr>
                    <w:top w:val="none" w:sz="0" w:space="0" w:color="auto"/>
                    <w:left w:val="none" w:sz="0" w:space="0" w:color="auto"/>
                    <w:bottom w:val="none" w:sz="0" w:space="0" w:color="auto"/>
                    <w:right w:val="none" w:sz="0" w:space="0" w:color="auto"/>
                  </w:divBdr>
                  <w:divsChild>
                    <w:div w:id="874544815">
                      <w:marLeft w:val="0"/>
                      <w:marRight w:val="0"/>
                      <w:marTop w:val="0"/>
                      <w:marBottom w:val="0"/>
                      <w:divBdr>
                        <w:top w:val="none" w:sz="0" w:space="0" w:color="auto"/>
                        <w:left w:val="none" w:sz="0" w:space="0" w:color="auto"/>
                        <w:bottom w:val="none" w:sz="0" w:space="0" w:color="auto"/>
                        <w:right w:val="none" w:sz="0" w:space="0" w:color="auto"/>
                      </w:divBdr>
                    </w:div>
                  </w:divsChild>
                </w:div>
                <w:div w:id="217327278">
                  <w:marLeft w:val="0"/>
                  <w:marRight w:val="0"/>
                  <w:marTop w:val="0"/>
                  <w:marBottom w:val="0"/>
                  <w:divBdr>
                    <w:top w:val="none" w:sz="0" w:space="0" w:color="auto"/>
                    <w:left w:val="none" w:sz="0" w:space="0" w:color="auto"/>
                    <w:bottom w:val="none" w:sz="0" w:space="0" w:color="auto"/>
                    <w:right w:val="none" w:sz="0" w:space="0" w:color="auto"/>
                  </w:divBdr>
                  <w:divsChild>
                    <w:div w:id="1141850774">
                      <w:marLeft w:val="0"/>
                      <w:marRight w:val="0"/>
                      <w:marTop w:val="0"/>
                      <w:marBottom w:val="0"/>
                      <w:divBdr>
                        <w:top w:val="none" w:sz="0" w:space="0" w:color="auto"/>
                        <w:left w:val="none" w:sz="0" w:space="0" w:color="auto"/>
                        <w:bottom w:val="none" w:sz="0" w:space="0" w:color="auto"/>
                        <w:right w:val="none" w:sz="0" w:space="0" w:color="auto"/>
                      </w:divBdr>
                    </w:div>
                  </w:divsChild>
                </w:div>
                <w:div w:id="2126387780">
                  <w:marLeft w:val="0"/>
                  <w:marRight w:val="0"/>
                  <w:marTop w:val="0"/>
                  <w:marBottom w:val="0"/>
                  <w:divBdr>
                    <w:top w:val="none" w:sz="0" w:space="0" w:color="auto"/>
                    <w:left w:val="none" w:sz="0" w:space="0" w:color="auto"/>
                    <w:bottom w:val="none" w:sz="0" w:space="0" w:color="auto"/>
                    <w:right w:val="none" w:sz="0" w:space="0" w:color="auto"/>
                  </w:divBdr>
                  <w:divsChild>
                    <w:div w:id="1877885590">
                      <w:marLeft w:val="0"/>
                      <w:marRight w:val="0"/>
                      <w:marTop w:val="0"/>
                      <w:marBottom w:val="0"/>
                      <w:divBdr>
                        <w:top w:val="none" w:sz="0" w:space="0" w:color="auto"/>
                        <w:left w:val="none" w:sz="0" w:space="0" w:color="auto"/>
                        <w:bottom w:val="none" w:sz="0" w:space="0" w:color="auto"/>
                        <w:right w:val="none" w:sz="0" w:space="0" w:color="auto"/>
                      </w:divBdr>
                    </w:div>
                  </w:divsChild>
                </w:div>
                <w:div w:id="488912122">
                  <w:marLeft w:val="0"/>
                  <w:marRight w:val="0"/>
                  <w:marTop w:val="0"/>
                  <w:marBottom w:val="0"/>
                  <w:divBdr>
                    <w:top w:val="none" w:sz="0" w:space="0" w:color="auto"/>
                    <w:left w:val="none" w:sz="0" w:space="0" w:color="auto"/>
                    <w:bottom w:val="none" w:sz="0" w:space="0" w:color="auto"/>
                    <w:right w:val="none" w:sz="0" w:space="0" w:color="auto"/>
                  </w:divBdr>
                  <w:divsChild>
                    <w:div w:id="862745769">
                      <w:marLeft w:val="0"/>
                      <w:marRight w:val="0"/>
                      <w:marTop w:val="0"/>
                      <w:marBottom w:val="0"/>
                      <w:divBdr>
                        <w:top w:val="none" w:sz="0" w:space="0" w:color="auto"/>
                        <w:left w:val="none" w:sz="0" w:space="0" w:color="auto"/>
                        <w:bottom w:val="none" w:sz="0" w:space="0" w:color="auto"/>
                        <w:right w:val="none" w:sz="0" w:space="0" w:color="auto"/>
                      </w:divBdr>
                    </w:div>
                  </w:divsChild>
                </w:div>
                <w:div w:id="1480804386">
                  <w:marLeft w:val="0"/>
                  <w:marRight w:val="0"/>
                  <w:marTop w:val="0"/>
                  <w:marBottom w:val="0"/>
                  <w:divBdr>
                    <w:top w:val="none" w:sz="0" w:space="0" w:color="auto"/>
                    <w:left w:val="none" w:sz="0" w:space="0" w:color="auto"/>
                    <w:bottom w:val="none" w:sz="0" w:space="0" w:color="auto"/>
                    <w:right w:val="none" w:sz="0" w:space="0" w:color="auto"/>
                  </w:divBdr>
                  <w:divsChild>
                    <w:div w:id="17299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565">
          <w:marLeft w:val="0"/>
          <w:marRight w:val="0"/>
          <w:marTop w:val="0"/>
          <w:marBottom w:val="0"/>
          <w:divBdr>
            <w:top w:val="none" w:sz="0" w:space="0" w:color="auto"/>
            <w:left w:val="none" w:sz="0" w:space="0" w:color="auto"/>
            <w:bottom w:val="none" w:sz="0" w:space="0" w:color="auto"/>
            <w:right w:val="none" w:sz="0" w:space="0" w:color="auto"/>
          </w:divBdr>
        </w:div>
      </w:divsChild>
    </w:div>
    <w:div w:id="1615017380">
      <w:bodyDiv w:val="1"/>
      <w:marLeft w:val="0"/>
      <w:marRight w:val="0"/>
      <w:marTop w:val="0"/>
      <w:marBottom w:val="0"/>
      <w:divBdr>
        <w:top w:val="none" w:sz="0" w:space="0" w:color="auto"/>
        <w:left w:val="none" w:sz="0" w:space="0" w:color="auto"/>
        <w:bottom w:val="none" w:sz="0" w:space="0" w:color="auto"/>
        <w:right w:val="none" w:sz="0" w:space="0" w:color="auto"/>
      </w:divBdr>
      <w:divsChild>
        <w:div w:id="885600713">
          <w:marLeft w:val="0"/>
          <w:marRight w:val="0"/>
          <w:marTop w:val="0"/>
          <w:marBottom w:val="0"/>
          <w:divBdr>
            <w:top w:val="none" w:sz="0" w:space="0" w:color="auto"/>
            <w:left w:val="none" w:sz="0" w:space="0" w:color="auto"/>
            <w:bottom w:val="none" w:sz="0" w:space="0" w:color="auto"/>
            <w:right w:val="none" w:sz="0" w:space="0" w:color="auto"/>
          </w:divBdr>
          <w:divsChild>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 w:id="633559812">
          <w:marLeft w:val="0"/>
          <w:marRight w:val="0"/>
          <w:marTop w:val="0"/>
          <w:marBottom w:val="0"/>
          <w:divBdr>
            <w:top w:val="none" w:sz="0" w:space="0" w:color="auto"/>
            <w:left w:val="none" w:sz="0" w:space="0" w:color="auto"/>
            <w:bottom w:val="none" w:sz="0" w:space="0" w:color="auto"/>
            <w:right w:val="none" w:sz="0" w:space="0" w:color="auto"/>
          </w:divBdr>
          <w:divsChild>
            <w:div w:id="2121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446">
      <w:bodyDiv w:val="1"/>
      <w:marLeft w:val="0"/>
      <w:marRight w:val="0"/>
      <w:marTop w:val="0"/>
      <w:marBottom w:val="0"/>
      <w:divBdr>
        <w:top w:val="none" w:sz="0" w:space="0" w:color="auto"/>
        <w:left w:val="none" w:sz="0" w:space="0" w:color="auto"/>
        <w:bottom w:val="none" w:sz="0" w:space="0" w:color="auto"/>
        <w:right w:val="none" w:sz="0" w:space="0" w:color="auto"/>
      </w:divBdr>
      <w:divsChild>
        <w:div w:id="1145661381">
          <w:marLeft w:val="0"/>
          <w:marRight w:val="0"/>
          <w:marTop w:val="0"/>
          <w:marBottom w:val="0"/>
          <w:divBdr>
            <w:top w:val="none" w:sz="0" w:space="0" w:color="auto"/>
            <w:left w:val="none" w:sz="0" w:space="0" w:color="auto"/>
            <w:bottom w:val="none" w:sz="0" w:space="0" w:color="auto"/>
            <w:right w:val="none" w:sz="0" w:space="0" w:color="auto"/>
          </w:divBdr>
          <w:divsChild>
            <w:div w:id="944269829">
              <w:marLeft w:val="0"/>
              <w:marRight w:val="0"/>
              <w:marTop w:val="0"/>
              <w:marBottom w:val="0"/>
              <w:divBdr>
                <w:top w:val="none" w:sz="0" w:space="0" w:color="auto"/>
                <w:left w:val="none" w:sz="0" w:space="0" w:color="auto"/>
                <w:bottom w:val="none" w:sz="0" w:space="0" w:color="auto"/>
                <w:right w:val="none" w:sz="0" w:space="0" w:color="auto"/>
              </w:divBdr>
            </w:div>
            <w:div w:id="1641567253">
              <w:marLeft w:val="0"/>
              <w:marRight w:val="0"/>
              <w:marTop w:val="0"/>
              <w:marBottom w:val="0"/>
              <w:divBdr>
                <w:top w:val="none" w:sz="0" w:space="0" w:color="auto"/>
                <w:left w:val="none" w:sz="0" w:space="0" w:color="auto"/>
                <w:bottom w:val="none" w:sz="0" w:space="0" w:color="auto"/>
                <w:right w:val="none" w:sz="0" w:space="0" w:color="auto"/>
              </w:divBdr>
            </w:div>
          </w:divsChild>
        </w:div>
        <w:div w:id="869538635">
          <w:marLeft w:val="0"/>
          <w:marRight w:val="0"/>
          <w:marTop w:val="0"/>
          <w:marBottom w:val="0"/>
          <w:divBdr>
            <w:top w:val="none" w:sz="0" w:space="0" w:color="auto"/>
            <w:left w:val="none" w:sz="0" w:space="0" w:color="auto"/>
            <w:bottom w:val="none" w:sz="0" w:space="0" w:color="auto"/>
            <w:right w:val="none" w:sz="0" w:space="0" w:color="auto"/>
          </w:divBdr>
          <w:divsChild>
            <w:div w:id="519708455">
              <w:marLeft w:val="0"/>
              <w:marRight w:val="0"/>
              <w:marTop w:val="0"/>
              <w:marBottom w:val="0"/>
              <w:divBdr>
                <w:top w:val="none" w:sz="0" w:space="0" w:color="auto"/>
                <w:left w:val="none" w:sz="0" w:space="0" w:color="auto"/>
                <w:bottom w:val="none" w:sz="0" w:space="0" w:color="auto"/>
                <w:right w:val="none" w:sz="0" w:space="0" w:color="auto"/>
              </w:divBdr>
            </w:div>
          </w:divsChild>
        </w:div>
        <w:div w:id="840047672">
          <w:marLeft w:val="0"/>
          <w:marRight w:val="0"/>
          <w:marTop w:val="0"/>
          <w:marBottom w:val="0"/>
          <w:divBdr>
            <w:top w:val="none" w:sz="0" w:space="0" w:color="auto"/>
            <w:left w:val="none" w:sz="0" w:space="0" w:color="auto"/>
            <w:bottom w:val="none" w:sz="0" w:space="0" w:color="auto"/>
            <w:right w:val="none" w:sz="0" w:space="0" w:color="auto"/>
          </w:divBdr>
          <w:divsChild>
            <w:div w:id="303588477">
              <w:marLeft w:val="0"/>
              <w:marRight w:val="0"/>
              <w:marTop w:val="0"/>
              <w:marBottom w:val="0"/>
              <w:divBdr>
                <w:top w:val="none" w:sz="0" w:space="0" w:color="auto"/>
                <w:left w:val="none" w:sz="0" w:space="0" w:color="auto"/>
                <w:bottom w:val="none" w:sz="0" w:space="0" w:color="auto"/>
                <w:right w:val="none" w:sz="0" w:space="0" w:color="auto"/>
              </w:divBdr>
            </w:div>
          </w:divsChild>
        </w:div>
        <w:div w:id="570039441">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1309899667">
          <w:marLeft w:val="0"/>
          <w:marRight w:val="0"/>
          <w:marTop w:val="0"/>
          <w:marBottom w:val="0"/>
          <w:divBdr>
            <w:top w:val="none" w:sz="0" w:space="0" w:color="auto"/>
            <w:left w:val="none" w:sz="0" w:space="0" w:color="auto"/>
            <w:bottom w:val="none" w:sz="0" w:space="0" w:color="auto"/>
            <w:right w:val="none" w:sz="0" w:space="0" w:color="auto"/>
          </w:divBdr>
          <w:divsChild>
            <w:div w:id="2045596275">
              <w:marLeft w:val="0"/>
              <w:marRight w:val="0"/>
              <w:marTop w:val="0"/>
              <w:marBottom w:val="0"/>
              <w:divBdr>
                <w:top w:val="none" w:sz="0" w:space="0" w:color="auto"/>
                <w:left w:val="none" w:sz="0" w:space="0" w:color="auto"/>
                <w:bottom w:val="none" w:sz="0" w:space="0" w:color="auto"/>
                <w:right w:val="none" w:sz="0" w:space="0" w:color="auto"/>
              </w:divBdr>
            </w:div>
            <w:div w:id="7100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034">
      <w:bodyDiv w:val="1"/>
      <w:marLeft w:val="0"/>
      <w:marRight w:val="0"/>
      <w:marTop w:val="0"/>
      <w:marBottom w:val="0"/>
      <w:divBdr>
        <w:top w:val="none" w:sz="0" w:space="0" w:color="auto"/>
        <w:left w:val="none" w:sz="0" w:space="0" w:color="auto"/>
        <w:bottom w:val="none" w:sz="0" w:space="0" w:color="auto"/>
        <w:right w:val="none" w:sz="0" w:space="0" w:color="auto"/>
      </w:divBdr>
      <w:divsChild>
        <w:div w:id="495607369">
          <w:marLeft w:val="0"/>
          <w:marRight w:val="0"/>
          <w:marTop w:val="0"/>
          <w:marBottom w:val="0"/>
          <w:divBdr>
            <w:top w:val="none" w:sz="0" w:space="0" w:color="auto"/>
            <w:left w:val="none" w:sz="0" w:space="0" w:color="auto"/>
            <w:bottom w:val="none" w:sz="0" w:space="0" w:color="auto"/>
            <w:right w:val="none" w:sz="0" w:space="0" w:color="auto"/>
          </w:divBdr>
        </w:div>
        <w:div w:id="1091703341">
          <w:marLeft w:val="0"/>
          <w:marRight w:val="0"/>
          <w:marTop w:val="0"/>
          <w:marBottom w:val="0"/>
          <w:divBdr>
            <w:top w:val="none" w:sz="0" w:space="0" w:color="auto"/>
            <w:left w:val="none" w:sz="0" w:space="0" w:color="auto"/>
            <w:bottom w:val="none" w:sz="0" w:space="0" w:color="auto"/>
            <w:right w:val="none" w:sz="0" w:space="0" w:color="auto"/>
          </w:divBdr>
        </w:div>
      </w:divsChild>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89612020">
      <w:bodyDiv w:val="1"/>
      <w:marLeft w:val="0"/>
      <w:marRight w:val="0"/>
      <w:marTop w:val="0"/>
      <w:marBottom w:val="0"/>
      <w:divBdr>
        <w:top w:val="none" w:sz="0" w:space="0" w:color="auto"/>
        <w:left w:val="none" w:sz="0" w:space="0" w:color="auto"/>
        <w:bottom w:val="none" w:sz="0" w:space="0" w:color="auto"/>
        <w:right w:val="none" w:sz="0" w:space="0" w:color="auto"/>
      </w:divBdr>
      <w:divsChild>
        <w:div w:id="1873035583">
          <w:marLeft w:val="0"/>
          <w:marRight w:val="0"/>
          <w:marTop w:val="0"/>
          <w:marBottom w:val="0"/>
          <w:divBdr>
            <w:top w:val="none" w:sz="0" w:space="0" w:color="auto"/>
            <w:left w:val="none" w:sz="0" w:space="0" w:color="auto"/>
            <w:bottom w:val="none" w:sz="0" w:space="0" w:color="auto"/>
            <w:right w:val="none" w:sz="0" w:space="0" w:color="auto"/>
          </w:divBdr>
        </w:div>
        <w:div w:id="411243274">
          <w:marLeft w:val="0"/>
          <w:marRight w:val="0"/>
          <w:marTop w:val="0"/>
          <w:marBottom w:val="0"/>
          <w:divBdr>
            <w:top w:val="none" w:sz="0" w:space="0" w:color="auto"/>
            <w:left w:val="none" w:sz="0" w:space="0" w:color="auto"/>
            <w:bottom w:val="none" w:sz="0" w:space="0" w:color="auto"/>
            <w:right w:val="none" w:sz="0" w:space="0" w:color="auto"/>
          </w:divBdr>
        </w:div>
      </w:divsChild>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07183559">
      <w:bodyDiv w:val="1"/>
      <w:marLeft w:val="0"/>
      <w:marRight w:val="0"/>
      <w:marTop w:val="0"/>
      <w:marBottom w:val="0"/>
      <w:divBdr>
        <w:top w:val="none" w:sz="0" w:space="0" w:color="auto"/>
        <w:left w:val="none" w:sz="0" w:space="0" w:color="auto"/>
        <w:bottom w:val="none" w:sz="0" w:space="0" w:color="auto"/>
        <w:right w:val="none" w:sz="0" w:space="0" w:color="auto"/>
      </w:divBdr>
      <w:divsChild>
        <w:div w:id="286201292">
          <w:marLeft w:val="0"/>
          <w:marRight w:val="0"/>
          <w:marTop w:val="0"/>
          <w:marBottom w:val="0"/>
          <w:divBdr>
            <w:top w:val="none" w:sz="0" w:space="0" w:color="auto"/>
            <w:left w:val="none" w:sz="0" w:space="0" w:color="auto"/>
            <w:bottom w:val="none" w:sz="0" w:space="0" w:color="auto"/>
            <w:right w:val="none" w:sz="0" w:space="0" w:color="auto"/>
          </w:divBdr>
        </w:div>
        <w:div w:id="1196040094">
          <w:marLeft w:val="0"/>
          <w:marRight w:val="0"/>
          <w:marTop w:val="0"/>
          <w:marBottom w:val="0"/>
          <w:divBdr>
            <w:top w:val="none" w:sz="0" w:space="0" w:color="auto"/>
            <w:left w:val="none" w:sz="0" w:space="0" w:color="auto"/>
            <w:bottom w:val="none" w:sz="0" w:space="0" w:color="auto"/>
            <w:right w:val="none" w:sz="0" w:space="0" w:color="auto"/>
          </w:divBdr>
        </w:div>
      </w:divsChild>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1978217090">
      <w:bodyDiv w:val="1"/>
      <w:marLeft w:val="0"/>
      <w:marRight w:val="0"/>
      <w:marTop w:val="0"/>
      <w:marBottom w:val="0"/>
      <w:divBdr>
        <w:top w:val="none" w:sz="0" w:space="0" w:color="auto"/>
        <w:left w:val="none" w:sz="0" w:space="0" w:color="auto"/>
        <w:bottom w:val="none" w:sz="0" w:space="0" w:color="auto"/>
        <w:right w:val="none" w:sz="0" w:space="0" w:color="auto"/>
      </w:divBdr>
      <w:divsChild>
        <w:div w:id="2020960633">
          <w:marLeft w:val="0"/>
          <w:marRight w:val="0"/>
          <w:marTop w:val="0"/>
          <w:marBottom w:val="0"/>
          <w:divBdr>
            <w:top w:val="none" w:sz="0" w:space="0" w:color="auto"/>
            <w:left w:val="none" w:sz="0" w:space="0" w:color="auto"/>
            <w:bottom w:val="none" w:sz="0" w:space="0" w:color="auto"/>
            <w:right w:val="none" w:sz="0" w:space="0" w:color="auto"/>
          </w:divBdr>
          <w:divsChild>
            <w:div w:id="111874065">
              <w:marLeft w:val="0"/>
              <w:marRight w:val="0"/>
              <w:marTop w:val="0"/>
              <w:marBottom w:val="0"/>
              <w:divBdr>
                <w:top w:val="none" w:sz="0" w:space="0" w:color="auto"/>
                <w:left w:val="none" w:sz="0" w:space="0" w:color="auto"/>
                <w:bottom w:val="none" w:sz="0" w:space="0" w:color="auto"/>
                <w:right w:val="none" w:sz="0" w:space="0" w:color="auto"/>
              </w:divBdr>
            </w:div>
          </w:divsChild>
        </w:div>
        <w:div w:id="1289511502">
          <w:marLeft w:val="0"/>
          <w:marRight w:val="0"/>
          <w:marTop w:val="0"/>
          <w:marBottom w:val="0"/>
          <w:divBdr>
            <w:top w:val="none" w:sz="0" w:space="0" w:color="auto"/>
            <w:left w:val="none" w:sz="0" w:space="0" w:color="auto"/>
            <w:bottom w:val="none" w:sz="0" w:space="0" w:color="auto"/>
            <w:right w:val="none" w:sz="0" w:space="0" w:color="auto"/>
          </w:divBdr>
          <w:divsChild>
            <w:div w:id="1874920001">
              <w:marLeft w:val="0"/>
              <w:marRight w:val="0"/>
              <w:marTop w:val="0"/>
              <w:marBottom w:val="0"/>
              <w:divBdr>
                <w:top w:val="none" w:sz="0" w:space="0" w:color="auto"/>
                <w:left w:val="none" w:sz="0" w:space="0" w:color="auto"/>
                <w:bottom w:val="none" w:sz="0" w:space="0" w:color="auto"/>
                <w:right w:val="none" w:sz="0" w:space="0" w:color="auto"/>
              </w:divBdr>
            </w:div>
            <w:div w:id="1837451643">
              <w:marLeft w:val="0"/>
              <w:marRight w:val="0"/>
              <w:marTop w:val="0"/>
              <w:marBottom w:val="0"/>
              <w:divBdr>
                <w:top w:val="none" w:sz="0" w:space="0" w:color="auto"/>
                <w:left w:val="none" w:sz="0" w:space="0" w:color="auto"/>
                <w:bottom w:val="none" w:sz="0" w:space="0" w:color="auto"/>
                <w:right w:val="none" w:sz="0" w:space="0" w:color="auto"/>
              </w:divBdr>
            </w:div>
            <w:div w:id="145902309">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 w:id="2567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043900919">
      <w:bodyDiv w:val="1"/>
      <w:marLeft w:val="0"/>
      <w:marRight w:val="0"/>
      <w:marTop w:val="0"/>
      <w:marBottom w:val="0"/>
      <w:divBdr>
        <w:top w:val="none" w:sz="0" w:space="0" w:color="auto"/>
        <w:left w:val="none" w:sz="0" w:space="0" w:color="auto"/>
        <w:bottom w:val="none" w:sz="0" w:space="0" w:color="auto"/>
        <w:right w:val="none" w:sz="0" w:space="0" w:color="auto"/>
      </w:divBdr>
      <w:divsChild>
        <w:div w:id="181285271">
          <w:marLeft w:val="0"/>
          <w:marRight w:val="0"/>
          <w:marTop w:val="0"/>
          <w:marBottom w:val="0"/>
          <w:divBdr>
            <w:top w:val="none" w:sz="0" w:space="0" w:color="auto"/>
            <w:left w:val="none" w:sz="0" w:space="0" w:color="auto"/>
            <w:bottom w:val="none" w:sz="0" w:space="0" w:color="auto"/>
            <w:right w:val="none" w:sz="0" w:space="0" w:color="auto"/>
          </w:divBdr>
        </w:div>
        <w:div w:id="195775673">
          <w:marLeft w:val="0"/>
          <w:marRight w:val="0"/>
          <w:marTop w:val="0"/>
          <w:marBottom w:val="0"/>
          <w:divBdr>
            <w:top w:val="none" w:sz="0" w:space="0" w:color="auto"/>
            <w:left w:val="none" w:sz="0" w:space="0" w:color="auto"/>
            <w:bottom w:val="none" w:sz="0" w:space="0" w:color="auto"/>
            <w:right w:val="none" w:sz="0" w:space="0" w:color="auto"/>
          </w:divBdr>
        </w:div>
      </w:divsChild>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3.xml" Id="rId14" /><Relationship Type="http://schemas.openxmlformats.org/officeDocument/2006/relationships/glossaryDocument" Target="glossary/document.xml" Id="Rbdee566db874471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eb9db1-2c0b-4162-9216-ef58fa5bfe40}"/>
      </w:docPartPr>
      <w:docPartBody>
        <w:p w14:paraId="4E5D78B2">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MOISES BAUTISTA HERNANDEZ</dc:creator>
  <keywords/>
  <dc:description/>
  <lastModifiedBy>Adriana Alicia Quiroga Carapia</lastModifiedBy>
  <revision>12</revision>
  <lastPrinted>2020-11-23T17:43:00.0000000Z</lastPrinted>
  <dcterms:created xsi:type="dcterms:W3CDTF">2023-09-20T15:54:00.0000000Z</dcterms:created>
  <dcterms:modified xsi:type="dcterms:W3CDTF">2023-09-21T15:20:54.7954895Z</dcterms:modified>
</coreProperties>
</file>