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75F1" w14:textId="386B615F" w:rsidR="009B3F67" w:rsidRPr="007B03E0" w:rsidRDefault="009B3F67" w:rsidP="00952A81">
      <w:pPr>
        <w:jc w:val="center"/>
        <w:rPr>
          <w:rFonts w:ascii="Montserrat" w:hAnsi="Montserrat" w:cs="Arial"/>
          <w:b/>
          <w:i/>
          <w:color w:val="000000"/>
          <w:lang w:val="es-MX" w:eastAsia="en-US"/>
        </w:rPr>
      </w:pPr>
      <w:r w:rsidRPr="007B03E0">
        <w:rPr>
          <w:rFonts w:ascii="Montserrat" w:hAnsi="Montserrat" w:cs="Arial"/>
          <w:b/>
          <w:i/>
          <w:color w:val="000000"/>
          <w:lang w:val="es-MX" w:eastAsia="en-US"/>
        </w:rPr>
        <w:t xml:space="preserve">Anexo </w:t>
      </w:r>
      <w:r w:rsidR="00FE41B2">
        <w:rPr>
          <w:rFonts w:ascii="Montserrat" w:hAnsi="Montserrat" w:cs="Arial"/>
          <w:b/>
          <w:i/>
          <w:color w:val="000000"/>
          <w:lang w:val="es-MX" w:eastAsia="en-US"/>
        </w:rPr>
        <w:t>6.15.</w:t>
      </w:r>
      <w:r w:rsidRPr="007B03E0">
        <w:rPr>
          <w:rFonts w:ascii="Montserrat" w:hAnsi="Montserrat" w:cs="Arial"/>
          <w:b/>
          <w:i/>
          <w:color w:val="000000"/>
          <w:lang w:val="es-MX" w:eastAsia="en-US"/>
        </w:rPr>
        <w:t xml:space="preserve"> Recursos</w:t>
      </w:r>
      <w:r w:rsidR="006D64DA" w:rsidRPr="007B03E0">
        <w:rPr>
          <w:rFonts w:ascii="Montserrat" w:hAnsi="Montserrat" w:cs="Arial"/>
          <w:b/>
          <w:i/>
          <w:color w:val="000000"/>
          <w:lang w:val="es-MX" w:eastAsia="en-US"/>
        </w:rPr>
        <w:t xml:space="preserve"> d</w:t>
      </w:r>
      <w:r w:rsidRPr="007B03E0">
        <w:rPr>
          <w:rFonts w:ascii="Montserrat" w:hAnsi="Montserrat" w:cs="Arial"/>
          <w:b/>
          <w:i/>
          <w:color w:val="000000"/>
          <w:lang w:val="es-MX" w:eastAsia="en-US"/>
        </w:rPr>
        <w:t>e</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Fuentes</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Externas</w:t>
      </w:r>
    </w:p>
    <w:p w14:paraId="359D8A4C" w14:textId="77777777" w:rsidR="009B3F67" w:rsidRPr="00151E9E" w:rsidRDefault="009B3F67" w:rsidP="00952A81">
      <w:pPr>
        <w:jc w:val="both"/>
        <w:rPr>
          <w:rFonts w:asciiTheme="minorHAnsi" w:hAnsiTheme="minorHAnsi" w:cs="Arial"/>
          <w:b/>
          <w:color w:val="000000"/>
          <w:lang w:val="es-MX" w:eastAsia="en-US"/>
        </w:rPr>
      </w:pPr>
    </w:p>
    <w:p w14:paraId="77CF6717" w14:textId="5D14C3A0" w:rsidR="00D12CC2" w:rsidRPr="007B03E0" w:rsidRDefault="00D41548" w:rsidP="00952A81">
      <w:pPr>
        <w:jc w:val="both"/>
        <w:rPr>
          <w:rFonts w:ascii="Montserrat" w:hAnsi="Montserrat" w:cs="Tahoma"/>
          <w:b/>
          <w:bCs/>
        </w:rPr>
      </w:pPr>
      <w:r w:rsidRPr="007B03E0">
        <w:rPr>
          <w:rFonts w:ascii="Montserrat" w:hAnsi="Montserrat" w:cs="Arial"/>
          <w:b/>
          <w:color w:val="000000"/>
          <w:lang w:val="es-MX" w:eastAsia="en-US"/>
        </w:rPr>
        <w:t xml:space="preserve">Información financiera de Fondos institucionales, mixtos, sectoriales y transferencias del </w:t>
      </w:r>
      <w:proofErr w:type="spellStart"/>
      <w:r w:rsidRPr="007B03E0">
        <w:rPr>
          <w:rFonts w:ascii="Montserrat" w:hAnsi="Montserrat" w:cs="Arial"/>
          <w:b/>
          <w:color w:val="000000"/>
          <w:lang w:val="es-MX" w:eastAsia="en-US"/>
        </w:rPr>
        <w:t>CONACyT</w:t>
      </w:r>
      <w:proofErr w:type="spellEnd"/>
      <w:r w:rsidRPr="007B03E0">
        <w:rPr>
          <w:rFonts w:ascii="Montserrat" w:hAnsi="Montserrat" w:cs="Arial"/>
          <w:b/>
          <w:color w:val="000000"/>
          <w:lang w:val="es-MX" w:eastAsia="en-US"/>
        </w:rPr>
        <w:t xml:space="preserve"> para convenios y proyectos específicos</w:t>
      </w:r>
      <w:r w:rsidR="008D203E" w:rsidRPr="007B03E0">
        <w:rPr>
          <w:rFonts w:ascii="Montserrat" w:hAnsi="Montserrat" w:cs="Arial"/>
          <w:b/>
          <w:color w:val="000000"/>
          <w:lang w:val="es-MX" w:eastAsia="en-US"/>
        </w:rPr>
        <w:t>,</w:t>
      </w:r>
      <w:r w:rsidRPr="007B03E0">
        <w:rPr>
          <w:rFonts w:ascii="Montserrat" w:hAnsi="Montserrat" w:cs="Arial"/>
          <w:b/>
          <w:color w:val="000000"/>
          <w:lang w:val="es-MX" w:eastAsia="en-US"/>
        </w:rPr>
        <w:t xml:space="preserve"> re</w:t>
      </w:r>
      <w:r w:rsidR="008D203E" w:rsidRPr="007B03E0">
        <w:rPr>
          <w:rFonts w:ascii="Montserrat" w:hAnsi="Montserrat" w:cs="Arial"/>
          <w:b/>
          <w:color w:val="000000"/>
          <w:lang w:val="es-MX" w:eastAsia="en-US"/>
        </w:rPr>
        <w:t>cibido</w:t>
      </w:r>
      <w:r w:rsidR="001524B8" w:rsidRPr="007B03E0">
        <w:rPr>
          <w:rFonts w:ascii="Montserrat" w:hAnsi="Montserrat" w:cs="Arial"/>
          <w:b/>
          <w:color w:val="000000"/>
          <w:lang w:val="es-MX" w:eastAsia="en-US"/>
        </w:rPr>
        <w:t xml:space="preserve"> durante </w:t>
      </w:r>
      <w:r w:rsidR="000C56DD" w:rsidRPr="007B03E0">
        <w:rPr>
          <w:rFonts w:ascii="Montserrat" w:hAnsi="Montserrat" w:cs="Arial"/>
          <w:b/>
          <w:color w:val="000000"/>
          <w:lang w:val="es-MX" w:eastAsia="en-US"/>
        </w:rPr>
        <w:t>20</w:t>
      </w:r>
      <w:r w:rsidR="007B03E0" w:rsidRPr="007B03E0">
        <w:rPr>
          <w:rFonts w:ascii="Montserrat" w:hAnsi="Montserrat" w:cs="Arial"/>
          <w:b/>
          <w:color w:val="000000"/>
          <w:lang w:val="es-MX" w:eastAsia="en-US"/>
        </w:rPr>
        <w:t>2</w:t>
      </w:r>
      <w:r w:rsidR="00FD0617">
        <w:rPr>
          <w:rFonts w:ascii="Montserrat" w:hAnsi="Montserrat" w:cs="Arial"/>
          <w:b/>
          <w:color w:val="000000"/>
          <w:lang w:val="es-MX" w:eastAsia="en-US"/>
        </w:rPr>
        <w:t>2</w:t>
      </w:r>
      <w:r w:rsidR="000C56DD" w:rsidRPr="007B03E0">
        <w:rPr>
          <w:rFonts w:ascii="Montserrat" w:hAnsi="Montserrat" w:cs="Arial"/>
          <w:b/>
          <w:color w:val="000000"/>
          <w:lang w:val="es-MX" w:eastAsia="en-US"/>
        </w:rPr>
        <w:t>, comparado con el 20</w:t>
      </w:r>
      <w:r w:rsidR="008D69AE">
        <w:rPr>
          <w:rFonts w:ascii="Montserrat" w:hAnsi="Montserrat" w:cs="Arial"/>
          <w:b/>
          <w:color w:val="000000"/>
          <w:lang w:val="es-MX" w:eastAsia="en-US"/>
        </w:rPr>
        <w:t>2</w:t>
      </w:r>
      <w:r w:rsidR="00FD0617">
        <w:rPr>
          <w:rFonts w:ascii="Montserrat" w:hAnsi="Montserrat" w:cs="Arial"/>
          <w:b/>
          <w:color w:val="000000"/>
          <w:lang w:val="es-MX" w:eastAsia="en-US"/>
        </w:rPr>
        <w:t>1</w:t>
      </w:r>
      <w:r w:rsidR="00F7652D" w:rsidRPr="007B03E0">
        <w:rPr>
          <w:rFonts w:ascii="Montserrat" w:hAnsi="Montserrat" w:cs="Arial"/>
          <w:b/>
          <w:color w:val="000000"/>
          <w:lang w:val="es-MX" w:eastAsia="en-US"/>
        </w:rPr>
        <w:t>.</w:t>
      </w:r>
    </w:p>
    <w:p w14:paraId="6AB2C341" w14:textId="77777777" w:rsidR="00D12CC2" w:rsidRPr="007B03E0" w:rsidRDefault="00D12CC2" w:rsidP="00952A81">
      <w:pPr>
        <w:jc w:val="both"/>
        <w:rPr>
          <w:rFonts w:ascii="Montserrat" w:hAnsi="Montserrat" w:cs="Tahoma"/>
          <w:b/>
          <w:bCs/>
        </w:rPr>
      </w:pPr>
    </w:p>
    <w:tbl>
      <w:tblPr>
        <w:tblStyle w:val="Tablaconcuadrcula"/>
        <w:tblW w:w="9356" w:type="dxa"/>
        <w:jc w:val="center"/>
        <w:tblLayout w:type="fixed"/>
        <w:tblLook w:val="04A0" w:firstRow="1" w:lastRow="0" w:firstColumn="1" w:lastColumn="0" w:noHBand="0" w:noVBand="1"/>
      </w:tblPr>
      <w:tblGrid>
        <w:gridCol w:w="2978"/>
        <w:gridCol w:w="2126"/>
        <w:gridCol w:w="2126"/>
        <w:gridCol w:w="2126"/>
      </w:tblGrid>
      <w:tr w:rsidR="00A25E92" w:rsidRPr="007B03E0" w14:paraId="21A45A3C" w14:textId="77777777" w:rsidTr="00A25E92">
        <w:trPr>
          <w:jc w:val="center"/>
        </w:trPr>
        <w:tc>
          <w:tcPr>
            <w:tcW w:w="2978" w:type="dxa"/>
            <w:vMerge w:val="restart"/>
            <w:vAlign w:val="center"/>
          </w:tcPr>
          <w:p w14:paraId="66F99603" w14:textId="77777777" w:rsidR="00A25E92" w:rsidRPr="007B03E0" w:rsidRDefault="00A25E92" w:rsidP="00A25E92">
            <w:pPr>
              <w:jc w:val="center"/>
              <w:rPr>
                <w:rFonts w:ascii="Montserrat" w:eastAsia="Arial Unicode MS" w:hAnsi="Montserrat" w:cs="Arial"/>
                <w:b/>
                <w:sz w:val="20"/>
                <w:szCs w:val="18"/>
              </w:rPr>
            </w:pPr>
            <w:r w:rsidRPr="007B03E0">
              <w:rPr>
                <w:rFonts w:ascii="Montserrat" w:hAnsi="Montserrat" w:cs="Arial"/>
                <w:b/>
                <w:sz w:val="20"/>
                <w:szCs w:val="18"/>
              </w:rPr>
              <w:t>FUENTE DE FINANCIAMIENTO</w:t>
            </w:r>
          </w:p>
        </w:tc>
        <w:tc>
          <w:tcPr>
            <w:tcW w:w="2126" w:type="dxa"/>
            <w:vAlign w:val="center"/>
          </w:tcPr>
          <w:p w14:paraId="0FFCE588" w14:textId="5708A1CE"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4F4AC9">
              <w:rPr>
                <w:rFonts w:ascii="Montserrat" w:hAnsi="Montserrat" w:cs="Arial"/>
                <w:b/>
                <w:sz w:val="20"/>
                <w:szCs w:val="18"/>
              </w:rPr>
              <w:t>2</w:t>
            </w:r>
            <w:r w:rsidR="00FD0617">
              <w:rPr>
                <w:rFonts w:ascii="Montserrat" w:hAnsi="Montserrat" w:cs="Arial"/>
                <w:b/>
                <w:sz w:val="20"/>
                <w:szCs w:val="18"/>
              </w:rPr>
              <w:t>2</w:t>
            </w:r>
          </w:p>
        </w:tc>
        <w:tc>
          <w:tcPr>
            <w:tcW w:w="2126" w:type="dxa"/>
            <w:vAlign w:val="center"/>
          </w:tcPr>
          <w:p w14:paraId="73FE5038" w14:textId="4B43E7C0"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8D69AE">
              <w:rPr>
                <w:rFonts w:ascii="Montserrat" w:hAnsi="Montserrat" w:cs="Arial"/>
                <w:b/>
                <w:sz w:val="20"/>
                <w:szCs w:val="18"/>
              </w:rPr>
              <w:t>2</w:t>
            </w:r>
            <w:r w:rsidR="00FD0617">
              <w:rPr>
                <w:rFonts w:ascii="Montserrat" w:hAnsi="Montserrat" w:cs="Arial"/>
                <w:b/>
                <w:sz w:val="20"/>
                <w:szCs w:val="18"/>
              </w:rPr>
              <w:t>1</w:t>
            </w:r>
          </w:p>
        </w:tc>
        <w:tc>
          <w:tcPr>
            <w:tcW w:w="2126" w:type="dxa"/>
            <w:vAlign w:val="center"/>
          </w:tcPr>
          <w:p w14:paraId="7E586EEC" w14:textId="77777777" w:rsidR="00A25E92" w:rsidRPr="007B03E0" w:rsidRDefault="00A25E92" w:rsidP="00A25E92">
            <w:pPr>
              <w:jc w:val="center"/>
              <w:rPr>
                <w:rFonts w:ascii="Montserrat" w:hAnsi="Montserrat" w:cs="Arial"/>
                <w:b/>
                <w:sz w:val="20"/>
                <w:szCs w:val="18"/>
              </w:rPr>
            </w:pPr>
            <w:r w:rsidRPr="007B03E0">
              <w:rPr>
                <w:rFonts w:ascii="Montserrat" w:hAnsi="Montserrat" w:cs="Arial"/>
                <w:b/>
                <w:sz w:val="20"/>
                <w:szCs w:val="18"/>
              </w:rPr>
              <w:t>DIFERENCIA</w:t>
            </w:r>
          </w:p>
        </w:tc>
      </w:tr>
      <w:tr w:rsidR="00A25E92" w:rsidRPr="007B03E0" w14:paraId="52171A36" w14:textId="77777777" w:rsidTr="001756F4">
        <w:trPr>
          <w:jc w:val="center"/>
        </w:trPr>
        <w:tc>
          <w:tcPr>
            <w:tcW w:w="2978" w:type="dxa"/>
            <w:vMerge/>
            <w:vAlign w:val="center"/>
          </w:tcPr>
          <w:p w14:paraId="39266512" w14:textId="77777777" w:rsidR="00A25E92" w:rsidRPr="007B03E0" w:rsidRDefault="00A25E92" w:rsidP="00952A81">
            <w:pPr>
              <w:rPr>
                <w:rFonts w:ascii="Montserrat" w:eastAsia="Arial Unicode MS" w:hAnsi="Montserrat" w:cs="Arial"/>
                <w:sz w:val="20"/>
                <w:szCs w:val="18"/>
              </w:rPr>
            </w:pPr>
          </w:p>
        </w:tc>
        <w:tc>
          <w:tcPr>
            <w:tcW w:w="6378" w:type="dxa"/>
            <w:gridSpan w:val="3"/>
            <w:vAlign w:val="center"/>
          </w:tcPr>
          <w:p w14:paraId="11004300" w14:textId="77777777" w:rsidR="00A25E92" w:rsidRPr="002E2A62" w:rsidRDefault="00A25E92" w:rsidP="00A25E92">
            <w:pPr>
              <w:jc w:val="center"/>
              <w:rPr>
                <w:rFonts w:ascii="Montserrat" w:eastAsia="Arial Unicode MS" w:hAnsi="Montserrat" w:cs="Arial"/>
                <w:b/>
                <w:bCs/>
                <w:sz w:val="20"/>
                <w:szCs w:val="18"/>
              </w:rPr>
            </w:pPr>
            <w:r w:rsidRPr="002E2A62">
              <w:rPr>
                <w:rFonts w:ascii="Montserrat" w:eastAsia="Arial Unicode MS" w:hAnsi="Montserrat" w:cs="Arial"/>
                <w:b/>
                <w:bCs/>
                <w:sz w:val="20"/>
                <w:szCs w:val="18"/>
              </w:rPr>
              <w:t>(MILES DE PESOS)</w:t>
            </w:r>
          </w:p>
        </w:tc>
      </w:tr>
      <w:tr w:rsidR="00FD0617" w:rsidRPr="007B03E0" w14:paraId="4536E21E" w14:textId="77777777" w:rsidTr="00983F50">
        <w:trPr>
          <w:jc w:val="center"/>
        </w:trPr>
        <w:tc>
          <w:tcPr>
            <w:tcW w:w="2978" w:type="dxa"/>
            <w:vAlign w:val="center"/>
          </w:tcPr>
          <w:p w14:paraId="5B5560D5" w14:textId="77777777" w:rsidR="00FD0617" w:rsidRPr="007B03E0" w:rsidRDefault="00FD0617" w:rsidP="00FD0617">
            <w:pPr>
              <w:rPr>
                <w:rFonts w:ascii="Montserrat" w:eastAsia="Arial Unicode MS" w:hAnsi="Montserrat" w:cs="Arial"/>
                <w:sz w:val="20"/>
                <w:szCs w:val="18"/>
              </w:rPr>
            </w:pPr>
            <w:r w:rsidRPr="007B03E0">
              <w:rPr>
                <w:rFonts w:ascii="Montserrat" w:eastAsia="Arial Unicode MS" w:hAnsi="Montserrat" w:cs="Arial"/>
                <w:sz w:val="20"/>
                <w:szCs w:val="18"/>
              </w:rPr>
              <w:t>Fondos Sectoriales</w:t>
            </w:r>
          </w:p>
        </w:tc>
        <w:tc>
          <w:tcPr>
            <w:tcW w:w="2126" w:type="dxa"/>
            <w:vAlign w:val="center"/>
          </w:tcPr>
          <w:p w14:paraId="7570B5B3" w14:textId="7F2C1C0C"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7FF78A8F" w14:textId="30999B55"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4,727.7</w:t>
            </w:r>
          </w:p>
        </w:tc>
        <w:tc>
          <w:tcPr>
            <w:tcW w:w="2126" w:type="dxa"/>
            <w:vAlign w:val="center"/>
          </w:tcPr>
          <w:p w14:paraId="568B9DF0" w14:textId="1359DA8F"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w:t>
            </w:r>
            <w:r>
              <w:rPr>
                <w:rFonts w:ascii="Montserrat" w:eastAsia="Arial Unicode MS" w:hAnsi="Montserrat" w:cs="Arial"/>
                <w:sz w:val="20"/>
                <w:szCs w:val="18"/>
              </w:rPr>
              <w:t>4,727.7</w:t>
            </w:r>
          </w:p>
        </w:tc>
      </w:tr>
      <w:tr w:rsidR="00FD0617" w:rsidRPr="007B03E0" w14:paraId="3C2736FF" w14:textId="77777777" w:rsidTr="00983F50">
        <w:trPr>
          <w:jc w:val="center"/>
        </w:trPr>
        <w:tc>
          <w:tcPr>
            <w:tcW w:w="2978" w:type="dxa"/>
            <w:vAlign w:val="center"/>
          </w:tcPr>
          <w:p w14:paraId="658D823F" w14:textId="77777777" w:rsidR="00FD0617" w:rsidRPr="007B03E0" w:rsidRDefault="00FD0617" w:rsidP="00FD0617">
            <w:pPr>
              <w:rPr>
                <w:rFonts w:ascii="Montserrat" w:eastAsia="Arial Unicode MS" w:hAnsi="Montserrat" w:cs="Arial"/>
                <w:sz w:val="20"/>
                <w:szCs w:val="18"/>
              </w:rPr>
            </w:pPr>
            <w:r w:rsidRPr="007B03E0">
              <w:rPr>
                <w:rFonts w:ascii="Montserrat" w:eastAsia="Arial Unicode MS" w:hAnsi="Montserrat" w:cs="Arial"/>
                <w:sz w:val="20"/>
                <w:szCs w:val="18"/>
              </w:rPr>
              <w:t>Fondos Mixtos</w:t>
            </w:r>
          </w:p>
        </w:tc>
        <w:tc>
          <w:tcPr>
            <w:tcW w:w="2126" w:type="dxa"/>
            <w:vAlign w:val="center"/>
          </w:tcPr>
          <w:p w14:paraId="00CA9391" w14:textId="77777777"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768BCBA2" w14:textId="745A1A2B"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6C0FFB43" w14:textId="77777777"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0.0</w:t>
            </w:r>
          </w:p>
        </w:tc>
      </w:tr>
      <w:tr w:rsidR="00FD0617" w:rsidRPr="007B03E0" w14:paraId="2C74433D" w14:textId="77777777" w:rsidTr="00983F50">
        <w:trPr>
          <w:jc w:val="center"/>
        </w:trPr>
        <w:tc>
          <w:tcPr>
            <w:tcW w:w="2978" w:type="dxa"/>
            <w:vAlign w:val="center"/>
          </w:tcPr>
          <w:p w14:paraId="47759FA4" w14:textId="77777777" w:rsidR="00FD0617" w:rsidRPr="007B03E0" w:rsidRDefault="00FD0617" w:rsidP="00FD0617">
            <w:pPr>
              <w:rPr>
                <w:rFonts w:ascii="Montserrat" w:eastAsia="Arial Unicode MS" w:hAnsi="Montserrat" w:cs="Arial"/>
                <w:sz w:val="20"/>
                <w:szCs w:val="18"/>
              </w:rPr>
            </w:pPr>
            <w:r w:rsidRPr="007B03E0">
              <w:rPr>
                <w:rFonts w:ascii="Montserrat" w:eastAsia="Arial Unicode MS" w:hAnsi="Montserrat" w:cs="Arial"/>
                <w:sz w:val="20"/>
                <w:szCs w:val="18"/>
              </w:rPr>
              <w:t xml:space="preserve">Transferencias </w:t>
            </w:r>
            <w:proofErr w:type="spellStart"/>
            <w:r w:rsidRPr="007B03E0">
              <w:rPr>
                <w:rFonts w:ascii="Montserrat" w:eastAsia="Arial Unicode MS" w:hAnsi="Montserrat" w:cs="Arial"/>
                <w:sz w:val="20"/>
                <w:szCs w:val="18"/>
              </w:rPr>
              <w:t>CONACyT</w:t>
            </w:r>
            <w:proofErr w:type="spellEnd"/>
          </w:p>
        </w:tc>
        <w:tc>
          <w:tcPr>
            <w:tcW w:w="2126" w:type="dxa"/>
            <w:vAlign w:val="center"/>
          </w:tcPr>
          <w:p w14:paraId="067A299A" w14:textId="31D8282B"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Pr>
                <w:rFonts w:ascii="Montserrat" w:eastAsia="Arial Unicode MS" w:hAnsi="Montserrat" w:cs="Arial"/>
                <w:sz w:val="20"/>
                <w:szCs w:val="18"/>
              </w:rPr>
              <w:t>7,758.3</w:t>
            </w:r>
          </w:p>
        </w:tc>
        <w:tc>
          <w:tcPr>
            <w:tcW w:w="2126" w:type="dxa"/>
            <w:vAlign w:val="center"/>
          </w:tcPr>
          <w:p w14:paraId="179AB650" w14:textId="191E30F9" w:rsidR="00FD0617" w:rsidRPr="007B03E0" w:rsidRDefault="00FD0617" w:rsidP="00FD0617">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Pr>
                <w:rFonts w:ascii="Montserrat" w:eastAsia="Arial Unicode MS" w:hAnsi="Montserrat" w:cs="Arial"/>
                <w:sz w:val="20"/>
                <w:szCs w:val="18"/>
              </w:rPr>
              <w:t>1,836.1</w:t>
            </w:r>
          </w:p>
        </w:tc>
        <w:tc>
          <w:tcPr>
            <w:tcW w:w="2126" w:type="dxa"/>
            <w:vAlign w:val="center"/>
          </w:tcPr>
          <w:p w14:paraId="2550EBD6" w14:textId="1A85F770"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5,922.2</w:t>
            </w:r>
          </w:p>
        </w:tc>
      </w:tr>
      <w:tr w:rsidR="00FD0617" w:rsidRPr="007B03E0" w14:paraId="3E602848" w14:textId="77777777" w:rsidTr="00983F50">
        <w:trPr>
          <w:jc w:val="center"/>
        </w:trPr>
        <w:tc>
          <w:tcPr>
            <w:tcW w:w="2978" w:type="dxa"/>
            <w:vAlign w:val="center"/>
          </w:tcPr>
          <w:p w14:paraId="0344547B" w14:textId="77777777" w:rsidR="00FD0617" w:rsidRPr="007B03E0" w:rsidRDefault="00FD0617" w:rsidP="00FD0617">
            <w:pPr>
              <w:rPr>
                <w:rFonts w:ascii="Montserrat" w:eastAsia="Arial Unicode MS" w:hAnsi="Montserrat" w:cs="Arial"/>
                <w:sz w:val="20"/>
                <w:szCs w:val="18"/>
              </w:rPr>
            </w:pPr>
            <w:r w:rsidRPr="007B03E0">
              <w:rPr>
                <w:rFonts w:ascii="Montserrat" w:eastAsia="Arial Unicode MS" w:hAnsi="Montserrat" w:cs="Arial"/>
                <w:sz w:val="20"/>
                <w:szCs w:val="18"/>
              </w:rPr>
              <w:t>Fondos Institucionales</w:t>
            </w:r>
          </w:p>
        </w:tc>
        <w:tc>
          <w:tcPr>
            <w:tcW w:w="2126" w:type="dxa"/>
            <w:vAlign w:val="center"/>
          </w:tcPr>
          <w:p w14:paraId="6F699393" w14:textId="45B5E103"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1,499.5</w:t>
            </w:r>
          </w:p>
        </w:tc>
        <w:tc>
          <w:tcPr>
            <w:tcW w:w="2126" w:type="dxa"/>
            <w:vAlign w:val="center"/>
          </w:tcPr>
          <w:p w14:paraId="404F64A4" w14:textId="3BA0C19C"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247.0</w:t>
            </w:r>
          </w:p>
        </w:tc>
        <w:tc>
          <w:tcPr>
            <w:tcW w:w="2126" w:type="dxa"/>
            <w:vAlign w:val="center"/>
          </w:tcPr>
          <w:p w14:paraId="40D4CA42" w14:textId="20723451"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1,252.5</w:t>
            </w:r>
          </w:p>
        </w:tc>
      </w:tr>
      <w:tr w:rsidR="00FD0617" w:rsidRPr="007B03E0" w14:paraId="59E86DEB" w14:textId="77777777" w:rsidTr="00983F50">
        <w:trPr>
          <w:jc w:val="center"/>
        </w:trPr>
        <w:tc>
          <w:tcPr>
            <w:tcW w:w="2978" w:type="dxa"/>
            <w:vAlign w:val="center"/>
          </w:tcPr>
          <w:p w14:paraId="09F637FD" w14:textId="77777777" w:rsidR="00FD0617" w:rsidRPr="007B03E0" w:rsidRDefault="00FD0617" w:rsidP="00FD0617">
            <w:pPr>
              <w:rPr>
                <w:rFonts w:ascii="Montserrat" w:eastAsia="Arial Unicode MS" w:hAnsi="Montserrat" w:cs="Arial"/>
                <w:sz w:val="20"/>
                <w:szCs w:val="18"/>
              </w:rPr>
            </w:pPr>
            <w:r w:rsidRPr="007B03E0">
              <w:rPr>
                <w:rFonts w:ascii="Montserrat" w:eastAsia="Arial Unicode MS" w:hAnsi="Montserrat" w:cs="Arial"/>
                <w:sz w:val="20"/>
                <w:szCs w:val="18"/>
              </w:rPr>
              <w:t>Apoyos Institucionales</w:t>
            </w:r>
          </w:p>
        </w:tc>
        <w:tc>
          <w:tcPr>
            <w:tcW w:w="2126" w:type="dxa"/>
            <w:vAlign w:val="center"/>
          </w:tcPr>
          <w:p w14:paraId="45CE929E" w14:textId="35A91004"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20DB8999" w14:textId="535B53A3"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2,712.7</w:t>
            </w:r>
          </w:p>
        </w:tc>
        <w:tc>
          <w:tcPr>
            <w:tcW w:w="2126" w:type="dxa"/>
            <w:vAlign w:val="center"/>
          </w:tcPr>
          <w:p w14:paraId="213A7007" w14:textId="243E7A94" w:rsidR="00FD0617" w:rsidRPr="007B03E0" w:rsidRDefault="00FD0617" w:rsidP="00FD0617">
            <w:pPr>
              <w:jc w:val="right"/>
              <w:rPr>
                <w:rFonts w:ascii="Montserrat" w:eastAsia="Arial Unicode MS" w:hAnsi="Montserrat" w:cs="Arial"/>
                <w:sz w:val="20"/>
                <w:szCs w:val="18"/>
              </w:rPr>
            </w:pPr>
            <w:r>
              <w:rPr>
                <w:rFonts w:ascii="Montserrat" w:eastAsia="Arial Unicode MS" w:hAnsi="Montserrat" w:cs="Arial"/>
                <w:sz w:val="20"/>
                <w:szCs w:val="18"/>
              </w:rPr>
              <w:t>-2,712.7</w:t>
            </w:r>
          </w:p>
        </w:tc>
      </w:tr>
      <w:tr w:rsidR="00FD0617" w:rsidRPr="007B03E0" w14:paraId="49060441" w14:textId="77777777" w:rsidTr="00983F50">
        <w:trPr>
          <w:jc w:val="center"/>
        </w:trPr>
        <w:tc>
          <w:tcPr>
            <w:tcW w:w="2978" w:type="dxa"/>
            <w:vAlign w:val="center"/>
          </w:tcPr>
          <w:p w14:paraId="44CDC51C" w14:textId="77777777" w:rsidR="00FD0617" w:rsidRPr="007B03E0" w:rsidRDefault="00FD0617" w:rsidP="00FD0617">
            <w:pPr>
              <w:jc w:val="right"/>
              <w:rPr>
                <w:rFonts w:ascii="Montserrat" w:eastAsia="Arial Unicode MS" w:hAnsi="Montserrat" w:cs="Arial"/>
                <w:b/>
                <w:sz w:val="20"/>
                <w:szCs w:val="18"/>
              </w:rPr>
            </w:pPr>
            <w:r w:rsidRPr="007B03E0">
              <w:rPr>
                <w:rFonts w:ascii="Montserrat" w:hAnsi="Montserrat" w:cs="Arial"/>
                <w:b/>
                <w:sz w:val="20"/>
                <w:szCs w:val="18"/>
              </w:rPr>
              <w:t xml:space="preserve">GRAN TOTAL: </w:t>
            </w:r>
          </w:p>
        </w:tc>
        <w:tc>
          <w:tcPr>
            <w:tcW w:w="2126" w:type="dxa"/>
            <w:vAlign w:val="center"/>
          </w:tcPr>
          <w:p w14:paraId="250F9CDD" w14:textId="2037E4EB" w:rsidR="00FD0617" w:rsidRPr="007B03E0" w:rsidRDefault="00FD0617" w:rsidP="00FD0617">
            <w:pPr>
              <w:jc w:val="right"/>
              <w:rPr>
                <w:rFonts w:ascii="Montserrat" w:eastAsia="Arial Unicode MS" w:hAnsi="Montserrat" w:cs="Arial"/>
                <w:b/>
                <w:sz w:val="20"/>
                <w:szCs w:val="18"/>
              </w:rPr>
            </w:pPr>
            <w:r>
              <w:rPr>
                <w:rFonts w:ascii="Montserrat" w:eastAsia="Arial Unicode MS" w:hAnsi="Montserrat" w:cs="Arial"/>
                <w:b/>
                <w:sz w:val="20"/>
                <w:szCs w:val="18"/>
              </w:rPr>
              <w:t>19,257.8</w:t>
            </w:r>
          </w:p>
        </w:tc>
        <w:tc>
          <w:tcPr>
            <w:tcW w:w="2126" w:type="dxa"/>
            <w:vAlign w:val="center"/>
          </w:tcPr>
          <w:p w14:paraId="63018E05" w14:textId="4C4FBE8F" w:rsidR="00FD0617" w:rsidRPr="007B03E0" w:rsidRDefault="00FD0617" w:rsidP="00FD0617">
            <w:pPr>
              <w:jc w:val="right"/>
              <w:rPr>
                <w:rFonts w:ascii="Montserrat" w:eastAsia="Arial Unicode MS" w:hAnsi="Montserrat" w:cs="Arial"/>
                <w:b/>
                <w:sz w:val="20"/>
                <w:szCs w:val="18"/>
              </w:rPr>
            </w:pPr>
            <w:r>
              <w:rPr>
                <w:rFonts w:ascii="Montserrat" w:eastAsia="Arial Unicode MS" w:hAnsi="Montserrat" w:cs="Arial"/>
                <w:b/>
                <w:sz w:val="20"/>
                <w:szCs w:val="18"/>
              </w:rPr>
              <w:t>19,523.5</w:t>
            </w:r>
          </w:p>
        </w:tc>
        <w:tc>
          <w:tcPr>
            <w:tcW w:w="2126" w:type="dxa"/>
            <w:vAlign w:val="center"/>
          </w:tcPr>
          <w:p w14:paraId="4DB23773" w14:textId="29341AA0" w:rsidR="00FD0617" w:rsidRPr="007B03E0" w:rsidRDefault="00FD0617" w:rsidP="00FD0617">
            <w:pPr>
              <w:jc w:val="right"/>
              <w:rPr>
                <w:rFonts w:ascii="Montserrat" w:eastAsia="Arial Unicode MS" w:hAnsi="Montserrat" w:cs="Arial"/>
                <w:b/>
                <w:sz w:val="20"/>
                <w:szCs w:val="18"/>
              </w:rPr>
            </w:pPr>
            <w:r>
              <w:rPr>
                <w:rFonts w:ascii="Montserrat" w:eastAsia="Arial Unicode MS" w:hAnsi="Montserrat" w:cs="Arial"/>
                <w:b/>
                <w:sz w:val="20"/>
                <w:szCs w:val="18"/>
              </w:rPr>
              <w:t>-265.7</w:t>
            </w:r>
          </w:p>
        </w:tc>
      </w:tr>
    </w:tbl>
    <w:p w14:paraId="06DE046A" w14:textId="77777777" w:rsidR="001756F4" w:rsidRDefault="001756F4" w:rsidP="001756F4">
      <w:pPr>
        <w:ind w:firstLine="708"/>
        <w:rPr>
          <w:rFonts w:ascii="Montserrat" w:hAnsi="Montserrat"/>
        </w:rPr>
      </w:pPr>
      <w:r w:rsidRPr="007B03E0">
        <w:rPr>
          <w:rFonts w:ascii="Montserrat" w:hAnsi="Montserrat"/>
        </w:rPr>
        <w:tab/>
      </w:r>
    </w:p>
    <w:p w14:paraId="4FE2E74C" w14:textId="77777777" w:rsidR="00CA297A" w:rsidRDefault="00CA297A" w:rsidP="001756F4">
      <w:pPr>
        <w:ind w:firstLine="708"/>
        <w:rPr>
          <w:rFonts w:ascii="Montserrat" w:hAnsi="Montserrat"/>
        </w:rPr>
      </w:pPr>
    </w:p>
    <w:p w14:paraId="21DABEE4" w14:textId="77777777" w:rsidR="00CA297A" w:rsidRDefault="00CA297A" w:rsidP="001756F4">
      <w:pPr>
        <w:ind w:firstLine="708"/>
        <w:rPr>
          <w:rFonts w:ascii="Montserrat" w:hAnsi="Montserrat"/>
        </w:rPr>
      </w:pPr>
    </w:p>
    <w:p w14:paraId="49DDFF0B" w14:textId="77777777" w:rsidR="00CA297A" w:rsidRDefault="00CA297A" w:rsidP="001756F4">
      <w:pPr>
        <w:ind w:firstLine="708"/>
        <w:rPr>
          <w:rFonts w:ascii="Montserrat" w:hAnsi="Montserrat"/>
        </w:rPr>
      </w:pPr>
    </w:p>
    <w:p w14:paraId="3DC6C74D" w14:textId="77777777" w:rsidR="00CA297A" w:rsidRDefault="00CA297A" w:rsidP="001756F4">
      <w:pPr>
        <w:ind w:firstLine="708"/>
        <w:rPr>
          <w:rFonts w:ascii="Montserrat" w:hAnsi="Montserrat"/>
        </w:rPr>
      </w:pPr>
    </w:p>
    <w:p w14:paraId="4A86AC74" w14:textId="77777777" w:rsidR="00CA297A" w:rsidRDefault="00CA297A" w:rsidP="001756F4">
      <w:pPr>
        <w:ind w:firstLine="708"/>
        <w:rPr>
          <w:rFonts w:ascii="Montserrat" w:hAnsi="Montserrat"/>
        </w:rPr>
      </w:pPr>
    </w:p>
    <w:p w14:paraId="364A0E20" w14:textId="77777777" w:rsidR="00CA297A" w:rsidRDefault="00CA297A" w:rsidP="001756F4">
      <w:pPr>
        <w:ind w:firstLine="708"/>
        <w:rPr>
          <w:rFonts w:ascii="Montserrat" w:hAnsi="Montserrat"/>
        </w:rPr>
      </w:pPr>
    </w:p>
    <w:p w14:paraId="4AD194D0" w14:textId="77777777" w:rsidR="00CA297A" w:rsidRDefault="00CA297A" w:rsidP="001756F4">
      <w:pPr>
        <w:ind w:firstLine="708"/>
        <w:rPr>
          <w:rFonts w:ascii="Montserrat" w:hAnsi="Montserrat"/>
        </w:rPr>
      </w:pPr>
    </w:p>
    <w:p w14:paraId="65B7FC76" w14:textId="77777777" w:rsidR="00CA297A" w:rsidRDefault="00CA297A" w:rsidP="001756F4">
      <w:pPr>
        <w:ind w:firstLine="708"/>
        <w:rPr>
          <w:rFonts w:ascii="Montserrat" w:hAnsi="Montserrat"/>
        </w:rPr>
      </w:pPr>
    </w:p>
    <w:p w14:paraId="373A6F89" w14:textId="77777777" w:rsidR="00CA297A" w:rsidRDefault="00CA297A" w:rsidP="001756F4">
      <w:pPr>
        <w:ind w:firstLine="708"/>
        <w:rPr>
          <w:rFonts w:ascii="Montserrat" w:hAnsi="Montserrat"/>
        </w:rPr>
      </w:pPr>
    </w:p>
    <w:p w14:paraId="39B2D68C" w14:textId="77777777" w:rsidR="00CA297A" w:rsidRDefault="00CA297A" w:rsidP="001756F4">
      <w:pPr>
        <w:ind w:firstLine="708"/>
        <w:rPr>
          <w:rFonts w:ascii="Montserrat" w:hAnsi="Montserrat"/>
        </w:rPr>
      </w:pPr>
    </w:p>
    <w:p w14:paraId="79CDA028" w14:textId="77777777" w:rsidR="00CA297A" w:rsidRDefault="00CA297A" w:rsidP="001756F4">
      <w:pPr>
        <w:ind w:firstLine="708"/>
        <w:rPr>
          <w:rFonts w:ascii="Montserrat" w:hAnsi="Montserrat"/>
        </w:rPr>
      </w:pPr>
    </w:p>
    <w:p w14:paraId="1167A5E0" w14:textId="77777777" w:rsidR="00CA297A" w:rsidRDefault="00CA297A" w:rsidP="001756F4">
      <w:pPr>
        <w:ind w:firstLine="708"/>
        <w:rPr>
          <w:rFonts w:ascii="Montserrat" w:hAnsi="Montserrat"/>
        </w:rPr>
      </w:pPr>
    </w:p>
    <w:p w14:paraId="2581C422" w14:textId="77777777" w:rsidR="00CA297A" w:rsidRDefault="00CA297A" w:rsidP="001756F4">
      <w:pPr>
        <w:ind w:firstLine="708"/>
        <w:rPr>
          <w:rFonts w:ascii="Montserrat" w:hAnsi="Montserrat"/>
        </w:rPr>
      </w:pPr>
    </w:p>
    <w:p w14:paraId="14DFF136" w14:textId="77777777" w:rsidR="00CA297A" w:rsidRDefault="00CA297A" w:rsidP="001756F4">
      <w:pPr>
        <w:ind w:firstLine="708"/>
        <w:rPr>
          <w:rFonts w:ascii="Montserrat" w:hAnsi="Montserrat"/>
        </w:rPr>
      </w:pPr>
    </w:p>
    <w:p w14:paraId="0E5BFEF9" w14:textId="77777777" w:rsidR="00704B98" w:rsidRPr="004F4AC9" w:rsidRDefault="001756F4" w:rsidP="001756F4">
      <w:pPr>
        <w:pStyle w:val="Prrafodelista"/>
        <w:numPr>
          <w:ilvl w:val="0"/>
          <w:numId w:val="1"/>
        </w:numPr>
        <w:rPr>
          <w:rFonts w:ascii="Montserrat" w:hAnsi="Montserrat"/>
          <w:b/>
          <w:i/>
        </w:rPr>
      </w:pPr>
      <w:r w:rsidRPr="004F4AC9">
        <w:rPr>
          <w:rFonts w:ascii="Montserrat" w:hAnsi="Montserrat"/>
          <w:b/>
          <w:i/>
        </w:rPr>
        <w:t>Relación de proyectos apoyados.</w:t>
      </w:r>
    </w:p>
    <w:p w14:paraId="7A514D3A" w14:textId="77777777" w:rsidR="007B03E0" w:rsidRPr="007B03E0" w:rsidRDefault="007B03E0" w:rsidP="007B03E0">
      <w:pPr>
        <w:rPr>
          <w:rFonts w:ascii="Montserrat" w:hAnsi="Montserrat"/>
          <w:b/>
        </w:rPr>
      </w:pPr>
    </w:p>
    <w:p w14:paraId="603D6323" w14:textId="4151E795" w:rsidR="00C678D3" w:rsidRDefault="00C678D3" w:rsidP="00C6021E">
      <w:pPr>
        <w:pStyle w:val="Prrafodelista"/>
        <w:ind w:left="1428"/>
        <w:rPr>
          <w:rFonts w:ascii="Montserrat" w:hAnsi="Montserrat"/>
          <w:b/>
          <w:sz w:val="20"/>
          <w:szCs w:val="20"/>
          <w:lang w:val="en-US"/>
        </w:rPr>
      </w:pPr>
    </w:p>
    <w:p w14:paraId="49006939" w14:textId="77777777" w:rsidR="000E78D7" w:rsidRDefault="000E78D7" w:rsidP="00C6021E">
      <w:pPr>
        <w:pStyle w:val="Prrafodelista"/>
        <w:ind w:left="1428"/>
        <w:rPr>
          <w:rFonts w:ascii="Montserrat" w:hAnsi="Montserrat"/>
          <w:b/>
          <w:sz w:val="20"/>
          <w:szCs w:val="20"/>
          <w:lang w:val="en-US"/>
        </w:rPr>
      </w:pPr>
    </w:p>
    <w:tbl>
      <w:tblPr>
        <w:tblW w:w="13380" w:type="dxa"/>
        <w:tblInd w:w="75" w:type="dxa"/>
        <w:tblCellMar>
          <w:left w:w="70" w:type="dxa"/>
          <w:right w:w="70" w:type="dxa"/>
        </w:tblCellMar>
        <w:tblLook w:val="04A0" w:firstRow="1" w:lastRow="0" w:firstColumn="1" w:lastColumn="0" w:noHBand="0" w:noVBand="1"/>
      </w:tblPr>
      <w:tblGrid>
        <w:gridCol w:w="4280"/>
        <w:gridCol w:w="2800"/>
        <w:gridCol w:w="1440"/>
        <w:gridCol w:w="1340"/>
        <w:gridCol w:w="1340"/>
        <w:gridCol w:w="2180"/>
      </w:tblGrid>
      <w:tr w:rsidR="00CA297A" w14:paraId="7C71C5BA" w14:textId="77777777" w:rsidTr="00CA297A">
        <w:trPr>
          <w:trHeight w:val="1200"/>
        </w:trPr>
        <w:tc>
          <w:tcPr>
            <w:tcW w:w="42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25AF6191" w14:textId="77777777" w:rsidR="00CA297A" w:rsidRDefault="00CA297A">
            <w:pPr>
              <w:jc w:val="center"/>
              <w:rPr>
                <w:rFonts w:ascii="Calibri" w:hAnsi="Calibri" w:cs="Calibri"/>
                <w:b/>
                <w:bCs/>
                <w:color w:val="FFFFFF"/>
                <w:sz w:val="22"/>
                <w:szCs w:val="22"/>
                <w:lang w:val="es-MX" w:eastAsia="es-MX"/>
              </w:rPr>
            </w:pPr>
            <w:r>
              <w:rPr>
                <w:rFonts w:ascii="Calibri" w:hAnsi="Calibri" w:cs="Calibri"/>
                <w:b/>
                <w:bCs/>
                <w:color w:val="FFFFFF"/>
                <w:sz w:val="22"/>
                <w:szCs w:val="22"/>
              </w:rPr>
              <w:lastRenderedPageBreak/>
              <w:t>NOMBRE DEL PROYECTO</w:t>
            </w:r>
          </w:p>
        </w:tc>
        <w:tc>
          <w:tcPr>
            <w:tcW w:w="2800" w:type="dxa"/>
            <w:tcBorders>
              <w:top w:val="single" w:sz="4" w:space="0" w:color="auto"/>
              <w:left w:val="nil"/>
              <w:bottom w:val="single" w:sz="4" w:space="0" w:color="auto"/>
              <w:right w:val="single" w:sz="4" w:space="0" w:color="auto"/>
            </w:tcBorders>
            <w:shd w:val="clear" w:color="000000" w:fill="B38E5D"/>
            <w:vAlign w:val="center"/>
            <w:hideMark/>
          </w:tcPr>
          <w:p w14:paraId="543EBD2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xml:space="preserve">FUENTE DE FINANCIAMIENTO </w:t>
            </w:r>
          </w:p>
        </w:tc>
        <w:tc>
          <w:tcPr>
            <w:tcW w:w="1440" w:type="dxa"/>
            <w:tcBorders>
              <w:top w:val="single" w:sz="4" w:space="0" w:color="auto"/>
              <w:left w:val="nil"/>
              <w:bottom w:val="single" w:sz="4" w:space="0" w:color="auto"/>
              <w:right w:val="single" w:sz="4" w:space="0" w:color="auto"/>
            </w:tcBorders>
            <w:shd w:val="clear" w:color="000000" w:fill="B38E5D"/>
            <w:vAlign w:val="center"/>
            <w:hideMark/>
          </w:tcPr>
          <w:p w14:paraId="05EAA9CE" w14:textId="6AFEF6EB"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INGRESOS RECIBIDOS DEL AÑO 2022 (PESO</w:t>
            </w:r>
            <w:r w:rsidR="00FE41B2">
              <w:rPr>
                <w:rFonts w:ascii="Calibri" w:hAnsi="Calibri" w:cs="Calibri"/>
                <w:b/>
                <w:bCs/>
                <w:color w:val="FFFFFF"/>
                <w:sz w:val="22"/>
                <w:szCs w:val="22"/>
              </w:rPr>
              <w:t>S</w:t>
            </w:r>
            <w:r>
              <w:rPr>
                <w:rFonts w:ascii="Calibri" w:hAnsi="Calibri" w:cs="Calibri"/>
                <w:b/>
                <w:bCs/>
                <w:color w:val="FFFFFF"/>
                <w:sz w:val="22"/>
                <w:szCs w:val="22"/>
              </w:rPr>
              <w:t>)</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1680FF42" w14:textId="77777777" w:rsidR="00CA297A" w:rsidRDefault="00CA297A">
            <w:pPr>
              <w:jc w:val="center"/>
              <w:rPr>
                <w:rFonts w:ascii="Calibri" w:hAnsi="Calibri" w:cs="Calibri"/>
                <w:b/>
                <w:bCs/>
                <w:color w:val="FFFFFF"/>
                <w:sz w:val="22"/>
                <w:szCs w:val="22"/>
              </w:rPr>
            </w:pPr>
            <w:proofErr w:type="gramStart"/>
            <w:r>
              <w:rPr>
                <w:rFonts w:ascii="Calibri" w:hAnsi="Calibri" w:cs="Calibri"/>
                <w:b/>
                <w:bCs/>
                <w:color w:val="FFFFFF"/>
                <w:sz w:val="22"/>
                <w:szCs w:val="22"/>
              </w:rPr>
              <w:t>STATUS</w:t>
            </w:r>
            <w:proofErr w:type="gramEnd"/>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6DCD3C06"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DE AVANCE FINANCIERO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14:paraId="7584A31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RESPONSABLE</w:t>
            </w:r>
          </w:p>
        </w:tc>
      </w:tr>
      <w:tr w:rsidR="00CA297A" w14:paraId="5397355C" w14:textId="77777777" w:rsidTr="00CA297A">
        <w:trPr>
          <w:trHeight w:val="300"/>
        </w:trPr>
        <w:tc>
          <w:tcPr>
            <w:tcW w:w="4280" w:type="dxa"/>
            <w:tcBorders>
              <w:top w:val="nil"/>
              <w:left w:val="nil"/>
              <w:bottom w:val="single" w:sz="4" w:space="0" w:color="auto"/>
              <w:right w:val="nil"/>
            </w:tcBorders>
            <w:shd w:val="clear" w:color="auto" w:fill="auto"/>
            <w:vAlign w:val="bottom"/>
            <w:hideMark/>
          </w:tcPr>
          <w:p w14:paraId="33BB7412"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nil"/>
              <w:left w:val="nil"/>
              <w:bottom w:val="single" w:sz="4" w:space="0" w:color="auto"/>
              <w:right w:val="nil"/>
            </w:tcBorders>
            <w:shd w:val="clear" w:color="auto" w:fill="auto"/>
            <w:vAlign w:val="bottom"/>
            <w:hideMark/>
          </w:tcPr>
          <w:p w14:paraId="3960A7FD"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nil"/>
              <w:left w:val="nil"/>
              <w:bottom w:val="single" w:sz="4" w:space="0" w:color="auto"/>
              <w:right w:val="nil"/>
            </w:tcBorders>
            <w:shd w:val="clear" w:color="auto" w:fill="auto"/>
            <w:vAlign w:val="bottom"/>
            <w:hideMark/>
          </w:tcPr>
          <w:p w14:paraId="4C195965"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03875249"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796C5EC8"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nil"/>
              <w:left w:val="nil"/>
              <w:bottom w:val="single" w:sz="4" w:space="0" w:color="auto"/>
              <w:right w:val="nil"/>
            </w:tcBorders>
            <w:shd w:val="clear" w:color="auto" w:fill="auto"/>
            <w:vAlign w:val="bottom"/>
            <w:hideMark/>
          </w:tcPr>
          <w:p w14:paraId="4D7D1B9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3BF9D1F9" w14:textId="77777777" w:rsidTr="00CA297A">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6AE6E04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TRANSFERENCIAS CONACYT</w:t>
            </w:r>
          </w:p>
        </w:tc>
        <w:tc>
          <w:tcPr>
            <w:tcW w:w="2800" w:type="dxa"/>
            <w:tcBorders>
              <w:top w:val="nil"/>
              <w:left w:val="nil"/>
              <w:bottom w:val="single" w:sz="4" w:space="0" w:color="auto"/>
              <w:right w:val="single" w:sz="4" w:space="0" w:color="auto"/>
            </w:tcBorders>
            <w:shd w:val="clear" w:color="000000" w:fill="621132"/>
            <w:vAlign w:val="center"/>
            <w:hideMark/>
          </w:tcPr>
          <w:p w14:paraId="363756D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040C505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17,758,285.79</w:t>
            </w:r>
          </w:p>
        </w:tc>
        <w:tc>
          <w:tcPr>
            <w:tcW w:w="1340" w:type="dxa"/>
            <w:tcBorders>
              <w:top w:val="nil"/>
              <w:left w:val="nil"/>
              <w:bottom w:val="single" w:sz="4" w:space="0" w:color="auto"/>
              <w:right w:val="single" w:sz="4" w:space="0" w:color="auto"/>
            </w:tcBorders>
            <w:shd w:val="clear" w:color="000000" w:fill="621132"/>
            <w:vAlign w:val="center"/>
            <w:hideMark/>
          </w:tcPr>
          <w:p w14:paraId="67734E0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4D8571BB"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1368F13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19AE8A64" w14:textId="77777777" w:rsidTr="00CA297A">
        <w:trPr>
          <w:trHeight w:val="18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79F909E1" w14:textId="6DF50B8C" w:rsidR="00CA297A" w:rsidRDefault="00CA297A">
            <w:pPr>
              <w:rPr>
                <w:rFonts w:ascii="Calibri" w:hAnsi="Calibri" w:cs="Calibri"/>
                <w:color w:val="000000"/>
                <w:sz w:val="22"/>
                <w:szCs w:val="22"/>
              </w:rPr>
            </w:pPr>
            <w:r>
              <w:rPr>
                <w:rFonts w:ascii="Calibri" w:hAnsi="Calibri" w:cs="Calibri"/>
                <w:color w:val="000000"/>
                <w:sz w:val="22"/>
                <w:szCs w:val="22"/>
              </w:rPr>
              <w:t>Programa de salud ambiental para la disminución de las desigualdades socioambientales derivadas de la exposición a contaminantes en la región de Coatzacoalcos-</w:t>
            </w:r>
            <w:r w:rsidR="002E2A62">
              <w:rPr>
                <w:rFonts w:ascii="Calibri" w:hAnsi="Calibri" w:cs="Calibri"/>
                <w:color w:val="000000"/>
                <w:sz w:val="22"/>
                <w:szCs w:val="22"/>
              </w:rPr>
              <w:t>Minatitlán</w:t>
            </w:r>
            <w:r>
              <w:rPr>
                <w:rFonts w:ascii="Calibri" w:hAnsi="Calibri" w:cs="Calibri"/>
                <w:color w:val="000000"/>
                <w:sz w:val="22"/>
                <w:szCs w:val="22"/>
              </w:rPr>
              <w:t>-</w:t>
            </w:r>
            <w:r w:rsidR="002E2A62">
              <w:rPr>
                <w:rFonts w:ascii="Calibri" w:hAnsi="Calibri" w:cs="Calibri"/>
                <w:color w:val="000000"/>
                <w:sz w:val="22"/>
                <w:szCs w:val="22"/>
              </w:rPr>
              <w:t>Jáltipan</w:t>
            </w:r>
            <w:r>
              <w:rPr>
                <w:rFonts w:ascii="Calibri" w:hAnsi="Calibri" w:cs="Calibri"/>
                <w:color w:val="000000"/>
                <w:sz w:val="22"/>
                <w:szCs w:val="22"/>
              </w:rPr>
              <w:t xml:space="preserve"> de Morelos, Veracruz.   </w:t>
            </w:r>
          </w:p>
        </w:tc>
        <w:tc>
          <w:tcPr>
            <w:tcW w:w="2800" w:type="dxa"/>
            <w:tcBorders>
              <w:top w:val="nil"/>
              <w:left w:val="nil"/>
              <w:bottom w:val="single" w:sz="4" w:space="0" w:color="auto"/>
              <w:right w:val="single" w:sz="4" w:space="0" w:color="auto"/>
            </w:tcBorders>
            <w:shd w:val="clear" w:color="auto" w:fill="auto"/>
            <w:vAlign w:val="bottom"/>
            <w:hideMark/>
          </w:tcPr>
          <w:p w14:paraId="61FD076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4312E931"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4,722,000.00</w:t>
            </w:r>
          </w:p>
        </w:tc>
        <w:tc>
          <w:tcPr>
            <w:tcW w:w="1340" w:type="dxa"/>
            <w:tcBorders>
              <w:top w:val="nil"/>
              <w:left w:val="nil"/>
              <w:bottom w:val="single" w:sz="4" w:space="0" w:color="auto"/>
              <w:right w:val="single" w:sz="4" w:space="0" w:color="auto"/>
            </w:tcBorders>
            <w:shd w:val="clear" w:color="auto" w:fill="auto"/>
            <w:vAlign w:val="bottom"/>
            <w:hideMark/>
          </w:tcPr>
          <w:p w14:paraId="4788DBA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685FBA9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21%</w:t>
            </w:r>
          </w:p>
        </w:tc>
        <w:tc>
          <w:tcPr>
            <w:tcW w:w="2180" w:type="dxa"/>
            <w:tcBorders>
              <w:top w:val="nil"/>
              <w:left w:val="nil"/>
              <w:bottom w:val="nil"/>
              <w:right w:val="single" w:sz="4" w:space="0" w:color="auto"/>
            </w:tcBorders>
            <w:shd w:val="clear" w:color="auto" w:fill="auto"/>
            <w:vAlign w:val="bottom"/>
            <w:hideMark/>
          </w:tcPr>
          <w:p w14:paraId="3B85DE51" w14:textId="77777777" w:rsidR="00CA297A" w:rsidRDefault="00CA297A">
            <w:pPr>
              <w:rPr>
                <w:rFonts w:ascii="Calibri" w:hAnsi="Calibri" w:cs="Calibri"/>
                <w:color w:val="000000"/>
                <w:sz w:val="22"/>
                <w:szCs w:val="22"/>
              </w:rPr>
            </w:pPr>
            <w:r>
              <w:rPr>
                <w:rFonts w:ascii="Calibri" w:hAnsi="Calibri" w:cs="Calibri"/>
                <w:color w:val="000000"/>
                <w:sz w:val="22"/>
                <w:szCs w:val="22"/>
              </w:rPr>
              <w:t>Torres Dosal Arturo</w:t>
            </w:r>
          </w:p>
        </w:tc>
      </w:tr>
      <w:tr w:rsidR="00CA297A" w14:paraId="07514B84"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7FFE44F" w14:textId="70751D66" w:rsidR="00CA297A" w:rsidRDefault="00CA297A">
            <w:pPr>
              <w:rPr>
                <w:rFonts w:ascii="Calibri" w:hAnsi="Calibri" w:cs="Calibri"/>
                <w:color w:val="000000"/>
                <w:sz w:val="22"/>
                <w:szCs w:val="22"/>
              </w:rPr>
            </w:pPr>
            <w:r>
              <w:rPr>
                <w:rFonts w:ascii="Calibri" w:hAnsi="Calibri" w:cs="Calibri"/>
                <w:color w:val="000000"/>
                <w:sz w:val="22"/>
                <w:szCs w:val="22"/>
              </w:rPr>
              <w:t xml:space="preserve">Mejoramiento de la técnica del insecto estéril para el manejo de las moscas de la fruta: </w:t>
            </w:r>
            <w:r w:rsidR="002E2A62">
              <w:rPr>
                <w:rFonts w:ascii="Calibri" w:hAnsi="Calibri" w:cs="Calibri"/>
                <w:color w:val="000000"/>
                <w:sz w:val="22"/>
                <w:szCs w:val="22"/>
              </w:rPr>
              <w:t>efectos estériles</w:t>
            </w:r>
            <w:r>
              <w:rPr>
                <w:rFonts w:ascii="Calibri" w:hAnsi="Calibri" w:cs="Calibri"/>
                <w:color w:val="000000"/>
                <w:sz w:val="22"/>
                <w:szCs w:val="22"/>
              </w:rPr>
              <w:t xml:space="preserve"> de la selección por tamaño en el desempeño de los machos</w:t>
            </w:r>
          </w:p>
        </w:tc>
        <w:tc>
          <w:tcPr>
            <w:tcW w:w="2800" w:type="dxa"/>
            <w:tcBorders>
              <w:top w:val="nil"/>
              <w:left w:val="nil"/>
              <w:bottom w:val="single" w:sz="4" w:space="0" w:color="auto"/>
              <w:right w:val="single" w:sz="4" w:space="0" w:color="auto"/>
            </w:tcBorders>
            <w:shd w:val="clear" w:color="auto" w:fill="auto"/>
            <w:vAlign w:val="bottom"/>
            <w:hideMark/>
          </w:tcPr>
          <w:p w14:paraId="0EE69D91"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4037889C"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1,328,000.00</w:t>
            </w:r>
          </w:p>
        </w:tc>
        <w:tc>
          <w:tcPr>
            <w:tcW w:w="1340" w:type="dxa"/>
            <w:tcBorders>
              <w:top w:val="nil"/>
              <w:left w:val="nil"/>
              <w:bottom w:val="single" w:sz="4" w:space="0" w:color="auto"/>
              <w:right w:val="single" w:sz="4" w:space="0" w:color="auto"/>
            </w:tcBorders>
            <w:shd w:val="clear" w:color="auto" w:fill="auto"/>
            <w:vAlign w:val="bottom"/>
            <w:hideMark/>
          </w:tcPr>
          <w:p w14:paraId="2D80A6B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3B88460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20%</w:t>
            </w:r>
          </w:p>
        </w:tc>
        <w:tc>
          <w:tcPr>
            <w:tcW w:w="2180" w:type="dxa"/>
            <w:tcBorders>
              <w:top w:val="single" w:sz="4" w:space="0" w:color="auto"/>
              <w:left w:val="nil"/>
              <w:bottom w:val="nil"/>
              <w:right w:val="single" w:sz="4" w:space="0" w:color="auto"/>
            </w:tcBorders>
            <w:shd w:val="clear" w:color="auto" w:fill="auto"/>
            <w:vAlign w:val="bottom"/>
            <w:hideMark/>
          </w:tcPr>
          <w:p w14:paraId="75F3069A" w14:textId="77777777" w:rsidR="00CA297A" w:rsidRDefault="00CA297A">
            <w:pPr>
              <w:rPr>
                <w:rFonts w:ascii="Calibri" w:hAnsi="Calibri" w:cs="Calibri"/>
                <w:color w:val="000000"/>
                <w:sz w:val="22"/>
                <w:szCs w:val="22"/>
              </w:rPr>
            </w:pPr>
            <w:r>
              <w:rPr>
                <w:rFonts w:ascii="Calibri" w:hAnsi="Calibri" w:cs="Calibri"/>
                <w:color w:val="000000"/>
                <w:sz w:val="22"/>
                <w:szCs w:val="22"/>
              </w:rPr>
              <w:t>Vandame Remy Benoit Marie</w:t>
            </w:r>
          </w:p>
        </w:tc>
      </w:tr>
      <w:tr w:rsidR="00CA297A" w14:paraId="15228017"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4CACD4F"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Sistemas </w:t>
            </w:r>
            <w:proofErr w:type="spellStart"/>
            <w:r>
              <w:rPr>
                <w:rFonts w:ascii="Calibri" w:hAnsi="Calibri" w:cs="Calibri"/>
                <w:color w:val="000000"/>
                <w:sz w:val="22"/>
                <w:szCs w:val="22"/>
              </w:rPr>
              <w:t>socioecológicos</w:t>
            </w:r>
            <w:proofErr w:type="spellEnd"/>
            <w:r>
              <w:rPr>
                <w:rFonts w:ascii="Calibri" w:hAnsi="Calibri" w:cs="Calibri"/>
                <w:color w:val="000000"/>
                <w:sz w:val="22"/>
                <w:szCs w:val="22"/>
              </w:rPr>
              <w:t xml:space="preserve"> sustentables en territorios cafetaleros del sureste de México, segunda fase.   </w:t>
            </w:r>
          </w:p>
        </w:tc>
        <w:tc>
          <w:tcPr>
            <w:tcW w:w="2800" w:type="dxa"/>
            <w:tcBorders>
              <w:top w:val="nil"/>
              <w:left w:val="nil"/>
              <w:bottom w:val="single" w:sz="4" w:space="0" w:color="auto"/>
              <w:right w:val="single" w:sz="4" w:space="0" w:color="auto"/>
            </w:tcBorders>
            <w:shd w:val="clear" w:color="auto" w:fill="auto"/>
            <w:vAlign w:val="bottom"/>
            <w:hideMark/>
          </w:tcPr>
          <w:p w14:paraId="03333F0C"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60065FB0"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nil"/>
              <w:left w:val="nil"/>
              <w:bottom w:val="single" w:sz="4" w:space="0" w:color="auto"/>
              <w:right w:val="single" w:sz="4" w:space="0" w:color="auto"/>
            </w:tcBorders>
            <w:shd w:val="clear" w:color="auto" w:fill="auto"/>
            <w:vAlign w:val="bottom"/>
            <w:hideMark/>
          </w:tcPr>
          <w:p w14:paraId="6F91C2D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45ECDC7E"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22%</w:t>
            </w:r>
          </w:p>
        </w:tc>
        <w:tc>
          <w:tcPr>
            <w:tcW w:w="2180" w:type="dxa"/>
            <w:tcBorders>
              <w:top w:val="single" w:sz="4" w:space="0" w:color="auto"/>
              <w:left w:val="nil"/>
              <w:bottom w:val="nil"/>
              <w:right w:val="single" w:sz="4" w:space="0" w:color="auto"/>
            </w:tcBorders>
            <w:shd w:val="clear" w:color="auto" w:fill="auto"/>
            <w:vAlign w:val="bottom"/>
            <w:hideMark/>
          </w:tcPr>
          <w:p w14:paraId="2AD3A9B6" w14:textId="77777777" w:rsidR="00CA297A" w:rsidRDefault="00CA297A">
            <w:pPr>
              <w:rPr>
                <w:rFonts w:ascii="Calibri" w:hAnsi="Calibri" w:cs="Calibri"/>
                <w:color w:val="000000"/>
                <w:sz w:val="22"/>
                <w:szCs w:val="22"/>
              </w:rPr>
            </w:pPr>
            <w:r>
              <w:rPr>
                <w:rFonts w:ascii="Calibri" w:hAnsi="Calibri" w:cs="Calibri"/>
                <w:color w:val="000000"/>
                <w:sz w:val="22"/>
                <w:szCs w:val="22"/>
              </w:rPr>
              <w:t>Soto Pinto María Lorena</w:t>
            </w:r>
          </w:p>
        </w:tc>
      </w:tr>
      <w:tr w:rsidR="00CA297A" w14:paraId="41DE9C6F"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798A514" w14:textId="77777777" w:rsidR="00CA297A" w:rsidRDefault="00CA297A">
            <w:pPr>
              <w:rPr>
                <w:rFonts w:ascii="Calibri" w:hAnsi="Calibri" w:cs="Calibri"/>
                <w:color w:val="000000"/>
                <w:sz w:val="22"/>
                <w:szCs w:val="22"/>
              </w:rPr>
            </w:pPr>
            <w:r>
              <w:rPr>
                <w:rFonts w:ascii="Calibri" w:hAnsi="Calibri" w:cs="Calibri"/>
                <w:color w:val="000000"/>
                <w:sz w:val="22"/>
                <w:szCs w:val="22"/>
              </w:rPr>
              <w:t>Escenarios de riesgo zoonótico en el neotrópico mexicano: uso de modelos nulos.</w:t>
            </w:r>
          </w:p>
        </w:tc>
        <w:tc>
          <w:tcPr>
            <w:tcW w:w="2800" w:type="dxa"/>
            <w:tcBorders>
              <w:top w:val="nil"/>
              <w:left w:val="nil"/>
              <w:bottom w:val="single" w:sz="4" w:space="0" w:color="auto"/>
              <w:right w:val="single" w:sz="4" w:space="0" w:color="auto"/>
            </w:tcBorders>
            <w:shd w:val="clear" w:color="auto" w:fill="auto"/>
            <w:vAlign w:val="bottom"/>
            <w:hideMark/>
          </w:tcPr>
          <w:p w14:paraId="6601EF58"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7347DF34"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679,219.00</w:t>
            </w:r>
          </w:p>
        </w:tc>
        <w:tc>
          <w:tcPr>
            <w:tcW w:w="1340" w:type="dxa"/>
            <w:tcBorders>
              <w:top w:val="nil"/>
              <w:left w:val="nil"/>
              <w:bottom w:val="single" w:sz="4" w:space="0" w:color="auto"/>
              <w:right w:val="single" w:sz="4" w:space="0" w:color="auto"/>
            </w:tcBorders>
            <w:shd w:val="clear" w:color="auto" w:fill="auto"/>
            <w:vAlign w:val="bottom"/>
            <w:hideMark/>
          </w:tcPr>
          <w:p w14:paraId="274ABEB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7983FB0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55%</w:t>
            </w:r>
          </w:p>
        </w:tc>
        <w:tc>
          <w:tcPr>
            <w:tcW w:w="2180" w:type="dxa"/>
            <w:tcBorders>
              <w:top w:val="single" w:sz="4" w:space="0" w:color="auto"/>
              <w:left w:val="nil"/>
              <w:bottom w:val="nil"/>
              <w:right w:val="single" w:sz="4" w:space="0" w:color="auto"/>
            </w:tcBorders>
            <w:shd w:val="clear" w:color="auto" w:fill="auto"/>
            <w:vAlign w:val="bottom"/>
            <w:hideMark/>
          </w:tcPr>
          <w:p w14:paraId="574309DF" w14:textId="77777777" w:rsidR="00CA297A" w:rsidRDefault="00CA297A">
            <w:pPr>
              <w:rPr>
                <w:rFonts w:ascii="Calibri" w:hAnsi="Calibri" w:cs="Calibri"/>
                <w:color w:val="000000"/>
                <w:sz w:val="22"/>
                <w:szCs w:val="22"/>
              </w:rPr>
            </w:pPr>
            <w:r>
              <w:rPr>
                <w:rFonts w:ascii="Calibri" w:hAnsi="Calibri" w:cs="Calibri"/>
                <w:color w:val="000000"/>
                <w:sz w:val="22"/>
                <w:szCs w:val="22"/>
              </w:rPr>
              <w:t>Lorenzo Monterrubio Ana María del Consuelo</w:t>
            </w:r>
          </w:p>
        </w:tc>
      </w:tr>
      <w:tr w:rsidR="00CA297A" w14:paraId="7BF10708" w14:textId="77777777" w:rsidTr="00CA297A">
        <w:trPr>
          <w:trHeight w:val="18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42421CC"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Rescate y mejoramiento participativo de prácticas agroecológicas tradicionales de producción de carne y leche de las regiones de clima tropical de México para mejorar el auto abasto de alimentos de calidad de las familias campesinas vulnerable          </w:t>
            </w:r>
          </w:p>
        </w:tc>
        <w:tc>
          <w:tcPr>
            <w:tcW w:w="2800" w:type="dxa"/>
            <w:tcBorders>
              <w:top w:val="nil"/>
              <w:left w:val="nil"/>
              <w:bottom w:val="single" w:sz="4" w:space="0" w:color="auto"/>
              <w:right w:val="single" w:sz="4" w:space="0" w:color="auto"/>
            </w:tcBorders>
            <w:shd w:val="clear" w:color="auto" w:fill="auto"/>
            <w:vAlign w:val="bottom"/>
            <w:hideMark/>
          </w:tcPr>
          <w:p w14:paraId="49314FEC"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03D3EF2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210,835.78</w:t>
            </w:r>
          </w:p>
        </w:tc>
        <w:tc>
          <w:tcPr>
            <w:tcW w:w="1340" w:type="dxa"/>
            <w:tcBorders>
              <w:top w:val="nil"/>
              <w:left w:val="nil"/>
              <w:bottom w:val="single" w:sz="4" w:space="0" w:color="auto"/>
              <w:right w:val="single" w:sz="4" w:space="0" w:color="auto"/>
            </w:tcBorders>
            <w:shd w:val="clear" w:color="auto" w:fill="auto"/>
            <w:vAlign w:val="bottom"/>
            <w:hideMark/>
          </w:tcPr>
          <w:p w14:paraId="748A332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74DA7C9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single" w:sz="4" w:space="0" w:color="auto"/>
              <w:left w:val="nil"/>
              <w:bottom w:val="nil"/>
              <w:right w:val="single" w:sz="4" w:space="0" w:color="auto"/>
            </w:tcBorders>
            <w:shd w:val="clear" w:color="auto" w:fill="auto"/>
            <w:vAlign w:val="bottom"/>
            <w:hideMark/>
          </w:tcPr>
          <w:p w14:paraId="7CEBC4FD"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Nahed</w:t>
            </w:r>
            <w:proofErr w:type="spellEnd"/>
            <w:r>
              <w:rPr>
                <w:rFonts w:ascii="Calibri" w:hAnsi="Calibri" w:cs="Calibri"/>
                <w:color w:val="000000"/>
                <w:sz w:val="22"/>
                <w:szCs w:val="22"/>
              </w:rPr>
              <w:t xml:space="preserve"> Toral José</w:t>
            </w:r>
          </w:p>
        </w:tc>
      </w:tr>
      <w:tr w:rsidR="00CA297A" w14:paraId="15218F9C"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8A7B81D" w14:textId="77777777" w:rsidR="00CA297A" w:rsidRDefault="00CA297A">
            <w:pPr>
              <w:rPr>
                <w:rFonts w:ascii="Calibri" w:hAnsi="Calibri" w:cs="Calibri"/>
                <w:color w:val="000000"/>
                <w:sz w:val="22"/>
                <w:szCs w:val="22"/>
              </w:rPr>
            </w:pPr>
            <w:r>
              <w:rPr>
                <w:rFonts w:ascii="Calibri" w:hAnsi="Calibri" w:cs="Calibri"/>
                <w:color w:val="000000"/>
                <w:sz w:val="22"/>
                <w:szCs w:val="22"/>
              </w:rPr>
              <w:lastRenderedPageBreak/>
              <w:t xml:space="preserve">Influencia de la infección por </w:t>
            </w:r>
            <w:proofErr w:type="spellStart"/>
            <w:r>
              <w:rPr>
                <w:rFonts w:ascii="Calibri" w:hAnsi="Calibri" w:cs="Calibri"/>
                <w:color w:val="000000"/>
                <w:sz w:val="22"/>
                <w:szCs w:val="22"/>
              </w:rPr>
              <w:t>trypanosoma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cruzi</w:t>
            </w:r>
            <w:proofErr w:type="spellEnd"/>
            <w:r>
              <w:rPr>
                <w:rFonts w:ascii="Calibri" w:hAnsi="Calibri" w:cs="Calibri"/>
                <w:color w:val="000000"/>
                <w:sz w:val="22"/>
                <w:szCs w:val="22"/>
              </w:rPr>
              <w:t xml:space="preserve"> en la comunicación </w:t>
            </w:r>
            <w:proofErr w:type="spellStart"/>
            <w:r>
              <w:rPr>
                <w:rFonts w:ascii="Calibri" w:hAnsi="Calibri" w:cs="Calibri"/>
                <w:color w:val="000000"/>
                <w:sz w:val="22"/>
                <w:szCs w:val="22"/>
              </w:rPr>
              <w:t>intra-específica</w:t>
            </w:r>
            <w:proofErr w:type="spellEnd"/>
            <w:r>
              <w:rPr>
                <w:rFonts w:ascii="Calibri" w:hAnsi="Calibri" w:cs="Calibri"/>
                <w:color w:val="000000"/>
                <w:sz w:val="22"/>
                <w:szCs w:val="22"/>
              </w:rPr>
              <w:t xml:space="preserve"> de chinches </w:t>
            </w:r>
            <w:proofErr w:type="spellStart"/>
            <w:r>
              <w:rPr>
                <w:rFonts w:ascii="Calibri" w:hAnsi="Calibri" w:cs="Calibri"/>
                <w:color w:val="000000"/>
                <w:sz w:val="22"/>
                <w:szCs w:val="22"/>
              </w:rPr>
              <w:t>chagasicas</w:t>
            </w:r>
            <w:proofErr w:type="spellEnd"/>
            <w:r>
              <w:rPr>
                <w:rFonts w:ascii="Calibri" w:hAnsi="Calibri" w:cs="Calibri"/>
                <w:color w:val="000000"/>
                <w:sz w:val="22"/>
                <w:szCs w:val="22"/>
              </w:rPr>
              <w:t xml:space="preserve">: un primer paso hacia la prevención de la enfermedad de Chagas        </w:t>
            </w:r>
          </w:p>
        </w:tc>
        <w:tc>
          <w:tcPr>
            <w:tcW w:w="2800" w:type="dxa"/>
            <w:tcBorders>
              <w:top w:val="nil"/>
              <w:left w:val="nil"/>
              <w:bottom w:val="single" w:sz="4" w:space="0" w:color="auto"/>
              <w:right w:val="single" w:sz="4" w:space="0" w:color="auto"/>
            </w:tcBorders>
            <w:shd w:val="clear" w:color="auto" w:fill="auto"/>
            <w:vAlign w:val="bottom"/>
            <w:hideMark/>
          </w:tcPr>
          <w:p w14:paraId="054F1445"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 - UNAM</w:t>
            </w:r>
          </w:p>
        </w:tc>
        <w:tc>
          <w:tcPr>
            <w:tcW w:w="1440" w:type="dxa"/>
            <w:tcBorders>
              <w:top w:val="nil"/>
              <w:left w:val="nil"/>
              <w:bottom w:val="single" w:sz="4" w:space="0" w:color="auto"/>
              <w:right w:val="single" w:sz="4" w:space="0" w:color="auto"/>
            </w:tcBorders>
            <w:shd w:val="clear" w:color="auto" w:fill="auto"/>
            <w:vAlign w:val="bottom"/>
            <w:hideMark/>
          </w:tcPr>
          <w:p w14:paraId="45C9457A"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267,610.00</w:t>
            </w:r>
          </w:p>
        </w:tc>
        <w:tc>
          <w:tcPr>
            <w:tcW w:w="1340" w:type="dxa"/>
            <w:tcBorders>
              <w:top w:val="nil"/>
              <w:left w:val="nil"/>
              <w:bottom w:val="single" w:sz="4" w:space="0" w:color="auto"/>
              <w:right w:val="single" w:sz="4" w:space="0" w:color="auto"/>
            </w:tcBorders>
            <w:shd w:val="clear" w:color="auto" w:fill="auto"/>
            <w:vAlign w:val="bottom"/>
            <w:hideMark/>
          </w:tcPr>
          <w:p w14:paraId="557B2BD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714CCA3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29%</w:t>
            </w:r>
          </w:p>
        </w:tc>
        <w:tc>
          <w:tcPr>
            <w:tcW w:w="2180" w:type="dxa"/>
            <w:tcBorders>
              <w:top w:val="single" w:sz="4" w:space="0" w:color="auto"/>
              <w:left w:val="nil"/>
              <w:bottom w:val="nil"/>
              <w:right w:val="single" w:sz="4" w:space="0" w:color="auto"/>
            </w:tcBorders>
            <w:shd w:val="clear" w:color="auto" w:fill="auto"/>
            <w:vAlign w:val="bottom"/>
            <w:hideMark/>
          </w:tcPr>
          <w:p w14:paraId="29F773C8" w14:textId="77777777" w:rsidR="00CA297A" w:rsidRDefault="00CA297A">
            <w:pPr>
              <w:rPr>
                <w:rFonts w:ascii="Calibri" w:hAnsi="Calibri" w:cs="Calibri"/>
                <w:color w:val="000000"/>
                <w:sz w:val="22"/>
                <w:szCs w:val="22"/>
              </w:rPr>
            </w:pPr>
            <w:r>
              <w:rPr>
                <w:rFonts w:ascii="Calibri" w:hAnsi="Calibri" w:cs="Calibri"/>
                <w:color w:val="000000"/>
                <w:sz w:val="22"/>
                <w:szCs w:val="22"/>
              </w:rPr>
              <w:t>Cruz López Leopoldo Caridad</w:t>
            </w:r>
          </w:p>
        </w:tc>
      </w:tr>
      <w:tr w:rsidR="00CA297A" w14:paraId="567ACBF9"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438EFFE1"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Virus de plantas en aguas residuales y superficiales: ¿indicadores de la calidad del agua o amenazas para la agricultura? </w:t>
            </w:r>
          </w:p>
        </w:tc>
        <w:tc>
          <w:tcPr>
            <w:tcW w:w="2800" w:type="dxa"/>
            <w:tcBorders>
              <w:top w:val="nil"/>
              <w:left w:val="nil"/>
              <w:bottom w:val="single" w:sz="4" w:space="0" w:color="auto"/>
              <w:right w:val="single" w:sz="4" w:space="0" w:color="auto"/>
            </w:tcBorders>
            <w:shd w:val="clear" w:color="auto" w:fill="auto"/>
            <w:vAlign w:val="bottom"/>
            <w:hideMark/>
          </w:tcPr>
          <w:p w14:paraId="5FFB3B05"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44141851"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526,320.00</w:t>
            </w:r>
          </w:p>
        </w:tc>
        <w:tc>
          <w:tcPr>
            <w:tcW w:w="1340" w:type="dxa"/>
            <w:tcBorders>
              <w:top w:val="nil"/>
              <w:left w:val="nil"/>
              <w:bottom w:val="single" w:sz="4" w:space="0" w:color="auto"/>
              <w:right w:val="single" w:sz="4" w:space="0" w:color="auto"/>
            </w:tcBorders>
            <w:shd w:val="clear" w:color="auto" w:fill="auto"/>
            <w:vAlign w:val="bottom"/>
            <w:hideMark/>
          </w:tcPr>
          <w:p w14:paraId="51F5ABA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8C7D3E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91%</w:t>
            </w:r>
          </w:p>
        </w:tc>
        <w:tc>
          <w:tcPr>
            <w:tcW w:w="2180" w:type="dxa"/>
            <w:tcBorders>
              <w:top w:val="single" w:sz="4" w:space="0" w:color="auto"/>
              <w:left w:val="nil"/>
              <w:bottom w:val="nil"/>
              <w:right w:val="single" w:sz="4" w:space="0" w:color="auto"/>
            </w:tcBorders>
            <w:shd w:val="clear" w:color="auto" w:fill="auto"/>
            <w:vAlign w:val="bottom"/>
            <w:hideMark/>
          </w:tcPr>
          <w:p w14:paraId="051A2143" w14:textId="77777777" w:rsidR="00CA297A" w:rsidRDefault="00CA297A">
            <w:pPr>
              <w:rPr>
                <w:rFonts w:ascii="Calibri" w:hAnsi="Calibri" w:cs="Calibri"/>
                <w:color w:val="000000"/>
                <w:sz w:val="22"/>
                <w:szCs w:val="22"/>
              </w:rPr>
            </w:pPr>
            <w:r>
              <w:rPr>
                <w:rFonts w:ascii="Calibri" w:hAnsi="Calibri" w:cs="Calibri"/>
                <w:color w:val="000000"/>
                <w:sz w:val="22"/>
                <w:szCs w:val="22"/>
              </w:rPr>
              <w:t>Guillén Navarro Griselda Karina</w:t>
            </w:r>
          </w:p>
        </w:tc>
      </w:tr>
      <w:tr w:rsidR="00CA297A" w14:paraId="5B79FF24"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3FEFF7FB"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Marcos normativos y morales en las prácticas de los derechos humanos en atención a la población migrante en la frontera sur de México.  </w:t>
            </w:r>
          </w:p>
        </w:tc>
        <w:tc>
          <w:tcPr>
            <w:tcW w:w="2800" w:type="dxa"/>
            <w:tcBorders>
              <w:top w:val="nil"/>
              <w:left w:val="nil"/>
              <w:bottom w:val="single" w:sz="4" w:space="0" w:color="auto"/>
              <w:right w:val="single" w:sz="4" w:space="0" w:color="auto"/>
            </w:tcBorders>
            <w:shd w:val="clear" w:color="auto" w:fill="auto"/>
            <w:vAlign w:val="bottom"/>
            <w:hideMark/>
          </w:tcPr>
          <w:p w14:paraId="740940E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220CE81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285,600.00</w:t>
            </w:r>
          </w:p>
        </w:tc>
        <w:tc>
          <w:tcPr>
            <w:tcW w:w="1340" w:type="dxa"/>
            <w:tcBorders>
              <w:top w:val="nil"/>
              <w:left w:val="nil"/>
              <w:bottom w:val="single" w:sz="4" w:space="0" w:color="auto"/>
              <w:right w:val="single" w:sz="4" w:space="0" w:color="auto"/>
            </w:tcBorders>
            <w:shd w:val="clear" w:color="auto" w:fill="auto"/>
            <w:vAlign w:val="bottom"/>
            <w:hideMark/>
          </w:tcPr>
          <w:p w14:paraId="643191E6"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CB71DF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83%</w:t>
            </w:r>
          </w:p>
        </w:tc>
        <w:tc>
          <w:tcPr>
            <w:tcW w:w="2180" w:type="dxa"/>
            <w:tcBorders>
              <w:top w:val="single" w:sz="4" w:space="0" w:color="auto"/>
              <w:left w:val="nil"/>
              <w:bottom w:val="nil"/>
              <w:right w:val="single" w:sz="4" w:space="0" w:color="auto"/>
            </w:tcBorders>
            <w:shd w:val="clear" w:color="auto" w:fill="auto"/>
            <w:vAlign w:val="bottom"/>
            <w:hideMark/>
          </w:tcPr>
          <w:p w14:paraId="780463EA"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Kuromiya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Aki</w:t>
            </w:r>
            <w:proofErr w:type="spellEnd"/>
          </w:p>
        </w:tc>
      </w:tr>
      <w:tr w:rsidR="00CA297A" w14:paraId="4D80D70F"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723E0116" w14:textId="77777777" w:rsidR="00CA297A" w:rsidRDefault="00CA297A">
            <w:pPr>
              <w:rPr>
                <w:rFonts w:ascii="Calibri" w:hAnsi="Calibri" w:cs="Calibri"/>
                <w:color w:val="000000"/>
                <w:sz w:val="22"/>
                <w:szCs w:val="22"/>
              </w:rPr>
            </w:pPr>
            <w:r>
              <w:rPr>
                <w:rFonts w:ascii="Calibri" w:hAnsi="Calibri" w:cs="Calibri"/>
                <w:color w:val="000000"/>
                <w:sz w:val="22"/>
                <w:szCs w:val="22"/>
              </w:rPr>
              <w:t>Moderación del paisaje sobre patrones de biodiversidad: contribución a la teoría del paisaje</w:t>
            </w:r>
          </w:p>
        </w:tc>
        <w:tc>
          <w:tcPr>
            <w:tcW w:w="2800" w:type="dxa"/>
            <w:tcBorders>
              <w:top w:val="nil"/>
              <w:left w:val="nil"/>
              <w:bottom w:val="single" w:sz="4" w:space="0" w:color="auto"/>
              <w:right w:val="single" w:sz="4" w:space="0" w:color="auto"/>
            </w:tcBorders>
            <w:shd w:val="clear" w:color="auto" w:fill="auto"/>
            <w:vAlign w:val="bottom"/>
            <w:hideMark/>
          </w:tcPr>
          <w:p w14:paraId="4FBC903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0FF6800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419,465.41</w:t>
            </w:r>
          </w:p>
        </w:tc>
        <w:tc>
          <w:tcPr>
            <w:tcW w:w="1340" w:type="dxa"/>
            <w:tcBorders>
              <w:top w:val="nil"/>
              <w:left w:val="nil"/>
              <w:bottom w:val="single" w:sz="4" w:space="0" w:color="auto"/>
              <w:right w:val="single" w:sz="4" w:space="0" w:color="auto"/>
            </w:tcBorders>
            <w:shd w:val="clear" w:color="auto" w:fill="auto"/>
            <w:vAlign w:val="bottom"/>
            <w:hideMark/>
          </w:tcPr>
          <w:p w14:paraId="7E9B514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278A19D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780E091F" w14:textId="77777777" w:rsidR="00CA297A" w:rsidRDefault="00CA297A">
            <w:pPr>
              <w:rPr>
                <w:rFonts w:ascii="Calibri" w:hAnsi="Calibri" w:cs="Calibri"/>
                <w:color w:val="000000"/>
                <w:sz w:val="22"/>
                <w:szCs w:val="22"/>
              </w:rPr>
            </w:pPr>
            <w:r>
              <w:rPr>
                <w:rFonts w:ascii="Calibri" w:hAnsi="Calibri" w:cs="Calibri"/>
                <w:color w:val="000000"/>
                <w:sz w:val="22"/>
                <w:szCs w:val="22"/>
              </w:rPr>
              <w:t>Infante Martínez Francisco</w:t>
            </w:r>
          </w:p>
        </w:tc>
      </w:tr>
      <w:tr w:rsidR="00CA297A" w14:paraId="57822F15"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2C72A65"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Jardín </w:t>
            </w:r>
            <w:proofErr w:type="spellStart"/>
            <w:r>
              <w:rPr>
                <w:rFonts w:ascii="Calibri" w:hAnsi="Calibri" w:cs="Calibri"/>
                <w:color w:val="000000"/>
                <w:sz w:val="22"/>
                <w:szCs w:val="22"/>
              </w:rPr>
              <w:t>etnobiológico</w:t>
            </w:r>
            <w:proofErr w:type="spellEnd"/>
            <w:r>
              <w:rPr>
                <w:rFonts w:ascii="Calibri" w:hAnsi="Calibri" w:cs="Calibri"/>
                <w:color w:val="000000"/>
                <w:sz w:val="22"/>
                <w:szCs w:val="22"/>
              </w:rPr>
              <w:t xml:space="preserve"> de las selvas del soconusco: propuesta del jardín botánico regional del soconusco herbario (ECO-</w:t>
            </w:r>
            <w:proofErr w:type="spellStart"/>
            <w:r>
              <w:rPr>
                <w:rFonts w:ascii="Calibri" w:hAnsi="Calibri" w:cs="Calibri"/>
                <w:color w:val="000000"/>
                <w:sz w:val="22"/>
                <w:szCs w:val="22"/>
              </w:rPr>
              <w:t>TAP</w:t>
            </w:r>
            <w:proofErr w:type="spellEnd"/>
            <w:r>
              <w:rPr>
                <w:rFonts w:ascii="Calibri" w:hAnsi="Calibri" w:cs="Calibri"/>
                <w:color w:val="000000"/>
                <w:sz w:val="22"/>
                <w:szCs w:val="22"/>
              </w:rPr>
              <w:t>-H). Segunda etapa.</w:t>
            </w:r>
          </w:p>
        </w:tc>
        <w:tc>
          <w:tcPr>
            <w:tcW w:w="2800" w:type="dxa"/>
            <w:tcBorders>
              <w:top w:val="nil"/>
              <w:left w:val="nil"/>
              <w:bottom w:val="single" w:sz="4" w:space="0" w:color="auto"/>
              <w:right w:val="single" w:sz="4" w:space="0" w:color="auto"/>
            </w:tcBorders>
            <w:shd w:val="clear" w:color="auto" w:fill="auto"/>
            <w:vAlign w:val="bottom"/>
            <w:hideMark/>
          </w:tcPr>
          <w:p w14:paraId="0DB25DA1"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0EBEA369"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2,031,575.60</w:t>
            </w:r>
          </w:p>
        </w:tc>
        <w:tc>
          <w:tcPr>
            <w:tcW w:w="1340" w:type="dxa"/>
            <w:tcBorders>
              <w:top w:val="nil"/>
              <w:left w:val="nil"/>
              <w:bottom w:val="single" w:sz="4" w:space="0" w:color="auto"/>
              <w:right w:val="single" w:sz="4" w:space="0" w:color="auto"/>
            </w:tcBorders>
            <w:shd w:val="clear" w:color="auto" w:fill="auto"/>
            <w:vAlign w:val="bottom"/>
            <w:hideMark/>
          </w:tcPr>
          <w:p w14:paraId="428FB64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1E50B86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19BF35DD" w14:textId="77777777" w:rsidR="00CA297A" w:rsidRDefault="00CA297A">
            <w:pPr>
              <w:rPr>
                <w:rFonts w:ascii="Calibri" w:hAnsi="Calibri" w:cs="Calibri"/>
                <w:color w:val="000000"/>
                <w:sz w:val="22"/>
                <w:szCs w:val="22"/>
              </w:rPr>
            </w:pPr>
            <w:r>
              <w:rPr>
                <w:rFonts w:ascii="Calibri" w:hAnsi="Calibri" w:cs="Calibri"/>
                <w:color w:val="000000"/>
                <w:sz w:val="22"/>
                <w:szCs w:val="22"/>
              </w:rPr>
              <w:t>Damon Anne Ashby</w:t>
            </w:r>
          </w:p>
        </w:tc>
      </w:tr>
      <w:tr w:rsidR="00CA297A" w14:paraId="1D0B3956"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385523A1"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Plataforma </w:t>
            </w:r>
            <w:proofErr w:type="spellStart"/>
            <w:r>
              <w:rPr>
                <w:rFonts w:ascii="Calibri" w:hAnsi="Calibri" w:cs="Calibri"/>
                <w:color w:val="000000"/>
                <w:sz w:val="22"/>
                <w:szCs w:val="22"/>
              </w:rPr>
              <w:t>multi-actor</w:t>
            </w:r>
            <w:proofErr w:type="spellEnd"/>
            <w:r>
              <w:rPr>
                <w:rFonts w:ascii="Calibri" w:hAnsi="Calibri" w:cs="Calibri"/>
                <w:color w:val="000000"/>
                <w:sz w:val="22"/>
                <w:szCs w:val="22"/>
              </w:rPr>
              <w:t xml:space="preserve"> para la democratización energética desde iniciativas de economía social y solidaria en comunidades rurales-urbanas en Tabasco</w:t>
            </w:r>
          </w:p>
        </w:tc>
        <w:tc>
          <w:tcPr>
            <w:tcW w:w="2800" w:type="dxa"/>
            <w:tcBorders>
              <w:top w:val="nil"/>
              <w:left w:val="nil"/>
              <w:bottom w:val="single" w:sz="4" w:space="0" w:color="auto"/>
              <w:right w:val="single" w:sz="4" w:space="0" w:color="auto"/>
            </w:tcBorders>
            <w:shd w:val="clear" w:color="auto" w:fill="auto"/>
            <w:vAlign w:val="bottom"/>
            <w:hideMark/>
          </w:tcPr>
          <w:p w14:paraId="354499A7"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23C75E0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2,800,000.00</w:t>
            </w:r>
          </w:p>
        </w:tc>
        <w:tc>
          <w:tcPr>
            <w:tcW w:w="1340" w:type="dxa"/>
            <w:tcBorders>
              <w:top w:val="nil"/>
              <w:left w:val="nil"/>
              <w:bottom w:val="single" w:sz="4" w:space="0" w:color="auto"/>
              <w:right w:val="single" w:sz="4" w:space="0" w:color="auto"/>
            </w:tcBorders>
            <w:shd w:val="clear" w:color="auto" w:fill="auto"/>
            <w:vAlign w:val="bottom"/>
            <w:hideMark/>
          </w:tcPr>
          <w:p w14:paraId="3270166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1117522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99%</w:t>
            </w:r>
          </w:p>
        </w:tc>
        <w:tc>
          <w:tcPr>
            <w:tcW w:w="2180" w:type="dxa"/>
            <w:tcBorders>
              <w:top w:val="single" w:sz="4" w:space="0" w:color="auto"/>
              <w:left w:val="nil"/>
              <w:bottom w:val="nil"/>
              <w:right w:val="single" w:sz="4" w:space="0" w:color="auto"/>
            </w:tcBorders>
            <w:shd w:val="clear" w:color="auto" w:fill="auto"/>
            <w:vAlign w:val="bottom"/>
            <w:hideMark/>
          </w:tcPr>
          <w:p w14:paraId="46B807AC"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Van Der Wall Johannes </w:t>
            </w:r>
            <w:proofErr w:type="spellStart"/>
            <w:r>
              <w:rPr>
                <w:rFonts w:ascii="Calibri" w:hAnsi="Calibri" w:cs="Calibri"/>
                <w:color w:val="000000"/>
                <w:sz w:val="22"/>
                <w:szCs w:val="22"/>
              </w:rPr>
              <w:t>Cornelis</w:t>
            </w:r>
            <w:proofErr w:type="spellEnd"/>
          </w:p>
        </w:tc>
      </w:tr>
      <w:tr w:rsidR="00CA297A" w14:paraId="772CA8D5"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2A368A4"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El impacto de megaproyectos en sistemas </w:t>
            </w:r>
            <w:proofErr w:type="spellStart"/>
            <w:r>
              <w:rPr>
                <w:rFonts w:ascii="Calibri" w:hAnsi="Calibri" w:cs="Calibri"/>
                <w:color w:val="000000"/>
                <w:sz w:val="22"/>
                <w:szCs w:val="22"/>
              </w:rPr>
              <w:t>socioecológicos</w:t>
            </w:r>
            <w:proofErr w:type="spellEnd"/>
            <w:r>
              <w:rPr>
                <w:rFonts w:ascii="Calibri" w:hAnsi="Calibri" w:cs="Calibri"/>
                <w:color w:val="000000"/>
                <w:sz w:val="22"/>
                <w:szCs w:val="22"/>
              </w:rPr>
              <w:t xml:space="preserve"> desde una perspectiva transdisciplinaria: el programa de desarrollo integral en los territorios del tren maya.</w:t>
            </w:r>
          </w:p>
        </w:tc>
        <w:tc>
          <w:tcPr>
            <w:tcW w:w="2800" w:type="dxa"/>
            <w:tcBorders>
              <w:top w:val="nil"/>
              <w:left w:val="nil"/>
              <w:bottom w:val="single" w:sz="4" w:space="0" w:color="auto"/>
              <w:right w:val="single" w:sz="4" w:space="0" w:color="auto"/>
            </w:tcBorders>
            <w:shd w:val="clear" w:color="auto" w:fill="auto"/>
            <w:vAlign w:val="bottom"/>
            <w:hideMark/>
          </w:tcPr>
          <w:p w14:paraId="61F23198"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23658224"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nil"/>
              <w:left w:val="nil"/>
              <w:bottom w:val="single" w:sz="4" w:space="0" w:color="auto"/>
              <w:right w:val="single" w:sz="4" w:space="0" w:color="auto"/>
            </w:tcBorders>
            <w:shd w:val="clear" w:color="auto" w:fill="auto"/>
            <w:vAlign w:val="bottom"/>
            <w:hideMark/>
          </w:tcPr>
          <w:p w14:paraId="083E647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CA0E45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96%</w:t>
            </w:r>
          </w:p>
        </w:tc>
        <w:tc>
          <w:tcPr>
            <w:tcW w:w="2180" w:type="dxa"/>
            <w:tcBorders>
              <w:top w:val="single" w:sz="4" w:space="0" w:color="auto"/>
              <w:left w:val="nil"/>
              <w:bottom w:val="nil"/>
              <w:right w:val="single" w:sz="4" w:space="0" w:color="auto"/>
            </w:tcBorders>
            <w:shd w:val="clear" w:color="auto" w:fill="auto"/>
            <w:vAlign w:val="bottom"/>
            <w:hideMark/>
          </w:tcPr>
          <w:p w14:paraId="2365103D" w14:textId="77777777" w:rsidR="00CA297A" w:rsidRDefault="00CA297A">
            <w:pPr>
              <w:rPr>
                <w:rFonts w:ascii="Calibri" w:hAnsi="Calibri" w:cs="Calibri"/>
                <w:color w:val="000000"/>
                <w:sz w:val="22"/>
                <w:szCs w:val="22"/>
              </w:rPr>
            </w:pPr>
            <w:r>
              <w:rPr>
                <w:rFonts w:ascii="Calibri" w:hAnsi="Calibri" w:cs="Calibri"/>
                <w:color w:val="000000"/>
                <w:sz w:val="22"/>
                <w:szCs w:val="22"/>
              </w:rPr>
              <w:t>Díaz Perera Miguel Ángel</w:t>
            </w:r>
          </w:p>
        </w:tc>
      </w:tr>
      <w:tr w:rsidR="00CA297A" w14:paraId="169C8F5D"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0755E7D2"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Ecohidrología</w:t>
            </w:r>
            <w:proofErr w:type="spellEnd"/>
            <w:r>
              <w:rPr>
                <w:rFonts w:ascii="Calibri" w:hAnsi="Calibri" w:cs="Calibri"/>
                <w:color w:val="000000"/>
                <w:sz w:val="22"/>
                <w:szCs w:val="22"/>
              </w:rPr>
              <w:t xml:space="preserve"> para la sustentabilidad y gobernanza del agua y cuencas para el bien común</w:t>
            </w:r>
          </w:p>
        </w:tc>
        <w:tc>
          <w:tcPr>
            <w:tcW w:w="2800" w:type="dxa"/>
            <w:tcBorders>
              <w:top w:val="nil"/>
              <w:left w:val="nil"/>
              <w:bottom w:val="single" w:sz="4" w:space="0" w:color="auto"/>
              <w:right w:val="single" w:sz="4" w:space="0" w:color="auto"/>
            </w:tcBorders>
            <w:shd w:val="clear" w:color="auto" w:fill="auto"/>
            <w:vAlign w:val="bottom"/>
            <w:hideMark/>
          </w:tcPr>
          <w:p w14:paraId="05AB2142"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11279CC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387,660.00</w:t>
            </w:r>
          </w:p>
        </w:tc>
        <w:tc>
          <w:tcPr>
            <w:tcW w:w="1340" w:type="dxa"/>
            <w:tcBorders>
              <w:top w:val="nil"/>
              <w:left w:val="nil"/>
              <w:bottom w:val="single" w:sz="4" w:space="0" w:color="auto"/>
              <w:right w:val="single" w:sz="4" w:space="0" w:color="auto"/>
            </w:tcBorders>
            <w:shd w:val="clear" w:color="auto" w:fill="auto"/>
            <w:vAlign w:val="bottom"/>
            <w:hideMark/>
          </w:tcPr>
          <w:p w14:paraId="37B6097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D95A9D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84%</w:t>
            </w:r>
          </w:p>
        </w:tc>
        <w:tc>
          <w:tcPr>
            <w:tcW w:w="2180" w:type="dxa"/>
            <w:tcBorders>
              <w:top w:val="single" w:sz="4" w:space="0" w:color="auto"/>
              <w:left w:val="nil"/>
              <w:bottom w:val="nil"/>
              <w:right w:val="single" w:sz="4" w:space="0" w:color="auto"/>
            </w:tcBorders>
            <w:shd w:val="clear" w:color="auto" w:fill="auto"/>
            <w:vAlign w:val="bottom"/>
            <w:hideMark/>
          </w:tcPr>
          <w:p w14:paraId="51A0885F" w14:textId="77777777" w:rsidR="00CA297A" w:rsidRDefault="00CA297A">
            <w:pPr>
              <w:rPr>
                <w:rFonts w:ascii="Calibri" w:hAnsi="Calibri" w:cs="Calibri"/>
                <w:color w:val="000000"/>
                <w:sz w:val="22"/>
                <w:szCs w:val="22"/>
              </w:rPr>
            </w:pPr>
            <w:r>
              <w:rPr>
                <w:rFonts w:ascii="Calibri" w:hAnsi="Calibri" w:cs="Calibri"/>
                <w:color w:val="000000"/>
                <w:sz w:val="22"/>
                <w:szCs w:val="22"/>
              </w:rPr>
              <w:t>Barba Macías Everardo</w:t>
            </w:r>
          </w:p>
        </w:tc>
      </w:tr>
      <w:tr w:rsidR="00CA297A" w14:paraId="28F6F68A" w14:textId="77777777" w:rsidTr="00CA297A">
        <w:trPr>
          <w:trHeight w:val="900"/>
        </w:trPr>
        <w:tc>
          <w:tcPr>
            <w:tcW w:w="4280" w:type="dxa"/>
            <w:tcBorders>
              <w:top w:val="nil"/>
              <w:left w:val="single" w:sz="4" w:space="0" w:color="auto"/>
              <w:bottom w:val="nil"/>
              <w:right w:val="single" w:sz="4" w:space="0" w:color="auto"/>
            </w:tcBorders>
            <w:shd w:val="clear" w:color="auto" w:fill="auto"/>
            <w:vAlign w:val="bottom"/>
            <w:hideMark/>
          </w:tcPr>
          <w:p w14:paraId="0F349703"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Memoria, conocimiento y valor social a partir del uso de la flora y fauna medicinal en </w:t>
            </w:r>
            <w:proofErr w:type="spellStart"/>
            <w:r>
              <w:rPr>
                <w:rFonts w:ascii="Calibri" w:hAnsi="Calibri" w:cs="Calibri"/>
                <w:color w:val="000000"/>
                <w:sz w:val="22"/>
                <w:szCs w:val="22"/>
              </w:rPr>
              <w:t>Ich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Ek</w:t>
            </w:r>
            <w:proofErr w:type="spellEnd"/>
            <w:r>
              <w:rPr>
                <w:rFonts w:ascii="Calibri" w:hAnsi="Calibri" w:cs="Calibri"/>
                <w:color w:val="000000"/>
                <w:sz w:val="22"/>
                <w:szCs w:val="22"/>
              </w:rPr>
              <w:t>, Hopelchén, Campeche.</w:t>
            </w:r>
          </w:p>
        </w:tc>
        <w:tc>
          <w:tcPr>
            <w:tcW w:w="2800" w:type="dxa"/>
            <w:tcBorders>
              <w:top w:val="nil"/>
              <w:left w:val="nil"/>
              <w:bottom w:val="nil"/>
              <w:right w:val="single" w:sz="4" w:space="0" w:color="auto"/>
            </w:tcBorders>
            <w:shd w:val="clear" w:color="auto" w:fill="auto"/>
            <w:vAlign w:val="bottom"/>
            <w:hideMark/>
          </w:tcPr>
          <w:p w14:paraId="6F9218B7"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nil"/>
              <w:right w:val="single" w:sz="4" w:space="0" w:color="auto"/>
            </w:tcBorders>
            <w:shd w:val="clear" w:color="auto" w:fill="auto"/>
            <w:vAlign w:val="bottom"/>
            <w:hideMark/>
          </w:tcPr>
          <w:p w14:paraId="52CB2163"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100,000.00</w:t>
            </w:r>
          </w:p>
        </w:tc>
        <w:tc>
          <w:tcPr>
            <w:tcW w:w="1340" w:type="dxa"/>
            <w:tcBorders>
              <w:top w:val="nil"/>
              <w:left w:val="nil"/>
              <w:bottom w:val="single" w:sz="4" w:space="0" w:color="auto"/>
              <w:right w:val="single" w:sz="4" w:space="0" w:color="auto"/>
            </w:tcBorders>
            <w:shd w:val="clear" w:color="auto" w:fill="auto"/>
            <w:vAlign w:val="bottom"/>
            <w:hideMark/>
          </w:tcPr>
          <w:p w14:paraId="55CCA503"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nil"/>
              <w:right w:val="single" w:sz="4" w:space="0" w:color="auto"/>
            </w:tcBorders>
            <w:shd w:val="clear" w:color="auto" w:fill="auto"/>
            <w:vAlign w:val="bottom"/>
            <w:hideMark/>
          </w:tcPr>
          <w:p w14:paraId="26E339F6"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76334BFC" w14:textId="77777777" w:rsidR="00CA297A" w:rsidRDefault="00CA297A">
            <w:pPr>
              <w:rPr>
                <w:rFonts w:ascii="Calibri" w:hAnsi="Calibri" w:cs="Calibri"/>
                <w:color w:val="000000"/>
                <w:sz w:val="22"/>
                <w:szCs w:val="22"/>
              </w:rPr>
            </w:pPr>
            <w:r>
              <w:rPr>
                <w:rFonts w:ascii="Calibri" w:hAnsi="Calibri" w:cs="Calibri"/>
                <w:color w:val="000000"/>
                <w:sz w:val="22"/>
                <w:szCs w:val="22"/>
              </w:rPr>
              <w:t>Huicochea Gómez Laura</w:t>
            </w:r>
          </w:p>
        </w:tc>
      </w:tr>
      <w:tr w:rsidR="00CA297A" w14:paraId="485DDCE4" w14:textId="77777777" w:rsidTr="00CA297A">
        <w:trPr>
          <w:trHeight w:val="300"/>
        </w:trPr>
        <w:tc>
          <w:tcPr>
            <w:tcW w:w="4280" w:type="dxa"/>
            <w:tcBorders>
              <w:top w:val="single" w:sz="4" w:space="0" w:color="auto"/>
              <w:left w:val="nil"/>
              <w:bottom w:val="single" w:sz="4" w:space="0" w:color="auto"/>
              <w:right w:val="nil"/>
            </w:tcBorders>
            <w:shd w:val="clear" w:color="auto" w:fill="auto"/>
            <w:vAlign w:val="bottom"/>
            <w:hideMark/>
          </w:tcPr>
          <w:p w14:paraId="255CC681"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lastRenderedPageBreak/>
              <w:t> </w:t>
            </w:r>
          </w:p>
        </w:tc>
        <w:tc>
          <w:tcPr>
            <w:tcW w:w="2800" w:type="dxa"/>
            <w:tcBorders>
              <w:top w:val="single" w:sz="4" w:space="0" w:color="auto"/>
              <w:left w:val="nil"/>
              <w:bottom w:val="single" w:sz="4" w:space="0" w:color="auto"/>
              <w:right w:val="nil"/>
            </w:tcBorders>
            <w:shd w:val="clear" w:color="auto" w:fill="auto"/>
            <w:vAlign w:val="bottom"/>
            <w:hideMark/>
          </w:tcPr>
          <w:p w14:paraId="73380971"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single" w:sz="4" w:space="0" w:color="auto"/>
              <w:left w:val="nil"/>
              <w:bottom w:val="single" w:sz="4" w:space="0" w:color="auto"/>
              <w:right w:val="nil"/>
            </w:tcBorders>
            <w:shd w:val="clear" w:color="auto" w:fill="auto"/>
            <w:vAlign w:val="bottom"/>
            <w:hideMark/>
          </w:tcPr>
          <w:p w14:paraId="47CF384D"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73AFAC6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single" w:sz="4" w:space="0" w:color="auto"/>
              <w:left w:val="nil"/>
              <w:bottom w:val="single" w:sz="4" w:space="0" w:color="auto"/>
              <w:right w:val="nil"/>
            </w:tcBorders>
            <w:shd w:val="clear" w:color="auto" w:fill="auto"/>
            <w:vAlign w:val="bottom"/>
            <w:hideMark/>
          </w:tcPr>
          <w:p w14:paraId="3574C6E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single" w:sz="4" w:space="0" w:color="auto"/>
              <w:left w:val="nil"/>
              <w:bottom w:val="single" w:sz="4" w:space="0" w:color="auto"/>
              <w:right w:val="nil"/>
            </w:tcBorders>
            <w:shd w:val="clear" w:color="auto" w:fill="auto"/>
            <w:vAlign w:val="bottom"/>
            <w:hideMark/>
          </w:tcPr>
          <w:p w14:paraId="5BFE5DB5"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472C23E2" w14:textId="77777777" w:rsidTr="00CA297A">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53F0057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FONDOS INSTITUCIONALES</w:t>
            </w:r>
          </w:p>
        </w:tc>
        <w:tc>
          <w:tcPr>
            <w:tcW w:w="2800" w:type="dxa"/>
            <w:tcBorders>
              <w:top w:val="nil"/>
              <w:left w:val="nil"/>
              <w:bottom w:val="single" w:sz="4" w:space="0" w:color="auto"/>
              <w:right w:val="single" w:sz="4" w:space="0" w:color="auto"/>
            </w:tcBorders>
            <w:shd w:val="clear" w:color="000000" w:fill="621132"/>
            <w:vAlign w:val="center"/>
            <w:hideMark/>
          </w:tcPr>
          <w:p w14:paraId="3A0FBDD7"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08F2BFB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1,499,460.00</w:t>
            </w:r>
          </w:p>
        </w:tc>
        <w:tc>
          <w:tcPr>
            <w:tcW w:w="1340" w:type="dxa"/>
            <w:tcBorders>
              <w:top w:val="nil"/>
              <w:left w:val="nil"/>
              <w:bottom w:val="single" w:sz="4" w:space="0" w:color="auto"/>
              <w:right w:val="single" w:sz="4" w:space="0" w:color="auto"/>
            </w:tcBorders>
            <w:shd w:val="clear" w:color="000000" w:fill="621132"/>
            <w:vAlign w:val="center"/>
            <w:hideMark/>
          </w:tcPr>
          <w:p w14:paraId="63B29F4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569677E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6581FF4D"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657ED787"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0369790F"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El color, sonido, gusto y tacto del mundo maya en representación de los saberes ambientales mayas macehuales y la riqueza biocultural de la Península de Yucatán.  </w:t>
            </w:r>
          </w:p>
        </w:tc>
        <w:tc>
          <w:tcPr>
            <w:tcW w:w="2800" w:type="dxa"/>
            <w:tcBorders>
              <w:top w:val="nil"/>
              <w:left w:val="nil"/>
              <w:bottom w:val="single" w:sz="4" w:space="0" w:color="auto"/>
              <w:right w:val="single" w:sz="4" w:space="0" w:color="auto"/>
            </w:tcBorders>
            <w:shd w:val="clear" w:color="auto" w:fill="auto"/>
            <w:vAlign w:val="bottom"/>
            <w:hideMark/>
          </w:tcPr>
          <w:p w14:paraId="0055F3C5"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FORDECYT-PRONACES</w:t>
            </w:r>
            <w:proofErr w:type="spellEnd"/>
          </w:p>
        </w:tc>
        <w:tc>
          <w:tcPr>
            <w:tcW w:w="1440" w:type="dxa"/>
            <w:tcBorders>
              <w:top w:val="nil"/>
              <w:left w:val="nil"/>
              <w:bottom w:val="single" w:sz="4" w:space="0" w:color="auto"/>
              <w:right w:val="single" w:sz="4" w:space="0" w:color="auto"/>
            </w:tcBorders>
            <w:shd w:val="clear" w:color="auto" w:fill="auto"/>
            <w:vAlign w:val="bottom"/>
            <w:hideMark/>
          </w:tcPr>
          <w:p w14:paraId="7C756C55"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1,499,460.00</w:t>
            </w:r>
          </w:p>
        </w:tc>
        <w:tc>
          <w:tcPr>
            <w:tcW w:w="1340" w:type="dxa"/>
            <w:tcBorders>
              <w:top w:val="nil"/>
              <w:left w:val="nil"/>
              <w:bottom w:val="single" w:sz="4" w:space="0" w:color="auto"/>
              <w:right w:val="single" w:sz="4" w:space="0" w:color="auto"/>
            </w:tcBorders>
            <w:shd w:val="clear" w:color="auto" w:fill="auto"/>
            <w:vAlign w:val="bottom"/>
            <w:hideMark/>
          </w:tcPr>
          <w:p w14:paraId="3FC9F9A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427C79BA"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nil"/>
              <w:left w:val="nil"/>
              <w:bottom w:val="single" w:sz="4" w:space="0" w:color="auto"/>
              <w:right w:val="single" w:sz="4" w:space="0" w:color="auto"/>
            </w:tcBorders>
            <w:shd w:val="clear" w:color="auto" w:fill="auto"/>
            <w:vAlign w:val="bottom"/>
            <w:hideMark/>
          </w:tcPr>
          <w:p w14:paraId="3C56B587"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Grajeda Jiménez Alma </w:t>
            </w:r>
            <w:proofErr w:type="spellStart"/>
            <w:r>
              <w:rPr>
                <w:rFonts w:ascii="Calibri" w:hAnsi="Calibri" w:cs="Calibri"/>
                <w:color w:val="000000"/>
                <w:sz w:val="22"/>
                <w:szCs w:val="22"/>
              </w:rPr>
              <w:t>Beatríz</w:t>
            </w:r>
            <w:proofErr w:type="spellEnd"/>
          </w:p>
        </w:tc>
      </w:tr>
      <w:tr w:rsidR="00CA297A" w14:paraId="67B15353" w14:textId="77777777" w:rsidTr="00CA297A">
        <w:trPr>
          <w:trHeight w:val="300"/>
        </w:trPr>
        <w:tc>
          <w:tcPr>
            <w:tcW w:w="4280" w:type="dxa"/>
            <w:tcBorders>
              <w:top w:val="nil"/>
              <w:left w:val="nil"/>
              <w:bottom w:val="single" w:sz="4" w:space="0" w:color="auto"/>
              <w:right w:val="nil"/>
            </w:tcBorders>
            <w:shd w:val="clear" w:color="auto" w:fill="auto"/>
            <w:vAlign w:val="bottom"/>
            <w:hideMark/>
          </w:tcPr>
          <w:p w14:paraId="51E359EE" w14:textId="77777777" w:rsidR="00CA297A" w:rsidRDefault="00CA297A">
            <w:pPr>
              <w:jc w:val="center"/>
              <w:rPr>
                <w:rFonts w:ascii="Calibri" w:hAnsi="Calibri" w:cs="Calibri"/>
                <w:b/>
                <w:bCs/>
                <w:color w:val="000000"/>
                <w:sz w:val="22"/>
                <w:szCs w:val="22"/>
              </w:rPr>
            </w:pPr>
          </w:p>
          <w:p w14:paraId="3B77A5C8" w14:textId="77777777" w:rsidR="00CA297A" w:rsidRDefault="00CA297A">
            <w:pPr>
              <w:jc w:val="center"/>
              <w:rPr>
                <w:rFonts w:ascii="Calibri" w:hAnsi="Calibri" w:cs="Calibri"/>
                <w:b/>
                <w:bCs/>
                <w:color w:val="000000"/>
                <w:sz w:val="22"/>
                <w:szCs w:val="22"/>
              </w:rPr>
            </w:pPr>
          </w:p>
          <w:p w14:paraId="7567F322" w14:textId="77777777" w:rsidR="00CA297A" w:rsidRDefault="00CA297A">
            <w:pPr>
              <w:jc w:val="center"/>
              <w:rPr>
                <w:rFonts w:ascii="Calibri" w:hAnsi="Calibri" w:cs="Calibri"/>
                <w:b/>
                <w:bCs/>
                <w:color w:val="000000"/>
                <w:sz w:val="22"/>
                <w:szCs w:val="22"/>
              </w:rPr>
            </w:pPr>
          </w:p>
          <w:p w14:paraId="59D6A181" w14:textId="77777777" w:rsidR="00CA297A" w:rsidRDefault="00CA297A">
            <w:pPr>
              <w:jc w:val="center"/>
              <w:rPr>
                <w:rFonts w:ascii="Calibri" w:hAnsi="Calibri" w:cs="Calibri"/>
                <w:b/>
                <w:bCs/>
                <w:color w:val="000000"/>
                <w:sz w:val="22"/>
                <w:szCs w:val="22"/>
              </w:rPr>
            </w:pPr>
          </w:p>
          <w:p w14:paraId="5CBCEB27" w14:textId="77777777" w:rsidR="00CA297A" w:rsidRDefault="00CA297A">
            <w:pPr>
              <w:jc w:val="center"/>
              <w:rPr>
                <w:rFonts w:ascii="Calibri" w:hAnsi="Calibri" w:cs="Calibri"/>
                <w:b/>
                <w:bCs/>
                <w:color w:val="000000"/>
                <w:sz w:val="22"/>
                <w:szCs w:val="22"/>
              </w:rPr>
            </w:pPr>
          </w:p>
          <w:p w14:paraId="10CF2109" w14:textId="77777777" w:rsidR="00CA297A" w:rsidRDefault="00CA297A">
            <w:pPr>
              <w:jc w:val="center"/>
              <w:rPr>
                <w:rFonts w:ascii="Calibri" w:hAnsi="Calibri" w:cs="Calibri"/>
                <w:b/>
                <w:bCs/>
                <w:color w:val="000000"/>
                <w:sz w:val="22"/>
                <w:szCs w:val="22"/>
              </w:rPr>
            </w:pPr>
          </w:p>
          <w:p w14:paraId="57E61693" w14:textId="77777777" w:rsidR="00CA297A" w:rsidRDefault="00CA297A">
            <w:pPr>
              <w:jc w:val="center"/>
              <w:rPr>
                <w:rFonts w:ascii="Calibri" w:hAnsi="Calibri" w:cs="Calibri"/>
                <w:b/>
                <w:bCs/>
                <w:color w:val="000000"/>
                <w:sz w:val="22"/>
                <w:szCs w:val="22"/>
              </w:rPr>
            </w:pPr>
          </w:p>
          <w:p w14:paraId="74099148" w14:textId="77777777" w:rsidR="00CA297A" w:rsidRDefault="00CA297A">
            <w:pPr>
              <w:jc w:val="center"/>
              <w:rPr>
                <w:rFonts w:ascii="Calibri" w:hAnsi="Calibri" w:cs="Calibri"/>
                <w:b/>
                <w:bCs/>
                <w:color w:val="000000"/>
                <w:sz w:val="22"/>
                <w:szCs w:val="22"/>
              </w:rPr>
            </w:pPr>
          </w:p>
          <w:p w14:paraId="54733FCB" w14:textId="77777777" w:rsidR="00CA297A" w:rsidRDefault="00CA297A">
            <w:pPr>
              <w:jc w:val="center"/>
              <w:rPr>
                <w:rFonts w:ascii="Calibri" w:hAnsi="Calibri" w:cs="Calibri"/>
                <w:b/>
                <w:bCs/>
                <w:color w:val="000000"/>
                <w:sz w:val="22"/>
                <w:szCs w:val="22"/>
              </w:rPr>
            </w:pPr>
          </w:p>
          <w:p w14:paraId="4B5AF130" w14:textId="77777777" w:rsidR="00CA297A" w:rsidRDefault="00CA297A">
            <w:pPr>
              <w:jc w:val="center"/>
              <w:rPr>
                <w:rFonts w:ascii="Calibri" w:hAnsi="Calibri" w:cs="Calibri"/>
                <w:b/>
                <w:bCs/>
                <w:color w:val="000000"/>
                <w:sz w:val="22"/>
                <w:szCs w:val="22"/>
              </w:rPr>
            </w:pPr>
          </w:p>
          <w:p w14:paraId="0B4F6B32" w14:textId="77777777" w:rsidR="00CA297A" w:rsidRDefault="00CA297A">
            <w:pPr>
              <w:jc w:val="center"/>
              <w:rPr>
                <w:rFonts w:ascii="Calibri" w:hAnsi="Calibri" w:cs="Calibri"/>
                <w:b/>
                <w:bCs/>
                <w:color w:val="000000"/>
                <w:sz w:val="22"/>
                <w:szCs w:val="22"/>
              </w:rPr>
            </w:pPr>
          </w:p>
          <w:p w14:paraId="4C1D9297" w14:textId="77777777" w:rsidR="00CA297A" w:rsidRDefault="00CA297A">
            <w:pPr>
              <w:jc w:val="center"/>
              <w:rPr>
                <w:rFonts w:ascii="Calibri" w:hAnsi="Calibri" w:cs="Calibri"/>
                <w:b/>
                <w:bCs/>
                <w:color w:val="000000"/>
                <w:sz w:val="22"/>
                <w:szCs w:val="22"/>
              </w:rPr>
            </w:pPr>
          </w:p>
          <w:p w14:paraId="4E1F4DED" w14:textId="753300AD" w:rsidR="00CA297A" w:rsidRDefault="00CA297A">
            <w:pPr>
              <w:jc w:val="center"/>
              <w:rPr>
                <w:rFonts w:ascii="Calibri" w:hAnsi="Calibri" w:cs="Calibri"/>
                <w:b/>
                <w:bCs/>
                <w:color w:val="000000"/>
                <w:sz w:val="22"/>
                <w:szCs w:val="22"/>
              </w:rPr>
            </w:pPr>
          </w:p>
        </w:tc>
        <w:tc>
          <w:tcPr>
            <w:tcW w:w="2800" w:type="dxa"/>
            <w:tcBorders>
              <w:top w:val="nil"/>
              <w:left w:val="nil"/>
              <w:bottom w:val="single" w:sz="4" w:space="0" w:color="auto"/>
              <w:right w:val="nil"/>
            </w:tcBorders>
            <w:shd w:val="clear" w:color="auto" w:fill="auto"/>
            <w:vAlign w:val="bottom"/>
            <w:hideMark/>
          </w:tcPr>
          <w:p w14:paraId="21FD6EEA"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nil"/>
              <w:left w:val="nil"/>
              <w:bottom w:val="single" w:sz="4" w:space="0" w:color="auto"/>
              <w:right w:val="nil"/>
            </w:tcBorders>
            <w:shd w:val="clear" w:color="auto" w:fill="auto"/>
            <w:vAlign w:val="bottom"/>
            <w:hideMark/>
          </w:tcPr>
          <w:p w14:paraId="1294DD7A"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74015C52"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733FAF2C"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nil"/>
              <w:left w:val="nil"/>
              <w:bottom w:val="single" w:sz="4" w:space="0" w:color="auto"/>
              <w:right w:val="nil"/>
            </w:tcBorders>
            <w:shd w:val="clear" w:color="auto" w:fill="auto"/>
            <w:vAlign w:val="bottom"/>
            <w:hideMark/>
          </w:tcPr>
          <w:p w14:paraId="6D300EB6"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31020FB8" w14:textId="77777777" w:rsidTr="00CA297A">
        <w:trPr>
          <w:trHeight w:val="1200"/>
        </w:trPr>
        <w:tc>
          <w:tcPr>
            <w:tcW w:w="4280" w:type="dxa"/>
            <w:tcBorders>
              <w:top w:val="nil"/>
              <w:left w:val="single" w:sz="4" w:space="0" w:color="auto"/>
              <w:bottom w:val="single" w:sz="4" w:space="0" w:color="auto"/>
              <w:right w:val="single" w:sz="4" w:space="0" w:color="auto"/>
            </w:tcBorders>
            <w:shd w:val="clear" w:color="000000" w:fill="B38E5D"/>
            <w:vAlign w:val="center"/>
            <w:hideMark/>
          </w:tcPr>
          <w:p w14:paraId="18D6970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NOMBRE DEL PROYECTO</w:t>
            </w:r>
          </w:p>
        </w:tc>
        <w:tc>
          <w:tcPr>
            <w:tcW w:w="2800" w:type="dxa"/>
            <w:tcBorders>
              <w:top w:val="nil"/>
              <w:left w:val="nil"/>
              <w:bottom w:val="single" w:sz="4" w:space="0" w:color="auto"/>
              <w:right w:val="single" w:sz="4" w:space="0" w:color="auto"/>
            </w:tcBorders>
            <w:shd w:val="clear" w:color="000000" w:fill="B38E5D"/>
            <w:vAlign w:val="center"/>
            <w:hideMark/>
          </w:tcPr>
          <w:p w14:paraId="7B6DD03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xml:space="preserve">FUENTE DE FINANCIAMIENTO </w:t>
            </w:r>
          </w:p>
        </w:tc>
        <w:tc>
          <w:tcPr>
            <w:tcW w:w="1440" w:type="dxa"/>
            <w:tcBorders>
              <w:top w:val="nil"/>
              <w:left w:val="nil"/>
              <w:bottom w:val="single" w:sz="4" w:space="0" w:color="auto"/>
              <w:right w:val="single" w:sz="4" w:space="0" w:color="auto"/>
            </w:tcBorders>
            <w:shd w:val="clear" w:color="000000" w:fill="B38E5D"/>
            <w:vAlign w:val="center"/>
            <w:hideMark/>
          </w:tcPr>
          <w:p w14:paraId="3EDAEAC3"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INGRESOS RECIBIDOS DEL AÑO 2021 (</w:t>
            </w:r>
            <w:proofErr w:type="spellStart"/>
            <w:r>
              <w:rPr>
                <w:rFonts w:ascii="Calibri" w:hAnsi="Calibri" w:cs="Calibri"/>
                <w:b/>
                <w:bCs/>
                <w:color w:val="FFFFFF"/>
                <w:sz w:val="22"/>
                <w:szCs w:val="22"/>
              </w:rPr>
              <w:t>PESOs</w:t>
            </w:r>
            <w:proofErr w:type="spellEnd"/>
            <w:r>
              <w:rPr>
                <w:rFonts w:ascii="Calibri" w:hAnsi="Calibri" w:cs="Calibri"/>
                <w:b/>
                <w:bCs/>
                <w:color w:val="FFFFFF"/>
                <w:sz w:val="22"/>
                <w:szCs w:val="22"/>
              </w:rPr>
              <w:t>)</w:t>
            </w:r>
          </w:p>
        </w:tc>
        <w:tc>
          <w:tcPr>
            <w:tcW w:w="1340" w:type="dxa"/>
            <w:tcBorders>
              <w:top w:val="nil"/>
              <w:left w:val="nil"/>
              <w:bottom w:val="single" w:sz="4" w:space="0" w:color="auto"/>
              <w:right w:val="single" w:sz="4" w:space="0" w:color="auto"/>
            </w:tcBorders>
            <w:shd w:val="clear" w:color="000000" w:fill="B38E5D"/>
            <w:vAlign w:val="center"/>
            <w:hideMark/>
          </w:tcPr>
          <w:p w14:paraId="6F6D07A4" w14:textId="77777777" w:rsidR="00CA297A" w:rsidRDefault="00CA297A">
            <w:pPr>
              <w:jc w:val="center"/>
              <w:rPr>
                <w:rFonts w:ascii="Calibri" w:hAnsi="Calibri" w:cs="Calibri"/>
                <w:b/>
                <w:bCs/>
                <w:color w:val="FFFFFF"/>
                <w:sz w:val="22"/>
                <w:szCs w:val="22"/>
              </w:rPr>
            </w:pPr>
            <w:proofErr w:type="gramStart"/>
            <w:r>
              <w:rPr>
                <w:rFonts w:ascii="Calibri" w:hAnsi="Calibri" w:cs="Calibri"/>
                <w:b/>
                <w:bCs/>
                <w:color w:val="FFFFFF"/>
                <w:sz w:val="22"/>
                <w:szCs w:val="22"/>
              </w:rPr>
              <w:t>STATUS</w:t>
            </w:r>
            <w:proofErr w:type="gramEnd"/>
          </w:p>
        </w:tc>
        <w:tc>
          <w:tcPr>
            <w:tcW w:w="1340" w:type="dxa"/>
            <w:tcBorders>
              <w:top w:val="nil"/>
              <w:left w:val="nil"/>
              <w:bottom w:val="single" w:sz="4" w:space="0" w:color="auto"/>
              <w:right w:val="single" w:sz="4" w:space="0" w:color="auto"/>
            </w:tcBorders>
            <w:shd w:val="clear" w:color="000000" w:fill="B38E5D"/>
            <w:vAlign w:val="center"/>
            <w:hideMark/>
          </w:tcPr>
          <w:p w14:paraId="44CAFF63"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DE AVANCE FINANCIERO</w:t>
            </w:r>
          </w:p>
        </w:tc>
        <w:tc>
          <w:tcPr>
            <w:tcW w:w="2180" w:type="dxa"/>
            <w:tcBorders>
              <w:top w:val="nil"/>
              <w:left w:val="nil"/>
              <w:bottom w:val="single" w:sz="4" w:space="0" w:color="auto"/>
              <w:right w:val="single" w:sz="4" w:space="0" w:color="auto"/>
            </w:tcBorders>
            <w:shd w:val="clear" w:color="000000" w:fill="B38E5D"/>
            <w:vAlign w:val="center"/>
            <w:hideMark/>
          </w:tcPr>
          <w:p w14:paraId="3AB44684"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RESPONSABLE</w:t>
            </w:r>
          </w:p>
        </w:tc>
      </w:tr>
      <w:tr w:rsidR="00CA297A" w14:paraId="7BF844EA" w14:textId="77777777" w:rsidTr="00CA297A">
        <w:trPr>
          <w:trHeight w:val="300"/>
        </w:trPr>
        <w:tc>
          <w:tcPr>
            <w:tcW w:w="4280" w:type="dxa"/>
            <w:tcBorders>
              <w:top w:val="nil"/>
              <w:left w:val="nil"/>
              <w:bottom w:val="single" w:sz="4" w:space="0" w:color="auto"/>
              <w:right w:val="nil"/>
            </w:tcBorders>
            <w:shd w:val="clear" w:color="auto" w:fill="auto"/>
            <w:vAlign w:val="bottom"/>
            <w:hideMark/>
          </w:tcPr>
          <w:p w14:paraId="3721D08C"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nil"/>
              <w:left w:val="nil"/>
              <w:bottom w:val="single" w:sz="4" w:space="0" w:color="auto"/>
              <w:right w:val="nil"/>
            </w:tcBorders>
            <w:shd w:val="clear" w:color="auto" w:fill="auto"/>
            <w:vAlign w:val="bottom"/>
            <w:hideMark/>
          </w:tcPr>
          <w:p w14:paraId="274A685F"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nil"/>
              <w:left w:val="nil"/>
              <w:bottom w:val="single" w:sz="4" w:space="0" w:color="auto"/>
              <w:right w:val="nil"/>
            </w:tcBorders>
            <w:shd w:val="clear" w:color="auto" w:fill="auto"/>
            <w:vAlign w:val="bottom"/>
            <w:hideMark/>
          </w:tcPr>
          <w:p w14:paraId="6C92D25C"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579D090F"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3E71652F"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nil"/>
              <w:left w:val="nil"/>
              <w:bottom w:val="single" w:sz="4" w:space="0" w:color="auto"/>
              <w:right w:val="nil"/>
            </w:tcBorders>
            <w:shd w:val="clear" w:color="auto" w:fill="auto"/>
            <w:vAlign w:val="bottom"/>
            <w:hideMark/>
          </w:tcPr>
          <w:p w14:paraId="1F4382A9"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270DF21F" w14:textId="77777777" w:rsidTr="00CA297A">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7E78B5B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xml:space="preserve">RECURSOS </w:t>
            </w:r>
            <w:proofErr w:type="gramStart"/>
            <w:r>
              <w:rPr>
                <w:rFonts w:ascii="Calibri" w:hAnsi="Calibri" w:cs="Calibri"/>
                <w:b/>
                <w:bCs/>
                <w:color w:val="FFFFFF"/>
                <w:sz w:val="22"/>
                <w:szCs w:val="22"/>
              </w:rPr>
              <w:t>SECTORIALES.-</w:t>
            </w:r>
            <w:proofErr w:type="gramEnd"/>
          </w:p>
        </w:tc>
        <w:tc>
          <w:tcPr>
            <w:tcW w:w="2800" w:type="dxa"/>
            <w:tcBorders>
              <w:top w:val="nil"/>
              <w:left w:val="nil"/>
              <w:bottom w:val="single" w:sz="4" w:space="0" w:color="auto"/>
              <w:right w:val="single" w:sz="4" w:space="0" w:color="auto"/>
            </w:tcBorders>
            <w:shd w:val="clear" w:color="000000" w:fill="621132"/>
            <w:vAlign w:val="center"/>
            <w:hideMark/>
          </w:tcPr>
          <w:p w14:paraId="77DF750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529AA2FB"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4,727,667.76</w:t>
            </w:r>
          </w:p>
        </w:tc>
        <w:tc>
          <w:tcPr>
            <w:tcW w:w="1340" w:type="dxa"/>
            <w:tcBorders>
              <w:top w:val="nil"/>
              <w:left w:val="nil"/>
              <w:bottom w:val="single" w:sz="4" w:space="0" w:color="auto"/>
              <w:right w:val="single" w:sz="4" w:space="0" w:color="auto"/>
            </w:tcBorders>
            <w:shd w:val="clear" w:color="000000" w:fill="621132"/>
            <w:vAlign w:val="center"/>
            <w:hideMark/>
          </w:tcPr>
          <w:p w14:paraId="116B4BA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5C412E29"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4B94D075"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3EAF3001" w14:textId="77777777" w:rsidTr="00CA297A">
        <w:trPr>
          <w:trHeight w:val="18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D0E4C07" w14:textId="77777777" w:rsidR="00CA297A" w:rsidRDefault="00CA297A">
            <w:pPr>
              <w:rPr>
                <w:rFonts w:ascii="Calibri" w:hAnsi="Calibri" w:cs="Calibri"/>
                <w:color w:val="000000"/>
                <w:sz w:val="22"/>
                <w:szCs w:val="22"/>
              </w:rPr>
            </w:pPr>
            <w:r>
              <w:rPr>
                <w:rFonts w:ascii="Calibri" w:hAnsi="Calibri" w:cs="Calibri"/>
                <w:color w:val="000000"/>
                <w:sz w:val="22"/>
                <w:szCs w:val="22"/>
              </w:rPr>
              <w:t>Manejo sustentable de polinizadores: estatus actual, factores de riesgo y estrategias para el aprovechamiento de las abejas melíferas y silvestres en sistemas de agricultura protegida y en cultivos a campo abierto en México.</w:t>
            </w:r>
          </w:p>
        </w:tc>
        <w:tc>
          <w:tcPr>
            <w:tcW w:w="2800" w:type="dxa"/>
            <w:tcBorders>
              <w:top w:val="nil"/>
              <w:left w:val="nil"/>
              <w:bottom w:val="single" w:sz="4" w:space="0" w:color="auto"/>
              <w:right w:val="single" w:sz="4" w:space="0" w:color="auto"/>
            </w:tcBorders>
            <w:shd w:val="clear" w:color="auto" w:fill="auto"/>
            <w:vAlign w:val="bottom"/>
            <w:hideMark/>
          </w:tcPr>
          <w:p w14:paraId="08878E4D" w14:textId="77777777" w:rsidR="00CA297A" w:rsidRDefault="00CA297A">
            <w:pPr>
              <w:rPr>
                <w:rFonts w:ascii="Calibri" w:hAnsi="Calibri" w:cs="Calibri"/>
                <w:color w:val="000000"/>
                <w:sz w:val="22"/>
                <w:szCs w:val="22"/>
              </w:rPr>
            </w:pPr>
            <w:r>
              <w:rPr>
                <w:rFonts w:ascii="Calibri" w:hAnsi="Calibri" w:cs="Calibri"/>
                <w:color w:val="000000"/>
                <w:sz w:val="22"/>
                <w:szCs w:val="22"/>
              </w:rPr>
              <w:t>Fondo Sectorial SAGARPA-CONACYT (UNAM Morelia)</w:t>
            </w:r>
          </w:p>
        </w:tc>
        <w:tc>
          <w:tcPr>
            <w:tcW w:w="1440" w:type="dxa"/>
            <w:tcBorders>
              <w:top w:val="nil"/>
              <w:left w:val="nil"/>
              <w:bottom w:val="single" w:sz="4" w:space="0" w:color="auto"/>
              <w:right w:val="single" w:sz="4" w:space="0" w:color="auto"/>
            </w:tcBorders>
            <w:shd w:val="clear" w:color="auto" w:fill="auto"/>
            <w:vAlign w:val="bottom"/>
            <w:hideMark/>
          </w:tcPr>
          <w:p w14:paraId="536AC6B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1,478,000.00</w:t>
            </w:r>
          </w:p>
        </w:tc>
        <w:tc>
          <w:tcPr>
            <w:tcW w:w="1340" w:type="dxa"/>
            <w:tcBorders>
              <w:top w:val="nil"/>
              <w:left w:val="nil"/>
              <w:bottom w:val="single" w:sz="4" w:space="0" w:color="auto"/>
              <w:right w:val="single" w:sz="4" w:space="0" w:color="auto"/>
            </w:tcBorders>
            <w:shd w:val="clear" w:color="auto" w:fill="auto"/>
            <w:vAlign w:val="bottom"/>
            <w:hideMark/>
          </w:tcPr>
          <w:p w14:paraId="42560A6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79DB27C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86%</w:t>
            </w:r>
          </w:p>
        </w:tc>
        <w:tc>
          <w:tcPr>
            <w:tcW w:w="2180" w:type="dxa"/>
            <w:tcBorders>
              <w:top w:val="nil"/>
              <w:left w:val="nil"/>
              <w:bottom w:val="single" w:sz="4" w:space="0" w:color="auto"/>
              <w:right w:val="single" w:sz="4" w:space="0" w:color="auto"/>
            </w:tcBorders>
            <w:shd w:val="clear" w:color="auto" w:fill="auto"/>
            <w:vAlign w:val="bottom"/>
            <w:hideMark/>
          </w:tcPr>
          <w:p w14:paraId="6790F260" w14:textId="77777777" w:rsidR="00CA297A" w:rsidRDefault="00CA297A">
            <w:pPr>
              <w:rPr>
                <w:rFonts w:ascii="Calibri" w:hAnsi="Calibri" w:cs="Calibri"/>
                <w:color w:val="000000"/>
                <w:sz w:val="22"/>
                <w:szCs w:val="22"/>
              </w:rPr>
            </w:pPr>
            <w:r>
              <w:rPr>
                <w:rFonts w:ascii="Calibri" w:hAnsi="Calibri" w:cs="Calibri"/>
                <w:color w:val="000000"/>
                <w:sz w:val="22"/>
                <w:szCs w:val="22"/>
              </w:rPr>
              <w:t>Vandame Remy Benoit Marie</w:t>
            </w:r>
          </w:p>
        </w:tc>
      </w:tr>
      <w:tr w:rsidR="00CA297A" w14:paraId="7F9EFFC5"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1D17C1D" w14:textId="77777777" w:rsidR="00CA297A" w:rsidRDefault="00CA297A">
            <w:pPr>
              <w:rPr>
                <w:rFonts w:ascii="Calibri" w:hAnsi="Calibri" w:cs="Calibri"/>
                <w:color w:val="000000"/>
                <w:sz w:val="22"/>
                <w:szCs w:val="22"/>
              </w:rPr>
            </w:pPr>
            <w:r>
              <w:rPr>
                <w:rFonts w:ascii="Calibri" w:hAnsi="Calibri" w:cs="Calibri"/>
                <w:color w:val="000000"/>
                <w:sz w:val="22"/>
                <w:szCs w:val="22"/>
              </w:rPr>
              <w:lastRenderedPageBreak/>
              <w:t xml:space="preserve">Ciclo doméstico, </w:t>
            </w:r>
            <w:proofErr w:type="spellStart"/>
            <w:r>
              <w:rPr>
                <w:rFonts w:ascii="Calibri" w:hAnsi="Calibri" w:cs="Calibri"/>
                <w:color w:val="000000"/>
                <w:sz w:val="22"/>
                <w:szCs w:val="22"/>
              </w:rPr>
              <w:t>peridoméstico</w:t>
            </w:r>
            <w:proofErr w:type="spellEnd"/>
            <w:r>
              <w:rPr>
                <w:rFonts w:ascii="Calibri" w:hAnsi="Calibri" w:cs="Calibri"/>
                <w:color w:val="000000"/>
                <w:sz w:val="22"/>
                <w:szCs w:val="22"/>
              </w:rPr>
              <w:t xml:space="preserve">, silvestre y ecología de la enfermedad de Chagas en regiones focalizadas de Oaxaca y Chiapas, México.         </w:t>
            </w:r>
          </w:p>
        </w:tc>
        <w:tc>
          <w:tcPr>
            <w:tcW w:w="2800" w:type="dxa"/>
            <w:tcBorders>
              <w:top w:val="nil"/>
              <w:left w:val="nil"/>
              <w:bottom w:val="single" w:sz="4" w:space="0" w:color="auto"/>
              <w:right w:val="single" w:sz="4" w:space="0" w:color="auto"/>
            </w:tcBorders>
            <w:shd w:val="clear" w:color="auto" w:fill="auto"/>
            <w:vAlign w:val="bottom"/>
            <w:hideMark/>
          </w:tcPr>
          <w:p w14:paraId="3C935800" w14:textId="77777777" w:rsidR="00CA297A" w:rsidRDefault="00CA297A">
            <w:pPr>
              <w:rPr>
                <w:rFonts w:ascii="Calibri" w:hAnsi="Calibri" w:cs="Calibri"/>
                <w:color w:val="000000"/>
                <w:sz w:val="22"/>
                <w:szCs w:val="22"/>
              </w:rPr>
            </w:pPr>
            <w:r>
              <w:rPr>
                <w:rFonts w:ascii="Calibri" w:hAnsi="Calibri" w:cs="Calibri"/>
                <w:color w:val="000000"/>
                <w:sz w:val="22"/>
                <w:szCs w:val="22"/>
              </w:rPr>
              <w:t>Fondo Sectorial de Investigación para la Educación (SEP-CONACYT).</w:t>
            </w:r>
          </w:p>
        </w:tc>
        <w:tc>
          <w:tcPr>
            <w:tcW w:w="1440" w:type="dxa"/>
            <w:tcBorders>
              <w:top w:val="nil"/>
              <w:left w:val="nil"/>
              <w:bottom w:val="single" w:sz="4" w:space="0" w:color="auto"/>
              <w:right w:val="single" w:sz="4" w:space="0" w:color="auto"/>
            </w:tcBorders>
            <w:shd w:val="clear" w:color="auto" w:fill="auto"/>
            <w:vAlign w:val="bottom"/>
            <w:hideMark/>
          </w:tcPr>
          <w:p w14:paraId="7BA3CE50"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649,805.76</w:t>
            </w:r>
          </w:p>
        </w:tc>
        <w:tc>
          <w:tcPr>
            <w:tcW w:w="1340" w:type="dxa"/>
            <w:tcBorders>
              <w:top w:val="nil"/>
              <w:left w:val="nil"/>
              <w:bottom w:val="single" w:sz="4" w:space="0" w:color="auto"/>
              <w:right w:val="single" w:sz="4" w:space="0" w:color="auto"/>
            </w:tcBorders>
            <w:shd w:val="clear" w:color="auto" w:fill="auto"/>
            <w:vAlign w:val="bottom"/>
            <w:hideMark/>
          </w:tcPr>
          <w:p w14:paraId="562EDCD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EDB98E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31%</w:t>
            </w:r>
          </w:p>
        </w:tc>
        <w:tc>
          <w:tcPr>
            <w:tcW w:w="2180" w:type="dxa"/>
            <w:tcBorders>
              <w:top w:val="nil"/>
              <w:left w:val="nil"/>
              <w:bottom w:val="single" w:sz="4" w:space="0" w:color="auto"/>
              <w:right w:val="single" w:sz="4" w:space="0" w:color="auto"/>
            </w:tcBorders>
            <w:shd w:val="clear" w:color="auto" w:fill="auto"/>
            <w:vAlign w:val="bottom"/>
            <w:hideMark/>
          </w:tcPr>
          <w:p w14:paraId="29857324" w14:textId="77777777" w:rsidR="00CA297A" w:rsidRDefault="00CA297A">
            <w:pPr>
              <w:rPr>
                <w:rFonts w:ascii="Calibri" w:hAnsi="Calibri" w:cs="Calibri"/>
                <w:color w:val="000000"/>
                <w:sz w:val="22"/>
                <w:szCs w:val="22"/>
              </w:rPr>
            </w:pPr>
            <w:r>
              <w:rPr>
                <w:rFonts w:ascii="Calibri" w:hAnsi="Calibri" w:cs="Calibri"/>
                <w:color w:val="000000"/>
                <w:sz w:val="22"/>
                <w:szCs w:val="22"/>
              </w:rPr>
              <w:t>Ochoa Díaz-López Héctor</w:t>
            </w:r>
          </w:p>
        </w:tc>
      </w:tr>
      <w:tr w:rsidR="00CA297A" w14:paraId="7249CAFC"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1C724A7" w14:textId="77777777" w:rsidR="00CA297A" w:rsidRDefault="00CA297A">
            <w:pPr>
              <w:rPr>
                <w:rFonts w:ascii="Calibri" w:hAnsi="Calibri" w:cs="Calibri"/>
                <w:color w:val="000000"/>
                <w:sz w:val="22"/>
                <w:szCs w:val="22"/>
              </w:rPr>
            </w:pPr>
            <w:r>
              <w:rPr>
                <w:rFonts w:ascii="Calibri" w:hAnsi="Calibri" w:cs="Calibri"/>
                <w:color w:val="000000"/>
                <w:sz w:val="22"/>
                <w:szCs w:val="22"/>
              </w:rPr>
              <w:t>Estudio de la ecología sensorial del picudo de la soya (</w:t>
            </w:r>
            <w:proofErr w:type="spellStart"/>
            <w:r>
              <w:rPr>
                <w:rFonts w:ascii="Calibri" w:hAnsi="Calibri" w:cs="Calibri"/>
                <w:color w:val="000000"/>
                <w:sz w:val="22"/>
                <w:szCs w:val="22"/>
              </w:rPr>
              <w:t>rhyssomatus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nigerrimus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fahraeus</w:t>
            </w:r>
            <w:proofErr w:type="spellEnd"/>
            <w:r>
              <w:rPr>
                <w:rFonts w:ascii="Calibri" w:hAnsi="Calibri" w:cs="Calibri"/>
                <w:color w:val="000000"/>
                <w:sz w:val="22"/>
                <w:szCs w:val="22"/>
              </w:rPr>
              <w:t>)</w:t>
            </w:r>
          </w:p>
        </w:tc>
        <w:tc>
          <w:tcPr>
            <w:tcW w:w="2800" w:type="dxa"/>
            <w:tcBorders>
              <w:top w:val="nil"/>
              <w:left w:val="nil"/>
              <w:bottom w:val="single" w:sz="4" w:space="0" w:color="auto"/>
              <w:right w:val="single" w:sz="4" w:space="0" w:color="auto"/>
            </w:tcBorders>
            <w:shd w:val="clear" w:color="auto" w:fill="auto"/>
            <w:vAlign w:val="bottom"/>
            <w:hideMark/>
          </w:tcPr>
          <w:p w14:paraId="1FD5C65A" w14:textId="77777777" w:rsidR="00CA297A" w:rsidRDefault="00CA297A">
            <w:pPr>
              <w:rPr>
                <w:rFonts w:ascii="Calibri" w:hAnsi="Calibri" w:cs="Calibri"/>
                <w:color w:val="000000"/>
                <w:sz w:val="22"/>
                <w:szCs w:val="22"/>
              </w:rPr>
            </w:pPr>
            <w:r>
              <w:rPr>
                <w:rFonts w:ascii="Calibri" w:hAnsi="Calibri" w:cs="Calibri"/>
                <w:color w:val="000000"/>
                <w:sz w:val="22"/>
                <w:szCs w:val="22"/>
              </w:rPr>
              <w:t>Fondo Sectorial SEP-CONACYT-</w:t>
            </w:r>
            <w:proofErr w:type="spellStart"/>
            <w:r>
              <w:rPr>
                <w:rFonts w:ascii="Calibri" w:hAnsi="Calibri" w:cs="Calibri"/>
                <w:color w:val="000000"/>
                <w:sz w:val="22"/>
                <w:szCs w:val="22"/>
              </w:rPr>
              <w:t>INIFAP</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67274090" w14:textId="77777777" w:rsidR="00CA297A" w:rsidRDefault="00CA297A">
            <w:pPr>
              <w:jc w:val="right"/>
              <w:rPr>
                <w:rFonts w:ascii="Arial" w:hAnsi="Arial" w:cs="Arial"/>
                <w:sz w:val="18"/>
                <w:szCs w:val="18"/>
              </w:rPr>
            </w:pPr>
            <w:r>
              <w:rPr>
                <w:rFonts w:ascii="Arial" w:hAnsi="Arial" w:cs="Arial"/>
                <w:sz w:val="18"/>
                <w:szCs w:val="18"/>
              </w:rPr>
              <w:t>264,862.00</w:t>
            </w:r>
          </w:p>
        </w:tc>
        <w:tc>
          <w:tcPr>
            <w:tcW w:w="1340" w:type="dxa"/>
            <w:tcBorders>
              <w:top w:val="nil"/>
              <w:left w:val="nil"/>
              <w:bottom w:val="single" w:sz="4" w:space="0" w:color="auto"/>
              <w:right w:val="single" w:sz="4" w:space="0" w:color="auto"/>
            </w:tcBorders>
            <w:shd w:val="clear" w:color="auto" w:fill="auto"/>
            <w:vAlign w:val="bottom"/>
            <w:hideMark/>
          </w:tcPr>
          <w:p w14:paraId="67E4B44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4BE5953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35%</w:t>
            </w:r>
          </w:p>
        </w:tc>
        <w:tc>
          <w:tcPr>
            <w:tcW w:w="2180" w:type="dxa"/>
            <w:tcBorders>
              <w:top w:val="nil"/>
              <w:left w:val="nil"/>
              <w:bottom w:val="single" w:sz="4" w:space="0" w:color="auto"/>
              <w:right w:val="single" w:sz="4" w:space="0" w:color="auto"/>
            </w:tcBorders>
            <w:shd w:val="clear" w:color="auto" w:fill="auto"/>
            <w:vAlign w:val="bottom"/>
            <w:hideMark/>
          </w:tcPr>
          <w:p w14:paraId="419AFF88" w14:textId="77777777" w:rsidR="00CA297A" w:rsidRDefault="00CA297A">
            <w:pPr>
              <w:rPr>
                <w:rFonts w:ascii="Calibri" w:hAnsi="Calibri" w:cs="Calibri"/>
                <w:color w:val="000000"/>
                <w:sz w:val="22"/>
                <w:szCs w:val="22"/>
              </w:rPr>
            </w:pPr>
            <w:r>
              <w:rPr>
                <w:rFonts w:ascii="Calibri" w:hAnsi="Calibri" w:cs="Calibri"/>
                <w:color w:val="000000"/>
                <w:sz w:val="22"/>
                <w:szCs w:val="22"/>
              </w:rPr>
              <w:t>Cruz López Leopoldo Caridad</w:t>
            </w:r>
          </w:p>
        </w:tc>
      </w:tr>
      <w:tr w:rsidR="00CA297A" w14:paraId="29BE833F"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3FD29CC"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Atlas de los humedales del </w:t>
            </w:r>
            <w:proofErr w:type="gramStart"/>
            <w:r>
              <w:rPr>
                <w:rFonts w:ascii="Calibri" w:hAnsi="Calibri" w:cs="Calibri"/>
                <w:color w:val="000000"/>
                <w:sz w:val="22"/>
                <w:szCs w:val="22"/>
              </w:rPr>
              <w:t>Sur-Sureste</w:t>
            </w:r>
            <w:proofErr w:type="gramEnd"/>
            <w:r>
              <w:rPr>
                <w:rFonts w:ascii="Calibri" w:hAnsi="Calibri" w:cs="Calibri"/>
                <w:color w:val="000000"/>
                <w:sz w:val="22"/>
                <w:szCs w:val="22"/>
              </w:rPr>
              <w:t xml:space="preserve"> y sus amenazas.</w:t>
            </w:r>
          </w:p>
        </w:tc>
        <w:tc>
          <w:tcPr>
            <w:tcW w:w="2800" w:type="dxa"/>
            <w:tcBorders>
              <w:top w:val="nil"/>
              <w:left w:val="nil"/>
              <w:bottom w:val="single" w:sz="4" w:space="0" w:color="auto"/>
              <w:right w:val="single" w:sz="4" w:space="0" w:color="auto"/>
            </w:tcBorders>
            <w:shd w:val="clear" w:color="auto" w:fill="auto"/>
            <w:vAlign w:val="bottom"/>
            <w:hideMark/>
          </w:tcPr>
          <w:p w14:paraId="72394183" w14:textId="77777777" w:rsidR="00CA297A" w:rsidRDefault="00CA297A">
            <w:pPr>
              <w:rPr>
                <w:rFonts w:ascii="Calibri" w:hAnsi="Calibri" w:cs="Calibri"/>
                <w:color w:val="000000"/>
                <w:sz w:val="22"/>
                <w:szCs w:val="22"/>
              </w:rPr>
            </w:pPr>
            <w:r>
              <w:rPr>
                <w:rFonts w:ascii="Calibri" w:hAnsi="Calibri" w:cs="Calibri"/>
                <w:color w:val="000000"/>
                <w:sz w:val="22"/>
                <w:szCs w:val="22"/>
              </w:rPr>
              <w:t>Fondo Sectorial de Investigación y Desarrollo sobre el agua</w:t>
            </w:r>
          </w:p>
        </w:tc>
        <w:tc>
          <w:tcPr>
            <w:tcW w:w="1440" w:type="dxa"/>
            <w:tcBorders>
              <w:top w:val="nil"/>
              <w:left w:val="nil"/>
              <w:bottom w:val="single" w:sz="4" w:space="0" w:color="auto"/>
              <w:right w:val="single" w:sz="4" w:space="0" w:color="auto"/>
            </w:tcBorders>
            <w:shd w:val="clear" w:color="auto" w:fill="auto"/>
            <w:noWrap/>
            <w:vAlign w:val="bottom"/>
            <w:hideMark/>
          </w:tcPr>
          <w:p w14:paraId="19932698" w14:textId="77777777" w:rsidR="00CA297A" w:rsidRDefault="00CA297A">
            <w:pPr>
              <w:jc w:val="right"/>
              <w:rPr>
                <w:rFonts w:ascii="Arial" w:hAnsi="Arial" w:cs="Arial"/>
                <w:sz w:val="18"/>
                <w:szCs w:val="18"/>
              </w:rPr>
            </w:pPr>
            <w:r>
              <w:rPr>
                <w:rFonts w:ascii="Arial" w:hAnsi="Arial" w:cs="Arial"/>
                <w:sz w:val="18"/>
                <w:szCs w:val="18"/>
              </w:rPr>
              <w:t>1,415,000.00</w:t>
            </w:r>
          </w:p>
        </w:tc>
        <w:tc>
          <w:tcPr>
            <w:tcW w:w="1340" w:type="dxa"/>
            <w:tcBorders>
              <w:top w:val="nil"/>
              <w:left w:val="nil"/>
              <w:bottom w:val="single" w:sz="4" w:space="0" w:color="auto"/>
              <w:right w:val="single" w:sz="4" w:space="0" w:color="auto"/>
            </w:tcBorders>
            <w:shd w:val="clear" w:color="auto" w:fill="auto"/>
            <w:vAlign w:val="bottom"/>
            <w:hideMark/>
          </w:tcPr>
          <w:p w14:paraId="3D3C4D3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4D6A1E93"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62%</w:t>
            </w:r>
          </w:p>
        </w:tc>
        <w:tc>
          <w:tcPr>
            <w:tcW w:w="2180" w:type="dxa"/>
            <w:tcBorders>
              <w:top w:val="nil"/>
              <w:left w:val="nil"/>
              <w:bottom w:val="single" w:sz="4" w:space="0" w:color="auto"/>
              <w:right w:val="single" w:sz="4" w:space="0" w:color="auto"/>
            </w:tcBorders>
            <w:shd w:val="clear" w:color="auto" w:fill="auto"/>
            <w:vAlign w:val="bottom"/>
            <w:hideMark/>
          </w:tcPr>
          <w:p w14:paraId="7B23DC11" w14:textId="77777777" w:rsidR="00CA297A" w:rsidRDefault="00CA297A">
            <w:pPr>
              <w:rPr>
                <w:rFonts w:ascii="Calibri" w:hAnsi="Calibri" w:cs="Calibri"/>
                <w:color w:val="000000"/>
                <w:sz w:val="22"/>
                <w:szCs w:val="22"/>
              </w:rPr>
            </w:pPr>
            <w:r>
              <w:rPr>
                <w:rFonts w:ascii="Calibri" w:hAnsi="Calibri" w:cs="Calibri"/>
                <w:color w:val="000000"/>
                <w:sz w:val="22"/>
                <w:szCs w:val="22"/>
              </w:rPr>
              <w:t>Barba Macías Everardo</w:t>
            </w:r>
          </w:p>
        </w:tc>
      </w:tr>
      <w:tr w:rsidR="00CA297A" w14:paraId="4B19CE15" w14:textId="77777777" w:rsidTr="00CA297A">
        <w:trPr>
          <w:trHeight w:val="112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0CBDC029"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Modelación </w:t>
            </w:r>
            <w:proofErr w:type="spellStart"/>
            <w:r>
              <w:rPr>
                <w:rFonts w:ascii="Calibri" w:hAnsi="Calibri" w:cs="Calibri"/>
                <w:color w:val="000000"/>
                <w:sz w:val="22"/>
                <w:szCs w:val="22"/>
              </w:rPr>
              <w:t>Paleoclimática</w:t>
            </w:r>
            <w:proofErr w:type="spellEnd"/>
            <w:r>
              <w:rPr>
                <w:rFonts w:ascii="Calibri" w:hAnsi="Calibri" w:cs="Calibri"/>
                <w:color w:val="000000"/>
                <w:sz w:val="22"/>
                <w:szCs w:val="22"/>
              </w:rPr>
              <w:t xml:space="preserve"> en la Península de Yucatán</w:t>
            </w:r>
          </w:p>
        </w:tc>
        <w:tc>
          <w:tcPr>
            <w:tcW w:w="2800" w:type="dxa"/>
            <w:tcBorders>
              <w:top w:val="nil"/>
              <w:left w:val="nil"/>
              <w:bottom w:val="single" w:sz="4" w:space="0" w:color="auto"/>
              <w:right w:val="single" w:sz="4" w:space="0" w:color="auto"/>
            </w:tcBorders>
            <w:shd w:val="clear" w:color="auto" w:fill="auto"/>
            <w:vAlign w:val="bottom"/>
            <w:hideMark/>
          </w:tcPr>
          <w:p w14:paraId="6681A82E" w14:textId="77777777" w:rsidR="00CA297A" w:rsidRDefault="00CA297A">
            <w:pPr>
              <w:rPr>
                <w:rFonts w:ascii="Calibri" w:hAnsi="Calibri" w:cs="Calibri"/>
                <w:color w:val="000000"/>
                <w:sz w:val="22"/>
                <w:szCs w:val="22"/>
              </w:rPr>
            </w:pPr>
            <w:r>
              <w:rPr>
                <w:rFonts w:ascii="Calibri" w:hAnsi="Calibri" w:cs="Calibri"/>
                <w:color w:val="000000"/>
                <w:sz w:val="22"/>
                <w:szCs w:val="22"/>
              </w:rPr>
              <w:t>Fondo Sectorial de Investigación para la Educación (SEP-CONACYT).</w:t>
            </w:r>
          </w:p>
        </w:tc>
        <w:tc>
          <w:tcPr>
            <w:tcW w:w="1440" w:type="dxa"/>
            <w:tcBorders>
              <w:top w:val="nil"/>
              <w:left w:val="nil"/>
              <w:bottom w:val="single" w:sz="4" w:space="0" w:color="auto"/>
              <w:right w:val="single" w:sz="4" w:space="0" w:color="auto"/>
            </w:tcBorders>
            <w:shd w:val="clear" w:color="auto" w:fill="auto"/>
            <w:noWrap/>
            <w:vAlign w:val="bottom"/>
            <w:hideMark/>
          </w:tcPr>
          <w:p w14:paraId="171DCAE6" w14:textId="77777777" w:rsidR="00CA297A" w:rsidRDefault="00CA297A">
            <w:pPr>
              <w:jc w:val="right"/>
              <w:rPr>
                <w:rFonts w:ascii="Calibri" w:hAnsi="Calibri" w:cs="Calibri"/>
                <w:sz w:val="22"/>
                <w:szCs w:val="22"/>
              </w:rPr>
            </w:pPr>
            <w:r>
              <w:rPr>
                <w:rFonts w:ascii="Calibri" w:hAnsi="Calibri" w:cs="Calibri"/>
                <w:sz w:val="22"/>
                <w:szCs w:val="22"/>
              </w:rPr>
              <w:t>920,000.00</w:t>
            </w:r>
          </w:p>
        </w:tc>
        <w:tc>
          <w:tcPr>
            <w:tcW w:w="1340" w:type="dxa"/>
            <w:tcBorders>
              <w:top w:val="nil"/>
              <w:left w:val="nil"/>
              <w:bottom w:val="single" w:sz="4" w:space="0" w:color="auto"/>
              <w:right w:val="single" w:sz="4" w:space="0" w:color="auto"/>
            </w:tcBorders>
            <w:shd w:val="clear" w:color="auto" w:fill="auto"/>
            <w:vAlign w:val="bottom"/>
            <w:hideMark/>
          </w:tcPr>
          <w:p w14:paraId="6CFD9964"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57F2883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50%</w:t>
            </w:r>
          </w:p>
        </w:tc>
        <w:tc>
          <w:tcPr>
            <w:tcW w:w="2180" w:type="dxa"/>
            <w:tcBorders>
              <w:top w:val="nil"/>
              <w:left w:val="nil"/>
              <w:bottom w:val="single" w:sz="4" w:space="0" w:color="auto"/>
              <w:right w:val="single" w:sz="4" w:space="0" w:color="auto"/>
            </w:tcBorders>
            <w:shd w:val="clear" w:color="auto" w:fill="auto"/>
            <w:vAlign w:val="bottom"/>
            <w:hideMark/>
          </w:tcPr>
          <w:p w14:paraId="0E617031" w14:textId="77777777" w:rsidR="00CA297A" w:rsidRDefault="00CA297A">
            <w:pPr>
              <w:rPr>
                <w:rFonts w:ascii="Calibri" w:hAnsi="Calibri" w:cs="Calibri"/>
                <w:color w:val="000000"/>
                <w:sz w:val="22"/>
                <w:szCs w:val="22"/>
              </w:rPr>
            </w:pPr>
            <w:r>
              <w:rPr>
                <w:rFonts w:ascii="Calibri" w:hAnsi="Calibri" w:cs="Calibri"/>
                <w:color w:val="000000"/>
                <w:sz w:val="22"/>
                <w:szCs w:val="22"/>
              </w:rPr>
              <w:t>Torrescano Valle Nuria</w:t>
            </w:r>
          </w:p>
        </w:tc>
      </w:tr>
      <w:tr w:rsidR="00CA297A" w14:paraId="0EB8DECE" w14:textId="77777777" w:rsidTr="00CA297A">
        <w:trPr>
          <w:trHeight w:val="300"/>
        </w:trPr>
        <w:tc>
          <w:tcPr>
            <w:tcW w:w="4280" w:type="dxa"/>
            <w:tcBorders>
              <w:top w:val="nil"/>
              <w:left w:val="nil"/>
              <w:bottom w:val="nil"/>
              <w:right w:val="nil"/>
            </w:tcBorders>
            <w:shd w:val="clear" w:color="auto" w:fill="auto"/>
            <w:vAlign w:val="bottom"/>
            <w:hideMark/>
          </w:tcPr>
          <w:p w14:paraId="3803E401" w14:textId="77777777" w:rsidR="00CA297A" w:rsidRDefault="00CA297A">
            <w:pPr>
              <w:rPr>
                <w:rFonts w:ascii="Calibri" w:hAnsi="Calibri" w:cs="Calibri"/>
                <w:color w:val="000000"/>
                <w:sz w:val="22"/>
                <w:szCs w:val="22"/>
              </w:rPr>
            </w:pPr>
          </w:p>
        </w:tc>
        <w:tc>
          <w:tcPr>
            <w:tcW w:w="2800" w:type="dxa"/>
            <w:tcBorders>
              <w:top w:val="nil"/>
              <w:left w:val="nil"/>
              <w:bottom w:val="nil"/>
              <w:right w:val="nil"/>
            </w:tcBorders>
            <w:shd w:val="clear" w:color="auto" w:fill="auto"/>
            <w:vAlign w:val="bottom"/>
            <w:hideMark/>
          </w:tcPr>
          <w:p w14:paraId="084ED52E" w14:textId="77777777" w:rsidR="00CA297A" w:rsidRDefault="00CA297A">
            <w:pPr>
              <w:rPr>
                <w:sz w:val="20"/>
                <w:szCs w:val="20"/>
              </w:rPr>
            </w:pPr>
          </w:p>
        </w:tc>
        <w:tc>
          <w:tcPr>
            <w:tcW w:w="1440" w:type="dxa"/>
            <w:tcBorders>
              <w:top w:val="nil"/>
              <w:left w:val="nil"/>
              <w:bottom w:val="nil"/>
              <w:right w:val="nil"/>
            </w:tcBorders>
            <w:shd w:val="clear" w:color="auto" w:fill="auto"/>
            <w:noWrap/>
            <w:vAlign w:val="bottom"/>
            <w:hideMark/>
          </w:tcPr>
          <w:p w14:paraId="5354FEE1"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7EC2EE47"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173C1341" w14:textId="77777777" w:rsidR="00CA297A" w:rsidRDefault="00CA297A">
            <w:pPr>
              <w:jc w:val="center"/>
              <w:rPr>
                <w:sz w:val="20"/>
                <w:szCs w:val="20"/>
              </w:rPr>
            </w:pPr>
          </w:p>
        </w:tc>
        <w:tc>
          <w:tcPr>
            <w:tcW w:w="2180" w:type="dxa"/>
            <w:tcBorders>
              <w:top w:val="nil"/>
              <w:left w:val="nil"/>
              <w:bottom w:val="nil"/>
              <w:right w:val="nil"/>
            </w:tcBorders>
            <w:shd w:val="clear" w:color="auto" w:fill="auto"/>
            <w:vAlign w:val="bottom"/>
            <w:hideMark/>
          </w:tcPr>
          <w:p w14:paraId="76BB6905" w14:textId="77777777" w:rsidR="00CA297A" w:rsidRDefault="00CA297A">
            <w:pPr>
              <w:jc w:val="center"/>
              <w:rPr>
                <w:sz w:val="20"/>
                <w:szCs w:val="20"/>
              </w:rPr>
            </w:pPr>
          </w:p>
        </w:tc>
      </w:tr>
      <w:tr w:rsidR="00CA297A" w14:paraId="19407989" w14:textId="77777777" w:rsidTr="00CA297A">
        <w:trPr>
          <w:trHeight w:val="600"/>
        </w:trPr>
        <w:tc>
          <w:tcPr>
            <w:tcW w:w="4280" w:type="dxa"/>
            <w:tcBorders>
              <w:top w:val="single" w:sz="4" w:space="0" w:color="auto"/>
              <w:left w:val="single" w:sz="4" w:space="0" w:color="auto"/>
              <w:bottom w:val="single" w:sz="4" w:space="0" w:color="auto"/>
              <w:right w:val="single" w:sz="4" w:space="0" w:color="auto"/>
            </w:tcBorders>
            <w:shd w:val="clear" w:color="000000" w:fill="621132"/>
            <w:vAlign w:val="center"/>
            <w:hideMark/>
          </w:tcPr>
          <w:p w14:paraId="65482D3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TRANSFERENCIAS CONACYT</w:t>
            </w:r>
          </w:p>
        </w:tc>
        <w:tc>
          <w:tcPr>
            <w:tcW w:w="2800" w:type="dxa"/>
            <w:tcBorders>
              <w:top w:val="single" w:sz="4" w:space="0" w:color="auto"/>
              <w:left w:val="nil"/>
              <w:bottom w:val="single" w:sz="4" w:space="0" w:color="auto"/>
              <w:right w:val="single" w:sz="4" w:space="0" w:color="auto"/>
            </w:tcBorders>
            <w:shd w:val="clear" w:color="000000" w:fill="621132"/>
            <w:vAlign w:val="center"/>
            <w:hideMark/>
          </w:tcPr>
          <w:p w14:paraId="1CFBB9E1"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single" w:sz="4" w:space="0" w:color="auto"/>
              <w:left w:val="nil"/>
              <w:bottom w:val="single" w:sz="4" w:space="0" w:color="auto"/>
              <w:right w:val="single" w:sz="4" w:space="0" w:color="auto"/>
            </w:tcBorders>
            <w:shd w:val="clear" w:color="000000" w:fill="621132"/>
            <w:vAlign w:val="center"/>
            <w:hideMark/>
          </w:tcPr>
          <w:p w14:paraId="00169BD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11,836,138.00</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7E667726"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3BF5F567"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single" w:sz="4" w:space="0" w:color="auto"/>
              <w:left w:val="nil"/>
              <w:bottom w:val="single" w:sz="4" w:space="0" w:color="auto"/>
              <w:right w:val="single" w:sz="4" w:space="0" w:color="auto"/>
            </w:tcBorders>
            <w:shd w:val="clear" w:color="000000" w:fill="621132"/>
            <w:vAlign w:val="bottom"/>
            <w:hideMark/>
          </w:tcPr>
          <w:p w14:paraId="65D436A0"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7713F8E6" w14:textId="77777777" w:rsidTr="00CA297A">
        <w:trPr>
          <w:trHeight w:val="15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9833557" w14:textId="77777777" w:rsidR="00CA297A" w:rsidRDefault="00CA297A">
            <w:pPr>
              <w:rPr>
                <w:rFonts w:ascii="Calibri" w:hAnsi="Calibri" w:cs="Calibri"/>
                <w:color w:val="000000"/>
                <w:sz w:val="22"/>
                <w:szCs w:val="22"/>
              </w:rPr>
            </w:pPr>
            <w:r>
              <w:rPr>
                <w:rFonts w:ascii="Calibri" w:hAnsi="Calibri" w:cs="Calibri"/>
                <w:color w:val="000000"/>
                <w:sz w:val="22"/>
                <w:szCs w:val="22"/>
              </w:rPr>
              <w:t>Fortalecimiento de infraestructura y acreditación de métodos analíticos para evaluación de riesgos por exposición a contaminantes en escenarios rurales vulnerables del sureste de México.</w:t>
            </w:r>
          </w:p>
        </w:tc>
        <w:tc>
          <w:tcPr>
            <w:tcW w:w="2800" w:type="dxa"/>
            <w:tcBorders>
              <w:top w:val="nil"/>
              <w:left w:val="nil"/>
              <w:bottom w:val="single" w:sz="4" w:space="0" w:color="auto"/>
              <w:right w:val="single" w:sz="4" w:space="0" w:color="auto"/>
            </w:tcBorders>
            <w:shd w:val="clear" w:color="auto" w:fill="auto"/>
            <w:vAlign w:val="bottom"/>
            <w:hideMark/>
          </w:tcPr>
          <w:p w14:paraId="19A229C4"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7D2911E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5,500,000.00</w:t>
            </w:r>
          </w:p>
        </w:tc>
        <w:tc>
          <w:tcPr>
            <w:tcW w:w="1340" w:type="dxa"/>
            <w:tcBorders>
              <w:top w:val="nil"/>
              <w:left w:val="nil"/>
              <w:bottom w:val="single" w:sz="4" w:space="0" w:color="auto"/>
              <w:right w:val="single" w:sz="4" w:space="0" w:color="auto"/>
            </w:tcBorders>
            <w:shd w:val="clear" w:color="auto" w:fill="auto"/>
            <w:vAlign w:val="bottom"/>
            <w:hideMark/>
          </w:tcPr>
          <w:p w14:paraId="2BA0B29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4EF1403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nil"/>
              <w:left w:val="nil"/>
              <w:bottom w:val="nil"/>
              <w:right w:val="single" w:sz="4" w:space="0" w:color="auto"/>
            </w:tcBorders>
            <w:shd w:val="clear" w:color="auto" w:fill="auto"/>
            <w:vAlign w:val="bottom"/>
            <w:hideMark/>
          </w:tcPr>
          <w:p w14:paraId="1839A8F8" w14:textId="77777777" w:rsidR="00CA297A" w:rsidRDefault="00CA297A">
            <w:pPr>
              <w:rPr>
                <w:rFonts w:ascii="Calibri" w:hAnsi="Calibri" w:cs="Calibri"/>
                <w:color w:val="000000"/>
                <w:sz w:val="22"/>
                <w:szCs w:val="22"/>
              </w:rPr>
            </w:pPr>
            <w:r>
              <w:rPr>
                <w:rFonts w:ascii="Calibri" w:hAnsi="Calibri" w:cs="Calibri"/>
                <w:color w:val="000000"/>
                <w:sz w:val="22"/>
                <w:szCs w:val="22"/>
              </w:rPr>
              <w:t>Torres Dosal Arturo</w:t>
            </w:r>
          </w:p>
        </w:tc>
      </w:tr>
      <w:tr w:rsidR="00CA297A" w14:paraId="1336568C"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4408258"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Influencia de la infección por </w:t>
            </w:r>
            <w:proofErr w:type="spellStart"/>
            <w:r>
              <w:rPr>
                <w:rFonts w:ascii="Calibri" w:hAnsi="Calibri" w:cs="Calibri"/>
                <w:color w:val="000000"/>
                <w:sz w:val="22"/>
                <w:szCs w:val="22"/>
              </w:rPr>
              <w:t>trypanosoma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cruzi</w:t>
            </w:r>
            <w:proofErr w:type="spellEnd"/>
            <w:r>
              <w:rPr>
                <w:rFonts w:ascii="Calibri" w:hAnsi="Calibri" w:cs="Calibri"/>
                <w:color w:val="000000"/>
                <w:sz w:val="22"/>
                <w:szCs w:val="22"/>
              </w:rPr>
              <w:t xml:space="preserve"> en la comunicación </w:t>
            </w:r>
            <w:proofErr w:type="spellStart"/>
            <w:r>
              <w:rPr>
                <w:rFonts w:ascii="Calibri" w:hAnsi="Calibri" w:cs="Calibri"/>
                <w:color w:val="000000"/>
                <w:sz w:val="22"/>
                <w:szCs w:val="22"/>
              </w:rPr>
              <w:t>intra-específica</w:t>
            </w:r>
            <w:proofErr w:type="spellEnd"/>
            <w:r>
              <w:rPr>
                <w:rFonts w:ascii="Calibri" w:hAnsi="Calibri" w:cs="Calibri"/>
                <w:color w:val="000000"/>
                <w:sz w:val="22"/>
                <w:szCs w:val="22"/>
              </w:rPr>
              <w:t xml:space="preserve"> de chinches </w:t>
            </w:r>
            <w:proofErr w:type="spellStart"/>
            <w:r>
              <w:rPr>
                <w:rFonts w:ascii="Calibri" w:hAnsi="Calibri" w:cs="Calibri"/>
                <w:color w:val="000000"/>
                <w:sz w:val="22"/>
                <w:szCs w:val="22"/>
              </w:rPr>
              <w:t>chagasicas</w:t>
            </w:r>
            <w:proofErr w:type="spellEnd"/>
            <w:r>
              <w:rPr>
                <w:rFonts w:ascii="Calibri" w:hAnsi="Calibri" w:cs="Calibri"/>
                <w:color w:val="000000"/>
                <w:sz w:val="22"/>
                <w:szCs w:val="22"/>
              </w:rPr>
              <w:t xml:space="preserve">: un primer paso hacia la prevención de la enfermedad de Chagas        </w:t>
            </w:r>
          </w:p>
        </w:tc>
        <w:tc>
          <w:tcPr>
            <w:tcW w:w="2800" w:type="dxa"/>
            <w:tcBorders>
              <w:top w:val="nil"/>
              <w:left w:val="nil"/>
              <w:bottom w:val="single" w:sz="4" w:space="0" w:color="auto"/>
              <w:right w:val="single" w:sz="4" w:space="0" w:color="auto"/>
            </w:tcBorders>
            <w:shd w:val="clear" w:color="auto" w:fill="auto"/>
            <w:vAlign w:val="bottom"/>
            <w:hideMark/>
          </w:tcPr>
          <w:p w14:paraId="49D54E4C"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 - UNAM</w:t>
            </w:r>
          </w:p>
        </w:tc>
        <w:tc>
          <w:tcPr>
            <w:tcW w:w="1440" w:type="dxa"/>
            <w:tcBorders>
              <w:top w:val="nil"/>
              <w:left w:val="nil"/>
              <w:bottom w:val="single" w:sz="4" w:space="0" w:color="auto"/>
              <w:right w:val="single" w:sz="4" w:space="0" w:color="auto"/>
            </w:tcBorders>
            <w:shd w:val="clear" w:color="auto" w:fill="auto"/>
            <w:vAlign w:val="bottom"/>
            <w:hideMark/>
          </w:tcPr>
          <w:p w14:paraId="17299BC5"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105,000.00</w:t>
            </w:r>
          </w:p>
        </w:tc>
        <w:tc>
          <w:tcPr>
            <w:tcW w:w="1340" w:type="dxa"/>
            <w:tcBorders>
              <w:top w:val="nil"/>
              <w:left w:val="nil"/>
              <w:bottom w:val="single" w:sz="4" w:space="0" w:color="auto"/>
              <w:right w:val="single" w:sz="4" w:space="0" w:color="auto"/>
            </w:tcBorders>
            <w:shd w:val="clear" w:color="auto" w:fill="auto"/>
            <w:vAlign w:val="bottom"/>
            <w:hideMark/>
          </w:tcPr>
          <w:p w14:paraId="3249861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49AA230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18%</w:t>
            </w:r>
          </w:p>
        </w:tc>
        <w:tc>
          <w:tcPr>
            <w:tcW w:w="2180" w:type="dxa"/>
            <w:tcBorders>
              <w:top w:val="single" w:sz="4" w:space="0" w:color="auto"/>
              <w:left w:val="nil"/>
              <w:bottom w:val="nil"/>
              <w:right w:val="single" w:sz="4" w:space="0" w:color="auto"/>
            </w:tcBorders>
            <w:shd w:val="clear" w:color="auto" w:fill="auto"/>
            <w:vAlign w:val="bottom"/>
            <w:hideMark/>
          </w:tcPr>
          <w:p w14:paraId="1F0EBB5B" w14:textId="77777777" w:rsidR="00CA297A" w:rsidRDefault="00CA297A">
            <w:pPr>
              <w:rPr>
                <w:rFonts w:ascii="Calibri" w:hAnsi="Calibri" w:cs="Calibri"/>
                <w:color w:val="000000"/>
                <w:sz w:val="22"/>
                <w:szCs w:val="22"/>
              </w:rPr>
            </w:pPr>
            <w:r>
              <w:rPr>
                <w:rFonts w:ascii="Calibri" w:hAnsi="Calibri" w:cs="Calibri"/>
                <w:color w:val="000000"/>
                <w:sz w:val="22"/>
                <w:szCs w:val="22"/>
              </w:rPr>
              <w:t>Cruz López Leopoldo Caridad</w:t>
            </w:r>
          </w:p>
        </w:tc>
      </w:tr>
      <w:tr w:rsidR="00CA297A" w14:paraId="713F7E30"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6A2ED16"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Fortalecimiento del laboratorio nacional </w:t>
            </w:r>
            <w:proofErr w:type="spellStart"/>
            <w:r>
              <w:rPr>
                <w:rFonts w:ascii="Calibri" w:hAnsi="Calibri" w:cs="Calibri"/>
                <w:color w:val="000000"/>
                <w:sz w:val="22"/>
                <w:szCs w:val="22"/>
              </w:rPr>
              <w:t>LABTAA</w:t>
            </w:r>
            <w:proofErr w:type="spellEnd"/>
            <w:r>
              <w:rPr>
                <w:rFonts w:ascii="Calibri" w:hAnsi="Calibri" w:cs="Calibri"/>
                <w:color w:val="000000"/>
                <w:sz w:val="22"/>
                <w:szCs w:val="22"/>
              </w:rPr>
              <w:t xml:space="preserve"> para el análisis de contaminantes emergentes en cuerpos de agua de regiones de emergencia ambiental   </w:t>
            </w:r>
          </w:p>
        </w:tc>
        <w:tc>
          <w:tcPr>
            <w:tcW w:w="2800" w:type="dxa"/>
            <w:tcBorders>
              <w:top w:val="nil"/>
              <w:left w:val="nil"/>
              <w:bottom w:val="single" w:sz="4" w:space="0" w:color="auto"/>
              <w:right w:val="single" w:sz="4" w:space="0" w:color="auto"/>
            </w:tcBorders>
            <w:shd w:val="clear" w:color="auto" w:fill="auto"/>
            <w:vAlign w:val="bottom"/>
            <w:hideMark/>
          </w:tcPr>
          <w:p w14:paraId="536E2F9F"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4525BD4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1,750,000.00</w:t>
            </w:r>
          </w:p>
        </w:tc>
        <w:tc>
          <w:tcPr>
            <w:tcW w:w="1340" w:type="dxa"/>
            <w:tcBorders>
              <w:top w:val="nil"/>
              <w:left w:val="nil"/>
              <w:bottom w:val="single" w:sz="4" w:space="0" w:color="auto"/>
              <w:right w:val="single" w:sz="4" w:space="0" w:color="auto"/>
            </w:tcBorders>
            <w:shd w:val="clear" w:color="auto" w:fill="auto"/>
            <w:vAlign w:val="bottom"/>
            <w:hideMark/>
          </w:tcPr>
          <w:p w14:paraId="53DC2B4E"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4076449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143285B0" w14:textId="77777777" w:rsidR="00CA297A" w:rsidRDefault="00CA297A">
            <w:pPr>
              <w:rPr>
                <w:rFonts w:ascii="Calibri" w:hAnsi="Calibri" w:cs="Calibri"/>
                <w:color w:val="000000"/>
                <w:sz w:val="22"/>
                <w:szCs w:val="22"/>
              </w:rPr>
            </w:pPr>
            <w:r>
              <w:rPr>
                <w:rFonts w:ascii="Calibri" w:hAnsi="Calibri" w:cs="Calibri"/>
                <w:color w:val="000000"/>
                <w:sz w:val="22"/>
                <w:szCs w:val="22"/>
              </w:rPr>
              <w:t>Guillén Navarro Griselda Karina</w:t>
            </w:r>
          </w:p>
        </w:tc>
      </w:tr>
      <w:tr w:rsidR="00CA297A" w14:paraId="50FD0376"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BD8DBB1" w14:textId="77777777" w:rsidR="00CA297A" w:rsidRDefault="00CA297A">
            <w:pPr>
              <w:rPr>
                <w:rFonts w:ascii="Calibri" w:hAnsi="Calibri" w:cs="Calibri"/>
                <w:color w:val="000000"/>
                <w:sz w:val="22"/>
                <w:szCs w:val="22"/>
              </w:rPr>
            </w:pPr>
            <w:r>
              <w:rPr>
                <w:rFonts w:ascii="Calibri" w:hAnsi="Calibri" w:cs="Calibri"/>
                <w:color w:val="000000"/>
                <w:sz w:val="22"/>
                <w:szCs w:val="22"/>
              </w:rPr>
              <w:lastRenderedPageBreak/>
              <w:t xml:space="preserve">Alternativas </w:t>
            </w:r>
            <w:proofErr w:type="spellStart"/>
            <w:r>
              <w:rPr>
                <w:rFonts w:ascii="Calibri" w:hAnsi="Calibri" w:cs="Calibri"/>
                <w:color w:val="000000"/>
                <w:sz w:val="22"/>
                <w:szCs w:val="22"/>
              </w:rPr>
              <w:t>biorracionales</w:t>
            </w:r>
            <w:proofErr w:type="spellEnd"/>
            <w:r>
              <w:rPr>
                <w:rFonts w:ascii="Calibri" w:hAnsi="Calibri" w:cs="Calibri"/>
                <w:color w:val="000000"/>
                <w:sz w:val="22"/>
                <w:szCs w:val="22"/>
              </w:rPr>
              <w:t xml:space="preserve"> para el manejo de mosca de la fruta sin agrotóxicos y su interacción con residuos de glifosato en la región del soconusco, Chiapas.</w:t>
            </w:r>
          </w:p>
        </w:tc>
        <w:tc>
          <w:tcPr>
            <w:tcW w:w="2800" w:type="dxa"/>
            <w:tcBorders>
              <w:top w:val="nil"/>
              <w:left w:val="nil"/>
              <w:bottom w:val="single" w:sz="4" w:space="0" w:color="auto"/>
              <w:right w:val="single" w:sz="4" w:space="0" w:color="auto"/>
            </w:tcBorders>
            <w:shd w:val="clear" w:color="auto" w:fill="auto"/>
            <w:vAlign w:val="bottom"/>
            <w:hideMark/>
          </w:tcPr>
          <w:p w14:paraId="3970F0A4"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3CCC872A"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1,750,000.00</w:t>
            </w:r>
          </w:p>
        </w:tc>
        <w:tc>
          <w:tcPr>
            <w:tcW w:w="1340" w:type="dxa"/>
            <w:tcBorders>
              <w:top w:val="nil"/>
              <w:left w:val="nil"/>
              <w:bottom w:val="single" w:sz="4" w:space="0" w:color="auto"/>
              <w:right w:val="single" w:sz="4" w:space="0" w:color="auto"/>
            </w:tcBorders>
            <w:shd w:val="clear" w:color="auto" w:fill="auto"/>
            <w:vAlign w:val="bottom"/>
            <w:hideMark/>
          </w:tcPr>
          <w:p w14:paraId="0D6A29F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3CD84B5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50CFDA78" w14:textId="77777777" w:rsidR="00CA297A" w:rsidRDefault="00CA297A">
            <w:pPr>
              <w:rPr>
                <w:rFonts w:ascii="Calibri" w:hAnsi="Calibri" w:cs="Calibri"/>
                <w:color w:val="000000"/>
                <w:sz w:val="22"/>
                <w:szCs w:val="22"/>
              </w:rPr>
            </w:pPr>
            <w:r>
              <w:rPr>
                <w:rFonts w:ascii="Calibri" w:hAnsi="Calibri" w:cs="Calibri"/>
                <w:color w:val="000000"/>
                <w:sz w:val="22"/>
                <w:szCs w:val="22"/>
              </w:rPr>
              <w:t>Sánchez Guillén Daniel</w:t>
            </w:r>
          </w:p>
        </w:tc>
      </w:tr>
      <w:tr w:rsidR="00CA297A" w14:paraId="083E3D97" w14:textId="77777777" w:rsidTr="00CA297A">
        <w:trPr>
          <w:trHeight w:val="15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57AA5DA"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Desarrollo de protocolo para la degradación de glifosato en suelos y agua empleando microorganismos y enzimas con capacidades </w:t>
            </w:r>
            <w:proofErr w:type="spellStart"/>
            <w:r>
              <w:rPr>
                <w:rFonts w:ascii="Calibri" w:hAnsi="Calibri" w:cs="Calibri"/>
                <w:color w:val="000000"/>
                <w:sz w:val="22"/>
                <w:szCs w:val="22"/>
              </w:rPr>
              <w:t>ligninolíticas</w:t>
            </w:r>
            <w:proofErr w:type="spellEnd"/>
            <w:r>
              <w:rPr>
                <w:rFonts w:ascii="Calibri" w:hAnsi="Calibri" w:cs="Calibri"/>
                <w:color w:val="000000"/>
                <w:sz w:val="22"/>
                <w:szCs w:val="22"/>
              </w:rPr>
              <w:t xml:space="preserve"> inmovilizados en diversos soportes</w:t>
            </w:r>
          </w:p>
        </w:tc>
        <w:tc>
          <w:tcPr>
            <w:tcW w:w="2800" w:type="dxa"/>
            <w:tcBorders>
              <w:top w:val="nil"/>
              <w:left w:val="nil"/>
              <w:bottom w:val="single" w:sz="4" w:space="0" w:color="auto"/>
              <w:right w:val="single" w:sz="4" w:space="0" w:color="auto"/>
            </w:tcBorders>
            <w:shd w:val="clear" w:color="auto" w:fill="auto"/>
            <w:vAlign w:val="bottom"/>
            <w:hideMark/>
          </w:tcPr>
          <w:p w14:paraId="1D3969D3"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3E9D7E0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1,750,000.00</w:t>
            </w:r>
          </w:p>
        </w:tc>
        <w:tc>
          <w:tcPr>
            <w:tcW w:w="1340" w:type="dxa"/>
            <w:tcBorders>
              <w:top w:val="nil"/>
              <w:left w:val="nil"/>
              <w:bottom w:val="single" w:sz="4" w:space="0" w:color="auto"/>
              <w:right w:val="single" w:sz="4" w:space="0" w:color="auto"/>
            </w:tcBorders>
            <w:shd w:val="clear" w:color="auto" w:fill="auto"/>
            <w:vAlign w:val="bottom"/>
            <w:hideMark/>
          </w:tcPr>
          <w:p w14:paraId="3AF872C3"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685780B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7FF229E5" w14:textId="77777777" w:rsidR="00CA297A" w:rsidRDefault="00CA297A">
            <w:pPr>
              <w:rPr>
                <w:rFonts w:ascii="Calibri" w:hAnsi="Calibri" w:cs="Calibri"/>
                <w:color w:val="000000"/>
                <w:sz w:val="22"/>
                <w:szCs w:val="22"/>
              </w:rPr>
            </w:pPr>
            <w:r>
              <w:rPr>
                <w:rFonts w:ascii="Calibri" w:hAnsi="Calibri" w:cs="Calibri"/>
                <w:color w:val="000000"/>
                <w:sz w:val="22"/>
                <w:szCs w:val="22"/>
              </w:rPr>
              <w:t>Calixto Romo María de los Ángeles</w:t>
            </w:r>
          </w:p>
        </w:tc>
      </w:tr>
      <w:tr w:rsidR="00CA297A" w14:paraId="3A49679D"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6CD8606" w14:textId="77777777" w:rsidR="00CA297A" w:rsidRDefault="00CA297A">
            <w:pPr>
              <w:rPr>
                <w:rFonts w:ascii="Calibri" w:hAnsi="Calibri" w:cs="Calibri"/>
                <w:color w:val="000000"/>
                <w:sz w:val="22"/>
                <w:szCs w:val="22"/>
              </w:rPr>
            </w:pPr>
            <w:r>
              <w:rPr>
                <w:rFonts w:ascii="Calibri" w:hAnsi="Calibri" w:cs="Calibri"/>
                <w:color w:val="000000"/>
                <w:sz w:val="22"/>
                <w:szCs w:val="22"/>
              </w:rPr>
              <w:t>Ensamblaje y anotación funcional de genomas de los murciélagos endémicos mexicanos.</w:t>
            </w:r>
          </w:p>
        </w:tc>
        <w:tc>
          <w:tcPr>
            <w:tcW w:w="2800" w:type="dxa"/>
            <w:tcBorders>
              <w:top w:val="nil"/>
              <w:left w:val="nil"/>
              <w:bottom w:val="single" w:sz="4" w:space="0" w:color="auto"/>
              <w:right w:val="single" w:sz="4" w:space="0" w:color="auto"/>
            </w:tcBorders>
            <w:shd w:val="clear" w:color="auto" w:fill="auto"/>
            <w:vAlign w:val="bottom"/>
            <w:hideMark/>
          </w:tcPr>
          <w:p w14:paraId="259B688D"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bottom"/>
            <w:hideMark/>
          </w:tcPr>
          <w:p w14:paraId="5606B0E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659,138.00</w:t>
            </w:r>
          </w:p>
        </w:tc>
        <w:tc>
          <w:tcPr>
            <w:tcW w:w="1340" w:type="dxa"/>
            <w:tcBorders>
              <w:top w:val="nil"/>
              <w:left w:val="nil"/>
              <w:bottom w:val="single" w:sz="4" w:space="0" w:color="auto"/>
              <w:right w:val="single" w:sz="4" w:space="0" w:color="auto"/>
            </w:tcBorders>
            <w:shd w:val="clear" w:color="auto" w:fill="auto"/>
            <w:vAlign w:val="bottom"/>
            <w:hideMark/>
          </w:tcPr>
          <w:p w14:paraId="59BE6DC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79866AE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15%</w:t>
            </w:r>
          </w:p>
        </w:tc>
        <w:tc>
          <w:tcPr>
            <w:tcW w:w="2180" w:type="dxa"/>
            <w:tcBorders>
              <w:top w:val="single" w:sz="4" w:space="0" w:color="auto"/>
              <w:left w:val="nil"/>
              <w:bottom w:val="nil"/>
              <w:right w:val="single" w:sz="4" w:space="0" w:color="auto"/>
            </w:tcBorders>
            <w:shd w:val="clear" w:color="auto" w:fill="auto"/>
            <w:vAlign w:val="bottom"/>
            <w:hideMark/>
          </w:tcPr>
          <w:p w14:paraId="34BFB9D8" w14:textId="77777777" w:rsidR="00CA297A" w:rsidRDefault="00CA297A">
            <w:pPr>
              <w:rPr>
                <w:rFonts w:ascii="Calibri" w:hAnsi="Calibri" w:cs="Calibri"/>
                <w:color w:val="000000"/>
                <w:sz w:val="22"/>
                <w:szCs w:val="22"/>
              </w:rPr>
            </w:pPr>
            <w:r>
              <w:rPr>
                <w:rFonts w:ascii="Calibri" w:hAnsi="Calibri" w:cs="Calibri"/>
                <w:color w:val="000000"/>
                <w:sz w:val="22"/>
                <w:szCs w:val="22"/>
              </w:rPr>
              <w:t>Castellanos Morales Gabriela</w:t>
            </w:r>
          </w:p>
        </w:tc>
      </w:tr>
      <w:tr w:rsidR="00CA297A" w14:paraId="508A46BC"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D18CB34" w14:textId="77777777" w:rsidR="00CA297A" w:rsidRDefault="00CA297A">
            <w:pPr>
              <w:rPr>
                <w:rFonts w:ascii="Calibri" w:hAnsi="Calibri" w:cs="Calibri"/>
                <w:color w:val="000000"/>
                <w:sz w:val="22"/>
                <w:szCs w:val="22"/>
              </w:rPr>
            </w:pPr>
            <w:r>
              <w:rPr>
                <w:rFonts w:ascii="Calibri" w:hAnsi="Calibri" w:cs="Calibri"/>
                <w:color w:val="000000"/>
                <w:sz w:val="22"/>
                <w:szCs w:val="22"/>
              </w:rPr>
              <w:t>Descifrando el microbioma de la piel en ajolotes y las consecuencias de la interacción huésped-microbioma sobre una enfermedad letal emergente</w:t>
            </w:r>
          </w:p>
        </w:tc>
        <w:tc>
          <w:tcPr>
            <w:tcW w:w="2800" w:type="dxa"/>
            <w:tcBorders>
              <w:top w:val="nil"/>
              <w:left w:val="nil"/>
              <w:bottom w:val="single" w:sz="4" w:space="0" w:color="auto"/>
              <w:right w:val="single" w:sz="4" w:space="0" w:color="auto"/>
            </w:tcBorders>
            <w:shd w:val="clear" w:color="auto" w:fill="auto"/>
            <w:vAlign w:val="bottom"/>
            <w:hideMark/>
          </w:tcPr>
          <w:p w14:paraId="2B384336"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 - UNAM</w:t>
            </w:r>
          </w:p>
        </w:tc>
        <w:tc>
          <w:tcPr>
            <w:tcW w:w="1440" w:type="dxa"/>
            <w:tcBorders>
              <w:top w:val="nil"/>
              <w:left w:val="nil"/>
              <w:bottom w:val="single" w:sz="4" w:space="0" w:color="auto"/>
              <w:right w:val="single" w:sz="4" w:space="0" w:color="auto"/>
            </w:tcBorders>
            <w:shd w:val="clear" w:color="auto" w:fill="auto"/>
            <w:vAlign w:val="bottom"/>
            <w:hideMark/>
          </w:tcPr>
          <w:p w14:paraId="287746BC"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21,000.00</w:t>
            </w:r>
          </w:p>
        </w:tc>
        <w:tc>
          <w:tcPr>
            <w:tcW w:w="1340" w:type="dxa"/>
            <w:tcBorders>
              <w:top w:val="nil"/>
              <w:left w:val="nil"/>
              <w:bottom w:val="single" w:sz="4" w:space="0" w:color="auto"/>
              <w:right w:val="single" w:sz="4" w:space="0" w:color="auto"/>
            </w:tcBorders>
            <w:shd w:val="clear" w:color="auto" w:fill="auto"/>
            <w:vAlign w:val="bottom"/>
            <w:hideMark/>
          </w:tcPr>
          <w:p w14:paraId="02E1652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1BF24E4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99%</w:t>
            </w:r>
          </w:p>
        </w:tc>
        <w:tc>
          <w:tcPr>
            <w:tcW w:w="2180" w:type="dxa"/>
            <w:tcBorders>
              <w:top w:val="single" w:sz="4" w:space="0" w:color="auto"/>
              <w:left w:val="nil"/>
              <w:bottom w:val="nil"/>
              <w:right w:val="single" w:sz="4" w:space="0" w:color="auto"/>
            </w:tcBorders>
            <w:shd w:val="clear" w:color="auto" w:fill="auto"/>
            <w:vAlign w:val="bottom"/>
            <w:hideMark/>
          </w:tcPr>
          <w:p w14:paraId="39B0D93A" w14:textId="77777777" w:rsidR="00CA297A" w:rsidRDefault="00CA297A">
            <w:pPr>
              <w:rPr>
                <w:rFonts w:ascii="Calibri" w:hAnsi="Calibri" w:cs="Calibri"/>
                <w:color w:val="000000"/>
                <w:sz w:val="22"/>
                <w:szCs w:val="22"/>
              </w:rPr>
            </w:pPr>
            <w:r>
              <w:rPr>
                <w:rFonts w:ascii="Calibri" w:hAnsi="Calibri" w:cs="Calibri"/>
                <w:color w:val="000000"/>
                <w:sz w:val="22"/>
                <w:szCs w:val="22"/>
              </w:rPr>
              <w:t>Castellanos Morales Gabriela</w:t>
            </w:r>
          </w:p>
        </w:tc>
      </w:tr>
      <w:tr w:rsidR="00CA297A" w14:paraId="69CFFC5B" w14:textId="77777777" w:rsidTr="00CA297A">
        <w:trPr>
          <w:trHeight w:val="1500"/>
        </w:trPr>
        <w:tc>
          <w:tcPr>
            <w:tcW w:w="4280" w:type="dxa"/>
            <w:tcBorders>
              <w:top w:val="nil"/>
              <w:left w:val="single" w:sz="4" w:space="0" w:color="auto"/>
              <w:bottom w:val="nil"/>
              <w:right w:val="single" w:sz="4" w:space="0" w:color="auto"/>
            </w:tcBorders>
            <w:shd w:val="clear" w:color="auto" w:fill="auto"/>
            <w:vAlign w:val="bottom"/>
            <w:hideMark/>
          </w:tcPr>
          <w:p w14:paraId="63C86AC5" w14:textId="77777777" w:rsidR="00CA297A" w:rsidRDefault="00CA297A">
            <w:pPr>
              <w:rPr>
                <w:rFonts w:ascii="Calibri" w:hAnsi="Calibri" w:cs="Calibri"/>
                <w:color w:val="000000"/>
                <w:sz w:val="22"/>
                <w:szCs w:val="22"/>
              </w:rPr>
            </w:pPr>
            <w:r>
              <w:rPr>
                <w:rFonts w:ascii="Calibri" w:hAnsi="Calibri" w:cs="Calibri"/>
                <w:color w:val="000000"/>
                <w:sz w:val="22"/>
                <w:szCs w:val="22"/>
              </w:rPr>
              <w:t>Pesca artesanal y Soberanía Alimentaria: Nichos de Innovación para promover el consumo y ampliar la distribución de productos pesqueros en la Península de Yucatán.</w:t>
            </w:r>
          </w:p>
        </w:tc>
        <w:tc>
          <w:tcPr>
            <w:tcW w:w="2800" w:type="dxa"/>
            <w:tcBorders>
              <w:top w:val="nil"/>
              <w:left w:val="nil"/>
              <w:bottom w:val="single" w:sz="4" w:space="0" w:color="auto"/>
              <w:right w:val="single" w:sz="4" w:space="0" w:color="auto"/>
            </w:tcBorders>
            <w:shd w:val="clear" w:color="auto" w:fill="auto"/>
            <w:vAlign w:val="bottom"/>
            <w:hideMark/>
          </w:tcPr>
          <w:p w14:paraId="1AB4E48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nil"/>
              <w:right w:val="single" w:sz="4" w:space="0" w:color="auto"/>
            </w:tcBorders>
            <w:shd w:val="clear" w:color="auto" w:fill="auto"/>
            <w:vAlign w:val="bottom"/>
            <w:hideMark/>
          </w:tcPr>
          <w:p w14:paraId="28B0DF0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100,000.00</w:t>
            </w:r>
          </w:p>
        </w:tc>
        <w:tc>
          <w:tcPr>
            <w:tcW w:w="1340" w:type="dxa"/>
            <w:tcBorders>
              <w:top w:val="nil"/>
              <w:left w:val="nil"/>
              <w:bottom w:val="single" w:sz="4" w:space="0" w:color="auto"/>
              <w:right w:val="single" w:sz="4" w:space="0" w:color="auto"/>
            </w:tcBorders>
            <w:shd w:val="clear" w:color="auto" w:fill="auto"/>
            <w:vAlign w:val="bottom"/>
            <w:hideMark/>
          </w:tcPr>
          <w:p w14:paraId="2468AEF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5F0C0B2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bottom"/>
            <w:hideMark/>
          </w:tcPr>
          <w:p w14:paraId="6C148219" w14:textId="77777777" w:rsidR="00CA297A" w:rsidRDefault="00CA297A">
            <w:pPr>
              <w:rPr>
                <w:rFonts w:ascii="Calibri" w:hAnsi="Calibri" w:cs="Calibri"/>
                <w:color w:val="000000"/>
                <w:sz w:val="22"/>
                <w:szCs w:val="22"/>
              </w:rPr>
            </w:pPr>
            <w:r>
              <w:rPr>
                <w:rFonts w:ascii="Calibri" w:hAnsi="Calibri" w:cs="Calibri"/>
                <w:color w:val="000000"/>
                <w:sz w:val="22"/>
                <w:szCs w:val="22"/>
              </w:rPr>
              <w:t>Arce Ibarra Ana Minerva</w:t>
            </w:r>
          </w:p>
        </w:tc>
      </w:tr>
      <w:tr w:rsidR="00CA297A" w14:paraId="1E3187FB" w14:textId="77777777" w:rsidTr="00CA297A">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111E3"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Mujeres convocación científica segunda edición   </w:t>
            </w:r>
          </w:p>
        </w:tc>
        <w:tc>
          <w:tcPr>
            <w:tcW w:w="2800" w:type="dxa"/>
            <w:tcBorders>
              <w:top w:val="nil"/>
              <w:left w:val="nil"/>
              <w:bottom w:val="single" w:sz="4" w:space="0" w:color="auto"/>
              <w:right w:val="single" w:sz="4" w:space="0" w:color="auto"/>
            </w:tcBorders>
            <w:shd w:val="clear" w:color="auto" w:fill="auto"/>
            <w:vAlign w:val="bottom"/>
            <w:hideMark/>
          </w:tcPr>
          <w:p w14:paraId="08E821B6"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C61FA7D"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201,000.00</w:t>
            </w:r>
          </w:p>
        </w:tc>
        <w:tc>
          <w:tcPr>
            <w:tcW w:w="1340" w:type="dxa"/>
            <w:tcBorders>
              <w:top w:val="nil"/>
              <w:left w:val="nil"/>
              <w:bottom w:val="single" w:sz="4" w:space="0" w:color="auto"/>
              <w:right w:val="single" w:sz="4" w:space="0" w:color="auto"/>
            </w:tcBorders>
            <w:shd w:val="clear" w:color="auto" w:fill="auto"/>
            <w:vAlign w:val="bottom"/>
            <w:hideMark/>
          </w:tcPr>
          <w:p w14:paraId="65D3702A"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7B82E48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6786171C" w14:textId="77777777" w:rsidR="00CA297A" w:rsidRDefault="00CA297A">
            <w:pPr>
              <w:rPr>
                <w:rFonts w:ascii="Calibri" w:hAnsi="Calibri" w:cs="Calibri"/>
                <w:color w:val="000000"/>
                <w:sz w:val="22"/>
                <w:szCs w:val="22"/>
              </w:rPr>
            </w:pPr>
            <w:r>
              <w:rPr>
                <w:rFonts w:ascii="Calibri" w:hAnsi="Calibri" w:cs="Calibri"/>
                <w:color w:val="000000"/>
                <w:sz w:val="22"/>
                <w:szCs w:val="22"/>
              </w:rPr>
              <w:t>Molina Rosales Dolores Ofelia</w:t>
            </w:r>
          </w:p>
        </w:tc>
      </w:tr>
      <w:tr w:rsidR="00CA297A" w14:paraId="1C25EB64" w14:textId="77777777" w:rsidTr="00CA297A">
        <w:trPr>
          <w:trHeight w:val="300"/>
        </w:trPr>
        <w:tc>
          <w:tcPr>
            <w:tcW w:w="4280" w:type="dxa"/>
            <w:tcBorders>
              <w:top w:val="nil"/>
              <w:left w:val="nil"/>
              <w:bottom w:val="nil"/>
              <w:right w:val="nil"/>
            </w:tcBorders>
            <w:shd w:val="clear" w:color="auto" w:fill="auto"/>
            <w:vAlign w:val="bottom"/>
            <w:hideMark/>
          </w:tcPr>
          <w:p w14:paraId="6D3A76DB" w14:textId="77777777" w:rsidR="00CA297A" w:rsidRDefault="00CA297A">
            <w:pPr>
              <w:rPr>
                <w:rFonts w:ascii="Calibri" w:hAnsi="Calibri" w:cs="Calibri"/>
                <w:color w:val="000000"/>
                <w:sz w:val="22"/>
                <w:szCs w:val="22"/>
              </w:rPr>
            </w:pPr>
          </w:p>
        </w:tc>
        <w:tc>
          <w:tcPr>
            <w:tcW w:w="2800" w:type="dxa"/>
            <w:tcBorders>
              <w:top w:val="nil"/>
              <w:left w:val="nil"/>
              <w:bottom w:val="nil"/>
              <w:right w:val="nil"/>
            </w:tcBorders>
            <w:shd w:val="clear" w:color="auto" w:fill="auto"/>
            <w:vAlign w:val="bottom"/>
            <w:hideMark/>
          </w:tcPr>
          <w:p w14:paraId="76EEA51E" w14:textId="77777777" w:rsidR="00CA297A" w:rsidRDefault="00CA297A">
            <w:pPr>
              <w:rPr>
                <w:sz w:val="20"/>
                <w:szCs w:val="20"/>
              </w:rPr>
            </w:pPr>
          </w:p>
        </w:tc>
        <w:tc>
          <w:tcPr>
            <w:tcW w:w="1440" w:type="dxa"/>
            <w:tcBorders>
              <w:top w:val="nil"/>
              <w:left w:val="nil"/>
              <w:bottom w:val="nil"/>
              <w:right w:val="nil"/>
            </w:tcBorders>
            <w:shd w:val="clear" w:color="auto" w:fill="auto"/>
            <w:noWrap/>
            <w:vAlign w:val="bottom"/>
            <w:hideMark/>
          </w:tcPr>
          <w:p w14:paraId="3C416FF4"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3570A774"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3DD4CF61" w14:textId="77777777" w:rsidR="00CA297A" w:rsidRDefault="00CA297A">
            <w:pPr>
              <w:jc w:val="center"/>
              <w:rPr>
                <w:sz w:val="20"/>
                <w:szCs w:val="20"/>
              </w:rPr>
            </w:pPr>
          </w:p>
        </w:tc>
        <w:tc>
          <w:tcPr>
            <w:tcW w:w="2180" w:type="dxa"/>
            <w:tcBorders>
              <w:top w:val="nil"/>
              <w:left w:val="nil"/>
              <w:bottom w:val="nil"/>
              <w:right w:val="nil"/>
            </w:tcBorders>
            <w:shd w:val="clear" w:color="auto" w:fill="auto"/>
            <w:vAlign w:val="bottom"/>
            <w:hideMark/>
          </w:tcPr>
          <w:p w14:paraId="28248598" w14:textId="77777777" w:rsidR="00CA297A" w:rsidRDefault="00CA297A">
            <w:pPr>
              <w:jc w:val="center"/>
              <w:rPr>
                <w:sz w:val="20"/>
                <w:szCs w:val="20"/>
              </w:rPr>
            </w:pPr>
          </w:p>
        </w:tc>
      </w:tr>
      <w:tr w:rsidR="00CA297A" w14:paraId="540679A2" w14:textId="77777777" w:rsidTr="00CA297A">
        <w:trPr>
          <w:trHeight w:val="510"/>
        </w:trPr>
        <w:tc>
          <w:tcPr>
            <w:tcW w:w="4280" w:type="dxa"/>
            <w:tcBorders>
              <w:top w:val="single" w:sz="4" w:space="0" w:color="auto"/>
              <w:left w:val="single" w:sz="4" w:space="0" w:color="auto"/>
              <w:bottom w:val="single" w:sz="4" w:space="0" w:color="auto"/>
              <w:right w:val="single" w:sz="4" w:space="0" w:color="auto"/>
            </w:tcBorders>
            <w:shd w:val="clear" w:color="000000" w:fill="621132"/>
            <w:vAlign w:val="center"/>
            <w:hideMark/>
          </w:tcPr>
          <w:p w14:paraId="75C426A1"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FONDOS INSTITUCIONALES</w:t>
            </w:r>
          </w:p>
        </w:tc>
        <w:tc>
          <w:tcPr>
            <w:tcW w:w="2800" w:type="dxa"/>
            <w:tcBorders>
              <w:top w:val="single" w:sz="4" w:space="0" w:color="auto"/>
              <w:left w:val="nil"/>
              <w:bottom w:val="single" w:sz="4" w:space="0" w:color="auto"/>
              <w:right w:val="single" w:sz="4" w:space="0" w:color="auto"/>
            </w:tcBorders>
            <w:shd w:val="clear" w:color="000000" w:fill="621132"/>
            <w:vAlign w:val="center"/>
            <w:hideMark/>
          </w:tcPr>
          <w:p w14:paraId="010ADD63"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single" w:sz="4" w:space="0" w:color="auto"/>
              <w:left w:val="nil"/>
              <w:bottom w:val="single" w:sz="4" w:space="0" w:color="auto"/>
              <w:right w:val="single" w:sz="4" w:space="0" w:color="auto"/>
            </w:tcBorders>
            <w:shd w:val="clear" w:color="000000" w:fill="621132"/>
            <w:vAlign w:val="center"/>
            <w:hideMark/>
          </w:tcPr>
          <w:p w14:paraId="18DBCBD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247,000.00</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4328161B"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73E4D9B7"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single" w:sz="4" w:space="0" w:color="auto"/>
              <w:left w:val="nil"/>
              <w:bottom w:val="single" w:sz="4" w:space="0" w:color="auto"/>
              <w:right w:val="single" w:sz="4" w:space="0" w:color="auto"/>
            </w:tcBorders>
            <w:shd w:val="clear" w:color="000000" w:fill="621132"/>
            <w:vAlign w:val="bottom"/>
            <w:hideMark/>
          </w:tcPr>
          <w:p w14:paraId="2D814A27"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02D318CB" w14:textId="77777777" w:rsidTr="00CA297A">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7750FED"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Resilient</w:t>
            </w:r>
            <w:proofErr w:type="spellEnd"/>
            <w:r>
              <w:rPr>
                <w:rFonts w:ascii="Calibri" w:hAnsi="Calibri" w:cs="Calibri"/>
                <w:color w:val="000000"/>
                <w:sz w:val="22"/>
                <w:szCs w:val="22"/>
              </w:rPr>
              <w:t xml:space="preserve"> People, </w:t>
            </w:r>
            <w:proofErr w:type="spellStart"/>
            <w:r>
              <w:rPr>
                <w:rFonts w:ascii="Calibri" w:hAnsi="Calibri" w:cs="Calibri"/>
                <w:color w:val="000000"/>
                <w:sz w:val="22"/>
                <w:szCs w:val="22"/>
              </w:rPr>
              <w:t>Resilient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Ecosystems</w:t>
            </w:r>
            <w:proofErr w:type="spellEnd"/>
            <w:r>
              <w:rPr>
                <w:rFonts w:ascii="Calibri" w:hAnsi="Calibri" w:cs="Calibri"/>
                <w:color w:val="000000"/>
                <w:sz w:val="22"/>
                <w:szCs w:val="22"/>
              </w:rPr>
              <w:t xml:space="preserve"> in Smart </w:t>
            </w:r>
            <w:proofErr w:type="spellStart"/>
            <w:r>
              <w:rPr>
                <w:rFonts w:ascii="Calibri" w:hAnsi="Calibri" w:cs="Calibri"/>
                <w:color w:val="000000"/>
                <w:sz w:val="22"/>
                <w:szCs w:val="22"/>
              </w:rPr>
              <w:t>Cities</w:t>
            </w:r>
            <w:proofErr w:type="spellEnd"/>
            <w:r>
              <w:rPr>
                <w:rFonts w:ascii="Calibri" w:hAnsi="Calibri" w:cs="Calibri"/>
                <w:color w:val="000000"/>
                <w:sz w:val="22"/>
                <w:szCs w:val="22"/>
              </w:rPr>
              <w:t xml:space="preserve"> (RESPIRES)</w:t>
            </w:r>
          </w:p>
        </w:tc>
        <w:tc>
          <w:tcPr>
            <w:tcW w:w="2800" w:type="dxa"/>
            <w:tcBorders>
              <w:top w:val="nil"/>
              <w:left w:val="nil"/>
              <w:bottom w:val="single" w:sz="4" w:space="0" w:color="auto"/>
              <w:right w:val="single" w:sz="4" w:space="0" w:color="auto"/>
            </w:tcBorders>
            <w:shd w:val="clear" w:color="auto" w:fill="auto"/>
            <w:vAlign w:val="bottom"/>
            <w:hideMark/>
          </w:tcPr>
          <w:p w14:paraId="00F0A2EF"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FONCICYT</w:t>
            </w:r>
            <w:proofErr w:type="spellEnd"/>
            <w:r>
              <w:rPr>
                <w:rFonts w:ascii="Calibri" w:hAnsi="Calibri" w:cs="Calibri"/>
                <w:color w:val="000000"/>
                <w:sz w:val="22"/>
                <w:szCs w:val="22"/>
              </w:rPr>
              <w:t>-</w:t>
            </w:r>
            <w:proofErr w:type="spellStart"/>
            <w:r>
              <w:rPr>
                <w:rFonts w:ascii="Calibri" w:hAnsi="Calibri" w:cs="Calibri"/>
                <w:color w:val="000000"/>
                <w:sz w:val="22"/>
                <w:szCs w:val="22"/>
              </w:rPr>
              <w:t>UAM</w:t>
            </w:r>
            <w:proofErr w:type="spellEnd"/>
            <w:r>
              <w:rPr>
                <w:rFonts w:ascii="Calibri" w:hAnsi="Calibri" w:cs="Calibri"/>
                <w:color w:val="000000"/>
                <w:sz w:val="22"/>
                <w:szCs w:val="22"/>
              </w:rPr>
              <w:t>-C</w:t>
            </w:r>
          </w:p>
        </w:tc>
        <w:tc>
          <w:tcPr>
            <w:tcW w:w="1440" w:type="dxa"/>
            <w:tcBorders>
              <w:top w:val="nil"/>
              <w:left w:val="nil"/>
              <w:bottom w:val="single" w:sz="4" w:space="0" w:color="auto"/>
              <w:right w:val="single" w:sz="4" w:space="0" w:color="auto"/>
            </w:tcBorders>
            <w:shd w:val="clear" w:color="auto" w:fill="auto"/>
            <w:vAlign w:val="bottom"/>
            <w:hideMark/>
          </w:tcPr>
          <w:p w14:paraId="2AA76844"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150,000.00</w:t>
            </w:r>
          </w:p>
        </w:tc>
        <w:tc>
          <w:tcPr>
            <w:tcW w:w="1340" w:type="dxa"/>
            <w:tcBorders>
              <w:top w:val="nil"/>
              <w:left w:val="nil"/>
              <w:bottom w:val="single" w:sz="4" w:space="0" w:color="auto"/>
              <w:right w:val="single" w:sz="4" w:space="0" w:color="auto"/>
            </w:tcBorders>
            <w:shd w:val="clear" w:color="auto" w:fill="auto"/>
            <w:vAlign w:val="bottom"/>
            <w:hideMark/>
          </w:tcPr>
          <w:p w14:paraId="7357D07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0AE47F4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nil"/>
              <w:left w:val="nil"/>
              <w:bottom w:val="single" w:sz="4" w:space="0" w:color="auto"/>
              <w:right w:val="single" w:sz="4" w:space="0" w:color="auto"/>
            </w:tcBorders>
            <w:shd w:val="clear" w:color="auto" w:fill="auto"/>
            <w:vAlign w:val="bottom"/>
            <w:hideMark/>
          </w:tcPr>
          <w:p w14:paraId="7AF42241" w14:textId="77777777" w:rsidR="00CA297A" w:rsidRDefault="00CA297A">
            <w:pPr>
              <w:rPr>
                <w:rFonts w:ascii="Calibri" w:hAnsi="Calibri" w:cs="Calibri"/>
                <w:color w:val="000000"/>
                <w:sz w:val="22"/>
                <w:szCs w:val="22"/>
              </w:rPr>
            </w:pPr>
            <w:r>
              <w:rPr>
                <w:rFonts w:ascii="Calibri" w:hAnsi="Calibri" w:cs="Calibri"/>
                <w:color w:val="000000"/>
                <w:sz w:val="22"/>
                <w:szCs w:val="22"/>
              </w:rPr>
              <w:t>Mesa Jurado María Azahara</w:t>
            </w:r>
          </w:p>
        </w:tc>
      </w:tr>
      <w:tr w:rsidR="00CA297A" w14:paraId="64698633" w14:textId="77777777" w:rsidTr="00CA297A">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776ADCEA"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Plataforma </w:t>
            </w:r>
            <w:proofErr w:type="spellStart"/>
            <w:r>
              <w:rPr>
                <w:rFonts w:ascii="Calibri" w:hAnsi="Calibri" w:cs="Calibri"/>
                <w:color w:val="000000"/>
                <w:sz w:val="22"/>
                <w:szCs w:val="22"/>
              </w:rPr>
              <w:t>multi-actor</w:t>
            </w:r>
            <w:proofErr w:type="spellEnd"/>
            <w:r>
              <w:rPr>
                <w:rFonts w:ascii="Calibri" w:hAnsi="Calibri" w:cs="Calibri"/>
                <w:color w:val="000000"/>
                <w:sz w:val="22"/>
                <w:szCs w:val="22"/>
              </w:rPr>
              <w:t xml:space="preserve"> para la democratización energética desde iniciativas de economía social y solidaria en comunidades rurales-urbanas en Tabasco </w:t>
            </w:r>
          </w:p>
        </w:tc>
        <w:tc>
          <w:tcPr>
            <w:tcW w:w="2800" w:type="dxa"/>
            <w:tcBorders>
              <w:top w:val="nil"/>
              <w:left w:val="nil"/>
              <w:bottom w:val="single" w:sz="4" w:space="0" w:color="auto"/>
              <w:right w:val="single" w:sz="4" w:space="0" w:color="auto"/>
            </w:tcBorders>
            <w:shd w:val="clear" w:color="auto" w:fill="auto"/>
            <w:vAlign w:val="bottom"/>
            <w:hideMark/>
          </w:tcPr>
          <w:p w14:paraId="59A9ED8D" w14:textId="77777777" w:rsidR="00CA297A" w:rsidRDefault="00CA297A">
            <w:pPr>
              <w:rPr>
                <w:rFonts w:ascii="Calibri" w:hAnsi="Calibri" w:cs="Calibri"/>
                <w:color w:val="000000"/>
                <w:sz w:val="22"/>
                <w:szCs w:val="22"/>
              </w:rPr>
            </w:pPr>
            <w:r>
              <w:rPr>
                <w:rFonts w:ascii="Calibri" w:hAnsi="Calibri" w:cs="Calibri"/>
                <w:color w:val="000000"/>
                <w:sz w:val="22"/>
                <w:szCs w:val="22"/>
              </w:rPr>
              <w:t>Fondo Institucional para el Desarrollo Científico, Tecnológico y de Innovación</w:t>
            </w:r>
          </w:p>
        </w:tc>
        <w:tc>
          <w:tcPr>
            <w:tcW w:w="1440" w:type="dxa"/>
            <w:tcBorders>
              <w:top w:val="nil"/>
              <w:left w:val="nil"/>
              <w:bottom w:val="single" w:sz="4" w:space="0" w:color="auto"/>
              <w:right w:val="single" w:sz="4" w:space="0" w:color="auto"/>
            </w:tcBorders>
            <w:shd w:val="clear" w:color="auto" w:fill="auto"/>
            <w:vAlign w:val="bottom"/>
            <w:hideMark/>
          </w:tcPr>
          <w:p w14:paraId="670B2465"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97,000.00</w:t>
            </w:r>
          </w:p>
        </w:tc>
        <w:tc>
          <w:tcPr>
            <w:tcW w:w="1340" w:type="dxa"/>
            <w:tcBorders>
              <w:top w:val="nil"/>
              <w:left w:val="nil"/>
              <w:bottom w:val="single" w:sz="4" w:space="0" w:color="auto"/>
              <w:right w:val="single" w:sz="4" w:space="0" w:color="auto"/>
            </w:tcBorders>
            <w:shd w:val="clear" w:color="auto" w:fill="auto"/>
            <w:vAlign w:val="bottom"/>
            <w:hideMark/>
          </w:tcPr>
          <w:p w14:paraId="31801F4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1B3D499A"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nil"/>
              <w:left w:val="nil"/>
              <w:bottom w:val="single" w:sz="4" w:space="0" w:color="auto"/>
              <w:right w:val="single" w:sz="4" w:space="0" w:color="auto"/>
            </w:tcBorders>
            <w:shd w:val="clear" w:color="auto" w:fill="auto"/>
            <w:vAlign w:val="bottom"/>
            <w:hideMark/>
          </w:tcPr>
          <w:p w14:paraId="193D6C1E"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 Van Der </w:t>
            </w:r>
            <w:proofErr w:type="spellStart"/>
            <w:r>
              <w:rPr>
                <w:rFonts w:ascii="Calibri" w:hAnsi="Calibri" w:cs="Calibri"/>
                <w:color w:val="000000"/>
                <w:sz w:val="22"/>
                <w:szCs w:val="22"/>
              </w:rPr>
              <w:t>Wal</w:t>
            </w:r>
            <w:proofErr w:type="spellEnd"/>
            <w:r>
              <w:rPr>
                <w:rFonts w:ascii="Calibri" w:hAnsi="Calibri" w:cs="Calibri"/>
                <w:color w:val="000000"/>
                <w:sz w:val="22"/>
                <w:szCs w:val="22"/>
              </w:rPr>
              <w:t xml:space="preserve"> Johannes </w:t>
            </w:r>
            <w:proofErr w:type="spellStart"/>
            <w:r>
              <w:rPr>
                <w:rFonts w:ascii="Calibri" w:hAnsi="Calibri" w:cs="Calibri"/>
                <w:color w:val="000000"/>
                <w:sz w:val="22"/>
                <w:szCs w:val="22"/>
              </w:rPr>
              <w:t>Cornellis</w:t>
            </w:r>
            <w:proofErr w:type="spellEnd"/>
          </w:p>
        </w:tc>
      </w:tr>
      <w:tr w:rsidR="00CA297A" w14:paraId="6D1EA8D3" w14:textId="77777777" w:rsidTr="00CA297A">
        <w:trPr>
          <w:trHeight w:val="300"/>
        </w:trPr>
        <w:tc>
          <w:tcPr>
            <w:tcW w:w="4280" w:type="dxa"/>
            <w:tcBorders>
              <w:top w:val="nil"/>
              <w:left w:val="nil"/>
              <w:bottom w:val="nil"/>
              <w:right w:val="nil"/>
            </w:tcBorders>
            <w:shd w:val="clear" w:color="auto" w:fill="auto"/>
            <w:vAlign w:val="bottom"/>
            <w:hideMark/>
          </w:tcPr>
          <w:p w14:paraId="3F4E416C" w14:textId="77777777" w:rsidR="00CA297A" w:rsidRDefault="00CA297A">
            <w:pPr>
              <w:rPr>
                <w:rFonts w:ascii="Calibri" w:hAnsi="Calibri" w:cs="Calibri"/>
                <w:color w:val="000000"/>
                <w:sz w:val="22"/>
                <w:szCs w:val="22"/>
              </w:rPr>
            </w:pPr>
          </w:p>
        </w:tc>
        <w:tc>
          <w:tcPr>
            <w:tcW w:w="2800" w:type="dxa"/>
            <w:tcBorders>
              <w:top w:val="nil"/>
              <w:left w:val="nil"/>
              <w:bottom w:val="nil"/>
              <w:right w:val="nil"/>
            </w:tcBorders>
            <w:shd w:val="clear" w:color="auto" w:fill="auto"/>
            <w:vAlign w:val="bottom"/>
            <w:hideMark/>
          </w:tcPr>
          <w:p w14:paraId="38309F7B" w14:textId="77777777" w:rsidR="00CA297A" w:rsidRDefault="00CA297A">
            <w:pPr>
              <w:rPr>
                <w:sz w:val="20"/>
                <w:szCs w:val="20"/>
              </w:rPr>
            </w:pPr>
          </w:p>
        </w:tc>
        <w:tc>
          <w:tcPr>
            <w:tcW w:w="1440" w:type="dxa"/>
            <w:tcBorders>
              <w:top w:val="nil"/>
              <w:left w:val="nil"/>
              <w:bottom w:val="nil"/>
              <w:right w:val="nil"/>
            </w:tcBorders>
            <w:shd w:val="clear" w:color="auto" w:fill="auto"/>
            <w:noWrap/>
            <w:vAlign w:val="bottom"/>
            <w:hideMark/>
          </w:tcPr>
          <w:p w14:paraId="3C6303F5"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3D9B926A" w14:textId="77777777" w:rsidR="00CA297A" w:rsidRDefault="00CA297A">
            <w:pPr>
              <w:rPr>
                <w:sz w:val="20"/>
                <w:szCs w:val="20"/>
              </w:rPr>
            </w:pPr>
          </w:p>
        </w:tc>
        <w:tc>
          <w:tcPr>
            <w:tcW w:w="1340" w:type="dxa"/>
            <w:tcBorders>
              <w:top w:val="nil"/>
              <w:left w:val="nil"/>
              <w:bottom w:val="nil"/>
              <w:right w:val="nil"/>
            </w:tcBorders>
            <w:shd w:val="clear" w:color="auto" w:fill="auto"/>
            <w:vAlign w:val="bottom"/>
            <w:hideMark/>
          </w:tcPr>
          <w:p w14:paraId="144CC021" w14:textId="77777777" w:rsidR="00CA297A" w:rsidRDefault="00CA297A">
            <w:pPr>
              <w:jc w:val="center"/>
              <w:rPr>
                <w:sz w:val="20"/>
                <w:szCs w:val="20"/>
              </w:rPr>
            </w:pPr>
          </w:p>
        </w:tc>
        <w:tc>
          <w:tcPr>
            <w:tcW w:w="2180" w:type="dxa"/>
            <w:tcBorders>
              <w:top w:val="nil"/>
              <w:left w:val="nil"/>
              <w:bottom w:val="nil"/>
              <w:right w:val="nil"/>
            </w:tcBorders>
            <w:shd w:val="clear" w:color="auto" w:fill="auto"/>
            <w:vAlign w:val="bottom"/>
            <w:hideMark/>
          </w:tcPr>
          <w:p w14:paraId="5F7380BC" w14:textId="77777777" w:rsidR="00CA297A" w:rsidRDefault="00CA297A">
            <w:pPr>
              <w:jc w:val="center"/>
              <w:rPr>
                <w:sz w:val="20"/>
                <w:szCs w:val="20"/>
              </w:rPr>
            </w:pPr>
          </w:p>
        </w:tc>
      </w:tr>
      <w:tr w:rsidR="00CA297A" w14:paraId="5D5C6778" w14:textId="77777777" w:rsidTr="00CA297A">
        <w:trPr>
          <w:trHeight w:val="300"/>
        </w:trPr>
        <w:tc>
          <w:tcPr>
            <w:tcW w:w="4280" w:type="dxa"/>
            <w:tcBorders>
              <w:top w:val="single" w:sz="4" w:space="0" w:color="auto"/>
              <w:left w:val="single" w:sz="4" w:space="0" w:color="auto"/>
              <w:bottom w:val="single" w:sz="4" w:space="0" w:color="auto"/>
              <w:right w:val="single" w:sz="4" w:space="0" w:color="auto"/>
            </w:tcBorders>
            <w:shd w:val="clear" w:color="000000" w:fill="621132"/>
            <w:vAlign w:val="center"/>
            <w:hideMark/>
          </w:tcPr>
          <w:p w14:paraId="4C3FA28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OTROS (APOYOS INSTITUCIONALES</w:t>
            </w:r>
            <w:proofErr w:type="gramStart"/>
            <w:r>
              <w:rPr>
                <w:rFonts w:ascii="Calibri" w:hAnsi="Calibri" w:cs="Calibri"/>
                <w:b/>
                <w:bCs/>
                <w:color w:val="FFFFFF"/>
                <w:sz w:val="22"/>
                <w:szCs w:val="22"/>
              </w:rPr>
              <w:t>).-</w:t>
            </w:r>
            <w:proofErr w:type="gramEnd"/>
          </w:p>
        </w:tc>
        <w:tc>
          <w:tcPr>
            <w:tcW w:w="2800" w:type="dxa"/>
            <w:tcBorders>
              <w:top w:val="single" w:sz="4" w:space="0" w:color="auto"/>
              <w:left w:val="nil"/>
              <w:bottom w:val="single" w:sz="4" w:space="0" w:color="auto"/>
              <w:right w:val="single" w:sz="4" w:space="0" w:color="auto"/>
            </w:tcBorders>
            <w:shd w:val="clear" w:color="000000" w:fill="621132"/>
            <w:vAlign w:val="center"/>
            <w:hideMark/>
          </w:tcPr>
          <w:p w14:paraId="404A38C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single" w:sz="4" w:space="0" w:color="auto"/>
              <w:left w:val="nil"/>
              <w:bottom w:val="single" w:sz="4" w:space="0" w:color="auto"/>
              <w:right w:val="single" w:sz="4" w:space="0" w:color="auto"/>
            </w:tcBorders>
            <w:shd w:val="clear" w:color="000000" w:fill="621132"/>
            <w:vAlign w:val="center"/>
            <w:hideMark/>
          </w:tcPr>
          <w:p w14:paraId="7A72200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2,712,705.56</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0743D403"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single" w:sz="4" w:space="0" w:color="auto"/>
              <w:left w:val="nil"/>
              <w:bottom w:val="single" w:sz="4" w:space="0" w:color="auto"/>
              <w:right w:val="single" w:sz="4" w:space="0" w:color="auto"/>
            </w:tcBorders>
            <w:shd w:val="clear" w:color="000000" w:fill="621132"/>
            <w:vAlign w:val="center"/>
            <w:hideMark/>
          </w:tcPr>
          <w:p w14:paraId="5029295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single" w:sz="4" w:space="0" w:color="auto"/>
              <w:left w:val="nil"/>
              <w:bottom w:val="single" w:sz="4" w:space="0" w:color="auto"/>
              <w:right w:val="single" w:sz="4" w:space="0" w:color="auto"/>
            </w:tcBorders>
            <w:shd w:val="clear" w:color="000000" w:fill="621132"/>
            <w:vAlign w:val="bottom"/>
            <w:hideMark/>
          </w:tcPr>
          <w:p w14:paraId="5624D06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0FBC6DF3" w14:textId="77777777" w:rsidTr="00CA297A">
        <w:trPr>
          <w:trHeight w:val="21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3CFA5530"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2800" w:type="dxa"/>
            <w:tcBorders>
              <w:top w:val="nil"/>
              <w:left w:val="nil"/>
              <w:bottom w:val="single" w:sz="4" w:space="0" w:color="auto"/>
              <w:right w:val="single" w:sz="4" w:space="0" w:color="auto"/>
            </w:tcBorders>
            <w:shd w:val="clear" w:color="auto" w:fill="auto"/>
            <w:vAlign w:val="bottom"/>
            <w:hideMark/>
          </w:tcPr>
          <w:p w14:paraId="6AA2F02C"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SENASICA</w:t>
            </w:r>
            <w:proofErr w:type="spellEnd"/>
          </w:p>
        </w:tc>
        <w:tc>
          <w:tcPr>
            <w:tcW w:w="1440" w:type="dxa"/>
            <w:tcBorders>
              <w:top w:val="nil"/>
              <w:left w:val="nil"/>
              <w:bottom w:val="single" w:sz="4" w:space="0" w:color="auto"/>
              <w:right w:val="single" w:sz="4" w:space="0" w:color="auto"/>
            </w:tcBorders>
            <w:shd w:val="clear" w:color="auto" w:fill="auto"/>
            <w:vAlign w:val="bottom"/>
            <w:hideMark/>
          </w:tcPr>
          <w:p w14:paraId="07E4AAB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2,500,000.00</w:t>
            </w:r>
          </w:p>
        </w:tc>
        <w:tc>
          <w:tcPr>
            <w:tcW w:w="1340" w:type="dxa"/>
            <w:tcBorders>
              <w:top w:val="nil"/>
              <w:left w:val="nil"/>
              <w:bottom w:val="single" w:sz="4" w:space="0" w:color="auto"/>
              <w:right w:val="single" w:sz="4" w:space="0" w:color="auto"/>
            </w:tcBorders>
            <w:shd w:val="clear" w:color="auto" w:fill="auto"/>
            <w:vAlign w:val="bottom"/>
            <w:hideMark/>
          </w:tcPr>
          <w:p w14:paraId="6A76FDE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bottom"/>
            <w:hideMark/>
          </w:tcPr>
          <w:p w14:paraId="71F89B8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nil"/>
              <w:left w:val="nil"/>
              <w:bottom w:val="single" w:sz="4" w:space="0" w:color="auto"/>
              <w:right w:val="single" w:sz="4" w:space="0" w:color="auto"/>
            </w:tcBorders>
            <w:shd w:val="clear" w:color="auto" w:fill="auto"/>
            <w:vAlign w:val="bottom"/>
            <w:hideMark/>
          </w:tcPr>
          <w:p w14:paraId="697384D9" w14:textId="77777777" w:rsidR="00CA297A" w:rsidRDefault="00CA297A">
            <w:pPr>
              <w:rPr>
                <w:rFonts w:ascii="Calibri" w:hAnsi="Calibri" w:cs="Calibri"/>
                <w:color w:val="000000"/>
                <w:sz w:val="22"/>
                <w:szCs w:val="22"/>
              </w:rPr>
            </w:pPr>
            <w:r>
              <w:rPr>
                <w:rFonts w:ascii="Calibri" w:hAnsi="Calibri" w:cs="Calibri"/>
                <w:color w:val="000000"/>
                <w:sz w:val="22"/>
                <w:szCs w:val="22"/>
              </w:rPr>
              <w:t>Liedo Fernández José Pablo</w:t>
            </w:r>
          </w:p>
        </w:tc>
      </w:tr>
      <w:tr w:rsidR="00CA297A" w14:paraId="5E35A944" w14:textId="77777777" w:rsidTr="00CA297A">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4AD2B315" w14:textId="77777777" w:rsidR="00CA297A" w:rsidRDefault="00CA297A">
            <w:pPr>
              <w:rPr>
                <w:rFonts w:ascii="Calibri" w:hAnsi="Calibri" w:cs="Calibri"/>
                <w:color w:val="000000"/>
                <w:sz w:val="22"/>
                <w:szCs w:val="22"/>
              </w:rPr>
            </w:pPr>
            <w:proofErr w:type="spellStart"/>
            <w:r>
              <w:rPr>
                <w:rFonts w:ascii="Calibri" w:hAnsi="Calibri" w:cs="Calibri"/>
                <w:color w:val="000000"/>
                <w:sz w:val="22"/>
                <w:szCs w:val="22"/>
              </w:rPr>
              <w:t>From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traditional</w:t>
            </w:r>
            <w:proofErr w:type="spellEnd"/>
            <w:r>
              <w:rPr>
                <w:rFonts w:ascii="Calibri" w:hAnsi="Calibri" w:cs="Calibri"/>
                <w:color w:val="000000"/>
                <w:sz w:val="22"/>
                <w:szCs w:val="22"/>
              </w:rPr>
              <w:t xml:space="preserve"> uses </w:t>
            </w:r>
            <w:proofErr w:type="spellStart"/>
            <w:r>
              <w:rPr>
                <w:rFonts w:ascii="Calibri" w:hAnsi="Calibri" w:cs="Calibri"/>
                <w:color w:val="000000"/>
                <w:sz w:val="22"/>
                <w:szCs w:val="22"/>
              </w:rPr>
              <w:t>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integrated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valorisation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sediments</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Usumacinta </w:t>
            </w:r>
            <w:proofErr w:type="spellStart"/>
            <w:r>
              <w:rPr>
                <w:rFonts w:ascii="Calibri" w:hAnsi="Calibri" w:cs="Calibri"/>
                <w:color w:val="000000"/>
                <w:sz w:val="22"/>
                <w:szCs w:val="22"/>
              </w:rPr>
              <w:t>River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Basin</w:t>
            </w:r>
            <w:proofErr w:type="spellEnd"/>
          </w:p>
        </w:tc>
        <w:tc>
          <w:tcPr>
            <w:tcW w:w="2800" w:type="dxa"/>
            <w:tcBorders>
              <w:top w:val="nil"/>
              <w:left w:val="nil"/>
              <w:bottom w:val="single" w:sz="4" w:space="0" w:color="auto"/>
              <w:right w:val="single" w:sz="4" w:space="0" w:color="auto"/>
            </w:tcBorders>
            <w:shd w:val="clear" w:color="auto" w:fill="auto"/>
            <w:vAlign w:val="bottom"/>
            <w:hideMark/>
          </w:tcPr>
          <w:p w14:paraId="102D0220" w14:textId="77777777" w:rsidR="00CA297A" w:rsidRDefault="00CA297A">
            <w:pPr>
              <w:rPr>
                <w:rFonts w:ascii="Calibri" w:hAnsi="Calibri" w:cs="Calibri"/>
                <w:color w:val="000000"/>
                <w:sz w:val="22"/>
                <w:szCs w:val="22"/>
              </w:rPr>
            </w:pPr>
            <w:r>
              <w:rPr>
                <w:rFonts w:ascii="Calibri" w:hAnsi="Calibri" w:cs="Calibri"/>
                <w:color w:val="000000"/>
                <w:sz w:val="22"/>
                <w:szCs w:val="22"/>
              </w:rPr>
              <w:t>Centro del Cambio Global y la Sustentabilidad en el Sureste, A.C.</w:t>
            </w:r>
          </w:p>
        </w:tc>
        <w:tc>
          <w:tcPr>
            <w:tcW w:w="1440" w:type="dxa"/>
            <w:tcBorders>
              <w:top w:val="nil"/>
              <w:left w:val="nil"/>
              <w:bottom w:val="single" w:sz="4" w:space="0" w:color="auto"/>
              <w:right w:val="single" w:sz="4" w:space="0" w:color="auto"/>
            </w:tcBorders>
            <w:shd w:val="clear" w:color="auto" w:fill="auto"/>
            <w:vAlign w:val="bottom"/>
            <w:hideMark/>
          </w:tcPr>
          <w:p w14:paraId="29B742C5"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212,705.56</w:t>
            </w:r>
          </w:p>
        </w:tc>
        <w:tc>
          <w:tcPr>
            <w:tcW w:w="1340" w:type="dxa"/>
            <w:tcBorders>
              <w:top w:val="nil"/>
              <w:left w:val="nil"/>
              <w:bottom w:val="single" w:sz="4" w:space="0" w:color="auto"/>
              <w:right w:val="single" w:sz="4" w:space="0" w:color="auto"/>
            </w:tcBorders>
            <w:shd w:val="clear" w:color="auto" w:fill="auto"/>
            <w:vAlign w:val="bottom"/>
            <w:hideMark/>
          </w:tcPr>
          <w:p w14:paraId="76893B6E"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bottom"/>
            <w:hideMark/>
          </w:tcPr>
          <w:p w14:paraId="09B9F03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82%</w:t>
            </w:r>
          </w:p>
        </w:tc>
        <w:tc>
          <w:tcPr>
            <w:tcW w:w="2180" w:type="dxa"/>
            <w:tcBorders>
              <w:top w:val="nil"/>
              <w:left w:val="nil"/>
              <w:bottom w:val="single" w:sz="4" w:space="0" w:color="auto"/>
              <w:right w:val="single" w:sz="4" w:space="0" w:color="auto"/>
            </w:tcBorders>
            <w:shd w:val="clear" w:color="auto" w:fill="auto"/>
            <w:vAlign w:val="bottom"/>
            <w:hideMark/>
          </w:tcPr>
          <w:p w14:paraId="3D40136A" w14:textId="00FAB833" w:rsidR="00CA297A" w:rsidRDefault="00CA297A">
            <w:pPr>
              <w:rPr>
                <w:rFonts w:ascii="Calibri" w:hAnsi="Calibri" w:cs="Calibri"/>
                <w:color w:val="000000"/>
                <w:sz w:val="22"/>
                <w:szCs w:val="22"/>
              </w:rPr>
            </w:pPr>
            <w:r>
              <w:rPr>
                <w:rFonts w:ascii="Calibri" w:hAnsi="Calibri" w:cs="Calibri"/>
                <w:color w:val="000000"/>
                <w:sz w:val="22"/>
                <w:szCs w:val="22"/>
              </w:rPr>
              <w:t xml:space="preserve">Van </w:t>
            </w:r>
            <w:r w:rsidR="002E2A62">
              <w:rPr>
                <w:rFonts w:ascii="Calibri" w:hAnsi="Calibri" w:cs="Calibri"/>
                <w:color w:val="000000"/>
                <w:sz w:val="22"/>
                <w:szCs w:val="22"/>
              </w:rPr>
              <w:t>D</w:t>
            </w:r>
            <w:r>
              <w:rPr>
                <w:rFonts w:ascii="Calibri" w:hAnsi="Calibri" w:cs="Calibri"/>
                <w:color w:val="000000"/>
                <w:sz w:val="22"/>
                <w:szCs w:val="22"/>
              </w:rPr>
              <w:t xml:space="preserve">er </w:t>
            </w:r>
            <w:r w:rsidR="002E2A62">
              <w:rPr>
                <w:rFonts w:ascii="Calibri" w:hAnsi="Calibri" w:cs="Calibri"/>
                <w:color w:val="000000"/>
                <w:sz w:val="22"/>
                <w:szCs w:val="22"/>
              </w:rPr>
              <w:t>Wall</w:t>
            </w:r>
            <w:r>
              <w:rPr>
                <w:rFonts w:ascii="Calibri" w:hAnsi="Calibri" w:cs="Calibri"/>
                <w:color w:val="000000"/>
                <w:sz w:val="22"/>
                <w:szCs w:val="22"/>
              </w:rPr>
              <w:t xml:space="preserve"> Johannes </w:t>
            </w:r>
            <w:proofErr w:type="spellStart"/>
            <w:r>
              <w:rPr>
                <w:rFonts w:ascii="Calibri" w:hAnsi="Calibri" w:cs="Calibri"/>
                <w:color w:val="000000"/>
                <w:sz w:val="22"/>
                <w:szCs w:val="22"/>
              </w:rPr>
              <w:t>Cornelis</w:t>
            </w:r>
            <w:proofErr w:type="spellEnd"/>
          </w:p>
        </w:tc>
      </w:tr>
    </w:tbl>
    <w:p w14:paraId="65EDB1AD" w14:textId="21A55991" w:rsidR="000E78D7" w:rsidRDefault="000E78D7" w:rsidP="00C6021E">
      <w:pPr>
        <w:pStyle w:val="Prrafodelista"/>
        <w:ind w:left="1428"/>
        <w:rPr>
          <w:rFonts w:ascii="Montserrat" w:hAnsi="Montserrat"/>
          <w:b/>
          <w:sz w:val="20"/>
          <w:szCs w:val="20"/>
          <w:lang w:val="en-US"/>
        </w:rPr>
      </w:pPr>
    </w:p>
    <w:p w14:paraId="5F69D19C" w14:textId="77777777" w:rsidR="000B1FF8" w:rsidRPr="007B03E0" w:rsidRDefault="000B1FF8" w:rsidP="00C6021E">
      <w:pPr>
        <w:pStyle w:val="Prrafodelista"/>
        <w:ind w:left="1428"/>
        <w:rPr>
          <w:rFonts w:ascii="Montserrat" w:hAnsi="Montserrat"/>
          <w:b/>
          <w:sz w:val="20"/>
          <w:szCs w:val="20"/>
          <w:lang w:val="en-US"/>
        </w:rPr>
      </w:pPr>
    </w:p>
    <w:p w14:paraId="2E1116C0" w14:textId="77777777" w:rsidR="00250E2F" w:rsidRPr="004F4AC9" w:rsidRDefault="001524B8" w:rsidP="00151E9E">
      <w:pPr>
        <w:pStyle w:val="Prrafodelista"/>
        <w:numPr>
          <w:ilvl w:val="0"/>
          <w:numId w:val="1"/>
        </w:numPr>
        <w:rPr>
          <w:rFonts w:ascii="Montserrat" w:hAnsi="Montserrat"/>
          <w:b/>
          <w:i/>
        </w:rPr>
      </w:pPr>
      <w:r w:rsidRPr="004F4AC9">
        <w:rPr>
          <w:rFonts w:ascii="Montserrat" w:hAnsi="Montserrat"/>
          <w:b/>
          <w:i/>
        </w:rPr>
        <w:t xml:space="preserve">Relación de proyectos </w:t>
      </w:r>
      <w:r w:rsidR="00004F5A" w:rsidRPr="004F4AC9">
        <w:rPr>
          <w:rFonts w:ascii="Montserrat" w:hAnsi="Montserrat"/>
          <w:b/>
          <w:i/>
        </w:rPr>
        <w:t xml:space="preserve">de infraestructura </w:t>
      </w:r>
      <w:r w:rsidR="007B03E0" w:rsidRPr="004F4AC9">
        <w:rPr>
          <w:rFonts w:ascii="Montserrat" w:hAnsi="Montserrat"/>
          <w:b/>
          <w:i/>
        </w:rPr>
        <w:t>en proceso.</w:t>
      </w:r>
    </w:p>
    <w:p w14:paraId="60A27FD7" w14:textId="77777777" w:rsidR="007B03E0" w:rsidRDefault="007B03E0" w:rsidP="007B03E0">
      <w:pPr>
        <w:rPr>
          <w:rFonts w:ascii="Montserrat" w:hAnsi="Montserrat"/>
          <w:b/>
        </w:rPr>
      </w:pPr>
    </w:p>
    <w:p w14:paraId="61A1063C" w14:textId="6A522A24" w:rsidR="00BC343C" w:rsidRPr="00BC343C" w:rsidRDefault="00BC343C" w:rsidP="00BC343C">
      <w:pPr>
        <w:ind w:left="360" w:firstLine="708"/>
        <w:rPr>
          <w:rFonts w:ascii="Montserrat" w:hAnsi="Montserrat"/>
          <w:bCs/>
        </w:rPr>
      </w:pPr>
      <w:r w:rsidRPr="00BC343C">
        <w:rPr>
          <w:rFonts w:ascii="Montserrat" w:hAnsi="Montserrat"/>
          <w:bCs/>
        </w:rPr>
        <w:t>Durante el ejercicio 202</w:t>
      </w:r>
      <w:r w:rsidR="00CA297A">
        <w:rPr>
          <w:rFonts w:ascii="Montserrat" w:hAnsi="Montserrat"/>
          <w:bCs/>
        </w:rPr>
        <w:t>2</w:t>
      </w:r>
      <w:r w:rsidRPr="00BC343C">
        <w:rPr>
          <w:rFonts w:ascii="Montserrat" w:hAnsi="Montserrat"/>
          <w:bCs/>
        </w:rPr>
        <w:t xml:space="preserve"> no se cuenta con proyectos de infraestructura </w:t>
      </w:r>
      <w:r>
        <w:rPr>
          <w:rFonts w:ascii="Montserrat" w:hAnsi="Montserrat"/>
          <w:bCs/>
        </w:rPr>
        <w:t>en proceso</w:t>
      </w:r>
      <w:r w:rsidRPr="00BC343C">
        <w:rPr>
          <w:rFonts w:ascii="Montserrat" w:hAnsi="Montserrat"/>
          <w:bCs/>
        </w:rPr>
        <w:t>.</w:t>
      </w:r>
    </w:p>
    <w:p w14:paraId="4BCFA930" w14:textId="77777777" w:rsidR="007B03E0" w:rsidRDefault="007B03E0" w:rsidP="007B03E0">
      <w:pPr>
        <w:rPr>
          <w:rFonts w:ascii="Montserrat" w:hAnsi="Montserrat"/>
          <w:b/>
        </w:rPr>
      </w:pPr>
    </w:p>
    <w:p w14:paraId="789A6602" w14:textId="77777777" w:rsidR="007B03E0" w:rsidRPr="007B03E0" w:rsidRDefault="007B03E0" w:rsidP="007B03E0">
      <w:pPr>
        <w:rPr>
          <w:rFonts w:ascii="Montserrat" w:hAnsi="Montserrat"/>
          <w:b/>
        </w:rPr>
      </w:pPr>
    </w:p>
    <w:p w14:paraId="5648572E" w14:textId="77777777" w:rsidR="004F4AC9" w:rsidRPr="004F4AC9" w:rsidRDefault="004F4AC9" w:rsidP="004F4AC9">
      <w:pPr>
        <w:pStyle w:val="Prrafodelista"/>
        <w:numPr>
          <w:ilvl w:val="0"/>
          <w:numId w:val="1"/>
        </w:numPr>
        <w:rPr>
          <w:rFonts w:ascii="Montserrat" w:hAnsi="Montserrat"/>
          <w:b/>
          <w:i/>
        </w:rPr>
      </w:pPr>
      <w:r w:rsidRPr="004F4AC9">
        <w:rPr>
          <w:rFonts w:ascii="Montserrat" w:hAnsi="Montserrat"/>
          <w:b/>
          <w:i/>
        </w:rPr>
        <w:t>Relación de proyectos de infraestructura concluidos</w:t>
      </w:r>
    </w:p>
    <w:p w14:paraId="304574AD" w14:textId="77777777" w:rsidR="004F4AC9" w:rsidRDefault="004F4AC9" w:rsidP="004F4AC9">
      <w:pPr>
        <w:pStyle w:val="Prrafodelista"/>
        <w:ind w:left="1428"/>
        <w:rPr>
          <w:rFonts w:asciiTheme="minorHAnsi" w:hAnsiTheme="minorHAnsi"/>
        </w:rPr>
      </w:pPr>
    </w:p>
    <w:p w14:paraId="7029B200" w14:textId="77777777" w:rsidR="00260F9F" w:rsidRDefault="00260F9F" w:rsidP="008E4D5E">
      <w:pPr>
        <w:pStyle w:val="Prrafodelista"/>
        <w:ind w:left="1428"/>
        <w:rPr>
          <w:rFonts w:ascii="Montserrat" w:hAnsi="Montserrat"/>
        </w:rPr>
      </w:pPr>
    </w:p>
    <w:p w14:paraId="0A9E8CD6" w14:textId="0CCEFBA3" w:rsidR="004F4AC9" w:rsidRDefault="00CA297A" w:rsidP="008E4D5E">
      <w:pPr>
        <w:pStyle w:val="Prrafodelista"/>
        <w:ind w:left="1428"/>
        <w:rPr>
          <w:rFonts w:ascii="Montserrat" w:hAnsi="Montserrat"/>
        </w:rPr>
      </w:pPr>
      <w:r w:rsidRPr="00CA297A">
        <w:rPr>
          <w:rFonts w:ascii="Montserrat" w:hAnsi="Montserrat"/>
        </w:rPr>
        <w:t xml:space="preserve">Durante el ejercicio 2022 no se cuenta con proyectos de infraestructura </w:t>
      </w:r>
      <w:r w:rsidR="001070D6">
        <w:rPr>
          <w:rFonts w:ascii="Montserrat" w:hAnsi="Montserrat"/>
        </w:rPr>
        <w:t>concluidos</w:t>
      </w:r>
      <w:r w:rsidRPr="00CA297A">
        <w:rPr>
          <w:rFonts w:ascii="Montserrat" w:hAnsi="Montserrat"/>
        </w:rPr>
        <w:t>.</w:t>
      </w:r>
    </w:p>
    <w:p w14:paraId="7F8D9154" w14:textId="77777777" w:rsidR="004F4AC9" w:rsidRDefault="004F4AC9" w:rsidP="008E4D5E">
      <w:pPr>
        <w:pStyle w:val="Prrafodelista"/>
        <w:ind w:left="1428"/>
        <w:rPr>
          <w:rFonts w:ascii="Montserrat" w:hAnsi="Montserrat"/>
        </w:rPr>
      </w:pPr>
    </w:p>
    <w:p w14:paraId="750D4E6E" w14:textId="77777777" w:rsidR="004F4AC9" w:rsidRDefault="004F4AC9" w:rsidP="008E4D5E">
      <w:pPr>
        <w:pStyle w:val="Prrafodelista"/>
        <w:ind w:left="1428"/>
        <w:rPr>
          <w:rFonts w:ascii="Montserrat" w:hAnsi="Montserrat"/>
        </w:rPr>
      </w:pPr>
    </w:p>
    <w:p w14:paraId="6A18F54A" w14:textId="77777777" w:rsidR="00AC65C8" w:rsidRDefault="00AC65C8" w:rsidP="008E4D5E">
      <w:pPr>
        <w:pStyle w:val="Prrafodelista"/>
        <w:ind w:left="1428"/>
        <w:rPr>
          <w:rFonts w:ascii="Montserrat" w:hAnsi="Montserrat"/>
        </w:rPr>
      </w:pPr>
    </w:p>
    <w:p w14:paraId="08FC34F7" w14:textId="77777777" w:rsidR="00AC65C8" w:rsidRDefault="00AC65C8" w:rsidP="008E4D5E">
      <w:pPr>
        <w:pStyle w:val="Prrafodelista"/>
        <w:ind w:left="1428"/>
        <w:rPr>
          <w:rFonts w:ascii="Montserrat" w:hAnsi="Montserrat"/>
        </w:rPr>
      </w:pPr>
    </w:p>
    <w:p w14:paraId="69A012F5" w14:textId="77777777" w:rsidR="00AC65C8" w:rsidRDefault="00AC65C8" w:rsidP="008E4D5E">
      <w:pPr>
        <w:pStyle w:val="Prrafodelista"/>
        <w:ind w:left="1428"/>
        <w:rPr>
          <w:rFonts w:ascii="Montserrat" w:hAnsi="Montserrat"/>
        </w:rPr>
      </w:pPr>
    </w:p>
    <w:p w14:paraId="66662A03" w14:textId="77777777" w:rsidR="00AC65C8" w:rsidRDefault="00AC65C8" w:rsidP="008E4D5E">
      <w:pPr>
        <w:pStyle w:val="Prrafodelista"/>
        <w:ind w:left="1428"/>
        <w:rPr>
          <w:rFonts w:ascii="Montserrat" w:hAnsi="Montserrat"/>
        </w:rPr>
      </w:pPr>
    </w:p>
    <w:p w14:paraId="13A279D3" w14:textId="77777777" w:rsidR="00AC65C8" w:rsidRPr="007B03E0" w:rsidRDefault="00AC65C8" w:rsidP="008E4D5E">
      <w:pPr>
        <w:pStyle w:val="Prrafodelista"/>
        <w:ind w:left="1428"/>
        <w:rPr>
          <w:rFonts w:ascii="Montserrat" w:hAnsi="Montserrat"/>
        </w:rPr>
      </w:pPr>
    </w:p>
    <w:p w14:paraId="1A86C92D" w14:textId="77777777" w:rsidR="00D54322" w:rsidRDefault="00D54322" w:rsidP="00D54322">
      <w:pPr>
        <w:pStyle w:val="Prrafodelista"/>
        <w:numPr>
          <w:ilvl w:val="0"/>
          <w:numId w:val="1"/>
        </w:numPr>
        <w:rPr>
          <w:rFonts w:ascii="Montserrat" w:hAnsi="Montserrat"/>
          <w:b/>
          <w:i/>
        </w:rPr>
      </w:pPr>
      <w:r w:rsidRPr="004F4AC9">
        <w:rPr>
          <w:rFonts w:ascii="Montserrat" w:hAnsi="Montserrat"/>
          <w:b/>
          <w:i/>
        </w:rPr>
        <w:t xml:space="preserve">Relación de Proyectos Sustantivos apoyados en proceso </w:t>
      </w:r>
    </w:p>
    <w:p w14:paraId="3FE07686" w14:textId="77777777" w:rsidR="004F4AC9" w:rsidRPr="004F4AC9" w:rsidRDefault="004F4AC9" w:rsidP="004F4AC9">
      <w:pPr>
        <w:pStyle w:val="Prrafodelista"/>
        <w:ind w:left="1428"/>
        <w:rPr>
          <w:rFonts w:ascii="Montserrat" w:hAnsi="Montserrat"/>
          <w:b/>
          <w:i/>
        </w:rPr>
      </w:pPr>
    </w:p>
    <w:p w14:paraId="212FCED8" w14:textId="77777777" w:rsidR="0025191E" w:rsidRPr="007B03E0" w:rsidRDefault="0025191E" w:rsidP="00952A81">
      <w:pPr>
        <w:rPr>
          <w:rFonts w:ascii="Montserrat" w:hAnsi="Montserrat"/>
          <w:b/>
          <w:sz w:val="28"/>
          <w:szCs w:val="28"/>
        </w:rPr>
      </w:pPr>
    </w:p>
    <w:tbl>
      <w:tblPr>
        <w:tblW w:w="13892" w:type="dxa"/>
        <w:tblInd w:w="70" w:type="dxa"/>
        <w:tblLayout w:type="fixed"/>
        <w:tblCellMar>
          <w:left w:w="70" w:type="dxa"/>
          <w:right w:w="70" w:type="dxa"/>
        </w:tblCellMar>
        <w:tblLook w:val="04A0" w:firstRow="1" w:lastRow="0" w:firstColumn="1" w:lastColumn="0" w:noHBand="0" w:noVBand="1"/>
      </w:tblPr>
      <w:tblGrid>
        <w:gridCol w:w="2694"/>
        <w:gridCol w:w="1824"/>
        <w:gridCol w:w="1538"/>
        <w:gridCol w:w="1515"/>
        <w:gridCol w:w="1134"/>
        <w:gridCol w:w="1709"/>
        <w:gridCol w:w="1606"/>
        <w:gridCol w:w="1872"/>
      </w:tblGrid>
      <w:tr w:rsidR="00071929" w:rsidRPr="009C09BC" w14:paraId="65F8EC81" w14:textId="77777777" w:rsidTr="004F4AC9">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B38E5D"/>
            <w:vAlign w:val="bottom"/>
            <w:hideMark/>
          </w:tcPr>
          <w:p w14:paraId="421EF7FB"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NOMBRE DEL PROYECTO</w:t>
            </w:r>
          </w:p>
        </w:tc>
        <w:tc>
          <w:tcPr>
            <w:tcW w:w="1824" w:type="dxa"/>
            <w:tcBorders>
              <w:top w:val="single" w:sz="4" w:space="0" w:color="auto"/>
              <w:left w:val="nil"/>
              <w:bottom w:val="single" w:sz="4" w:space="0" w:color="auto"/>
              <w:right w:val="single" w:sz="4" w:space="0" w:color="auto"/>
            </w:tcBorders>
            <w:shd w:val="clear" w:color="auto" w:fill="B38E5D"/>
            <w:vAlign w:val="center"/>
            <w:hideMark/>
          </w:tcPr>
          <w:p w14:paraId="391C24E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xml:space="preserve">FUENTE DE FINANCIAMIENTO </w:t>
            </w:r>
          </w:p>
        </w:tc>
        <w:tc>
          <w:tcPr>
            <w:tcW w:w="1538" w:type="dxa"/>
            <w:tcBorders>
              <w:top w:val="single" w:sz="4" w:space="0" w:color="auto"/>
              <w:left w:val="nil"/>
              <w:bottom w:val="single" w:sz="4" w:space="0" w:color="auto"/>
              <w:right w:val="single" w:sz="4" w:space="0" w:color="auto"/>
            </w:tcBorders>
            <w:shd w:val="clear" w:color="auto" w:fill="B38E5D"/>
            <w:noWrap/>
            <w:vAlign w:val="bottom"/>
            <w:hideMark/>
          </w:tcPr>
          <w:p w14:paraId="07C0D87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RECIBIDOS</w:t>
            </w:r>
          </w:p>
        </w:tc>
        <w:tc>
          <w:tcPr>
            <w:tcW w:w="1515" w:type="dxa"/>
            <w:tcBorders>
              <w:top w:val="single" w:sz="4" w:space="0" w:color="auto"/>
              <w:left w:val="nil"/>
              <w:bottom w:val="single" w:sz="4" w:space="0" w:color="auto"/>
              <w:right w:val="single" w:sz="4" w:space="0" w:color="auto"/>
            </w:tcBorders>
            <w:shd w:val="clear" w:color="auto" w:fill="B38E5D"/>
            <w:noWrap/>
            <w:vAlign w:val="bottom"/>
            <w:hideMark/>
          </w:tcPr>
          <w:p w14:paraId="0C3DDEB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EJERCIDOS</w:t>
            </w:r>
          </w:p>
        </w:tc>
        <w:tc>
          <w:tcPr>
            <w:tcW w:w="1134" w:type="dxa"/>
            <w:tcBorders>
              <w:top w:val="single" w:sz="4" w:space="0" w:color="auto"/>
              <w:left w:val="nil"/>
              <w:bottom w:val="single" w:sz="4" w:space="0" w:color="auto"/>
              <w:right w:val="single" w:sz="4" w:space="0" w:color="auto"/>
            </w:tcBorders>
            <w:shd w:val="clear" w:color="auto" w:fill="B38E5D"/>
            <w:noWrap/>
            <w:vAlign w:val="bottom"/>
            <w:hideMark/>
          </w:tcPr>
          <w:p w14:paraId="3C96123C"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DE INICIO</w:t>
            </w:r>
          </w:p>
        </w:tc>
        <w:tc>
          <w:tcPr>
            <w:tcW w:w="1709" w:type="dxa"/>
            <w:tcBorders>
              <w:top w:val="single" w:sz="4" w:space="0" w:color="auto"/>
              <w:left w:val="nil"/>
              <w:bottom w:val="single" w:sz="4" w:space="0" w:color="auto"/>
              <w:right w:val="single" w:sz="4" w:space="0" w:color="auto"/>
            </w:tcBorders>
            <w:shd w:val="clear" w:color="auto" w:fill="B38E5D"/>
            <w:noWrap/>
            <w:vAlign w:val="bottom"/>
            <w:hideMark/>
          </w:tcPr>
          <w:p w14:paraId="64465605"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ESTIMADA DE CONCLUSIÓN</w:t>
            </w:r>
          </w:p>
        </w:tc>
        <w:tc>
          <w:tcPr>
            <w:tcW w:w="1606" w:type="dxa"/>
            <w:tcBorders>
              <w:top w:val="single" w:sz="4" w:space="0" w:color="auto"/>
              <w:left w:val="nil"/>
              <w:bottom w:val="single" w:sz="4" w:space="0" w:color="auto"/>
              <w:right w:val="single" w:sz="4" w:space="0" w:color="auto"/>
            </w:tcBorders>
            <w:shd w:val="clear" w:color="auto" w:fill="B38E5D"/>
            <w:noWrap/>
            <w:vAlign w:val="bottom"/>
            <w:hideMark/>
          </w:tcPr>
          <w:p w14:paraId="795EEFEE"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DE AVANCE FINANCIERO</w:t>
            </w:r>
          </w:p>
        </w:tc>
        <w:tc>
          <w:tcPr>
            <w:tcW w:w="1872" w:type="dxa"/>
            <w:tcBorders>
              <w:top w:val="single" w:sz="4" w:space="0" w:color="auto"/>
              <w:left w:val="nil"/>
              <w:bottom w:val="single" w:sz="4" w:space="0" w:color="auto"/>
              <w:right w:val="single" w:sz="4" w:space="0" w:color="auto"/>
            </w:tcBorders>
            <w:shd w:val="clear" w:color="auto" w:fill="B38E5D"/>
            <w:vAlign w:val="center"/>
            <w:hideMark/>
          </w:tcPr>
          <w:p w14:paraId="4A276FC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RESPONSABLE</w:t>
            </w:r>
          </w:p>
        </w:tc>
      </w:tr>
      <w:tr w:rsidR="00E64256" w:rsidRPr="009C09BC" w14:paraId="59AA7A60" w14:textId="77777777" w:rsidTr="00E64256">
        <w:trPr>
          <w:trHeight w:val="92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995F352" w14:textId="7EF79E28" w:rsidR="00E64256" w:rsidRPr="00691C99" w:rsidRDefault="00E64256" w:rsidP="00E64256">
            <w:pPr>
              <w:rPr>
                <w:rFonts w:ascii="Montserrat" w:hAnsi="Montserrat"/>
                <w:color w:val="000000"/>
                <w:sz w:val="18"/>
                <w:szCs w:val="18"/>
              </w:rPr>
            </w:pPr>
            <w:proofErr w:type="spellStart"/>
            <w:r>
              <w:rPr>
                <w:rFonts w:ascii="Calibri" w:hAnsi="Calibri" w:cs="Calibri"/>
                <w:sz w:val="22"/>
                <w:szCs w:val="22"/>
              </w:rPr>
              <w:t>Forest2020</w:t>
            </w:r>
            <w:proofErr w:type="spellEnd"/>
            <w:r>
              <w:rPr>
                <w:rFonts w:ascii="Calibri" w:hAnsi="Calibri" w:cs="Calibri"/>
                <w:sz w:val="22"/>
                <w:szCs w:val="22"/>
              </w:rPr>
              <w:t xml:space="preserve">: Monitoreo </w:t>
            </w:r>
            <w:r w:rsidR="00AC65C8">
              <w:rPr>
                <w:rFonts w:ascii="Calibri" w:hAnsi="Calibri" w:cs="Calibri"/>
                <w:sz w:val="22"/>
                <w:szCs w:val="22"/>
              </w:rPr>
              <w:t>Satelital</w:t>
            </w:r>
            <w:r>
              <w:rPr>
                <w:rFonts w:ascii="Calibri" w:hAnsi="Calibri" w:cs="Calibri"/>
                <w:sz w:val="22"/>
                <w:szCs w:val="22"/>
              </w:rPr>
              <w:t xml:space="preserve"> de los Bosques en el </w:t>
            </w:r>
            <w:r w:rsidR="00AC65C8">
              <w:rPr>
                <w:rFonts w:ascii="Calibri" w:hAnsi="Calibri" w:cs="Calibri"/>
                <w:sz w:val="22"/>
                <w:szCs w:val="22"/>
              </w:rPr>
              <w:t>Sureste</w:t>
            </w:r>
            <w:r>
              <w:rPr>
                <w:rFonts w:ascii="Calibri" w:hAnsi="Calibri" w:cs="Calibri"/>
                <w:sz w:val="22"/>
                <w:szCs w:val="22"/>
              </w:rPr>
              <w:t xml:space="preserve"> de México</w:t>
            </w:r>
          </w:p>
        </w:tc>
        <w:tc>
          <w:tcPr>
            <w:tcW w:w="1824" w:type="dxa"/>
            <w:tcBorders>
              <w:top w:val="single" w:sz="4" w:space="0" w:color="auto"/>
              <w:left w:val="nil"/>
              <w:bottom w:val="single" w:sz="4" w:space="0" w:color="auto"/>
              <w:right w:val="single" w:sz="4" w:space="0" w:color="auto"/>
            </w:tcBorders>
            <w:shd w:val="clear" w:color="auto" w:fill="auto"/>
            <w:vAlign w:val="center"/>
          </w:tcPr>
          <w:p w14:paraId="28A45E31" w14:textId="0B1ADB54"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ECOMETRICA</w:t>
            </w:r>
            <w:proofErr w:type="spellEnd"/>
          </w:p>
        </w:tc>
        <w:tc>
          <w:tcPr>
            <w:tcW w:w="1538" w:type="dxa"/>
            <w:tcBorders>
              <w:top w:val="single" w:sz="4" w:space="0" w:color="auto"/>
              <w:left w:val="nil"/>
              <w:bottom w:val="single" w:sz="4" w:space="0" w:color="auto"/>
              <w:right w:val="single" w:sz="4" w:space="0" w:color="auto"/>
            </w:tcBorders>
            <w:shd w:val="clear" w:color="auto" w:fill="auto"/>
            <w:noWrap/>
            <w:vAlign w:val="center"/>
          </w:tcPr>
          <w:p w14:paraId="44BE49A1" w14:textId="205CE79B" w:rsidR="00E64256" w:rsidRPr="00691C99" w:rsidRDefault="00E64256" w:rsidP="00E64256">
            <w:pPr>
              <w:jc w:val="right"/>
              <w:rPr>
                <w:rFonts w:ascii="Montserrat" w:hAnsi="Montserrat"/>
                <w:sz w:val="18"/>
                <w:szCs w:val="18"/>
              </w:rPr>
            </w:pPr>
            <w:r>
              <w:rPr>
                <w:rFonts w:ascii="Calibri" w:hAnsi="Calibri" w:cs="Calibri"/>
                <w:sz w:val="22"/>
                <w:szCs w:val="22"/>
              </w:rPr>
              <w:t>8,029,770.70</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31B786F" w14:textId="272DE0BB" w:rsidR="00E64256" w:rsidRPr="00691C99" w:rsidRDefault="00E64256" w:rsidP="00E64256">
            <w:pPr>
              <w:jc w:val="right"/>
              <w:rPr>
                <w:rFonts w:ascii="Montserrat" w:hAnsi="Montserrat"/>
                <w:sz w:val="18"/>
                <w:szCs w:val="18"/>
              </w:rPr>
            </w:pPr>
            <w:r>
              <w:rPr>
                <w:rFonts w:ascii="Calibri" w:hAnsi="Calibri" w:cs="Calibri"/>
                <w:sz w:val="22"/>
                <w:szCs w:val="22"/>
              </w:rPr>
              <w:t>8,071,286.06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E81715" w14:textId="26131AFC" w:rsidR="00E64256" w:rsidRPr="00691C99" w:rsidRDefault="00E64256" w:rsidP="00E64256">
            <w:pPr>
              <w:jc w:val="center"/>
              <w:rPr>
                <w:rFonts w:ascii="Montserrat" w:hAnsi="Montserrat"/>
                <w:sz w:val="18"/>
                <w:szCs w:val="18"/>
              </w:rPr>
            </w:pPr>
            <w:r>
              <w:rPr>
                <w:rFonts w:ascii="Calibri" w:hAnsi="Calibri" w:cs="Calibri"/>
                <w:sz w:val="22"/>
                <w:szCs w:val="22"/>
              </w:rPr>
              <w:t>01-jul-18</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65CA7BE2" w14:textId="45FF001A" w:rsidR="00E64256" w:rsidRPr="00691C99" w:rsidRDefault="00E64256" w:rsidP="00E64256">
            <w:pPr>
              <w:jc w:val="center"/>
              <w:rPr>
                <w:rFonts w:ascii="Montserrat" w:hAnsi="Montserrat"/>
                <w:sz w:val="18"/>
                <w:szCs w:val="18"/>
              </w:rPr>
            </w:pPr>
            <w:r>
              <w:rPr>
                <w:rFonts w:ascii="Calibri" w:hAnsi="Calibri" w:cs="Calibri"/>
                <w:sz w:val="22"/>
                <w:szCs w:val="22"/>
              </w:rPr>
              <w:t>31-mar-20</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3FF8597" w14:textId="62B3B504"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single" w:sz="4" w:space="0" w:color="auto"/>
              <w:left w:val="nil"/>
              <w:bottom w:val="single" w:sz="4" w:space="0" w:color="auto"/>
              <w:right w:val="single" w:sz="4" w:space="0" w:color="auto"/>
            </w:tcBorders>
            <w:shd w:val="clear" w:color="auto" w:fill="auto"/>
            <w:vAlign w:val="center"/>
          </w:tcPr>
          <w:p w14:paraId="1CB4A855" w14:textId="22A0EB65" w:rsidR="00E64256" w:rsidRPr="00691C99" w:rsidRDefault="00E64256" w:rsidP="00E64256">
            <w:pPr>
              <w:rPr>
                <w:rFonts w:ascii="Montserrat" w:hAnsi="Montserrat"/>
                <w:color w:val="000000"/>
                <w:sz w:val="18"/>
                <w:szCs w:val="18"/>
              </w:rPr>
            </w:pPr>
            <w:r>
              <w:rPr>
                <w:rFonts w:ascii="Calibri" w:hAnsi="Calibri" w:cs="Calibri"/>
                <w:sz w:val="22"/>
                <w:szCs w:val="22"/>
              </w:rPr>
              <w:t xml:space="preserve">Castillo Santiago Miguel </w:t>
            </w:r>
            <w:r w:rsidR="00AC65C8">
              <w:rPr>
                <w:rFonts w:ascii="Calibri" w:hAnsi="Calibri" w:cs="Calibri"/>
                <w:sz w:val="22"/>
                <w:szCs w:val="22"/>
              </w:rPr>
              <w:t>Ángel</w:t>
            </w:r>
          </w:p>
        </w:tc>
      </w:tr>
      <w:tr w:rsidR="00E64256" w:rsidRPr="009C09BC" w14:paraId="292B91E5"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7C25A93C" w14:textId="29F6F72C" w:rsidR="00E64256" w:rsidRPr="00691C99" w:rsidRDefault="00E64256" w:rsidP="00E64256">
            <w:pPr>
              <w:rPr>
                <w:rFonts w:ascii="Montserrat" w:hAnsi="Montserrat"/>
                <w:color w:val="000000"/>
                <w:sz w:val="18"/>
                <w:szCs w:val="18"/>
              </w:rPr>
            </w:pPr>
            <w:r>
              <w:rPr>
                <w:rFonts w:ascii="Calibri" w:hAnsi="Calibri" w:cs="Calibri"/>
                <w:color w:val="000000"/>
                <w:sz w:val="22"/>
                <w:szCs w:val="22"/>
              </w:rPr>
              <w:t>Transmisión de zika y otros virus entre mosquitos, primates y perros en el sur y en el norte de México.</w:t>
            </w:r>
          </w:p>
        </w:tc>
        <w:tc>
          <w:tcPr>
            <w:tcW w:w="1824" w:type="dxa"/>
            <w:tcBorders>
              <w:top w:val="nil"/>
              <w:left w:val="nil"/>
              <w:bottom w:val="single" w:sz="4" w:space="0" w:color="auto"/>
              <w:right w:val="single" w:sz="4" w:space="0" w:color="auto"/>
            </w:tcBorders>
            <w:shd w:val="clear" w:color="auto" w:fill="auto"/>
            <w:vAlign w:val="center"/>
          </w:tcPr>
          <w:p w14:paraId="4BDA665F" w14:textId="02751440" w:rsidR="00E64256" w:rsidRPr="00691C99" w:rsidRDefault="00E64256" w:rsidP="00E64256">
            <w:pPr>
              <w:rPr>
                <w:rFonts w:ascii="Montserrat" w:hAnsi="Montserrat"/>
                <w:color w:val="000000"/>
                <w:sz w:val="18"/>
                <w:szCs w:val="18"/>
                <w:lang w:val="en-US"/>
              </w:rPr>
            </w:pPr>
            <w:r>
              <w:rPr>
                <w:rFonts w:ascii="Calibri" w:hAnsi="Calibri" w:cs="Calibri"/>
                <w:color w:val="000000"/>
                <w:sz w:val="22"/>
                <w:szCs w:val="22"/>
              </w:rPr>
              <w:t xml:space="preserve">CONACYT - Texas </w:t>
            </w:r>
            <w:proofErr w:type="spellStart"/>
            <w:r>
              <w:rPr>
                <w:rFonts w:ascii="Calibri" w:hAnsi="Calibri" w:cs="Calibri"/>
                <w:color w:val="000000"/>
                <w:sz w:val="22"/>
                <w:szCs w:val="22"/>
              </w:rPr>
              <w:t>A&amp;M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149622DB" w14:textId="609696BE" w:rsidR="00E64256" w:rsidRPr="00691C99" w:rsidRDefault="00E64256" w:rsidP="00E64256">
            <w:pPr>
              <w:jc w:val="right"/>
              <w:rPr>
                <w:rFonts w:ascii="Montserrat" w:hAnsi="Montserrat"/>
                <w:sz w:val="18"/>
                <w:szCs w:val="18"/>
              </w:rPr>
            </w:pPr>
            <w:r>
              <w:rPr>
                <w:rFonts w:ascii="Calibri" w:hAnsi="Calibri" w:cs="Calibri"/>
                <w:sz w:val="22"/>
                <w:szCs w:val="22"/>
              </w:rPr>
              <w:t>323,200.00</w:t>
            </w:r>
          </w:p>
        </w:tc>
        <w:tc>
          <w:tcPr>
            <w:tcW w:w="1515" w:type="dxa"/>
            <w:tcBorders>
              <w:top w:val="nil"/>
              <w:left w:val="nil"/>
              <w:bottom w:val="single" w:sz="4" w:space="0" w:color="auto"/>
              <w:right w:val="single" w:sz="4" w:space="0" w:color="auto"/>
            </w:tcBorders>
            <w:shd w:val="clear" w:color="auto" w:fill="auto"/>
            <w:noWrap/>
            <w:vAlign w:val="center"/>
          </w:tcPr>
          <w:p w14:paraId="5EC3E4F4" w14:textId="0C21D969" w:rsidR="00E64256" w:rsidRPr="00691C99" w:rsidRDefault="00E64256" w:rsidP="00E64256">
            <w:pPr>
              <w:jc w:val="right"/>
              <w:rPr>
                <w:rFonts w:ascii="Montserrat" w:hAnsi="Montserrat"/>
                <w:sz w:val="18"/>
                <w:szCs w:val="18"/>
              </w:rPr>
            </w:pPr>
            <w:r>
              <w:rPr>
                <w:rFonts w:ascii="Calibri" w:hAnsi="Calibri" w:cs="Calibri"/>
                <w:sz w:val="22"/>
                <w:szCs w:val="22"/>
              </w:rPr>
              <w:t>323,200.00</w:t>
            </w:r>
          </w:p>
        </w:tc>
        <w:tc>
          <w:tcPr>
            <w:tcW w:w="1134" w:type="dxa"/>
            <w:tcBorders>
              <w:top w:val="nil"/>
              <w:left w:val="nil"/>
              <w:bottom w:val="single" w:sz="4" w:space="0" w:color="auto"/>
              <w:right w:val="single" w:sz="4" w:space="0" w:color="auto"/>
            </w:tcBorders>
            <w:shd w:val="clear" w:color="auto" w:fill="auto"/>
            <w:noWrap/>
            <w:vAlign w:val="center"/>
          </w:tcPr>
          <w:p w14:paraId="1C3343BA" w14:textId="099E4838" w:rsidR="00E64256" w:rsidRPr="00691C99" w:rsidRDefault="00E64256" w:rsidP="00E64256">
            <w:pPr>
              <w:jc w:val="center"/>
              <w:rPr>
                <w:rFonts w:ascii="Montserrat" w:hAnsi="Montserrat"/>
                <w:sz w:val="18"/>
                <w:szCs w:val="18"/>
              </w:rPr>
            </w:pPr>
            <w:r>
              <w:rPr>
                <w:rFonts w:ascii="Calibri" w:hAnsi="Calibri" w:cs="Calibri"/>
                <w:sz w:val="22"/>
                <w:szCs w:val="22"/>
              </w:rPr>
              <w:t>01-</w:t>
            </w:r>
            <w:proofErr w:type="spellStart"/>
            <w:r>
              <w:rPr>
                <w:rFonts w:ascii="Calibri" w:hAnsi="Calibri" w:cs="Calibri"/>
                <w:sz w:val="22"/>
                <w:szCs w:val="22"/>
              </w:rPr>
              <w:t>sep</w:t>
            </w:r>
            <w:proofErr w:type="spellEnd"/>
            <w:r>
              <w:rPr>
                <w:rFonts w:ascii="Calibri" w:hAnsi="Calibri" w:cs="Calibri"/>
                <w:sz w:val="22"/>
                <w:szCs w:val="22"/>
              </w:rPr>
              <w:t>-18</w:t>
            </w:r>
          </w:p>
        </w:tc>
        <w:tc>
          <w:tcPr>
            <w:tcW w:w="1709" w:type="dxa"/>
            <w:tcBorders>
              <w:top w:val="nil"/>
              <w:left w:val="nil"/>
              <w:bottom w:val="single" w:sz="4" w:space="0" w:color="auto"/>
              <w:right w:val="single" w:sz="4" w:space="0" w:color="auto"/>
            </w:tcBorders>
            <w:shd w:val="clear" w:color="auto" w:fill="auto"/>
            <w:noWrap/>
            <w:vAlign w:val="center"/>
          </w:tcPr>
          <w:p w14:paraId="75B9FD4D" w14:textId="1845533B" w:rsidR="00E64256" w:rsidRPr="00691C99" w:rsidRDefault="00E64256" w:rsidP="00E64256">
            <w:pPr>
              <w:jc w:val="center"/>
              <w:rPr>
                <w:rFonts w:ascii="Montserrat" w:hAnsi="Montserrat"/>
                <w:sz w:val="18"/>
                <w:szCs w:val="18"/>
              </w:rPr>
            </w:pPr>
            <w:r>
              <w:rPr>
                <w:rFonts w:ascii="Calibri" w:hAnsi="Calibri" w:cs="Calibri"/>
                <w:sz w:val="22"/>
                <w:szCs w:val="22"/>
              </w:rPr>
              <w:t>31-</w:t>
            </w:r>
            <w:proofErr w:type="spellStart"/>
            <w:r>
              <w:rPr>
                <w:rFonts w:ascii="Calibri" w:hAnsi="Calibri" w:cs="Calibri"/>
                <w:sz w:val="22"/>
                <w:szCs w:val="22"/>
              </w:rPr>
              <w:t>ago</w:t>
            </w:r>
            <w:proofErr w:type="spellEnd"/>
            <w:r>
              <w:rPr>
                <w:rFonts w:ascii="Calibri" w:hAnsi="Calibri" w:cs="Calibri"/>
                <w:sz w:val="22"/>
                <w:szCs w:val="22"/>
              </w:rPr>
              <w:t>-19</w:t>
            </w:r>
          </w:p>
        </w:tc>
        <w:tc>
          <w:tcPr>
            <w:tcW w:w="1606" w:type="dxa"/>
            <w:tcBorders>
              <w:top w:val="nil"/>
              <w:left w:val="nil"/>
              <w:bottom w:val="single" w:sz="4" w:space="0" w:color="auto"/>
              <w:right w:val="single" w:sz="4" w:space="0" w:color="auto"/>
            </w:tcBorders>
            <w:shd w:val="clear" w:color="auto" w:fill="auto"/>
            <w:noWrap/>
            <w:vAlign w:val="center"/>
          </w:tcPr>
          <w:p w14:paraId="7B375ECB" w14:textId="3696AB77"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163C7A46" w14:textId="4D3CD470" w:rsidR="00E64256" w:rsidRPr="00691C99" w:rsidRDefault="00E64256" w:rsidP="00E64256">
            <w:pPr>
              <w:rPr>
                <w:rFonts w:ascii="Montserrat" w:hAnsi="Montserrat"/>
                <w:color w:val="000000"/>
                <w:sz w:val="18"/>
                <w:szCs w:val="18"/>
              </w:rPr>
            </w:pPr>
            <w:r>
              <w:rPr>
                <w:rFonts w:ascii="Calibri" w:hAnsi="Calibri" w:cs="Calibri"/>
                <w:color w:val="000000"/>
                <w:sz w:val="22"/>
                <w:szCs w:val="22"/>
              </w:rPr>
              <w:t>Ochoa Díaz-López Héctor</w:t>
            </w:r>
          </w:p>
        </w:tc>
      </w:tr>
      <w:tr w:rsidR="00E64256" w:rsidRPr="009C09BC" w14:paraId="21B3E69D"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0788B617" w14:textId="31AEAF38" w:rsidR="00E64256" w:rsidRPr="00691C99" w:rsidRDefault="00E64256" w:rsidP="00E64256">
            <w:pPr>
              <w:rPr>
                <w:rFonts w:ascii="Montserrat" w:hAnsi="Montserrat"/>
                <w:color w:val="000000"/>
                <w:sz w:val="18"/>
                <w:szCs w:val="18"/>
              </w:rPr>
            </w:pPr>
            <w:r>
              <w:rPr>
                <w:rFonts w:ascii="Calibri" w:hAnsi="Calibri" w:cs="Calibri"/>
                <w:color w:val="000000"/>
                <w:sz w:val="22"/>
                <w:szCs w:val="22"/>
              </w:rPr>
              <w:t>Programa de Formación de formadores en organizaciones de apicultores de la Península de Yucatán, Chiapas y Oaxaca</w:t>
            </w:r>
          </w:p>
        </w:tc>
        <w:tc>
          <w:tcPr>
            <w:tcW w:w="1824" w:type="dxa"/>
            <w:tcBorders>
              <w:top w:val="nil"/>
              <w:left w:val="nil"/>
              <w:bottom w:val="single" w:sz="4" w:space="0" w:color="auto"/>
              <w:right w:val="single" w:sz="4" w:space="0" w:color="auto"/>
            </w:tcBorders>
            <w:shd w:val="clear" w:color="auto" w:fill="auto"/>
            <w:vAlign w:val="center"/>
          </w:tcPr>
          <w:p w14:paraId="22BE572A" w14:textId="1584CBB7"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W.K</w:t>
            </w:r>
            <w:proofErr w:type="spellEnd"/>
            <w:r>
              <w:rPr>
                <w:rFonts w:ascii="Calibri" w:hAnsi="Calibri" w:cs="Calibri"/>
                <w:color w:val="000000"/>
                <w:sz w:val="22"/>
                <w:szCs w:val="22"/>
              </w:rPr>
              <w:t xml:space="preserve">. Kellogg </w:t>
            </w:r>
            <w:proofErr w:type="spellStart"/>
            <w:r>
              <w:rPr>
                <w:rFonts w:ascii="Calibri" w:hAnsi="Calibri" w:cs="Calibri"/>
                <w:color w:val="000000"/>
                <w:sz w:val="22"/>
                <w:szCs w:val="22"/>
              </w:rPr>
              <w:t>Foundation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WKKF</w:t>
            </w:r>
            <w:proofErr w:type="spellEnd"/>
            <w:r>
              <w:rPr>
                <w:rFonts w:ascii="Calibri" w:hAnsi="Calibri" w:cs="Calibri"/>
                <w:color w:val="000000"/>
                <w:sz w:val="22"/>
                <w:szCs w:val="22"/>
              </w:rPr>
              <w:t>).</w:t>
            </w:r>
          </w:p>
        </w:tc>
        <w:tc>
          <w:tcPr>
            <w:tcW w:w="1538" w:type="dxa"/>
            <w:tcBorders>
              <w:top w:val="nil"/>
              <w:left w:val="nil"/>
              <w:bottom w:val="single" w:sz="4" w:space="0" w:color="auto"/>
              <w:right w:val="single" w:sz="4" w:space="0" w:color="auto"/>
            </w:tcBorders>
            <w:shd w:val="clear" w:color="auto" w:fill="auto"/>
            <w:noWrap/>
            <w:vAlign w:val="center"/>
          </w:tcPr>
          <w:p w14:paraId="7B22B2AE" w14:textId="2287F330" w:rsidR="00E64256" w:rsidRPr="00691C99" w:rsidRDefault="00E64256" w:rsidP="00E64256">
            <w:pPr>
              <w:jc w:val="right"/>
              <w:rPr>
                <w:rFonts w:ascii="Montserrat" w:hAnsi="Montserrat"/>
                <w:sz w:val="18"/>
                <w:szCs w:val="18"/>
              </w:rPr>
            </w:pPr>
            <w:r>
              <w:rPr>
                <w:rFonts w:ascii="Calibri" w:hAnsi="Calibri" w:cs="Calibri"/>
                <w:sz w:val="22"/>
                <w:szCs w:val="22"/>
              </w:rPr>
              <w:t>11,550,775.81</w:t>
            </w:r>
          </w:p>
        </w:tc>
        <w:tc>
          <w:tcPr>
            <w:tcW w:w="1515" w:type="dxa"/>
            <w:tcBorders>
              <w:top w:val="nil"/>
              <w:left w:val="nil"/>
              <w:bottom w:val="single" w:sz="4" w:space="0" w:color="auto"/>
              <w:right w:val="single" w:sz="4" w:space="0" w:color="auto"/>
            </w:tcBorders>
            <w:shd w:val="clear" w:color="auto" w:fill="auto"/>
            <w:noWrap/>
            <w:vAlign w:val="center"/>
          </w:tcPr>
          <w:p w14:paraId="7D2DC7E6" w14:textId="54894BC2" w:rsidR="00E64256" w:rsidRPr="00691C99" w:rsidRDefault="00E64256" w:rsidP="00E64256">
            <w:pPr>
              <w:jc w:val="right"/>
              <w:rPr>
                <w:rFonts w:ascii="Montserrat" w:hAnsi="Montserrat"/>
                <w:sz w:val="18"/>
                <w:szCs w:val="18"/>
              </w:rPr>
            </w:pPr>
            <w:r>
              <w:rPr>
                <w:rFonts w:ascii="Calibri" w:hAnsi="Calibri" w:cs="Calibri"/>
                <w:sz w:val="22"/>
                <w:szCs w:val="22"/>
              </w:rPr>
              <w:t>10,502,948.04</w:t>
            </w:r>
          </w:p>
        </w:tc>
        <w:tc>
          <w:tcPr>
            <w:tcW w:w="1134" w:type="dxa"/>
            <w:tcBorders>
              <w:top w:val="nil"/>
              <w:left w:val="nil"/>
              <w:bottom w:val="single" w:sz="4" w:space="0" w:color="auto"/>
              <w:right w:val="single" w:sz="4" w:space="0" w:color="auto"/>
            </w:tcBorders>
            <w:shd w:val="clear" w:color="auto" w:fill="auto"/>
            <w:noWrap/>
            <w:vAlign w:val="center"/>
          </w:tcPr>
          <w:p w14:paraId="605ACB26" w14:textId="322C2AB8" w:rsidR="00E64256" w:rsidRPr="00691C99" w:rsidRDefault="00E64256" w:rsidP="00E64256">
            <w:pPr>
              <w:jc w:val="center"/>
              <w:rPr>
                <w:rFonts w:ascii="Montserrat" w:hAnsi="Montserrat"/>
                <w:sz w:val="18"/>
                <w:szCs w:val="18"/>
              </w:rPr>
            </w:pPr>
            <w:r>
              <w:rPr>
                <w:rFonts w:ascii="Calibri" w:hAnsi="Calibri" w:cs="Calibri"/>
                <w:sz w:val="22"/>
                <w:szCs w:val="22"/>
              </w:rPr>
              <w:t>27-jun-19</w:t>
            </w:r>
          </w:p>
        </w:tc>
        <w:tc>
          <w:tcPr>
            <w:tcW w:w="1709" w:type="dxa"/>
            <w:tcBorders>
              <w:top w:val="nil"/>
              <w:left w:val="nil"/>
              <w:bottom w:val="single" w:sz="4" w:space="0" w:color="auto"/>
              <w:right w:val="single" w:sz="4" w:space="0" w:color="auto"/>
            </w:tcBorders>
            <w:shd w:val="clear" w:color="auto" w:fill="auto"/>
            <w:noWrap/>
            <w:vAlign w:val="center"/>
          </w:tcPr>
          <w:p w14:paraId="16304FBE" w14:textId="636F9521" w:rsidR="00E64256" w:rsidRPr="00691C99" w:rsidRDefault="00E64256" w:rsidP="00E64256">
            <w:pPr>
              <w:jc w:val="center"/>
              <w:rPr>
                <w:rFonts w:ascii="Montserrat" w:hAnsi="Montserrat"/>
                <w:sz w:val="18"/>
                <w:szCs w:val="18"/>
              </w:rPr>
            </w:pPr>
            <w:r>
              <w:rPr>
                <w:rFonts w:ascii="Calibri" w:hAnsi="Calibri" w:cs="Calibri"/>
                <w:sz w:val="22"/>
                <w:szCs w:val="22"/>
              </w:rPr>
              <w:t>30-abr-21</w:t>
            </w:r>
          </w:p>
        </w:tc>
        <w:tc>
          <w:tcPr>
            <w:tcW w:w="1606" w:type="dxa"/>
            <w:tcBorders>
              <w:top w:val="nil"/>
              <w:left w:val="nil"/>
              <w:bottom w:val="single" w:sz="4" w:space="0" w:color="auto"/>
              <w:right w:val="single" w:sz="4" w:space="0" w:color="auto"/>
            </w:tcBorders>
            <w:shd w:val="clear" w:color="auto" w:fill="auto"/>
            <w:noWrap/>
            <w:vAlign w:val="center"/>
          </w:tcPr>
          <w:p w14:paraId="566FE4D1" w14:textId="4AB90D59" w:rsidR="00E64256" w:rsidRPr="00691C99" w:rsidRDefault="00E64256" w:rsidP="00E64256">
            <w:pPr>
              <w:jc w:val="center"/>
              <w:rPr>
                <w:rFonts w:ascii="Montserrat" w:hAnsi="Montserrat"/>
                <w:sz w:val="18"/>
                <w:szCs w:val="18"/>
              </w:rPr>
            </w:pPr>
            <w:r>
              <w:rPr>
                <w:rFonts w:ascii="Calibri" w:hAnsi="Calibri" w:cs="Calibri"/>
                <w:sz w:val="22"/>
                <w:szCs w:val="22"/>
              </w:rPr>
              <w:t>91%</w:t>
            </w:r>
          </w:p>
        </w:tc>
        <w:tc>
          <w:tcPr>
            <w:tcW w:w="1872" w:type="dxa"/>
            <w:tcBorders>
              <w:top w:val="nil"/>
              <w:left w:val="nil"/>
              <w:bottom w:val="single" w:sz="4" w:space="0" w:color="auto"/>
              <w:right w:val="single" w:sz="4" w:space="0" w:color="auto"/>
            </w:tcBorders>
            <w:shd w:val="clear" w:color="auto" w:fill="auto"/>
            <w:vAlign w:val="center"/>
          </w:tcPr>
          <w:p w14:paraId="1DAA19FE" w14:textId="3841DA90" w:rsidR="00E64256" w:rsidRPr="00691C99" w:rsidRDefault="00E64256" w:rsidP="00E64256">
            <w:pPr>
              <w:rPr>
                <w:rFonts w:ascii="Montserrat" w:hAnsi="Montserrat"/>
                <w:color w:val="000000"/>
                <w:sz w:val="18"/>
                <w:szCs w:val="18"/>
              </w:rPr>
            </w:pPr>
            <w:r>
              <w:rPr>
                <w:rFonts w:ascii="Calibri" w:hAnsi="Calibri" w:cs="Calibri"/>
                <w:color w:val="000000"/>
                <w:sz w:val="22"/>
                <w:szCs w:val="22"/>
              </w:rPr>
              <w:t>Vandame Remy Benoit Marie</w:t>
            </w:r>
          </w:p>
        </w:tc>
      </w:tr>
      <w:tr w:rsidR="00E64256" w:rsidRPr="009C09BC" w14:paraId="75B7EE60" w14:textId="77777777" w:rsidTr="00C85F5E">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tcPr>
          <w:p w14:paraId="0DA2D780" w14:textId="516A87E0" w:rsidR="00E64256" w:rsidRPr="00691C99" w:rsidRDefault="00E64256" w:rsidP="00E64256">
            <w:pPr>
              <w:rPr>
                <w:rFonts w:ascii="Montserrat" w:hAnsi="Montserrat"/>
                <w:color w:val="000000"/>
                <w:sz w:val="18"/>
                <w:szCs w:val="18"/>
              </w:rPr>
            </w:pPr>
            <w:r>
              <w:rPr>
                <w:rFonts w:ascii="Calibri" w:hAnsi="Calibri" w:cs="Calibri"/>
                <w:color w:val="000000"/>
                <w:sz w:val="22"/>
                <w:szCs w:val="22"/>
              </w:rPr>
              <w:t>La investigación evaluativa de la pertinencia cultural del enfoque de graduación en los estados de Chiapas y Yucatán, México.</w:t>
            </w:r>
          </w:p>
        </w:tc>
        <w:tc>
          <w:tcPr>
            <w:tcW w:w="1824" w:type="dxa"/>
            <w:tcBorders>
              <w:top w:val="nil"/>
              <w:left w:val="nil"/>
              <w:bottom w:val="single" w:sz="4" w:space="0" w:color="auto"/>
              <w:right w:val="single" w:sz="4" w:space="0" w:color="auto"/>
            </w:tcBorders>
            <w:shd w:val="clear" w:color="auto" w:fill="auto"/>
            <w:vAlign w:val="center"/>
          </w:tcPr>
          <w:p w14:paraId="3B320166" w14:textId="7EEB73BD" w:rsidR="00E64256" w:rsidRPr="00691C99" w:rsidRDefault="00E64256" w:rsidP="00E64256">
            <w:pPr>
              <w:rPr>
                <w:rFonts w:ascii="Montserrat" w:hAnsi="Montserrat"/>
                <w:color w:val="000000"/>
                <w:sz w:val="18"/>
                <w:szCs w:val="18"/>
                <w:lang w:val="en-US"/>
              </w:rPr>
            </w:pPr>
            <w:proofErr w:type="spellStart"/>
            <w:r>
              <w:rPr>
                <w:rFonts w:ascii="Calibri" w:hAnsi="Calibri" w:cs="Calibri"/>
                <w:color w:val="000000"/>
                <w:sz w:val="22"/>
                <w:szCs w:val="22"/>
              </w:rPr>
              <w:t>Trickle</w:t>
            </w:r>
            <w:proofErr w:type="spellEnd"/>
            <w:r>
              <w:rPr>
                <w:rFonts w:ascii="Calibri" w:hAnsi="Calibri" w:cs="Calibri"/>
                <w:color w:val="000000"/>
                <w:sz w:val="22"/>
                <w:szCs w:val="22"/>
              </w:rPr>
              <w:t xml:space="preserve"> Up Las </w:t>
            </w:r>
            <w:proofErr w:type="spellStart"/>
            <w:r>
              <w:rPr>
                <w:rFonts w:ascii="Calibri" w:hAnsi="Calibri" w:cs="Calibri"/>
                <w:color w:val="000000"/>
                <w:sz w:val="22"/>
                <w:szCs w:val="22"/>
              </w:rPr>
              <w:t>Americas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TUA</w:t>
            </w:r>
            <w:proofErr w:type="spellEnd"/>
            <w:r>
              <w:rPr>
                <w:rFonts w:ascii="Calibri" w:hAnsi="Calibri" w:cs="Calibri"/>
                <w:color w:val="000000"/>
                <w:sz w:val="22"/>
                <w:szCs w:val="22"/>
              </w:rPr>
              <w:t>)</w:t>
            </w:r>
          </w:p>
        </w:tc>
        <w:tc>
          <w:tcPr>
            <w:tcW w:w="1538" w:type="dxa"/>
            <w:tcBorders>
              <w:top w:val="nil"/>
              <w:left w:val="nil"/>
              <w:bottom w:val="single" w:sz="4" w:space="0" w:color="auto"/>
              <w:right w:val="single" w:sz="4" w:space="0" w:color="auto"/>
            </w:tcBorders>
            <w:shd w:val="clear" w:color="auto" w:fill="auto"/>
            <w:noWrap/>
            <w:vAlign w:val="center"/>
          </w:tcPr>
          <w:p w14:paraId="086C6CDE" w14:textId="29C411EC" w:rsidR="00E64256" w:rsidRPr="00691C99" w:rsidRDefault="00E64256" w:rsidP="00E64256">
            <w:pPr>
              <w:jc w:val="right"/>
              <w:rPr>
                <w:rFonts w:ascii="Montserrat" w:hAnsi="Montserrat"/>
                <w:sz w:val="18"/>
                <w:szCs w:val="18"/>
              </w:rPr>
            </w:pPr>
            <w:r>
              <w:rPr>
                <w:rFonts w:ascii="Calibri" w:hAnsi="Calibri" w:cs="Calibri"/>
                <w:sz w:val="22"/>
                <w:szCs w:val="22"/>
              </w:rPr>
              <w:t>1,788,403.39</w:t>
            </w:r>
          </w:p>
        </w:tc>
        <w:tc>
          <w:tcPr>
            <w:tcW w:w="1515" w:type="dxa"/>
            <w:tcBorders>
              <w:top w:val="nil"/>
              <w:left w:val="nil"/>
              <w:bottom w:val="single" w:sz="4" w:space="0" w:color="auto"/>
              <w:right w:val="single" w:sz="4" w:space="0" w:color="auto"/>
            </w:tcBorders>
            <w:shd w:val="clear" w:color="auto" w:fill="auto"/>
            <w:noWrap/>
            <w:vAlign w:val="center"/>
          </w:tcPr>
          <w:p w14:paraId="429926B6" w14:textId="61F052BD" w:rsidR="00E64256" w:rsidRPr="00691C99" w:rsidRDefault="00E64256" w:rsidP="00E64256">
            <w:pPr>
              <w:jc w:val="right"/>
              <w:rPr>
                <w:rFonts w:ascii="Montserrat" w:hAnsi="Montserrat"/>
                <w:sz w:val="18"/>
                <w:szCs w:val="18"/>
              </w:rPr>
            </w:pPr>
            <w:r>
              <w:rPr>
                <w:rFonts w:ascii="Calibri" w:hAnsi="Calibri" w:cs="Calibri"/>
                <w:sz w:val="22"/>
                <w:szCs w:val="22"/>
              </w:rPr>
              <w:t>1,799,467.92</w:t>
            </w:r>
          </w:p>
        </w:tc>
        <w:tc>
          <w:tcPr>
            <w:tcW w:w="1134" w:type="dxa"/>
            <w:tcBorders>
              <w:top w:val="nil"/>
              <w:left w:val="nil"/>
              <w:bottom w:val="single" w:sz="4" w:space="0" w:color="auto"/>
              <w:right w:val="single" w:sz="4" w:space="0" w:color="auto"/>
            </w:tcBorders>
            <w:shd w:val="clear" w:color="auto" w:fill="auto"/>
            <w:noWrap/>
            <w:vAlign w:val="center"/>
          </w:tcPr>
          <w:p w14:paraId="086EF873" w14:textId="5BA30BDA" w:rsidR="00E64256" w:rsidRPr="00691C99" w:rsidRDefault="00E64256" w:rsidP="00E64256">
            <w:pPr>
              <w:jc w:val="center"/>
              <w:rPr>
                <w:rFonts w:ascii="Montserrat" w:hAnsi="Montserrat"/>
                <w:sz w:val="18"/>
                <w:szCs w:val="18"/>
              </w:rPr>
            </w:pPr>
            <w:r>
              <w:rPr>
                <w:rFonts w:ascii="Calibri" w:hAnsi="Calibri" w:cs="Calibri"/>
                <w:sz w:val="22"/>
                <w:szCs w:val="22"/>
              </w:rPr>
              <w:t>01-jul-19</w:t>
            </w:r>
          </w:p>
        </w:tc>
        <w:tc>
          <w:tcPr>
            <w:tcW w:w="1709" w:type="dxa"/>
            <w:tcBorders>
              <w:top w:val="nil"/>
              <w:left w:val="nil"/>
              <w:bottom w:val="single" w:sz="4" w:space="0" w:color="auto"/>
              <w:right w:val="single" w:sz="4" w:space="0" w:color="auto"/>
            </w:tcBorders>
            <w:shd w:val="clear" w:color="auto" w:fill="auto"/>
            <w:noWrap/>
            <w:vAlign w:val="center"/>
          </w:tcPr>
          <w:p w14:paraId="243E0F92" w14:textId="190A9951" w:rsidR="00E64256" w:rsidRPr="00691C99" w:rsidRDefault="00E64256" w:rsidP="00E64256">
            <w:pPr>
              <w:jc w:val="center"/>
              <w:rPr>
                <w:rFonts w:ascii="Montserrat" w:hAnsi="Montserrat"/>
                <w:sz w:val="18"/>
                <w:szCs w:val="18"/>
              </w:rPr>
            </w:pPr>
            <w:r>
              <w:rPr>
                <w:rFonts w:ascii="Calibri" w:hAnsi="Calibri" w:cs="Calibri"/>
                <w:sz w:val="22"/>
                <w:szCs w:val="22"/>
              </w:rPr>
              <w:t>28-feb-21</w:t>
            </w:r>
          </w:p>
        </w:tc>
        <w:tc>
          <w:tcPr>
            <w:tcW w:w="1606" w:type="dxa"/>
            <w:tcBorders>
              <w:top w:val="nil"/>
              <w:left w:val="nil"/>
              <w:bottom w:val="single" w:sz="4" w:space="0" w:color="auto"/>
              <w:right w:val="single" w:sz="4" w:space="0" w:color="auto"/>
            </w:tcBorders>
            <w:shd w:val="clear" w:color="auto" w:fill="auto"/>
            <w:noWrap/>
            <w:vAlign w:val="center"/>
          </w:tcPr>
          <w:p w14:paraId="7BE82BED" w14:textId="46A87A36"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14EA25C7" w14:textId="486555E3" w:rsidR="00E64256" w:rsidRPr="00691C99" w:rsidRDefault="00E64256" w:rsidP="00E64256">
            <w:pPr>
              <w:rPr>
                <w:rFonts w:ascii="Montserrat" w:hAnsi="Montserrat"/>
                <w:color w:val="000000"/>
                <w:sz w:val="18"/>
                <w:szCs w:val="18"/>
              </w:rPr>
            </w:pPr>
            <w:r>
              <w:rPr>
                <w:rFonts w:ascii="Calibri" w:hAnsi="Calibri" w:cs="Calibri"/>
                <w:color w:val="000000"/>
                <w:sz w:val="22"/>
                <w:szCs w:val="22"/>
              </w:rPr>
              <w:t>Salvatierra Izaba Ernesto Benito</w:t>
            </w:r>
          </w:p>
        </w:tc>
      </w:tr>
      <w:tr w:rsidR="00E64256" w:rsidRPr="009C09BC" w14:paraId="54A3AF8B"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C40C3B9" w14:textId="729CD15C"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Comunidad de aprendizaje y práctica: contribuyendo a los territorios agroecológicos desde el mercadeo comunitario.</w:t>
            </w:r>
          </w:p>
        </w:tc>
        <w:tc>
          <w:tcPr>
            <w:tcW w:w="1824" w:type="dxa"/>
            <w:tcBorders>
              <w:top w:val="nil"/>
              <w:left w:val="nil"/>
              <w:bottom w:val="single" w:sz="4" w:space="0" w:color="auto"/>
              <w:right w:val="single" w:sz="4" w:space="0" w:color="auto"/>
            </w:tcBorders>
            <w:shd w:val="clear" w:color="auto" w:fill="auto"/>
            <w:vAlign w:val="center"/>
          </w:tcPr>
          <w:p w14:paraId="4BA16AF2" w14:textId="0442F958"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Community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Agroecology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NetWork</w:t>
            </w:r>
            <w:proofErr w:type="spellEnd"/>
            <w:r>
              <w:rPr>
                <w:rFonts w:ascii="Calibri" w:hAnsi="Calibri" w:cs="Calibri"/>
                <w:color w:val="000000"/>
                <w:sz w:val="22"/>
                <w:szCs w:val="22"/>
              </w:rPr>
              <w:t xml:space="preserve"> (CAN)</w:t>
            </w:r>
          </w:p>
        </w:tc>
        <w:tc>
          <w:tcPr>
            <w:tcW w:w="1538" w:type="dxa"/>
            <w:tcBorders>
              <w:top w:val="nil"/>
              <w:left w:val="nil"/>
              <w:bottom w:val="single" w:sz="4" w:space="0" w:color="auto"/>
              <w:right w:val="single" w:sz="4" w:space="0" w:color="auto"/>
            </w:tcBorders>
            <w:shd w:val="clear" w:color="auto" w:fill="auto"/>
            <w:noWrap/>
            <w:vAlign w:val="center"/>
          </w:tcPr>
          <w:p w14:paraId="0A909E7C" w14:textId="1D9F06D8" w:rsidR="00E64256" w:rsidRPr="00691C99" w:rsidRDefault="00E64256" w:rsidP="00E64256">
            <w:pPr>
              <w:jc w:val="right"/>
              <w:rPr>
                <w:rFonts w:ascii="Montserrat" w:hAnsi="Montserrat"/>
                <w:sz w:val="18"/>
                <w:szCs w:val="18"/>
              </w:rPr>
            </w:pPr>
            <w:r>
              <w:rPr>
                <w:rFonts w:ascii="Calibri" w:hAnsi="Calibri" w:cs="Calibri"/>
                <w:sz w:val="22"/>
                <w:szCs w:val="22"/>
              </w:rPr>
              <w:t>1,868,561.13</w:t>
            </w:r>
          </w:p>
        </w:tc>
        <w:tc>
          <w:tcPr>
            <w:tcW w:w="1515" w:type="dxa"/>
            <w:tcBorders>
              <w:top w:val="nil"/>
              <w:left w:val="nil"/>
              <w:bottom w:val="single" w:sz="4" w:space="0" w:color="auto"/>
              <w:right w:val="single" w:sz="4" w:space="0" w:color="auto"/>
            </w:tcBorders>
            <w:shd w:val="clear" w:color="auto" w:fill="auto"/>
            <w:noWrap/>
            <w:vAlign w:val="center"/>
          </w:tcPr>
          <w:p w14:paraId="691CA2FB" w14:textId="78D648DC" w:rsidR="00E64256" w:rsidRPr="00691C99" w:rsidRDefault="00E64256" w:rsidP="00E64256">
            <w:pPr>
              <w:jc w:val="right"/>
              <w:rPr>
                <w:rFonts w:ascii="Montserrat" w:hAnsi="Montserrat"/>
                <w:sz w:val="18"/>
                <w:szCs w:val="18"/>
              </w:rPr>
            </w:pPr>
            <w:r>
              <w:rPr>
                <w:rFonts w:ascii="Calibri" w:hAnsi="Calibri" w:cs="Calibri"/>
                <w:sz w:val="22"/>
                <w:szCs w:val="22"/>
              </w:rPr>
              <w:t>1,406,887.03</w:t>
            </w:r>
          </w:p>
        </w:tc>
        <w:tc>
          <w:tcPr>
            <w:tcW w:w="1134" w:type="dxa"/>
            <w:tcBorders>
              <w:top w:val="nil"/>
              <w:left w:val="nil"/>
              <w:bottom w:val="single" w:sz="4" w:space="0" w:color="auto"/>
              <w:right w:val="single" w:sz="4" w:space="0" w:color="auto"/>
            </w:tcBorders>
            <w:shd w:val="clear" w:color="auto" w:fill="auto"/>
            <w:noWrap/>
            <w:vAlign w:val="center"/>
          </w:tcPr>
          <w:p w14:paraId="0AA57045" w14:textId="4FB60932" w:rsidR="00E64256" w:rsidRPr="00691C99" w:rsidRDefault="00E64256" w:rsidP="00E64256">
            <w:pPr>
              <w:jc w:val="center"/>
              <w:rPr>
                <w:rFonts w:ascii="Montserrat" w:hAnsi="Montserrat"/>
                <w:sz w:val="18"/>
                <w:szCs w:val="18"/>
              </w:rPr>
            </w:pPr>
            <w:r>
              <w:rPr>
                <w:rFonts w:ascii="Calibri" w:hAnsi="Calibri" w:cs="Calibri"/>
                <w:sz w:val="22"/>
                <w:szCs w:val="22"/>
              </w:rPr>
              <w:t>25-</w:t>
            </w:r>
            <w:proofErr w:type="spellStart"/>
            <w:r>
              <w:rPr>
                <w:rFonts w:ascii="Calibri" w:hAnsi="Calibri" w:cs="Calibri"/>
                <w:sz w:val="22"/>
                <w:szCs w:val="22"/>
              </w:rPr>
              <w:t>ago</w:t>
            </w:r>
            <w:proofErr w:type="spellEnd"/>
            <w:r>
              <w:rPr>
                <w:rFonts w:ascii="Calibri" w:hAnsi="Calibri" w:cs="Calibri"/>
                <w:sz w:val="22"/>
                <w:szCs w:val="22"/>
              </w:rPr>
              <w:t>-20</w:t>
            </w:r>
          </w:p>
        </w:tc>
        <w:tc>
          <w:tcPr>
            <w:tcW w:w="1709" w:type="dxa"/>
            <w:tcBorders>
              <w:top w:val="nil"/>
              <w:left w:val="nil"/>
              <w:bottom w:val="single" w:sz="4" w:space="0" w:color="auto"/>
              <w:right w:val="single" w:sz="4" w:space="0" w:color="auto"/>
            </w:tcBorders>
            <w:shd w:val="clear" w:color="auto" w:fill="auto"/>
            <w:noWrap/>
            <w:vAlign w:val="center"/>
          </w:tcPr>
          <w:p w14:paraId="07D0CEED" w14:textId="158BA4F3" w:rsidR="00E64256" w:rsidRPr="00691C99" w:rsidRDefault="00E64256" w:rsidP="00E64256">
            <w:pPr>
              <w:jc w:val="center"/>
              <w:rPr>
                <w:rFonts w:ascii="Montserrat" w:hAnsi="Montserrat"/>
                <w:sz w:val="18"/>
                <w:szCs w:val="18"/>
              </w:rPr>
            </w:pPr>
            <w:r>
              <w:rPr>
                <w:rFonts w:ascii="Calibri" w:hAnsi="Calibri" w:cs="Calibri"/>
                <w:sz w:val="22"/>
                <w:szCs w:val="22"/>
              </w:rPr>
              <w:t>24-</w:t>
            </w:r>
            <w:proofErr w:type="spellStart"/>
            <w:r>
              <w:rPr>
                <w:rFonts w:ascii="Calibri" w:hAnsi="Calibri" w:cs="Calibri"/>
                <w:sz w:val="22"/>
                <w:szCs w:val="22"/>
              </w:rPr>
              <w:t>ago</w:t>
            </w:r>
            <w:proofErr w:type="spellEnd"/>
            <w:r>
              <w:rPr>
                <w:rFonts w:ascii="Calibri" w:hAnsi="Calibri" w:cs="Calibri"/>
                <w:sz w:val="22"/>
                <w:szCs w:val="22"/>
              </w:rPr>
              <w:t>-23</w:t>
            </w:r>
          </w:p>
        </w:tc>
        <w:tc>
          <w:tcPr>
            <w:tcW w:w="1606" w:type="dxa"/>
            <w:tcBorders>
              <w:top w:val="nil"/>
              <w:left w:val="nil"/>
              <w:bottom w:val="single" w:sz="4" w:space="0" w:color="auto"/>
              <w:right w:val="single" w:sz="4" w:space="0" w:color="auto"/>
            </w:tcBorders>
            <w:shd w:val="clear" w:color="auto" w:fill="auto"/>
            <w:noWrap/>
            <w:vAlign w:val="center"/>
          </w:tcPr>
          <w:p w14:paraId="709F14FD" w14:textId="2943B354" w:rsidR="00E64256" w:rsidRPr="00691C99" w:rsidRDefault="00E64256" w:rsidP="00E64256">
            <w:pPr>
              <w:jc w:val="center"/>
              <w:rPr>
                <w:rFonts w:ascii="Montserrat" w:hAnsi="Montserrat"/>
                <w:sz w:val="18"/>
                <w:szCs w:val="18"/>
              </w:rPr>
            </w:pPr>
            <w:r>
              <w:rPr>
                <w:rFonts w:ascii="Calibri" w:hAnsi="Calibri" w:cs="Calibri"/>
                <w:sz w:val="22"/>
                <w:szCs w:val="22"/>
              </w:rPr>
              <w:t>75%</w:t>
            </w:r>
          </w:p>
        </w:tc>
        <w:tc>
          <w:tcPr>
            <w:tcW w:w="1872" w:type="dxa"/>
            <w:tcBorders>
              <w:top w:val="nil"/>
              <w:left w:val="nil"/>
              <w:bottom w:val="single" w:sz="4" w:space="0" w:color="auto"/>
              <w:right w:val="single" w:sz="4" w:space="0" w:color="auto"/>
            </w:tcBorders>
            <w:shd w:val="clear" w:color="auto" w:fill="auto"/>
            <w:vAlign w:val="center"/>
          </w:tcPr>
          <w:p w14:paraId="21F52546" w14:textId="25436812" w:rsidR="00E64256" w:rsidRPr="00691C99" w:rsidRDefault="00E64256" w:rsidP="00E64256">
            <w:pPr>
              <w:rPr>
                <w:rFonts w:ascii="Montserrat" w:hAnsi="Montserrat"/>
                <w:color w:val="000000"/>
                <w:sz w:val="18"/>
                <w:szCs w:val="18"/>
              </w:rPr>
            </w:pPr>
            <w:r>
              <w:rPr>
                <w:rFonts w:ascii="Calibri" w:hAnsi="Calibri" w:cs="Calibri"/>
                <w:color w:val="000000"/>
                <w:sz w:val="22"/>
                <w:szCs w:val="22"/>
              </w:rPr>
              <w:t>Ferguson Bruce Gordon</w:t>
            </w:r>
          </w:p>
        </w:tc>
      </w:tr>
      <w:tr w:rsidR="00E64256" w:rsidRPr="009C09BC" w14:paraId="3A0258D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6923B6B" w14:textId="25FC4A1D" w:rsidR="00E64256" w:rsidRPr="00691C99" w:rsidRDefault="00E64256" w:rsidP="00E64256">
            <w:pPr>
              <w:rPr>
                <w:rFonts w:ascii="Montserrat" w:hAnsi="Montserrat"/>
                <w:color w:val="000000"/>
                <w:sz w:val="18"/>
                <w:szCs w:val="18"/>
              </w:rPr>
            </w:pPr>
            <w:r>
              <w:rPr>
                <w:rFonts w:ascii="Calibri" w:hAnsi="Calibri" w:cs="Calibri"/>
                <w:color w:val="000000"/>
                <w:sz w:val="22"/>
                <w:szCs w:val="22"/>
              </w:rPr>
              <w:t>Fortalecimiento de plataformas de observación de la tierra en el sureste de México para apoyar metas de mitigación del cambio climático.</w:t>
            </w:r>
          </w:p>
        </w:tc>
        <w:tc>
          <w:tcPr>
            <w:tcW w:w="1824" w:type="dxa"/>
            <w:tcBorders>
              <w:top w:val="nil"/>
              <w:left w:val="nil"/>
              <w:bottom w:val="single" w:sz="4" w:space="0" w:color="auto"/>
              <w:right w:val="single" w:sz="4" w:space="0" w:color="auto"/>
            </w:tcBorders>
            <w:shd w:val="clear" w:color="auto" w:fill="auto"/>
            <w:vAlign w:val="center"/>
          </w:tcPr>
          <w:p w14:paraId="52FE3C21" w14:textId="5AB410A0"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ECOMETRICA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LTD</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7E55AA08" w14:textId="48EEBF03" w:rsidR="00E64256" w:rsidRPr="00691C99" w:rsidRDefault="00E64256" w:rsidP="00E64256">
            <w:pPr>
              <w:jc w:val="right"/>
              <w:rPr>
                <w:rFonts w:ascii="Montserrat" w:hAnsi="Montserrat"/>
                <w:sz w:val="18"/>
                <w:szCs w:val="18"/>
              </w:rPr>
            </w:pPr>
            <w:r>
              <w:rPr>
                <w:rFonts w:ascii="Calibri" w:hAnsi="Calibri" w:cs="Calibri"/>
                <w:sz w:val="22"/>
                <w:szCs w:val="22"/>
              </w:rPr>
              <w:t>3,662,298.54</w:t>
            </w:r>
          </w:p>
        </w:tc>
        <w:tc>
          <w:tcPr>
            <w:tcW w:w="1515" w:type="dxa"/>
            <w:tcBorders>
              <w:top w:val="nil"/>
              <w:left w:val="nil"/>
              <w:bottom w:val="single" w:sz="4" w:space="0" w:color="auto"/>
              <w:right w:val="single" w:sz="4" w:space="0" w:color="auto"/>
            </w:tcBorders>
            <w:shd w:val="clear" w:color="auto" w:fill="auto"/>
            <w:noWrap/>
            <w:vAlign w:val="center"/>
          </w:tcPr>
          <w:p w14:paraId="3768F243" w14:textId="0A22BDB8" w:rsidR="00E64256" w:rsidRPr="00691C99" w:rsidRDefault="00E64256" w:rsidP="00E64256">
            <w:pPr>
              <w:jc w:val="right"/>
              <w:rPr>
                <w:rFonts w:ascii="Montserrat" w:hAnsi="Montserrat"/>
                <w:sz w:val="18"/>
                <w:szCs w:val="18"/>
              </w:rPr>
            </w:pPr>
            <w:r>
              <w:rPr>
                <w:rFonts w:ascii="Calibri" w:hAnsi="Calibri" w:cs="Calibri"/>
                <w:sz w:val="22"/>
                <w:szCs w:val="22"/>
              </w:rPr>
              <w:t>3,011,252.21</w:t>
            </w:r>
          </w:p>
        </w:tc>
        <w:tc>
          <w:tcPr>
            <w:tcW w:w="1134" w:type="dxa"/>
            <w:tcBorders>
              <w:top w:val="nil"/>
              <w:left w:val="nil"/>
              <w:bottom w:val="single" w:sz="4" w:space="0" w:color="auto"/>
              <w:right w:val="single" w:sz="4" w:space="0" w:color="auto"/>
            </w:tcBorders>
            <w:shd w:val="clear" w:color="auto" w:fill="auto"/>
            <w:noWrap/>
            <w:vAlign w:val="center"/>
          </w:tcPr>
          <w:p w14:paraId="5022C9D5" w14:textId="71D4F756" w:rsidR="00E64256" w:rsidRPr="00691C99" w:rsidRDefault="00E64256" w:rsidP="00E64256">
            <w:pPr>
              <w:jc w:val="center"/>
              <w:rPr>
                <w:rFonts w:ascii="Montserrat" w:hAnsi="Montserrat"/>
                <w:sz w:val="18"/>
                <w:szCs w:val="18"/>
              </w:rPr>
            </w:pPr>
            <w:r>
              <w:rPr>
                <w:rFonts w:ascii="Calibri" w:hAnsi="Calibri" w:cs="Calibri"/>
                <w:sz w:val="22"/>
                <w:szCs w:val="22"/>
              </w:rPr>
              <w:t>01-ene-21</w:t>
            </w:r>
          </w:p>
        </w:tc>
        <w:tc>
          <w:tcPr>
            <w:tcW w:w="1709" w:type="dxa"/>
            <w:tcBorders>
              <w:top w:val="nil"/>
              <w:left w:val="nil"/>
              <w:bottom w:val="single" w:sz="4" w:space="0" w:color="auto"/>
              <w:right w:val="single" w:sz="4" w:space="0" w:color="auto"/>
            </w:tcBorders>
            <w:shd w:val="clear" w:color="auto" w:fill="auto"/>
            <w:noWrap/>
            <w:vAlign w:val="center"/>
          </w:tcPr>
          <w:p w14:paraId="61A5D3E2" w14:textId="122180A0" w:rsidR="00E64256" w:rsidRPr="00691C99" w:rsidRDefault="00E64256" w:rsidP="00E64256">
            <w:pPr>
              <w:jc w:val="center"/>
              <w:rPr>
                <w:rFonts w:ascii="Montserrat" w:hAnsi="Montserrat"/>
                <w:sz w:val="18"/>
                <w:szCs w:val="18"/>
              </w:rPr>
            </w:pPr>
            <w:r>
              <w:rPr>
                <w:rFonts w:ascii="Calibri" w:hAnsi="Calibri" w:cs="Calibri"/>
                <w:sz w:val="22"/>
                <w:szCs w:val="22"/>
              </w:rPr>
              <w:t>31-dic-21</w:t>
            </w:r>
          </w:p>
        </w:tc>
        <w:tc>
          <w:tcPr>
            <w:tcW w:w="1606" w:type="dxa"/>
            <w:tcBorders>
              <w:top w:val="nil"/>
              <w:left w:val="nil"/>
              <w:bottom w:val="single" w:sz="4" w:space="0" w:color="auto"/>
              <w:right w:val="single" w:sz="4" w:space="0" w:color="auto"/>
            </w:tcBorders>
            <w:shd w:val="clear" w:color="auto" w:fill="auto"/>
            <w:noWrap/>
            <w:vAlign w:val="center"/>
          </w:tcPr>
          <w:p w14:paraId="31BE6755" w14:textId="2A5040A2" w:rsidR="00E64256" w:rsidRPr="00691C99" w:rsidRDefault="00E64256" w:rsidP="00E64256">
            <w:pPr>
              <w:jc w:val="center"/>
              <w:rPr>
                <w:rFonts w:ascii="Montserrat" w:hAnsi="Montserrat"/>
                <w:sz w:val="18"/>
                <w:szCs w:val="18"/>
              </w:rPr>
            </w:pPr>
            <w:r>
              <w:rPr>
                <w:rFonts w:ascii="Calibri" w:hAnsi="Calibri" w:cs="Calibri"/>
                <w:sz w:val="22"/>
                <w:szCs w:val="22"/>
              </w:rPr>
              <w:t>82%</w:t>
            </w:r>
          </w:p>
        </w:tc>
        <w:tc>
          <w:tcPr>
            <w:tcW w:w="1872" w:type="dxa"/>
            <w:tcBorders>
              <w:top w:val="nil"/>
              <w:left w:val="nil"/>
              <w:bottom w:val="single" w:sz="4" w:space="0" w:color="auto"/>
              <w:right w:val="single" w:sz="4" w:space="0" w:color="auto"/>
            </w:tcBorders>
            <w:shd w:val="clear" w:color="auto" w:fill="auto"/>
            <w:vAlign w:val="center"/>
          </w:tcPr>
          <w:p w14:paraId="708F06BC" w14:textId="6AD83A57"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Castillo Santiago Miguel </w:t>
            </w:r>
            <w:r w:rsidR="00AC65C8">
              <w:rPr>
                <w:rFonts w:ascii="Calibri" w:hAnsi="Calibri" w:cs="Calibri"/>
                <w:color w:val="000000"/>
                <w:sz w:val="22"/>
                <w:szCs w:val="22"/>
              </w:rPr>
              <w:t>Ángel</w:t>
            </w:r>
          </w:p>
        </w:tc>
      </w:tr>
      <w:tr w:rsidR="00E64256" w:rsidRPr="009C09BC" w14:paraId="314628B8"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7177519" w14:textId="32361D04" w:rsidR="00E64256" w:rsidRPr="00691C99" w:rsidRDefault="00E64256" w:rsidP="00E64256">
            <w:pPr>
              <w:rPr>
                <w:rFonts w:ascii="Montserrat" w:hAnsi="Montserrat"/>
                <w:color w:val="000000"/>
                <w:sz w:val="18"/>
                <w:szCs w:val="18"/>
              </w:rPr>
            </w:pPr>
            <w:r>
              <w:rPr>
                <w:rFonts w:ascii="Calibri" w:hAnsi="Calibri" w:cs="Calibri"/>
                <w:color w:val="000000"/>
                <w:sz w:val="22"/>
                <w:szCs w:val="22"/>
              </w:rPr>
              <w:lastRenderedPageBreak/>
              <w:t xml:space="preserve">Evolución, historia y conservación de dos especies de tortuga marina en la costa de Oaxaca.   </w:t>
            </w:r>
          </w:p>
        </w:tc>
        <w:tc>
          <w:tcPr>
            <w:tcW w:w="1824" w:type="dxa"/>
            <w:tcBorders>
              <w:top w:val="nil"/>
              <w:left w:val="nil"/>
              <w:bottom w:val="single" w:sz="4" w:space="0" w:color="auto"/>
              <w:right w:val="single" w:sz="4" w:space="0" w:color="auto"/>
            </w:tcBorders>
            <w:shd w:val="clear" w:color="auto" w:fill="auto"/>
            <w:vAlign w:val="center"/>
          </w:tcPr>
          <w:p w14:paraId="29F3E1A7" w14:textId="6104031C"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0C248589" w14:textId="71F82F26" w:rsidR="00E64256" w:rsidRPr="00691C99" w:rsidRDefault="00E64256" w:rsidP="00E64256">
            <w:pPr>
              <w:jc w:val="right"/>
              <w:rPr>
                <w:rFonts w:ascii="Montserrat" w:hAnsi="Montserrat"/>
                <w:sz w:val="18"/>
                <w:szCs w:val="18"/>
              </w:rPr>
            </w:pPr>
            <w:r>
              <w:rPr>
                <w:rFonts w:ascii="Calibri" w:hAnsi="Calibri" w:cs="Calibri"/>
                <w:sz w:val="22"/>
                <w:szCs w:val="22"/>
              </w:rPr>
              <w:t>162,560.96</w:t>
            </w:r>
          </w:p>
        </w:tc>
        <w:tc>
          <w:tcPr>
            <w:tcW w:w="1515" w:type="dxa"/>
            <w:tcBorders>
              <w:top w:val="nil"/>
              <w:left w:val="nil"/>
              <w:bottom w:val="single" w:sz="4" w:space="0" w:color="auto"/>
              <w:right w:val="single" w:sz="4" w:space="0" w:color="auto"/>
            </w:tcBorders>
            <w:shd w:val="clear" w:color="auto" w:fill="auto"/>
            <w:noWrap/>
            <w:vAlign w:val="center"/>
          </w:tcPr>
          <w:p w14:paraId="70237F48" w14:textId="5935A6CF" w:rsidR="00E64256" w:rsidRPr="00691C99" w:rsidRDefault="00E64256" w:rsidP="00E64256">
            <w:pPr>
              <w:jc w:val="right"/>
              <w:rPr>
                <w:rFonts w:ascii="Montserrat" w:hAnsi="Montserrat"/>
                <w:sz w:val="18"/>
                <w:szCs w:val="18"/>
              </w:rPr>
            </w:pPr>
            <w:r>
              <w:rPr>
                <w:rFonts w:ascii="Calibri" w:hAnsi="Calibri" w:cs="Calibri"/>
                <w:sz w:val="22"/>
                <w:szCs w:val="22"/>
              </w:rPr>
              <w:t>157,457.19</w:t>
            </w:r>
          </w:p>
        </w:tc>
        <w:tc>
          <w:tcPr>
            <w:tcW w:w="1134" w:type="dxa"/>
            <w:tcBorders>
              <w:top w:val="nil"/>
              <w:left w:val="nil"/>
              <w:bottom w:val="single" w:sz="4" w:space="0" w:color="auto"/>
              <w:right w:val="single" w:sz="4" w:space="0" w:color="auto"/>
            </w:tcBorders>
            <w:shd w:val="clear" w:color="auto" w:fill="auto"/>
            <w:noWrap/>
            <w:vAlign w:val="center"/>
          </w:tcPr>
          <w:p w14:paraId="1CD6D4EF" w14:textId="7A4D4383" w:rsidR="00E64256" w:rsidRPr="00691C99" w:rsidRDefault="00E64256" w:rsidP="00E64256">
            <w:pPr>
              <w:jc w:val="center"/>
              <w:rPr>
                <w:rFonts w:ascii="Montserrat" w:hAnsi="Montserrat"/>
                <w:sz w:val="18"/>
                <w:szCs w:val="18"/>
              </w:rPr>
            </w:pPr>
            <w:r>
              <w:rPr>
                <w:rFonts w:ascii="Calibri" w:hAnsi="Calibri" w:cs="Calibri"/>
                <w:sz w:val="22"/>
                <w:szCs w:val="22"/>
              </w:rPr>
              <w:t>01-oct-20</w:t>
            </w:r>
          </w:p>
        </w:tc>
        <w:tc>
          <w:tcPr>
            <w:tcW w:w="1709" w:type="dxa"/>
            <w:tcBorders>
              <w:top w:val="nil"/>
              <w:left w:val="nil"/>
              <w:bottom w:val="single" w:sz="4" w:space="0" w:color="auto"/>
              <w:right w:val="single" w:sz="4" w:space="0" w:color="auto"/>
            </w:tcBorders>
            <w:shd w:val="clear" w:color="auto" w:fill="auto"/>
            <w:noWrap/>
            <w:vAlign w:val="center"/>
          </w:tcPr>
          <w:p w14:paraId="78B39E53" w14:textId="01240383" w:rsidR="00E64256" w:rsidRPr="00691C99" w:rsidRDefault="00E64256" w:rsidP="00E64256">
            <w:pPr>
              <w:jc w:val="center"/>
              <w:rPr>
                <w:rFonts w:ascii="Montserrat" w:hAnsi="Montserrat"/>
                <w:sz w:val="18"/>
                <w:szCs w:val="18"/>
              </w:rPr>
            </w:pPr>
            <w:r>
              <w:rPr>
                <w:rFonts w:ascii="Calibri" w:hAnsi="Calibri" w:cs="Calibri"/>
                <w:sz w:val="22"/>
                <w:szCs w:val="22"/>
              </w:rPr>
              <w:t>01-dic-21</w:t>
            </w:r>
          </w:p>
        </w:tc>
        <w:tc>
          <w:tcPr>
            <w:tcW w:w="1606" w:type="dxa"/>
            <w:tcBorders>
              <w:top w:val="nil"/>
              <w:left w:val="nil"/>
              <w:bottom w:val="single" w:sz="4" w:space="0" w:color="auto"/>
              <w:right w:val="single" w:sz="4" w:space="0" w:color="auto"/>
            </w:tcBorders>
            <w:shd w:val="clear" w:color="auto" w:fill="auto"/>
            <w:noWrap/>
            <w:vAlign w:val="center"/>
          </w:tcPr>
          <w:p w14:paraId="1DCDDDA0" w14:textId="5DA76313" w:rsidR="00E64256" w:rsidRPr="00691C99" w:rsidRDefault="00E64256" w:rsidP="00E64256">
            <w:pPr>
              <w:jc w:val="center"/>
              <w:rPr>
                <w:rFonts w:ascii="Montserrat" w:hAnsi="Montserrat"/>
                <w:sz w:val="18"/>
                <w:szCs w:val="18"/>
              </w:rPr>
            </w:pPr>
            <w:r>
              <w:rPr>
                <w:rFonts w:ascii="Calibri" w:hAnsi="Calibri" w:cs="Calibri"/>
                <w:sz w:val="22"/>
                <w:szCs w:val="22"/>
              </w:rPr>
              <w:t>97%</w:t>
            </w:r>
          </w:p>
        </w:tc>
        <w:tc>
          <w:tcPr>
            <w:tcW w:w="1872" w:type="dxa"/>
            <w:tcBorders>
              <w:top w:val="nil"/>
              <w:left w:val="nil"/>
              <w:bottom w:val="single" w:sz="4" w:space="0" w:color="auto"/>
              <w:right w:val="single" w:sz="4" w:space="0" w:color="auto"/>
            </w:tcBorders>
            <w:shd w:val="clear" w:color="auto" w:fill="auto"/>
            <w:vAlign w:val="center"/>
          </w:tcPr>
          <w:p w14:paraId="7DBC062F" w14:textId="7990A95D" w:rsidR="00E64256" w:rsidRPr="00691C99" w:rsidRDefault="00E64256" w:rsidP="00E64256">
            <w:pPr>
              <w:rPr>
                <w:rFonts w:ascii="Montserrat" w:hAnsi="Montserrat"/>
                <w:color w:val="000000"/>
                <w:sz w:val="18"/>
                <w:szCs w:val="18"/>
              </w:rPr>
            </w:pPr>
            <w:r>
              <w:rPr>
                <w:rFonts w:ascii="Calibri" w:hAnsi="Calibri" w:cs="Calibri"/>
                <w:color w:val="000000"/>
                <w:sz w:val="22"/>
                <w:szCs w:val="22"/>
              </w:rPr>
              <w:t>Sáenz-Arroyo de los Cobos María Andrea</w:t>
            </w:r>
          </w:p>
        </w:tc>
      </w:tr>
      <w:tr w:rsidR="00E64256" w:rsidRPr="009C09BC" w14:paraId="5BDB3B2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6B94E731" w14:textId="3DBE5BCE" w:rsidR="00E64256" w:rsidRPr="00691C99" w:rsidRDefault="00E64256" w:rsidP="00E64256">
            <w:pPr>
              <w:rPr>
                <w:rFonts w:ascii="Montserrat" w:hAnsi="Montserrat"/>
                <w:color w:val="000000"/>
                <w:sz w:val="18"/>
                <w:szCs w:val="18"/>
              </w:rPr>
            </w:pPr>
            <w:r>
              <w:rPr>
                <w:rFonts w:ascii="Calibri" w:hAnsi="Calibri" w:cs="Calibri"/>
                <w:color w:val="000000"/>
                <w:sz w:val="22"/>
                <w:szCs w:val="22"/>
              </w:rPr>
              <w:t>Rol de las áreas naturales en el mantenimiento de una alta diversidad de especies de roedores y baja prevalencia de virus zoonóticos en Chiapas, México.</w:t>
            </w:r>
          </w:p>
        </w:tc>
        <w:tc>
          <w:tcPr>
            <w:tcW w:w="1824" w:type="dxa"/>
            <w:tcBorders>
              <w:top w:val="nil"/>
              <w:left w:val="nil"/>
              <w:bottom w:val="single" w:sz="4" w:space="0" w:color="auto"/>
              <w:right w:val="single" w:sz="4" w:space="0" w:color="auto"/>
            </w:tcBorders>
            <w:shd w:val="clear" w:color="auto" w:fill="auto"/>
            <w:vAlign w:val="center"/>
          </w:tcPr>
          <w:p w14:paraId="4A764686" w14:textId="4AD4D3F6"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367C691C" w14:textId="61D4744F" w:rsidR="00E64256" w:rsidRPr="00691C99" w:rsidRDefault="00E64256" w:rsidP="00E64256">
            <w:pPr>
              <w:jc w:val="right"/>
              <w:rPr>
                <w:rFonts w:ascii="Montserrat" w:hAnsi="Montserrat"/>
                <w:sz w:val="18"/>
                <w:szCs w:val="18"/>
              </w:rPr>
            </w:pPr>
            <w:r>
              <w:rPr>
                <w:rFonts w:ascii="Calibri" w:hAnsi="Calibri" w:cs="Calibri"/>
                <w:sz w:val="22"/>
                <w:szCs w:val="22"/>
              </w:rPr>
              <w:t>168,361.68</w:t>
            </w:r>
          </w:p>
        </w:tc>
        <w:tc>
          <w:tcPr>
            <w:tcW w:w="1515" w:type="dxa"/>
            <w:tcBorders>
              <w:top w:val="nil"/>
              <w:left w:val="nil"/>
              <w:bottom w:val="single" w:sz="4" w:space="0" w:color="auto"/>
              <w:right w:val="single" w:sz="4" w:space="0" w:color="auto"/>
            </w:tcBorders>
            <w:shd w:val="clear" w:color="auto" w:fill="auto"/>
            <w:noWrap/>
            <w:vAlign w:val="center"/>
          </w:tcPr>
          <w:p w14:paraId="5DD91643" w14:textId="2E7EE2C7" w:rsidR="00E64256" w:rsidRPr="00691C99" w:rsidRDefault="00E64256" w:rsidP="00E64256">
            <w:pPr>
              <w:jc w:val="right"/>
              <w:rPr>
                <w:rFonts w:ascii="Montserrat" w:hAnsi="Montserrat"/>
                <w:sz w:val="18"/>
                <w:szCs w:val="18"/>
              </w:rPr>
            </w:pPr>
            <w:r>
              <w:rPr>
                <w:rFonts w:ascii="Calibri" w:hAnsi="Calibri" w:cs="Calibri"/>
                <w:sz w:val="22"/>
                <w:szCs w:val="22"/>
              </w:rPr>
              <w:t>163,742.63</w:t>
            </w:r>
          </w:p>
        </w:tc>
        <w:tc>
          <w:tcPr>
            <w:tcW w:w="1134" w:type="dxa"/>
            <w:tcBorders>
              <w:top w:val="nil"/>
              <w:left w:val="nil"/>
              <w:bottom w:val="single" w:sz="4" w:space="0" w:color="auto"/>
              <w:right w:val="single" w:sz="4" w:space="0" w:color="auto"/>
            </w:tcBorders>
            <w:shd w:val="clear" w:color="auto" w:fill="auto"/>
            <w:noWrap/>
            <w:vAlign w:val="center"/>
          </w:tcPr>
          <w:p w14:paraId="6C37DFEE" w14:textId="54CEAB3B" w:rsidR="00E64256" w:rsidRPr="00691C99" w:rsidRDefault="00E64256" w:rsidP="00E64256">
            <w:pPr>
              <w:jc w:val="center"/>
              <w:rPr>
                <w:rFonts w:ascii="Montserrat" w:hAnsi="Montserrat"/>
                <w:sz w:val="18"/>
                <w:szCs w:val="18"/>
              </w:rPr>
            </w:pPr>
            <w:r>
              <w:rPr>
                <w:rFonts w:ascii="Calibri" w:hAnsi="Calibri" w:cs="Calibri"/>
                <w:sz w:val="22"/>
                <w:szCs w:val="22"/>
              </w:rPr>
              <w:t>05-jul-21</w:t>
            </w:r>
          </w:p>
        </w:tc>
        <w:tc>
          <w:tcPr>
            <w:tcW w:w="1709" w:type="dxa"/>
            <w:tcBorders>
              <w:top w:val="nil"/>
              <w:left w:val="nil"/>
              <w:bottom w:val="single" w:sz="4" w:space="0" w:color="auto"/>
              <w:right w:val="single" w:sz="4" w:space="0" w:color="auto"/>
            </w:tcBorders>
            <w:shd w:val="clear" w:color="auto" w:fill="auto"/>
            <w:noWrap/>
            <w:vAlign w:val="center"/>
          </w:tcPr>
          <w:p w14:paraId="36969443" w14:textId="178BE674" w:rsidR="00E64256" w:rsidRPr="00691C99" w:rsidRDefault="00E64256" w:rsidP="00E64256">
            <w:pPr>
              <w:jc w:val="center"/>
              <w:rPr>
                <w:rFonts w:ascii="Montserrat" w:hAnsi="Montserrat"/>
                <w:sz w:val="18"/>
                <w:szCs w:val="18"/>
              </w:rPr>
            </w:pPr>
            <w:r>
              <w:rPr>
                <w:rFonts w:ascii="Calibri" w:hAnsi="Calibri" w:cs="Calibri"/>
                <w:sz w:val="22"/>
                <w:szCs w:val="22"/>
              </w:rPr>
              <w:t>05-jul-22</w:t>
            </w:r>
          </w:p>
        </w:tc>
        <w:tc>
          <w:tcPr>
            <w:tcW w:w="1606" w:type="dxa"/>
            <w:tcBorders>
              <w:top w:val="nil"/>
              <w:left w:val="nil"/>
              <w:bottom w:val="single" w:sz="4" w:space="0" w:color="auto"/>
              <w:right w:val="single" w:sz="4" w:space="0" w:color="auto"/>
            </w:tcBorders>
            <w:shd w:val="clear" w:color="auto" w:fill="auto"/>
            <w:noWrap/>
            <w:vAlign w:val="center"/>
          </w:tcPr>
          <w:p w14:paraId="49C2B045" w14:textId="6D14B8D2" w:rsidR="00E64256" w:rsidRPr="00691C99" w:rsidRDefault="00E64256" w:rsidP="00E64256">
            <w:pPr>
              <w:jc w:val="center"/>
              <w:rPr>
                <w:rFonts w:ascii="Montserrat" w:hAnsi="Montserrat"/>
                <w:sz w:val="18"/>
                <w:szCs w:val="18"/>
              </w:rPr>
            </w:pPr>
            <w:r>
              <w:rPr>
                <w:rFonts w:ascii="Calibri" w:hAnsi="Calibri" w:cs="Calibri"/>
                <w:sz w:val="22"/>
                <w:szCs w:val="22"/>
              </w:rPr>
              <w:t>97%</w:t>
            </w:r>
          </w:p>
        </w:tc>
        <w:tc>
          <w:tcPr>
            <w:tcW w:w="1872" w:type="dxa"/>
            <w:tcBorders>
              <w:top w:val="nil"/>
              <w:left w:val="nil"/>
              <w:bottom w:val="single" w:sz="4" w:space="0" w:color="auto"/>
              <w:right w:val="single" w:sz="4" w:space="0" w:color="auto"/>
            </w:tcBorders>
            <w:shd w:val="clear" w:color="auto" w:fill="auto"/>
            <w:vAlign w:val="center"/>
          </w:tcPr>
          <w:p w14:paraId="4CF1306A" w14:textId="4F033178" w:rsidR="00E64256" w:rsidRPr="00691C99" w:rsidRDefault="00E64256" w:rsidP="00E64256">
            <w:pPr>
              <w:rPr>
                <w:rFonts w:ascii="Montserrat" w:hAnsi="Montserrat"/>
                <w:color w:val="000000"/>
                <w:sz w:val="18"/>
                <w:szCs w:val="18"/>
              </w:rPr>
            </w:pPr>
            <w:r>
              <w:rPr>
                <w:rFonts w:ascii="Calibri" w:hAnsi="Calibri" w:cs="Calibri"/>
                <w:color w:val="000000"/>
                <w:sz w:val="22"/>
                <w:szCs w:val="22"/>
              </w:rPr>
              <w:t>Lorenzo Monterrubio Ana María del Consuelo</w:t>
            </w:r>
          </w:p>
        </w:tc>
      </w:tr>
      <w:tr w:rsidR="00E64256" w:rsidRPr="009C09BC" w14:paraId="620AFA43"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47A4A67" w14:textId="488DB910"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Análisis de la expresión y nivel de metilación de los genes </w:t>
            </w:r>
            <w:proofErr w:type="spellStart"/>
            <w:r>
              <w:rPr>
                <w:rFonts w:ascii="Calibri" w:hAnsi="Calibri" w:cs="Calibri"/>
                <w:color w:val="000000"/>
                <w:sz w:val="22"/>
                <w:szCs w:val="22"/>
              </w:rPr>
              <w:t>ins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adipoq</w:t>
            </w:r>
            <w:proofErr w:type="spellEnd"/>
            <w:r>
              <w:rPr>
                <w:rFonts w:ascii="Calibri" w:hAnsi="Calibri" w:cs="Calibri"/>
                <w:color w:val="000000"/>
                <w:sz w:val="22"/>
                <w:szCs w:val="22"/>
              </w:rPr>
              <w:t xml:space="preserve"> y </w:t>
            </w:r>
            <w:proofErr w:type="spellStart"/>
            <w:r>
              <w:rPr>
                <w:rFonts w:ascii="Calibri" w:hAnsi="Calibri" w:cs="Calibri"/>
                <w:color w:val="000000"/>
                <w:sz w:val="22"/>
                <w:szCs w:val="22"/>
              </w:rPr>
              <w:t>fto</w:t>
            </w:r>
            <w:proofErr w:type="spellEnd"/>
            <w:r>
              <w:rPr>
                <w:rFonts w:ascii="Calibri" w:hAnsi="Calibri" w:cs="Calibri"/>
                <w:color w:val="000000"/>
                <w:sz w:val="22"/>
                <w:szCs w:val="22"/>
              </w:rPr>
              <w:t xml:space="preserve"> y su asociación con microbiota intestinal y síndrome metabólico en adolescentes de zonas marginadas de Chiapas.</w:t>
            </w:r>
          </w:p>
        </w:tc>
        <w:tc>
          <w:tcPr>
            <w:tcW w:w="1824" w:type="dxa"/>
            <w:tcBorders>
              <w:top w:val="nil"/>
              <w:left w:val="nil"/>
              <w:bottom w:val="single" w:sz="4" w:space="0" w:color="auto"/>
              <w:right w:val="single" w:sz="4" w:space="0" w:color="auto"/>
            </w:tcBorders>
            <w:shd w:val="clear" w:color="auto" w:fill="auto"/>
            <w:vAlign w:val="center"/>
          </w:tcPr>
          <w:p w14:paraId="6284FA1A" w14:textId="000166F2"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Biocodex</w:t>
            </w:r>
            <w:proofErr w:type="spellEnd"/>
            <w:r>
              <w:rPr>
                <w:rFonts w:ascii="Calibri" w:hAnsi="Calibri" w:cs="Calibri"/>
                <w:color w:val="000000"/>
                <w:sz w:val="22"/>
                <w:szCs w:val="22"/>
              </w:rPr>
              <w:t xml:space="preserve"> Microbiota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227BA97D" w14:textId="50D6F401" w:rsidR="00E64256" w:rsidRPr="00691C99" w:rsidRDefault="00E64256" w:rsidP="00E64256">
            <w:pPr>
              <w:jc w:val="right"/>
              <w:rPr>
                <w:rFonts w:ascii="Montserrat" w:hAnsi="Montserrat"/>
                <w:sz w:val="18"/>
                <w:szCs w:val="18"/>
              </w:rPr>
            </w:pPr>
            <w:r>
              <w:rPr>
                <w:rFonts w:ascii="Calibri" w:hAnsi="Calibri" w:cs="Calibri"/>
                <w:sz w:val="22"/>
                <w:szCs w:val="22"/>
              </w:rPr>
              <w:t>597,357.31</w:t>
            </w:r>
          </w:p>
        </w:tc>
        <w:tc>
          <w:tcPr>
            <w:tcW w:w="1515" w:type="dxa"/>
            <w:tcBorders>
              <w:top w:val="nil"/>
              <w:left w:val="nil"/>
              <w:bottom w:val="single" w:sz="4" w:space="0" w:color="auto"/>
              <w:right w:val="single" w:sz="4" w:space="0" w:color="auto"/>
            </w:tcBorders>
            <w:shd w:val="clear" w:color="auto" w:fill="auto"/>
            <w:noWrap/>
            <w:vAlign w:val="center"/>
          </w:tcPr>
          <w:p w14:paraId="7D21E56A" w14:textId="615BBD01" w:rsidR="00E64256" w:rsidRPr="00691C99" w:rsidRDefault="00E64256" w:rsidP="00E64256">
            <w:pPr>
              <w:jc w:val="right"/>
              <w:rPr>
                <w:rFonts w:ascii="Montserrat" w:hAnsi="Montserrat"/>
                <w:sz w:val="18"/>
                <w:szCs w:val="18"/>
              </w:rPr>
            </w:pPr>
            <w:r>
              <w:rPr>
                <w:rFonts w:ascii="Calibri" w:hAnsi="Calibri" w:cs="Calibri"/>
                <w:sz w:val="22"/>
                <w:szCs w:val="22"/>
              </w:rPr>
              <w:t>276,094.01</w:t>
            </w:r>
          </w:p>
        </w:tc>
        <w:tc>
          <w:tcPr>
            <w:tcW w:w="1134" w:type="dxa"/>
            <w:tcBorders>
              <w:top w:val="nil"/>
              <w:left w:val="nil"/>
              <w:bottom w:val="single" w:sz="4" w:space="0" w:color="auto"/>
              <w:right w:val="single" w:sz="4" w:space="0" w:color="auto"/>
            </w:tcBorders>
            <w:shd w:val="clear" w:color="auto" w:fill="auto"/>
            <w:noWrap/>
            <w:vAlign w:val="center"/>
          </w:tcPr>
          <w:p w14:paraId="186B1EE1" w14:textId="176EB39F" w:rsidR="00E64256" w:rsidRPr="00691C99" w:rsidRDefault="00E64256" w:rsidP="00E64256">
            <w:pPr>
              <w:jc w:val="center"/>
              <w:rPr>
                <w:rFonts w:ascii="Montserrat" w:hAnsi="Montserrat"/>
                <w:sz w:val="18"/>
                <w:szCs w:val="18"/>
              </w:rPr>
            </w:pPr>
            <w:r>
              <w:rPr>
                <w:rFonts w:ascii="Calibri" w:hAnsi="Calibri" w:cs="Calibri"/>
                <w:sz w:val="22"/>
                <w:szCs w:val="22"/>
              </w:rPr>
              <w:t>29-nov-21</w:t>
            </w:r>
          </w:p>
        </w:tc>
        <w:tc>
          <w:tcPr>
            <w:tcW w:w="1709" w:type="dxa"/>
            <w:tcBorders>
              <w:top w:val="nil"/>
              <w:left w:val="nil"/>
              <w:bottom w:val="single" w:sz="4" w:space="0" w:color="auto"/>
              <w:right w:val="single" w:sz="4" w:space="0" w:color="auto"/>
            </w:tcBorders>
            <w:shd w:val="clear" w:color="auto" w:fill="auto"/>
            <w:noWrap/>
            <w:vAlign w:val="center"/>
          </w:tcPr>
          <w:p w14:paraId="608C4B85" w14:textId="0CED8F97" w:rsidR="00E64256" w:rsidRPr="00691C99" w:rsidRDefault="00E64256" w:rsidP="00E64256">
            <w:pPr>
              <w:jc w:val="center"/>
              <w:rPr>
                <w:rFonts w:ascii="Montserrat" w:hAnsi="Montserrat"/>
                <w:sz w:val="18"/>
                <w:szCs w:val="18"/>
              </w:rPr>
            </w:pPr>
            <w:r>
              <w:rPr>
                <w:rFonts w:ascii="Calibri" w:hAnsi="Calibri" w:cs="Calibri"/>
                <w:sz w:val="22"/>
                <w:szCs w:val="22"/>
              </w:rPr>
              <w:t>30-jun-23</w:t>
            </w:r>
          </w:p>
        </w:tc>
        <w:tc>
          <w:tcPr>
            <w:tcW w:w="1606" w:type="dxa"/>
            <w:tcBorders>
              <w:top w:val="nil"/>
              <w:left w:val="nil"/>
              <w:bottom w:val="single" w:sz="4" w:space="0" w:color="auto"/>
              <w:right w:val="single" w:sz="4" w:space="0" w:color="auto"/>
            </w:tcBorders>
            <w:shd w:val="clear" w:color="auto" w:fill="auto"/>
            <w:noWrap/>
            <w:vAlign w:val="center"/>
          </w:tcPr>
          <w:p w14:paraId="013A067C" w14:textId="10AA4982" w:rsidR="00E64256" w:rsidRPr="00691C99" w:rsidRDefault="00E64256" w:rsidP="00E64256">
            <w:pPr>
              <w:jc w:val="center"/>
              <w:rPr>
                <w:rFonts w:ascii="Montserrat" w:hAnsi="Montserrat"/>
                <w:sz w:val="18"/>
                <w:szCs w:val="18"/>
              </w:rPr>
            </w:pPr>
            <w:r>
              <w:rPr>
                <w:rFonts w:ascii="Calibri" w:hAnsi="Calibri" w:cs="Calibri"/>
                <w:sz w:val="22"/>
                <w:szCs w:val="22"/>
              </w:rPr>
              <w:t>46%</w:t>
            </w:r>
          </w:p>
        </w:tc>
        <w:tc>
          <w:tcPr>
            <w:tcW w:w="1872" w:type="dxa"/>
            <w:tcBorders>
              <w:top w:val="nil"/>
              <w:left w:val="nil"/>
              <w:bottom w:val="single" w:sz="4" w:space="0" w:color="auto"/>
              <w:right w:val="single" w:sz="4" w:space="0" w:color="auto"/>
            </w:tcBorders>
            <w:shd w:val="clear" w:color="auto" w:fill="auto"/>
            <w:vAlign w:val="center"/>
          </w:tcPr>
          <w:p w14:paraId="2A177C5E" w14:textId="6FD2B5CC" w:rsidR="00E64256" w:rsidRPr="00691C99" w:rsidRDefault="00E64256" w:rsidP="00E64256">
            <w:pPr>
              <w:rPr>
                <w:rFonts w:ascii="Montserrat" w:hAnsi="Montserrat"/>
                <w:color w:val="000000"/>
                <w:sz w:val="18"/>
                <w:szCs w:val="18"/>
              </w:rPr>
            </w:pPr>
            <w:r>
              <w:rPr>
                <w:rFonts w:ascii="Calibri" w:hAnsi="Calibri" w:cs="Calibri"/>
                <w:color w:val="000000"/>
                <w:sz w:val="22"/>
                <w:szCs w:val="22"/>
              </w:rPr>
              <w:t>Ochoa Díaz-López Héctor</w:t>
            </w:r>
          </w:p>
        </w:tc>
      </w:tr>
      <w:tr w:rsidR="00E64256" w:rsidRPr="009C09BC" w14:paraId="38E46560"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A2FD90F" w14:textId="01954E72" w:rsidR="00E64256" w:rsidRPr="00691C99" w:rsidRDefault="00E64256" w:rsidP="00E64256">
            <w:pPr>
              <w:rPr>
                <w:rFonts w:ascii="Montserrat" w:hAnsi="Montserrat"/>
                <w:color w:val="000000"/>
                <w:sz w:val="18"/>
                <w:szCs w:val="18"/>
              </w:rPr>
            </w:pPr>
            <w:r>
              <w:rPr>
                <w:rFonts w:ascii="Calibri" w:hAnsi="Calibri" w:cs="Calibri"/>
                <w:color w:val="000000"/>
                <w:sz w:val="22"/>
                <w:szCs w:val="22"/>
              </w:rPr>
              <w:t>Monitoreo de la conservación en Mesoamérica: vinculando el conocimiento indígena local con historia natural de los abejorros.</w:t>
            </w:r>
          </w:p>
        </w:tc>
        <w:tc>
          <w:tcPr>
            <w:tcW w:w="1824" w:type="dxa"/>
            <w:tcBorders>
              <w:top w:val="nil"/>
              <w:left w:val="nil"/>
              <w:bottom w:val="single" w:sz="4" w:space="0" w:color="auto"/>
              <w:right w:val="single" w:sz="4" w:space="0" w:color="auto"/>
            </w:tcBorders>
            <w:shd w:val="clear" w:color="auto" w:fill="auto"/>
            <w:vAlign w:val="center"/>
          </w:tcPr>
          <w:p w14:paraId="78A6E837" w14:textId="57EF1E4A"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36278908" w14:textId="0B69E38A" w:rsidR="00E64256" w:rsidRPr="00691C99" w:rsidRDefault="00E64256" w:rsidP="00E64256">
            <w:pPr>
              <w:jc w:val="right"/>
              <w:rPr>
                <w:rFonts w:ascii="Montserrat" w:hAnsi="Montserrat"/>
                <w:sz w:val="18"/>
                <w:szCs w:val="18"/>
              </w:rPr>
            </w:pPr>
            <w:r>
              <w:rPr>
                <w:rFonts w:ascii="Calibri" w:hAnsi="Calibri" w:cs="Calibri"/>
                <w:sz w:val="22"/>
                <w:szCs w:val="22"/>
              </w:rPr>
              <w:t>158,338.18</w:t>
            </w:r>
          </w:p>
        </w:tc>
        <w:tc>
          <w:tcPr>
            <w:tcW w:w="1515" w:type="dxa"/>
            <w:tcBorders>
              <w:top w:val="nil"/>
              <w:left w:val="nil"/>
              <w:bottom w:val="single" w:sz="4" w:space="0" w:color="auto"/>
              <w:right w:val="single" w:sz="4" w:space="0" w:color="auto"/>
            </w:tcBorders>
            <w:shd w:val="clear" w:color="auto" w:fill="auto"/>
            <w:noWrap/>
            <w:vAlign w:val="center"/>
          </w:tcPr>
          <w:p w14:paraId="25C0C5E9" w14:textId="784ADE3A" w:rsidR="00E64256" w:rsidRPr="00691C99" w:rsidRDefault="00E64256" w:rsidP="00E64256">
            <w:pPr>
              <w:jc w:val="right"/>
              <w:rPr>
                <w:rFonts w:ascii="Montserrat" w:hAnsi="Montserrat"/>
                <w:sz w:val="18"/>
                <w:szCs w:val="18"/>
              </w:rPr>
            </w:pPr>
            <w:r>
              <w:rPr>
                <w:rFonts w:ascii="Calibri" w:hAnsi="Calibri" w:cs="Calibri"/>
                <w:sz w:val="22"/>
                <w:szCs w:val="22"/>
              </w:rPr>
              <w:t>100,900.00</w:t>
            </w:r>
          </w:p>
        </w:tc>
        <w:tc>
          <w:tcPr>
            <w:tcW w:w="1134" w:type="dxa"/>
            <w:tcBorders>
              <w:top w:val="nil"/>
              <w:left w:val="nil"/>
              <w:bottom w:val="single" w:sz="4" w:space="0" w:color="auto"/>
              <w:right w:val="single" w:sz="4" w:space="0" w:color="auto"/>
            </w:tcBorders>
            <w:shd w:val="clear" w:color="auto" w:fill="auto"/>
            <w:noWrap/>
            <w:vAlign w:val="center"/>
          </w:tcPr>
          <w:p w14:paraId="6F75327D" w14:textId="6B3C40A4" w:rsidR="00E64256" w:rsidRPr="00691C99" w:rsidRDefault="00E64256" w:rsidP="00E64256">
            <w:pPr>
              <w:jc w:val="center"/>
              <w:rPr>
                <w:rFonts w:ascii="Montserrat" w:hAnsi="Montserrat"/>
                <w:sz w:val="18"/>
                <w:szCs w:val="18"/>
              </w:rPr>
            </w:pPr>
            <w:r>
              <w:rPr>
                <w:rFonts w:ascii="Calibri" w:hAnsi="Calibri" w:cs="Calibri"/>
                <w:sz w:val="22"/>
                <w:szCs w:val="22"/>
              </w:rPr>
              <w:t>01-ene-22</w:t>
            </w:r>
          </w:p>
        </w:tc>
        <w:tc>
          <w:tcPr>
            <w:tcW w:w="1709" w:type="dxa"/>
            <w:tcBorders>
              <w:top w:val="nil"/>
              <w:left w:val="nil"/>
              <w:bottom w:val="single" w:sz="4" w:space="0" w:color="auto"/>
              <w:right w:val="single" w:sz="4" w:space="0" w:color="auto"/>
            </w:tcBorders>
            <w:shd w:val="clear" w:color="auto" w:fill="auto"/>
            <w:noWrap/>
            <w:vAlign w:val="center"/>
          </w:tcPr>
          <w:p w14:paraId="7E1EE41C" w14:textId="0188D13D" w:rsidR="00E64256" w:rsidRPr="00691C99" w:rsidRDefault="00E64256" w:rsidP="00E64256">
            <w:pPr>
              <w:jc w:val="center"/>
              <w:rPr>
                <w:rFonts w:ascii="Montserrat" w:hAnsi="Montserrat"/>
                <w:sz w:val="18"/>
                <w:szCs w:val="18"/>
              </w:rPr>
            </w:pPr>
            <w:r>
              <w:rPr>
                <w:rFonts w:ascii="Calibri" w:hAnsi="Calibri" w:cs="Calibri"/>
                <w:sz w:val="22"/>
                <w:szCs w:val="22"/>
              </w:rPr>
              <w:t>31-dic-22</w:t>
            </w:r>
          </w:p>
        </w:tc>
        <w:tc>
          <w:tcPr>
            <w:tcW w:w="1606" w:type="dxa"/>
            <w:tcBorders>
              <w:top w:val="nil"/>
              <w:left w:val="nil"/>
              <w:bottom w:val="single" w:sz="4" w:space="0" w:color="auto"/>
              <w:right w:val="single" w:sz="4" w:space="0" w:color="auto"/>
            </w:tcBorders>
            <w:shd w:val="clear" w:color="auto" w:fill="auto"/>
            <w:noWrap/>
            <w:vAlign w:val="center"/>
          </w:tcPr>
          <w:p w14:paraId="02220C5F" w14:textId="78CFB5CC" w:rsidR="00E64256" w:rsidRPr="00691C99" w:rsidRDefault="00E64256" w:rsidP="00E64256">
            <w:pPr>
              <w:jc w:val="center"/>
              <w:rPr>
                <w:rFonts w:ascii="Montserrat" w:hAnsi="Montserrat"/>
                <w:sz w:val="18"/>
                <w:szCs w:val="18"/>
              </w:rPr>
            </w:pPr>
            <w:r>
              <w:rPr>
                <w:rFonts w:ascii="Calibri" w:hAnsi="Calibri" w:cs="Calibri"/>
                <w:sz w:val="22"/>
                <w:szCs w:val="22"/>
              </w:rPr>
              <w:t>64%</w:t>
            </w:r>
          </w:p>
        </w:tc>
        <w:tc>
          <w:tcPr>
            <w:tcW w:w="1872" w:type="dxa"/>
            <w:tcBorders>
              <w:top w:val="nil"/>
              <w:left w:val="nil"/>
              <w:bottom w:val="single" w:sz="4" w:space="0" w:color="auto"/>
              <w:right w:val="single" w:sz="4" w:space="0" w:color="auto"/>
            </w:tcBorders>
            <w:shd w:val="clear" w:color="auto" w:fill="auto"/>
            <w:vAlign w:val="center"/>
          </w:tcPr>
          <w:p w14:paraId="6F415846" w14:textId="537E4C7E" w:rsidR="00E64256" w:rsidRPr="00691C99" w:rsidRDefault="00E64256" w:rsidP="00E64256">
            <w:pPr>
              <w:rPr>
                <w:rFonts w:ascii="Montserrat" w:hAnsi="Montserrat"/>
                <w:color w:val="000000"/>
                <w:sz w:val="18"/>
                <w:szCs w:val="18"/>
              </w:rPr>
            </w:pPr>
            <w:r>
              <w:rPr>
                <w:rFonts w:ascii="Calibri" w:hAnsi="Calibri" w:cs="Calibri"/>
                <w:color w:val="000000"/>
                <w:sz w:val="22"/>
                <w:szCs w:val="22"/>
              </w:rPr>
              <w:t>Vandame Remy Benoit Marie</w:t>
            </w:r>
          </w:p>
        </w:tc>
      </w:tr>
      <w:tr w:rsidR="00E64256" w:rsidRPr="009C09BC" w14:paraId="61960283"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D11ECAB" w14:textId="2A3C13DA" w:rsidR="00E64256" w:rsidRPr="00691C99" w:rsidRDefault="00AC65C8" w:rsidP="00E64256">
            <w:pPr>
              <w:rPr>
                <w:rFonts w:ascii="Montserrat" w:hAnsi="Montserrat"/>
                <w:color w:val="000000"/>
                <w:sz w:val="18"/>
                <w:szCs w:val="18"/>
              </w:rPr>
            </w:pPr>
            <w:r>
              <w:rPr>
                <w:rFonts w:ascii="Calibri" w:hAnsi="Calibri" w:cs="Calibri"/>
                <w:color w:val="000000"/>
                <w:sz w:val="22"/>
                <w:szCs w:val="22"/>
              </w:rPr>
              <w:t>Diagnóstico</w:t>
            </w:r>
            <w:r w:rsidR="00E64256">
              <w:rPr>
                <w:rFonts w:ascii="Calibri" w:hAnsi="Calibri" w:cs="Calibri"/>
                <w:color w:val="000000"/>
                <w:sz w:val="22"/>
                <w:szCs w:val="22"/>
              </w:rPr>
              <w:t xml:space="preserve"> de capacidades digitales en comunidades pesqueras de pequeña escala en México.</w:t>
            </w:r>
          </w:p>
        </w:tc>
        <w:tc>
          <w:tcPr>
            <w:tcW w:w="1824" w:type="dxa"/>
            <w:tcBorders>
              <w:top w:val="nil"/>
              <w:left w:val="nil"/>
              <w:bottom w:val="single" w:sz="4" w:space="0" w:color="auto"/>
              <w:right w:val="single" w:sz="4" w:space="0" w:color="auto"/>
            </w:tcBorders>
            <w:shd w:val="clear" w:color="auto" w:fill="auto"/>
            <w:vAlign w:val="center"/>
          </w:tcPr>
          <w:p w14:paraId="23B118F7" w14:textId="2EE90EB9"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Environmental</w:t>
            </w:r>
            <w:proofErr w:type="spellEnd"/>
            <w:r>
              <w:rPr>
                <w:rFonts w:ascii="Calibri" w:hAnsi="Calibri" w:cs="Calibri"/>
                <w:color w:val="000000"/>
                <w:sz w:val="22"/>
                <w:szCs w:val="22"/>
              </w:rPr>
              <w:t xml:space="preserve"> Defense </w:t>
            </w:r>
            <w:proofErr w:type="spellStart"/>
            <w:r>
              <w:rPr>
                <w:rFonts w:ascii="Calibri" w:hAnsi="Calibri" w:cs="Calibri"/>
                <w:color w:val="000000"/>
                <w:sz w:val="22"/>
                <w:szCs w:val="22"/>
              </w:rPr>
              <w:t>Fund</w:t>
            </w:r>
            <w:proofErr w:type="spellEnd"/>
            <w:r>
              <w:rPr>
                <w:rFonts w:ascii="Calibri" w:hAnsi="Calibri" w:cs="Calibri"/>
                <w:color w:val="000000"/>
                <w:sz w:val="22"/>
                <w:szCs w:val="22"/>
              </w:rPr>
              <w:t xml:space="preserve"> de México (</w:t>
            </w:r>
            <w:proofErr w:type="spellStart"/>
            <w:r>
              <w:rPr>
                <w:rFonts w:ascii="Calibri" w:hAnsi="Calibri" w:cs="Calibri"/>
                <w:color w:val="000000"/>
                <w:sz w:val="22"/>
                <w:szCs w:val="22"/>
              </w:rPr>
              <w:t>EDF</w:t>
            </w:r>
            <w:proofErr w:type="spellEnd"/>
            <w:r>
              <w:rPr>
                <w:rFonts w:ascii="Calibri" w:hAnsi="Calibri" w:cs="Calibri"/>
                <w:color w:val="000000"/>
                <w:sz w:val="22"/>
                <w:szCs w:val="22"/>
              </w:rPr>
              <w:t>)</w:t>
            </w:r>
          </w:p>
        </w:tc>
        <w:tc>
          <w:tcPr>
            <w:tcW w:w="1538" w:type="dxa"/>
            <w:tcBorders>
              <w:top w:val="nil"/>
              <w:left w:val="nil"/>
              <w:bottom w:val="single" w:sz="4" w:space="0" w:color="auto"/>
              <w:right w:val="single" w:sz="4" w:space="0" w:color="auto"/>
            </w:tcBorders>
            <w:shd w:val="clear" w:color="auto" w:fill="auto"/>
            <w:noWrap/>
            <w:vAlign w:val="center"/>
          </w:tcPr>
          <w:p w14:paraId="5C178216" w14:textId="3DE68CE0" w:rsidR="00E64256" w:rsidRPr="00691C99" w:rsidRDefault="00E64256" w:rsidP="00E64256">
            <w:pPr>
              <w:jc w:val="right"/>
              <w:rPr>
                <w:rFonts w:ascii="Montserrat" w:hAnsi="Montserrat"/>
                <w:sz w:val="18"/>
                <w:szCs w:val="18"/>
              </w:rPr>
            </w:pPr>
            <w:r>
              <w:rPr>
                <w:rFonts w:ascii="Calibri" w:hAnsi="Calibri" w:cs="Calibri"/>
                <w:sz w:val="22"/>
                <w:szCs w:val="22"/>
              </w:rPr>
              <w:t>351,674.74</w:t>
            </w:r>
          </w:p>
        </w:tc>
        <w:tc>
          <w:tcPr>
            <w:tcW w:w="1515" w:type="dxa"/>
            <w:tcBorders>
              <w:top w:val="nil"/>
              <w:left w:val="nil"/>
              <w:bottom w:val="single" w:sz="4" w:space="0" w:color="auto"/>
              <w:right w:val="single" w:sz="4" w:space="0" w:color="auto"/>
            </w:tcBorders>
            <w:shd w:val="clear" w:color="auto" w:fill="auto"/>
            <w:noWrap/>
            <w:vAlign w:val="center"/>
          </w:tcPr>
          <w:p w14:paraId="0CE67557" w14:textId="50B733A8" w:rsidR="00E64256" w:rsidRPr="00691C99" w:rsidRDefault="00E64256" w:rsidP="00E64256">
            <w:pPr>
              <w:jc w:val="right"/>
              <w:rPr>
                <w:rFonts w:ascii="Montserrat" w:hAnsi="Montserrat"/>
                <w:sz w:val="18"/>
                <w:szCs w:val="18"/>
              </w:rPr>
            </w:pPr>
            <w:r>
              <w:rPr>
                <w:rFonts w:ascii="Calibri" w:hAnsi="Calibri" w:cs="Calibri"/>
                <w:sz w:val="22"/>
                <w:szCs w:val="22"/>
              </w:rPr>
              <w:t>351,470.53</w:t>
            </w:r>
          </w:p>
        </w:tc>
        <w:tc>
          <w:tcPr>
            <w:tcW w:w="1134" w:type="dxa"/>
            <w:tcBorders>
              <w:top w:val="nil"/>
              <w:left w:val="nil"/>
              <w:bottom w:val="single" w:sz="4" w:space="0" w:color="auto"/>
              <w:right w:val="single" w:sz="4" w:space="0" w:color="auto"/>
            </w:tcBorders>
            <w:shd w:val="clear" w:color="auto" w:fill="auto"/>
            <w:noWrap/>
            <w:vAlign w:val="center"/>
          </w:tcPr>
          <w:p w14:paraId="00303AF0" w14:textId="1F459C69" w:rsidR="00E64256" w:rsidRPr="00691C99" w:rsidRDefault="00E64256" w:rsidP="00E64256">
            <w:pPr>
              <w:jc w:val="center"/>
              <w:rPr>
                <w:rFonts w:ascii="Montserrat" w:hAnsi="Montserrat"/>
                <w:sz w:val="18"/>
                <w:szCs w:val="18"/>
              </w:rPr>
            </w:pPr>
            <w:r>
              <w:rPr>
                <w:rFonts w:ascii="Calibri" w:hAnsi="Calibri" w:cs="Calibri"/>
                <w:sz w:val="22"/>
                <w:szCs w:val="22"/>
              </w:rPr>
              <w:t>06-abr-22</w:t>
            </w:r>
          </w:p>
        </w:tc>
        <w:tc>
          <w:tcPr>
            <w:tcW w:w="1709" w:type="dxa"/>
            <w:tcBorders>
              <w:top w:val="nil"/>
              <w:left w:val="nil"/>
              <w:bottom w:val="single" w:sz="4" w:space="0" w:color="auto"/>
              <w:right w:val="single" w:sz="4" w:space="0" w:color="auto"/>
            </w:tcBorders>
            <w:shd w:val="clear" w:color="auto" w:fill="auto"/>
            <w:noWrap/>
            <w:vAlign w:val="center"/>
          </w:tcPr>
          <w:p w14:paraId="5551C2BB" w14:textId="4C8E1C98" w:rsidR="00E64256" w:rsidRPr="00691C99" w:rsidRDefault="00E64256" w:rsidP="00E64256">
            <w:pPr>
              <w:jc w:val="center"/>
              <w:rPr>
                <w:rFonts w:ascii="Montserrat" w:hAnsi="Montserrat"/>
                <w:sz w:val="18"/>
                <w:szCs w:val="18"/>
              </w:rPr>
            </w:pPr>
            <w:r>
              <w:rPr>
                <w:rFonts w:ascii="Calibri" w:hAnsi="Calibri" w:cs="Calibri"/>
                <w:sz w:val="22"/>
                <w:szCs w:val="22"/>
              </w:rPr>
              <w:t>06-jul-22</w:t>
            </w:r>
          </w:p>
        </w:tc>
        <w:tc>
          <w:tcPr>
            <w:tcW w:w="1606" w:type="dxa"/>
            <w:tcBorders>
              <w:top w:val="nil"/>
              <w:left w:val="nil"/>
              <w:bottom w:val="single" w:sz="4" w:space="0" w:color="auto"/>
              <w:right w:val="single" w:sz="4" w:space="0" w:color="auto"/>
            </w:tcBorders>
            <w:shd w:val="clear" w:color="auto" w:fill="auto"/>
            <w:noWrap/>
            <w:vAlign w:val="center"/>
          </w:tcPr>
          <w:p w14:paraId="3CA86CF5" w14:textId="02EBD2C2"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2468BFE2" w14:textId="2C01004B" w:rsidR="00E64256" w:rsidRPr="00691C99" w:rsidRDefault="00E64256" w:rsidP="00E64256">
            <w:pPr>
              <w:rPr>
                <w:rFonts w:ascii="Montserrat" w:hAnsi="Montserrat"/>
                <w:color w:val="000000"/>
                <w:sz w:val="18"/>
                <w:szCs w:val="18"/>
              </w:rPr>
            </w:pPr>
            <w:r>
              <w:rPr>
                <w:rFonts w:ascii="Calibri" w:hAnsi="Calibri" w:cs="Calibri"/>
                <w:color w:val="000000"/>
                <w:sz w:val="22"/>
                <w:szCs w:val="22"/>
              </w:rPr>
              <w:t>Ramos Muñoz Dora Elia</w:t>
            </w:r>
          </w:p>
        </w:tc>
      </w:tr>
      <w:tr w:rsidR="00E64256" w:rsidRPr="009C09BC" w14:paraId="50A2F11C"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2EB4B62" w14:textId="3D751058" w:rsidR="00E64256" w:rsidRPr="00691C99" w:rsidRDefault="00E64256" w:rsidP="00E64256">
            <w:pPr>
              <w:rPr>
                <w:rFonts w:ascii="Montserrat" w:hAnsi="Montserrat"/>
                <w:color w:val="000000"/>
                <w:sz w:val="18"/>
                <w:szCs w:val="18"/>
              </w:rPr>
            </w:pPr>
            <w:r>
              <w:rPr>
                <w:rFonts w:ascii="Calibri" w:hAnsi="Calibri" w:cs="Calibri"/>
                <w:color w:val="000000"/>
                <w:sz w:val="22"/>
                <w:szCs w:val="22"/>
              </w:rPr>
              <w:lastRenderedPageBreak/>
              <w:t xml:space="preserve">Alianzas para el </w:t>
            </w:r>
            <w:proofErr w:type="spellStart"/>
            <w:r>
              <w:rPr>
                <w:rFonts w:ascii="Calibri" w:hAnsi="Calibri" w:cs="Calibri"/>
                <w:color w:val="000000"/>
                <w:sz w:val="22"/>
                <w:szCs w:val="22"/>
              </w:rPr>
              <w:t>corazonamiento</w:t>
            </w:r>
            <w:proofErr w:type="spellEnd"/>
            <w:r>
              <w:rPr>
                <w:rFonts w:ascii="Calibri" w:hAnsi="Calibri" w:cs="Calibri"/>
                <w:color w:val="000000"/>
                <w:sz w:val="22"/>
                <w:szCs w:val="22"/>
              </w:rPr>
              <w:t xml:space="preserve"> de la agroecología</w:t>
            </w:r>
          </w:p>
        </w:tc>
        <w:tc>
          <w:tcPr>
            <w:tcW w:w="1824" w:type="dxa"/>
            <w:tcBorders>
              <w:top w:val="nil"/>
              <w:left w:val="nil"/>
              <w:bottom w:val="single" w:sz="4" w:space="0" w:color="auto"/>
              <w:right w:val="single" w:sz="4" w:space="0" w:color="auto"/>
            </w:tcBorders>
            <w:shd w:val="clear" w:color="auto" w:fill="auto"/>
            <w:vAlign w:val="center"/>
          </w:tcPr>
          <w:p w14:paraId="27B7C8BE" w14:textId="4F00DB4E"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Fundacion</w:t>
            </w:r>
            <w:proofErr w:type="spellEnd"/>
            <w:r>
              <w:rPr>
                <w:rFonts w:ascii="Calibri" w:hAnsi="Calibri" w:cs="Calibri"/>
                <w:color w:val="000000"/>
                <w:sz w:val="22"/>
                <w:szCs w:val="22"/>
              </w:rPr>
              <w:t xml:space="preserve"> Kellogg.</w:t>
            </w:r>
          </w:p>
        </w:tc>
        <w:tc>
          <w:tcPr>
            <w:tcW w:w="1538" w:type="dxa"/>
            <w:tcBorders>
              <w:top w:val="nil"/>
              <w:left w:val="nil"/>
              <w:bottom w:val="single" w:sz="4" w:space="0" w:color="auto"/>
              <w:right w:val="single" w:sz="4" w:space="0" w:color="auto"/>
            </w:tcBorders>
            <w:shd w:val="clear" w:color="auto" w:fill="auto"/>
            <w:noWrap/>
            <w:vAlign w:val="center"/>
          </w:tcPr>
          <w:p w14:paraId="509CE834" w14:textId="6EEA2948" w:rsidR="00E64256" w:rsidRPr="00691C99" w:rsidRDefault="00E64256" w:rsidP="00E64256">
            <w:pPr>
              <w:jc w:val="right"/>
              <w:rPr>
                <w:rFonts w:ascii="Montserrat" w:hAnsi="Montserrat"/>
                <w:sz w:val="18"/>
                <w:szCs w:val="18"/>
              </w:rPr>
            </w:pPr>
            <w:r>
              <w:rPr>
                <w:rFonts w:ascii="Calibri" w:hAnsi="Calibri" w:cs="Calibri"/>
                <w:sz w:val="22"/>
                <w:szCs w:val="22"/>
              </w:rPr>
              <w:t>957,500.00</w:t>
            </w:r>
          </w:p>
        </w:tc>
        <w:tc>
          <w:tcPr>
            <w:tcW w:w="1515" w:type="dxa"/>
            <w:tcBorders>
              <w:top w:val="nil"/>
              <w:left w:val="nil"/>
              <w:bottom w:val="single" w:sz="4" w:space="0" w:color="auto"/>
              <w:right w:val="single" w:sz="4" w:space="0" w:color="auto"/>
            </w:tcBorders>
            <w:shd w:val="clear" w:color="auto" w:fill="auto"/>
            <w:noWrap/>
            <w:vAlign w:val="center"/>
          </w:tcPr>
          <w:p w14:paraId="2E850229" w14:textId="283EA937" w:rsidR="00E64256" w:rsidRPr="00691C99" w:rsidRDefault="00E64256" w:rsidP="00E64256">
            <w:pPr>
              <w:jc w:val="right"/>
              <w:rPr>
                <w:rFonts w:ascii="Montserrat" w:hAnsi="Montserrat"/>
                <w:sz w:val="18"/>
                <w:szCs w:val="18"/>
              </w:rPr>
            </w:pPr>
            <w:r>
              <w:rPr>
                <w:rFonts w:ascii="Calibri" w:hAnsi="Calibri" w:cs="Calibri"/>
                <w:sz w:val="22"/>
                <w:szCs w:val="22"/>
              </w:rPr>
              <w:t>633,613.69</w:t>
            </w:r>
          </w:p>
        </w:tc>
        <w:tc>
          <w:tcPr>
            <w:tcW w:w="1134" w:type="dxa"/>
            <w:tcBorders>
              <w:top w:val="nil"/>
              <w:left w:val="nil"/>
              <w:bottom w:val="single" w:sz="4" w:space="0" w:color="auto"/>
              <w:right w:val="single" w:sz="4" w:space="0" w:color="auto"/>
            </w:tcBorders>
            <w:shd w:val="clear" w:color="auto" w:fill="auto"/>
            <w:noWrap/>
            <w:vAlign w:val="center"/>
          </w:tcPr>
          <w:p w14:paraId="3FB0AE9E" w14:textId="06EE78C7" w:rsidR="00E64256" w:rsidRPr="00691C99" w:rsidRDefault="00E64256" w:rsidP="00E64256">
            <w:pPr>
              <w:jc w:val="center"/>
              <w:rPr>
                <w:rFonts w:ascii="Montserrat" w:hAnsi="Montserrat"/>
                <w:sz w:val="18"/>
                <w:szCs w:val="18"/>
              </w:rPr>
            </w:pPr>
            <w:r>
              <w:rPr>
                <w:rFonts w:ascii="Calibri" w:hAnsi="Calibri" w:cs="Calibri"/>
                <w:sz w:val="22"/>
                <w:szCs w:val="22"/>
              </w:rPr>
              <w:t>01-</w:t>
            </w:r>
            <w:proofErr w:type="spellStart"/>
            <w:r>
              <w:rPr>
                <w:rFonts w:ascii="Calibri" w:hAnsi="Calibri" w:cs="Calibri"/>
                <w:sz w:val="22"/>
                <w:szCs w:val="22"/>
              </w:rPr>
              <w:t>may</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7827C76D" w14:textId="059C1CF3" w:rsidR="00E64256" w:rsidRPr="00691C99" w:rsidRDefault="00E64256" w:rsidP="00E64256">
            <w:pPr>
              <w:jc w:val="center"/>
              <w:rPr>
                <w:rFonts w:ascii="Montserrat" w:hAnsi="Montserrat"/>
                <w:sz w:val="18"/>
                <w:szCs w:val="18"/>
              </w:rPr>
            </w:pPr>
            <w:r>
              <w:rPr>
                <w:rFonts w:ascii="Calibri" w:hAnsi="Calibri" w:cs="Calibri"/>
                <w:sz w:val="22"/>
                <w:szCs w:val="22"/>
              </w:rPr>
              <w:t>30-abr-24</w:t>
            </w:r>
          </w:p>
        </w:tc>
        <w:tc>
          <w:tcPr>
            <w:tcW w:w="1606" w:type="dxa"/>
            <w:tcBorders>
              <w:top w:val="nil"/>
              <w:left w:val="nil"/>
              <w:bottom w:val="single" w:sz="4" w:space="0" w:color="auto"/>
              <w:right w:val="single" w:sz="4" w:space="0" w:color="auto"/>
            </w:tcBorders>
            <w:shd w:val="clear" w:color="auto" w:fill="auto"/>
            <w:noWrap/>
            <w:vAlign w:val="center"/>
          </w:tcPr>
          <w:p w14:paraId="291A8D3F" w14:textId="510F41A9" w:rsidR="00E64256" w:rsidRPr="00691C99" w:rsidRDefault="00E64256" w:rsidP="00E64256">
            <w:pPr>
              <w:jc w:val="center"/>
              <w:rPr>
                <w:rFonts w:ascii="Montserrat" w:hAnsi="Montserrat"/>
                <w:sz w:val="18"/>
                <w:szCs w:val="18"/>
              </w:rPr>
            </w:pPr>
            <w:r>
              <w:rPr>
                <w:rFonts w:ascii="Calibri" w:hAnsi="Calibri" w:cs="Calibri"/>
                <w:sz w:val="22"/>
                <w:szCs w:val="22"/>
              </w:rPr>
              <w:t>66%</w:t>
            </w:r>
          </w:p>
        </w:tc>
        <w:tc>
          <w:tcPr>
            <w:tcW w:w="1872" w:type="dxa"/>
            <w:tcBorders>
              <w:top w:val="nil"/>
              <w:left w:val="nil"/>
              <w:bottom w:val="single" w:sz="4" w:space="0" w:color="auto"/>
              <w:right w:val="single" w:sz="4" w:space="0" w:color="auto"/>
            </w:tcBorders>
            <w:shd w:val="clear" w:color="auto" w:fill="auto"/>
            <w:vAlign w:val="center"/>
          </w:tcPr>
          <w:p w14:paraId="7AA96C0C" w14:textId="5156D0C0" w:rsidR="00E64256" w:rsidRPr="00691C99" w:rsidRDefault="00E64256" w:rsidP="00E64256">
            <w:pPr>
              <w:rPr>
                <w:rFonts w:ascii="Montserrat" w:hAnsi="Montserrat"/>
                <w:color w:val="000000"/>
                <w:sz w:val="18"/>
                <w:szCs w:val="18"/>
              </w:rPr>
            </w:pPr>
            <w:r>
              <w:rPr>
                <w:rFonts w:ascii="Calibri" w:hAnsi="Calibri" w:cs="Calibri"/>
                <w:color w:val="000000"/>
                <w:sz w:val="22"/>
                <w:szCs w:val="22"/>
              </w:rPr>
              <w:t>Morales Helda Eleonora de Guadalupe</w:t>
            </w:r>
          </w:p>
        </w:tc>
      </w:tr>
      <w:tr w:rsidR="00E64256" w:rsidRPr="009C09BC" w14:paraId="0DFBCDC9"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608969E" w14:textId="0A934639" w:rsidR="00E64256" w:rsidRPr="00691C99" w:rsidRDefault="00E64256" w:rsidP="00E64256">
            <w:pPr>
              <w:rPr>
                <w:rFonts w:ascii="Montserrat" w:hAnsi="Montserrat"/>
                <w:sz w:val="18"/>
                <w:szCs w:val="18"/>
              </w:rPr>
            </w:pPr>
            <w:r>
              <w:rPr>
                <w:rFonts w:ascii="Calibri" w:hAnsi="Calibri" w:cs="Calibri"/>
                <w:color w:val="000000"/>
                <w:sz w:val="22"/>
                <w:szCs w:val="22"/>
              </w:rPr>
              <w:t xml:space="preserve">Diversidad funcional y taxonómica de las aves en los paisajes antrópicos de la región de los altos de Chiapas.    </w:t>
            </w:r>
          </w:p>
        </w:tc>
        <w:tc>
          <w:tcPr>
            <w:tcW w:w="1824" w:type="dxa"/>
            <w:tcBorders>
              <w:top w:val="nil"/>
              <w:left w:val="nil"/>
              <w:bottom w:val="single" w:sz="4" w:space="0" w:color="auto"/>
              <w:right w:val="single" w:sz="4" w:space="0" w:color="auto"/>
            </w:tcBorders>
            <w:shd w:val="clear" w:color="auto" w:fill="auto"/>
            <w:vAlign w:val="center"/>
          </w:tcPr>
          <w:p w14:paraId="6286DDE6" w14:textId="4EF99E78"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6AFBAABA" w14:textId="59415069" w:rsidR="00E64256" w:rsidRPr="00691C99" w:rsidRDefault="00E64256" w:rsidP="00E64256">
            <w:pPr>
              <w:jc w:val="right"/>
              <w:rPr>
                <w:rFonts w:ascii="Montserrat" w:hAnsi="Montserrat"/>
                <w:sz w:val="18"/>
                <w:szCs w:val="18"/>
              </w:rPr>
            </w:pPr>
            <w:r>
              <w:rPr>
                <w:rFonts w:ascii="Calibri" w:hAnsi="Calibri" w:cs="Calibri"/>
                <w:sz w:val="22"/>
                <w:szCs w:val="22"/>
              </w:rPr>
              <w:t>91,517.01</w:t>
            </w:r>
          </w:p>
        </w:tc>
        <w:tc>
          <w:tcPr>
            <w:tcW w:w="1515" w:type="dxa"/>
            <w:tcBorders>
              <w:top w:val="nil"/>
              <w:left w:val="nil"/>
              <w:bottom w:val="single" w:sz="4" w:space="0" w:color="auto"/>
              <w:right w:val="single" w:sz="4" w:space="0" w:color="auto"/>
            </w:tcBorders>
            <w:shd w:val="clear" w:color="auto" w:fill="auto"/>
            <w:noWrap/>
            <w:vAlign w:val="center"/>
          </w:tcPr>
          <w:p w14:paraId="53D18A2B" w14:textId="39B6BEC9" w:rsidR="00E64256" w:rsidRPr="00691C99" w:rsidRDefault="00E64256" w:rsidP="00E64256">
            <w:pPr>
              <w:jc w:val="right"/>
              <w:rPr>
                <w:rFonts w:ascii="Montserrat" w:hAnsi="Montserrat"/>
                <w:sz w:val="18"/>
                <w:szCs w:val="18"/>
              </w:rPr>
            </w:pPr>
            <w:r>
              <w:rPr>
                <w:rFonts w:ascii="Calibri" w:hAnsi="Calibri" w:cs="Calibri"/>
                <w:sz w:val="22"/>
                <w:szCs w:val="22"/>
              </w:rPr>
              <w:t>54,888.78</w:t>
            </w:r>
          </w:p>
        </w:tc>
        <w:tc>
          <w:tcPr>
            <w:tcW w:w="1134" w:type="dxa"/>
            <w:tcBorders>
              <w:top w:val="nil"/>
              <w:left w:val="nil"/>
              <w:bottom w:val="single" w:sz="4" w:space="0" w:color="auto"/>
              <w:right w:val="single" w:sz="4" w:space="0" w:color="auto"/>
            </w:tcBorders>
            <w:shd w:val="clear" w:color="auto" w:fill="auto"/>
            <w:noWrap/>
            <w:vAlign w:val="center"/>
          </w:tcPr>
          <w:p w14:paraId="28AE8357" w14:textId="32C1FB6A" w:rsidR="00E64256" w:rsidRPr="00691C99" w:rsidRDefault="00E64256" w:rsidP="00E64256">
            <w:pPr>
              <w:jc w:val="center"/>
              <w:rPr>
                <w:rFonts w:ascii="Montserrat" w:hAnsi="Montserrat"/>
                <w:sz w:val="18"/>
                <w:szCs w:val="18"/>
              </w:rPr>
            </w:pPr>
            <w:r>
              <w:rPr>
                <w:rFonts w:ascii="Calibri" w:hAnsi="Calibri" w:cs="Calibri"/>
                <w:sz w:val="22"/>
                <w:szCs w:val="22"/>
              </w:rPr>
              <w:t>01-jun-22</w:t>
            </w:r>
          </w:p>
        </w:tc>
        <w:tc>
          <w:tcPr>
            <w:tcW w:w="1709" w:type="dxa"/>
            <w:tcBorders>
              <w:top w:val="nil"/>
              <w:left w:val="nil"/>
              <w:bottom w:val="single" w:sz="4" w:space="0" w:color="auto"/>
              <w:right w:val="single" w:sz="4" w:space="0" w:color="auto"/>
            </w:tcBorders>
            <w:shd w:val="clear" w:color="auto" w:fill="auto"/>
            <w:noWrap/>
            <w:vAlign w:val="center"/>
          </w:tcPr>
          <w:p w14:paraId="49F173C7" w14:textId="56D6D58B" w:rsidR="00E64256" w:rsidRPr="00691C99" w:rsidRDefault="00E64256" w:rsidP="00E64256">
            <w:pPr>
              <w:jc w:val="center"/>
              <w:rPr>
                <w:rFonts w:ascii="Montserrat" w:hAnsi="Montserrat"/>
                <w:sz w:val="18"/>
                <w:szCs w:val="18"/>
              </w:rPr>
            </w:pPr>
            <w:r>
              <w:rPr>
                <w:rFonts w:ascii="Calibri" w:hAnsi="Calibri" w:cs="Calibri"/>
                <w:sz w:val="22"/>
                <w:szCs w:val="22"/>
              </w:rPr>
              <w:t>30-jun-23</w:t>
            </w:r>
          </w:p>
        </w:tc>
        <w:tc>
          <w:tcPr>
            <w:tcW w:w="1606" w:type="dxa"/>
            <w:tcBorders>
              <w:top w:val="nil"/>
              <w:left w:val="nil"/>
              <w:bottom w:val="single" w:sz="4" w:space="0" w:color="auto"/>
              <w:right w:val="single" w:sz="4" w:space="0" w:color="auto"/>
            </w:tcBorders>
            <w:shd w:val="clear" w:color="auto" w:fill="auto"/>
            <w:noWrap/>
            <w:vAlign w:val="center"/>
          </w:tcPr>
          <w:p w14:paraId="4EF36498" w14:textId="0ACB0CA4" w:rsidR="00E64256" w:rsidRPr="00691C99" w:rsidRDefault="00E64256" w:rsidP="00E64256">
            <w:pPr>
              <w:jc w:val="center"/>
              <w:rPr>
                <w:rFonts w:ascii="Montserrat" w:hAnsi="Montserrat"/>
                <w:sz w:val="18"/>
                <w:szCs w:val="18"/>
              </w:rPr>
            </w:pPr>
            <w:r>
              <w:rPr>
                <w:rFonts w:ascii="Calibri" w:hAnsi="Calibri" w:cs="Calibri"/>
                <w:sz w:val="22"/>
                <w:szCs w:val="22"/>
              </w:rPr>
              <w:t>60%</w:t>
            </w:r>
          </w:p>
        </w:tc>
        <w:tc>
          <w:tcPr>
            <w:tcW w:w="1872" w:type="dxa"/>
            <w:tcBorders>
              <w:top w:val="nil"/>
              <w:left w:val="nil"/>
              <w:bottom w:val="single" w:sz="4" w:space="0" w:color="auto"/>
              <w:right w:val="single" w:sz="4" w:space="0" w:color="auto"/>
            </w:tcBorders>
            <w:shd w:val="clear" w:color="auto" w:fill="auto"/>
            <w:vAlign w:val="center"/>
          </w:tcPr>
          <w:p w14:paraId="6A670A1C" w14:textId="2AB0AC92" w:rsidR="00E64256" w:rsidRPr="00691C99" w:rsidRDefault="00E64256" w:rsidP="00E64256">
            <w:pPr>
              <w:rPr>
                <w:rFonts w:ascii="Montserrat" w:hAnsi="Montserrat"/>
                <w:color w:val="000000"/>
                <w:sz w:val="18"/>
                <w:szCs w:val="18"/>
              </w:rPr>
            </w:pPr>
            <w:r>
              <w:rPr>
                <w:rFonts w:ascii="Calibri" w:hAnsi="Calibri" w:cs="Calibri"/>
                <w:color w:val="000000"/>
                <w:sz w:val="22"/>
                <w:szCs w:val="22"/>
              </w:rPr>
              <w:t>Navarrete Gutiérrez Darío Alejandro</w:t>
            </w:r>
          </w:p>
        </w:tc>
      </w:tr>
      <w:tr w:rsidR="00E64256" w:rsidRPr="009C09BC" w14:paraId="7CBFBDC9"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tcPr>
          <w:p w14:paraId="101243EE" w14:textId="56D93155" w:rsidR="00E64256" w:rsidRPr="00691C99" w:rsidRDefault="00E64256" w:rsidP="00E64256">
            <w:pPr>
              <w:rPr>
                <w:rFonts w:ascii="Montserrat" w:hAnsi="Montserrat"/>
                <w:color w:val="000000"/>
                <w:sz w:val="18"/>
                <w:szCs w:val="18"/>
              </w:rPr>
            </w:pPr>
            <w:r>
              <w:rPr>
                <w:rFonts w:ascii="Calibri" w:hAnsi="Calibri" w:cs="Calibri"/>
                <w:sz w:val="22"/>
                <w:szCs w:val="22"/>
              </w:rPr>
              <w:t>Promover la conservación de los saberes de las meliponiculturas y las abejas sin aguijón de Tenosique, Tabasco, México.</w:t>
            </w:r>
          </w:p>
        </w:tc>
        <w:tc>
          <w:tcPr>
            <w:tcW w:w="1824" w:type="dxa"/>
            <w:tcBorders>
              <w:top w:val="nil"/>
              <w:left w:val="nil"/>
              <w:bottom w:val="single" w:sz="4" w:space="0" w:color="auto"/>
              <w:right w:val="single" w:sz="4" w:space="0" w:color="auto"/>
            </w:tcBorders>
            <w:shd w:val="clear" w:color="auto" w:fill="auto"/>
            <w:vAlign w:val="center"/>
          </w:tcPr>
          <w:p w14:paraId="27C4C5DF" w14:textId="654670FA"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42E7CFA2" w14:textId="5A6924A0" w:rsidR="00E64256" w:rsidRPr="00691C99" w:rsidRDefault="00E64256" w:rsidP="00E64256">
            <w:pPr>
              <w:jc w:val="right"/>
              <w:rPr>
                <w:rFonts w:ascii="Montserrat" w:hAnsi="Montserrat"/>
                <w:sz w:val="18"/>
                <w:szCs w:val="18"/>
              </w:rPr>
            </w:pPr>
            <w:r>
              <w:rPr>
                <w:rFonts w:ascii="Calibri" w:hAnsi="Calibri" w:cs="Calibri"/>
                <w:sz w:val="22"/>
                <w:szCs w:val="22"/>
              </w:rPr>
              <w:t>140,583.68</w:t>
            </w:r>
          </w:p>
        </w:tc>
        <w:tc>
          <w:tcPr>
            <w:tcW w:w="1515" w:type="dxa"/>
            <w:tcBorders>
              <w:top w:val="nil"/>
              <w:left w:val="nil"/>
              <w:bottom w:val="single" w:sz="4" w:space="0" w:color="auto"/>
              <w:right w:val="single" w:sz="4" w:space="0" w:color="auto"/>
            </w:tcBorders>
            <w:shd w:val="clear" w:color="auto" w:fill="auto"/>
            <w:noWrap/>
            <w:vAlign w:val="center"/>
          </w:tcPr>
          <w:p w14:paraId="5215489A" w14:textId="0EAEE6FE" w:rsidR="00E64256" w:rsidRPr="00691C99" w:rsidRDefault="00E64256" w:rsidP="00E64256">
            <w:pPr>
              <w:jc w:val="right"/>
              <w:rPr>
                <w:rFonts w:ascii="Montserrat" w:hAnsi="Montserrat"/>
                <w:sz w:val="18"/>
                <w:szCs w:val="18"/>
              </w:rPr>
            </w:pPr>
            <w:r>
              <w:rPr>
                <w:rFonts w:ascii="Calibri" w:hAnsi="Calibri" w:cs="Calibri"/>
                <w:sz w:val="22"/>
                <w:szCs w:val="22"/>
              </w:rPr>
              <w:t>58,500.00</w:t>
            </w:r>
          </w:p>
        </w:tc>
        <w:tc>
          <w:tcPr>
            <w:tcW w:w="1134" w:type="dxa"/>
            <w:tcBorders>
              <w:top w:val="nil"/>
              <w:left w:val="nil"/>
              <w:bottom w:val="single" w:sz="4" w:space="0" w:color="auto"/>
              <w:right w:val="single" w:sz="4" w:space="0" w:color="auto"/>
            </w:tcBorders>
            <w:shd w:val="clear" w:color="auto" w:fill="auto"/>
            <w:noWrap/>
            <w:vAlign w:val="center"/>
          </w:tcPr>
          <w:p w14:paraId="158F121E" w14:textId="66E06215" w:rsidR="00E64256" w:rsidRPr="00691C99" w:rsidRDefault="00E64256" w:rsidP="00E64256">
            <w:pPr>
              <w:jc w:val="center"/>
              <w:rPr>
                <w:rFonts w:ascii="Montserrat" w:hAnsi="Montserrat"/>
                <w:sz w:val="18"/>
                <w:szCs w:val="18"/>
              </w:rPr>
            </w:pPr>
            <w:r>
              <w:rPr>
                <w:rFonts w:ascii="Calibri" w:hAnsi="Calibri" w:cs="Calibri"/>
                <w:sz w:val="22"/>
                <w:szCs w:val="22"/>
              </w:rPr>
              <w:t>01-</w:t>
            </w:r>
            <w:proofErr w:type="spellStart"/>
            <w:r>
              <w:rPr>
                <w:rFonts w:ascii="Calibri" w:hAnsi="Calibri" w:cs="Calibri"/>
                <w:sz w:val="22"/>
                <w:szCs w:val="22"/>
              </w:rPr>
              <w:t>may</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2CB6B808" w14:textId="491FA83B" w:rsidR="00E64256" w:rsidRPr="00691C99" w:rsidRDefault="00E64256" w:rsidP="00E64256">
            <w:pPr>
              <w:jc w:val="center"/>
              <w:rPr>
                <w:rFonts w:ascii="Montserrat" w:hAnsi="Montserrat"/>
                <w:sz w:val="18"/>
                <w:szCs w:val="18"/>
              </w:rPr>
            </w:pPr>
            <w:r>
              <w:rPr>
                <w:rFonts w:ascii="Calibri" w:hAnsi="Calibri" w:cs="Calibri"/>
                <w:sz w:val="22"/>
                <w:szCs w:val="22"/>
              </w:rPr>
              <w:t>01-</w:t>
            </w:r>
            <w:proofErr w:type="spellStart"/>
            <w:r>
              <w:rPr>
                <w:rFonts w:ascii="Calibri" w:hAnsi="Calibri" w:cs="Calibri"/>
                <w:sz w:val="22"/>
                <w:szCs w:val="22"/>
              </w:rPr>
              <w:t>ago</w:t>
            </w:r>
            <w:proofErr w:type="spellEnd"/>
            <w:r>
              <w:rPr>
                <w:rFonts w:ascii="Calibri" w:hAnsi="Calibri" w:cs="Calibri"/>
                <w:sz w:val="22"/>
                <w:szCs w:val="22"/>
              </w:rPr>
              <w:t>-23</w:t>
            </w:r>
          </w:p>
        </w:tc>
        <w:tc>
          <w:tcPr>
            <w:tcW w:w="1606" w:type="dxa"/>
            <w:tcBorders>
              <w:top w:val="nil"/>
              <w:left w:val="nil"/>
              <w:bottom w:val="single" w:sz="4" w:space="0" w:color="auto"/>
              <w:right w:val="single" w:sz="4" w:space="0" w:color="auto"/>
            </w:tcBorders>
            <w:shd w:val="clear" w:color="auto" w:fill="auto"/>
            <w:noWrap/>
            <w:vAlign w:val="center"/>
          </w:tcPr>
          <w:p w14:paraId="78BEC80B" w14:textId="5E85A8C9" w:rsidR="00E64256" w:rsidRPr="00691C99" w:rsidRDefault="00E64256" w:rsidP="00E64256">
            <w:pPr>
              <w:jc w:val="center"/>
              <w:rPr>
                <w:rFonts w:ascii="Montserrat" w:hAnsi="Montserrat"/>
                <w:sz w:val="18"/>
                <w:szCs w:val="18"/>
              </w:rPr>
            </w:pPr>
            <w:r>
              <w:rPr>
                <w:rFonts w:ascii="Calibri" w:hAnsi="Calibri" w:cs="Calibri"/>
                <w:sz w:val="22"/>
                <w:szCs w:val="22"/>
              </w:rPr>
              <w:t>42%</w:t>
            </w:r>
          </w:p>
        </w:tc>
        <w:tc>
          <w:tcPr>
            <w:tcW w:w="1872" w:type="dxa"/>
            <w:tcBorders>
              <w:top w:val="nil"/>
              <w:left w:val="nil"/>
              <w:bottom w:val="single" w:sz="4" w:space="0" w:color="auto"/>
              <w:right w:val="single" w:sz="4" w:space="0" w:color="auto"/>
            </w:tcBorders>
            <w:shd w:val="clear" w:color="auto" w:fill="auto"/>
            <w:vAlign w:val="center"/>
          </w:tcPr>
          <w:p w14:paraId="4A0D5697" w14:textId="424F7A03" w:rsidR="00E64256" w:rsidRPr="00691C99" w:rsidRDefault="00AC65C8" w:rsidP="00E64256">
            <w:pPr>
              <w:rPr>
                <w:rFonts w:ascii="Montserrat" w:hAnsi="Montserrat"/>
                <w:sz w:val="18"/>
                <w:szCs w:val="18"/>
              </w:rPr>
            </w:pPr>
            <w:r>
              <w:rPr>
                <w:rFonts w:ascii="Calibri" w:hAnsi="Calibri" w:cs="Calibri"/>
                <w:color w:val="000000"/>
                <w:sz w:val="22"/>
                <w:szCs w:val="22"/>
              </w:rPr>
              <w:t>Morales Helda</w:t>
            </w:r>
            <w:r w:rsidR="00E64256">
              <w:rPr>
                <w:rFonts w:ascii="Calibri" w:hAnsi="Calibri" w:cs="Calibri"/>
                <w:color w:val="000000"/>
                <w:sz w:val="22"/>
                <w:szCs w:val="22"/>
              </w:rPr>
              <w:t xml:space="preserve"> Eleonora de Guadalupe</w:t>
            </w:r>
          </w:p>
        </w:tc>
      </w:tr>
      <w:tr w:rsidR="00E64256" w:rsidRPr="009C09BC" w14:paraId="19A8CCCA"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2E0CD8A" w14:textId="1B52B2E4" w:rsidR="00E64256" w:rsidRPr="00691C99" w:rsidRDefault="00E64256" w:rsidP="00E64256">
            <w:pPr>
              <w:rPr>
                <w:rFonts w:ascii="Montserrat" w:hAnsi="Montserrat"/>
                <w:color w:val="000000"/>
                <w:sz w:val="18"/>
                <w:szCs w:val="18"/>
              </w:rPr>
            </w:pPr>
            <w:r>
              <w:rPr>
                <w:rFonts w:ascii="Calibri" w:hAnsi="Calibri" w:cs="Calibri"/>
                <w:color w:val="000000"/>
                <w:sz w:val="22"/>
                <w:szCs w:val="22"/>
              </w:rPr>
              <w:t>Juventudes de las comunidades pesqueras en la construcción de iniciativas locales y soluciones para la sostenibilidad de pesquerías de pequeña escala en México.</w:t>
            </w:r>
          </w:p>
        </w:tc>
        <w:tc>
          <w:tcPr>
            <w:tcW w:w="1824" w:type="dxa"/>
            <w:tcBorders>
              <w:top w:val="nil"/>
              <w:left w:val="nil"/>
              <w:bottom w:val="single" w:sz="4" w:space="0" w:color="auto"/>
              <w:right w:val="single" w:sz="4" w:space="0" w:color="auto"/>
            </w:tcBorders>
            <w:shd w:val="clear" w:color="auto" w:fill="auto"/>
            <w:vAlign w:val="center"/>
          </w:tcPr>
          <w:p w14:paraId="653A1B58" w14:textId="4EA59D5C"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Comunidad y Biodiversidad, A.C. (COBI)</w:t>
            </w:r>
          </w:p>
        </w:tc>
        <w:tc>
          <w:tcPr>
            <w:tcW w:w="1538" w:type="dxa"/>
            <w:tcBorders>
              <w:top w:val="nil"/>
              <w:left w:val="nil"/>
              <w:bottom w:val="single" w:sz="4" w:space="0" w:color="auto"/>
              <w:right w:val="single" w:sz="4" w:space="0" w:color="auto"/>
            </w:tcBorders>
            <w:shd w:val="clear" w:color="auto" w:fill="auto"/>
            <w:noWrap/>
            <w:vAlign w:val="center"/>
          </w:tcPr>
          <w:p w14:paraId="0137F49C" w14:textId="4292A5AB" w:rsidR="00E64256" w:rsidRPr="00691C99" w:rsidRDefault="00E64256" w:rsidP="00E64256">
            <w:pPr>
              <w:jc w:val="right"/>
              <w:rPr>
                <w:rFonts w:ascii="Montserrat" w:hAnsi="Montserrat"/>
                <w:sz w:val="18"/>
                <w:szCs w:val="18"/>
              </w:rPr>
            </w:pPr>
            <w:r>
              <w:rPr>
                <w:rFonts w:ascii="Calibri" w:hAnsi="Calibri" w:cs="Calibri"/>
                <w:sz w:val="22"/>
                <w:szCs w:val="22"/>
              </w:rPr>
              <w:t>458,000.00</w:t>
            </w:r>
          </w:p>
        </w:tc>
        <w:tc>
          <w:tcPr>
            <w:tcW w:w="1515" w:type="dxa"/>
            <w:tcBorders>
              <w:top w:val="nil"/>
              <w:left w:val="nil"/>
              <w:bottom w:val="single" w:sz="4" w:space="0" w:color="auto"/>
              <w:right w:val="single" w:sz="4" w:space="0" w:color="auto"/>
            </w:tcBorders>
            <w:shd w:val="clear" w:color="auto" w:fill="auto"/>
            <w:noWrap/>
            <w:vAlign w:val="center"/>
          </w:tcPr>
          <w:p w14:paraId="5AAFBEE4" w14:textId="0EEA6365" w:rsidR="00E64256" w:rsidRPr="00691C99" w:rsidRDefault="00E64256" w:rsidP="00E64256">
            <w:pPr>
              <w:jc w:val="right"/>
              <w:rPr>
                <w:rFonts w:ascii="Montserrat" w:hAnsi="Montserrat"/>
                <w:sz w:val="18"/>
                <w:szCs w:val="18"/>
              </w:rPr>
            </w:pPr>
            <w:r>
              <w:rPr>
                <w:rFonts w:ascii="Calibri" w:hAnsi="Calibri" w:cs="Calibri"/>
                <w:sz w:val="22"/>
                <w:szCs w:val="22"/>
              </w:rPr>
              <w:t>223,784.56</w:t>
            </w:r>
          </w:p>
        </w:tc>
        <w:tc>
          <w:tcPr>
            <w:tcW w:w="1134" w:type="dxa"/>
            <w:tcBorders>
              <w:top w:val="nil"/>
              <w:left w:val="nil"/>
              <w:bottom w:val="single" w:sz="4" w:space="0" w:color="auto"/>
              <w:right w:val="single" w:sz="4" w:space="0" w:color="auto"/>
            </w:tcBorders>
            <w:shd w:val="clear" w:color="auto" w:fill="auto"/>
            <w:noWrap/>
            <w:vAlign w:val="center"/>
          </w:tcPr>
          <w:p w14:paraId="233B0FD7" w14:textId="50F3DE1A" w:rsidR="00E64256" w:rsidRPr="00691C99" w:rsidRDefault="00E64256" w:rsidP="00E64256">
            <w:pPr>
              <w:jc w:val="center"/>
              <w:rPr>
                <w:rFonts w:ascii="Montserrat" w:hAnsi="Montserrat"/>
                <w:sz w:val="18"/>
                <w:szCs w:val="18"/>
              </w:rPr>
            </w:pPr>
            <w:r>
              <w:rPr>
                <w:rFonts w:ascii="Calibri" w:hAnsi="Calibri" w:cs="Calibri"/>
                <w:sz w:val="22"/>
                <w:szCs w:val="22"/>
              </w:rPr>
              <w:t>12-jul-22</w:t>
            </w:r>
          </w:p>
        </w:tc>
        <w:tc>
          <w:tcPr>
            <w:tcW w:w="1709" w:type="dxa"/>
            <w:tcBorders>
              <w:top w:val="nil"/>
              <w:left w:val="nil"/>
              <w:bottom w:val="single" w:sz="4" w:space="0" w:color="auto"/>
              <w:right w:val="single" w:sz="4" w:space="0" w:color="auto"/>
            </w:tcBorders>
            <w:shd w:val="clear" w:color="auto" w:fill="auto"/>
            <w:noWrap/>
            <w:vAlign w:val="center"/>
          </w:tcPr>
          <w:p w14:paraId="2BDB7656" w14:textId="369C5F11" w:rsidR="00E64256" w:rsidRPr="00691C99" w:rsidRDefault="00E64256" w:rsidP="00E64256">
            <w:pPr>
              <w:jc w:val="center"/>
              <w:rPr>
                <w:rFonts w:ascii="Montserrat" w:hAnsi="Montserrat"/>
                <w:sz w:val="18"/>
                <w:szCs w:val="18"/>
              </w:rPr>
            </w:pPr>
            <w:r>
              <w:rPr>
                <w:rFonts w:ascii="Calibri" w:hAnsi="Calibri" w:cs="Calibri"/>
                <w:sz w:val="22"/>
                <w:szCs w:val="22"/>
              </w:rPr>
              <w:t>15-feb-23</w:t>
            </w:r>
          </w:p>
        </w:tc>
        <w:tc>
          <w:tcPr>
            <w:tcW w:w="1606" w:type="dxa"/>
            <w:tcBorders>
              <w:top w:val="nil"/>
              <w:left w:val="nil"/>
              <w:bottom w:val="single" w:sz="4" w:space="0" w:color="auto"/>
              <w:right w:val="single" w:sz="4" w:space="0" w:color="auto"/>
            </w:tcBorders>
            <w:shd w:val="clear" w:color="auto" w:fill="auto"/>
            <w:noWrap/>
            <w:vAlign w:val="center"/>
          </w:tcPr>
          <w:p w14:paraId="1D5782CF" w14:textId="27F7DDED" w:rsidR="00E64256" w:rsidRPr="00691C99" w:rsidRDefault="00E64256" w:rsidP="00E64256">
            <w:pPr>
              <w:jc w:val="center"/>
              <w:rPr>
                <w:rFonts w:ascii="Montserrat" w:hAnsi="Montserrat"/>
                <w:sz w:val="18"/>
                <w:szCs w:val="18"/>
              </w:rPr>
            </w:pPr>
            <w:r>
              <w:rPr>
                <w:rFonts w:ascii="Calibri" w:hAnsi="Calibri" w:cs="Calibri"/>
                <w:sz w:val="22"/>
                <w:szCs w:val="22"/>
              </w:rPr>
              <w:t>49%</w:t>
            </w:r>
          </w:p>
        </w:tc>
        <w:tc>
          <w:tcPr>
            <w:tcW w:w="1872" w:type="dxa"/>
            <w:tcBorders>
              <w:top w:val="nil"/>
              <w:left w:val="nil"/>
              <w:bottom w:val="single" w:sz="4" w:space="0" w:color="auto"/>
              <w:right w:val="single" w:sz="4" w:space="0" w:color="auto"/>
            </w:tcBorders>
            <w:shd w:val="clear" w:color="auto" w:fill="auto"/>
            <w:vAlign w:val="center"/>
          </w:tcPr>
          <w:p w14:paraId="4141F034" w14:textId="25E1C90A" w:rsidR="00E64256" w:rsidRPr="00691C99" w:rsidRDefault="00AC65C8" w:rsidP="00E64256">
            <w:pPr>
              <w:rPr>
                <w:rFonts w:ascii="Montserrat" w:hAnsi="Montserrat"/>
                <w:sz w:val="18"/>
                <w:szCs w:val="18"/>
              </w:rPr>
            </w:pPr>
            <w:r>
              <w:rPr>
                <w:rFonts w:ascii="Calibri" w:hAnsi="Calibri" w:cs="Calibri"/>
                <w:sz w:val="22"/>
                <w:szCs w:val="22"/>
              </w:rPr>
              <w:t>Saldívar</w:t>
            </w:r>
            <w:r w:rsidR="00E64256">
              <w:rPr>
                <w:rFonts w:ascii="Calibri" w:hAnsi="Calibri" w:cs="Calibri"/>
                <w:sz w:val="22"/>
                <w:szCs w:val="22"/>
              </w:rPr>
              <w:t xml:space="preserve"> Moreno Antonio</w:t>
            </w:r>
          </w:p>
        </w:tc>
      </w:tr>
      <w:tr w:rsidR="00E64256" w:rsidRPr="009C09BC" w14:paraId="767CE05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BC52950" w14:textId="771A5AEB" w:rsidR="00E64256" w:rsidRPr="00691C99" w:rsidRDefault="00AC65C8" w:rsidP="00E64256">
            <w:pPr>
              <w:rPr>
                <w:rFonts w:ascii="Montserrat" w:hAnsi="Montserrat"/>
                <w:color w:val="000000"/>
                <w:sz w:val="18"/>
                <w:szCs w:val="18"/>
              </w:rPr>
            </w:pPr>
            <w:r>
              <w:rPr>
                <w:rFonts w:ascii="Calibri" w:hAnsi="Calibri" w:cs="Calibri"/>
                <w:color w:val="000000"/>
                <w:sz w:val="22"/>
                <w:szCs w:val="22"/>
              </w:rPr>
              <w:t>Maestría</w:t>
            </w:r>
            <w:r w:rsidR="00E64256">
              <w:rPr>
                <w:rFonts w:ascii="Calibri" w:hAnsi="Calibri" w:cs="Calibri"/>
                <w:color w:val="000000"/>
                <w:sz w:val="22"/>
                <w:szCs w:val="22"/>
              </w:rPr>
              <w:t xml:space="preserve"> latinoamericana en agroecología para fortalecimiento de procesos base.</w:t>
            </w:r>
          </w:p>
        </w:tc>
        <w:tc>
          <w:tcPr>
            <w:tcW w:w="1824" w:type="dxa"/>
            <w:tcBorders>
              <w:top w:val="nil"/>
              <w:left w:val="nil"/>
              <w:bottom w:val="single" w:sz="4" w:space="0" w:color="auto"/>
              <w:right w:val="single" w:sz="4" w:space="0" w:color="auto"/>
            </w:tcBorders>
            <w:shd w:val="clear" w:color="auto" w:fill="auto"/>
            <w:vAlign w:val="center"/>
          </w:tcPr>
          <w:p w14:paraId="55CECA49" w14:textId="223D8ABF"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Center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Study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Americas</w:t>
            </w:r>
            <w:proofErr w:type="spellEnd"/>
            <w:r>
              <w:rPr>
                <w:rFonts w:ascii="Calibri" w:hAnsi="Calibri" w:cs="Calibri"/>
                <w:color w:val="000000"/>
                <w:sz w:val="22"/>
                <w:szCs w:val="22"/>
              </w:rPr>
              <w:t xml:space="preserve"> (CENSA)</w:t>
            </w:r>
          </w:p>
        </w:tc>
        <w:tc>
          <w:tcPr>
            <w:tcW w:w="1538" w:type="dxa"/>
            <w:tcBorders>
              <w:top w:val="nil"/>
              <w:left w:val="nil"/>
              <w:bottom w:val="single" w:sz="4" w:space="0" w:color="auto"/>
              <w:right w:val="single" w:sz="4" w:space="0" w:color="auto"/>
            </w:tcBorders>
            <w:shd w:val="clear" w:color="auto" w:fill="auto"/>
            <w:noWrap/>
            <w:vAlign w:val="center"/>
          </w:tcPr>
          <w:p w14:paraId="793345D5" w14:textId="2E00844D" w:rsidR="00E64256" w:rsidRPr="00691C99" w:rsidRDefault="00E64256" w:rsidP="00E64256">
            <w:pPr>
              <w:jc w:val="right"/>
              <w:rPr>
                <w:rFonts w:ascii="Montserrat" w:hAnsi="Montserrat"/>
                <w:sz w:val="18"/>
                <w:szCs w:val="18"/>
              </w:rPr>
            </w:pPr>
            <w:r>
              <w:rPr>
                <w:rFonts w:ascii="Calibri" w:hAnsi="Calibri" w:cs="Calibri"/>
                <w:sz w:val="22"/>
                <w:szCs w:val="22"/>
              </w:rPr>
              <w:t>200,491.20</w:t>
            </w:r>
          </w:p>
        </w:tc>
        <w:tc>
          <w:tcPr>
            <w:tcW w:w="1515" w:type="dxa"/>
            <w:tcBorders>
              <w:top w:val="nil"/>
              <w:left w:val="nil"/>
              <w:bottom w:val="single" w:sz="4" w:space="0" w:color="auto"/>
              <w:right w:val="single" w:sz="4" w:space="0" w:color="auto"/>
            </w:tcBorders>
            <w:shd w:val="clear" w:color="auto" w:fill="auto"/>
            <w:noWrap/>
            <w:vAlign w:val="center"/>
          </w:tcPr>
          <w:p w14:paraId="3F0AEB20" w14:textId="64E03950" w:rsidR="00E64256" w:rsidRPr="00691C99" w:rsidRDefault="00E64256" w:rsidP="00E64256">
            <w:pPr>
              <w:jc w:val="right"/>
              <w:rPr>
                <w:rFonts w:ascii="Montserrat" w:hAnsi="Montserrat"/>
                <w:sz w:val="18"/>
                <w:szCs w:val="18"/>
              </w:rPr>
            </w:pPr>
            <w:r>
              <w:rPr>
                <w:rFonts w:ascii="Calibri" w:hAnsi="Calibri" w:cs="Calibri"/>
                <w:sz w:val="22"/>
                <w:szCs w:val="22"/>
              </w:rPr>
              <w:t>183,042.57</w:t>
            </w:r>
          </w:p>
        </w:tc>
        <w:tc>
          <w:tcPr>
            <w:tcW w:w="1134" w:type="dxa"/>
            <w:tcBorders>
              <w:top w:val="nil"/>
              <w:left w:val="nil"/>
              <w:bottom w:val="single" w:sz="4" w:space="0" w:color="auto"/>
              <w:right w:val="single" w:sz="4" w:space="0" w:color="auto"/>
            </w:tcBorders>
            <w:shd w:val="clear" w:color="auto" w:fill="auto"/>
            <w:noWrap/>
            <w:vAlign w:val="center"/>
          </w:tcPr>
          <w:p w14:paraId="20EAF016" w14:textId="0903ACE0" w:rsidR="00E64256" w:rsidRPr="00691C99" w:rsidRDefault="00E64256" w:rsidP="00E64256">
            <w:pPr>
              <w:jc w:val="center"/>
              <w:rPr>
                <w:rFonts w:ascii="Montserrat" w:hAnsi="Montserrat"/>
                <w:sz w:val="18"/>
                <w:szCs w:val="18"/>
              </w:rPr>
            </w:pPr>
            <w:r>
              <w:rPr>
                <w:rFonts w:ascii="Calibri" w:hAnsi="Calibri" w:cs="Calibri"/>
                <w:sz w:val="22"/>
                <w:szCs w:val="22"/>
              </w:rPr>
              <w:t>01-jun-22</w:t>
            </w:r>
          </w:p>
        </w:tc>
        <w:tc>
          <w:tcPr>
            <w:tcW w:w="1709" w:type="dxa"/>
            <w:tcBorders>
              <w:top w:val="nil"/>
              <w:left w:val="nil"/>
              <w:bottom w:val="single" w:sz="4" w:space="0" w:color="auto"/>
              <w:right w:val="single" w:sz="4" w:space="0" w:color="auto"/>
            </w:tcBorders>
            <w:shd w:val="clear" w:color="auto" w:fill="auto"/>
            <w:noWrap/>
            <w:vAlign w:val="center"/>
          </w:tcPr>
          <w:p w14:paraId="70093E14" w14:textId="6D0BB5AF"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2D9F670C" w14:textId="7545F022" w:rsidR="00E64256" w:rsidRPr="00691C99" w:rsidRDefault="00E64256" w:rsidP="00E64256">
            <w:pPr>
              <w:jc w:val="center"/>
              <w:rPr>
                <w:rFonts w:ascii="Montserrat" w:hAnsi="Montserrat"/>
                <w:sz w:val="18"/>
                <w:szCs w:val="18"/>
              </w:rPr>
            </w:pPr>
            <w:r>
              <w:rPr>
                <w:rFonts w:ascii="Calibri" w:hAnsi="Calibri" w:cs="Calibri"/>
                <w:sz w:val="22"/>
                <w:szCs w:val="22"/>
              </w:rPr>
              <w:t>91%</w:t>
            </w:r>
          </w:p>
        </w:tc>
        <w:tc>
          <w:tcPr>
            <w:tcW w:w="1872" w:type="dxa"/>
            <w:tcBorders>
              <w:top w:val="nil"/>
              <w:left w:val="nil"/>
              <w:bottom w:val="single" w:sz="4" w:space="0" w:color="auto"/>
              <w:right w:val="single" w:sz="4" w:space="0" w:color="auto"/>
            </w:tcBorders>
            <w:shd w:val="clear" w:color="auto" w:fill="auto"/>
            <w:vAlign w:val="center"/>
          </w:tcPr>
          <w:p w14:paraId="574112D9" w14:textId="171A4868" w:rsidR="00E64256" w:rsidRPr="00691C99" w:rsidRDefault="00E64256" w:rsidP="00E64256">
            <w:pPr>
              <w:rPr>
                <w:rFonts w:ascii="Montserrat" w:hAnsi="Montserrat"/>
                <w:sz w:val="18"/>
                <w:szCs w:val="18"/>
              </w:rPr>
            </w:pPr>
            <w:r>
              <w:rPr>
                <w:rFonts w:ascii="Calibri" w:hAnsi="Calibri" w:cs="Calibri"/>
                <w:sz w:val="22"/>
                <w:szCs w:val="22"/>
              </w:rPr>
              <w:t>Ferguson Bruce Gordon</w:t>
            </w:r>
          </w:p>
        </w:tc>
      </w:tr>
      <w:tr w:rsidR="00E64256" w:rsidRPr="009C09BC" w14:paraId="3E6814D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2FB7CE83" w14:textId="66588197" w:rsidR="00E64256" w:rsidRPr="00691C99" w:rsidRDefault="00E64256" w:rsidP="00E64256">
            <w:pPr>
              <w:rPr>
                <w:rFonts w:ascii="Montserrat" w:hAnsi="Montserrat"/>
                <w:color w:val="000000"/>
                <w:sz w:val="18"/>
                <w:szCs w:val="18"/>
              </w:rPr>
            </w:pPr>
            <w:r>
              <w:rPr>
                <w:rFonts w:ascii="Calibri" w:hAnsi="Calibri" w:cs="Calibri"/>
                <w:color w:val="000000"/>
                <w:sz w:val="22"/>
                <w:szCs w:val="22"/>
              </w:rPr>
              <w:lastRenderedPageBreak/>
              <w:t xml:space="preserve">Programa de colaboración en salud internacional entre ECOSUR y Georgetown </w:t>
            </w:r>
            <w:proofErr w:type="spellStart"/>
            <w:r>
              <w:rPr>
                <w:rFonts w:ascii="Calibri" w:hAnsi="Calibri" w:cs="Calibri"/>
                <w:color w:val="000000"/>
                <w:sz w:val="22"/>
                <w:szCs w:val="22"/>
              </w:rPr>
              <w:t>University</w:t>
            </w:r>
            <w:proofErr w:type="spellEnd"/>
          </w:p>
        </w:tc>
        <w:tc>
          <w:tcPr>
            <w:tcW w:w="1824" w:type="dxa"/>
            <w:tcBorders>
              <w:top w:val="nil"/>
              <w:left w:val="nil"/>
              <w:bottom w:val="single" w:sz="4" w:space="0" w:color="auto"/>
              <w:right w:val="single" w:sz="4" w:space="0" w:color="auto"/>
            </w:tcBorders>
            <w:shd w:val="clear" w:color="auto" w:fill="auto"/>
            <w:vAlign w:val="center"/>
          </w:tcPr>
          <w:p w14:paraId="397A4E22" w14:textId="6C706674"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Georgetown </w:t>
            </w:r>
            <w:proofErr w:type="spellStart"/>
            <w:r>
              <w:rPr>
                <w:rFonts w:ascii="Calibri" w:hAnsi="Calibri" w:cs="Calibri"/>
                <w:color w:val="000000"/>
                <w:sz w:val="22"/>
                <w:szCs w:val="22"/>
              </w:rPr>
              <w:t>University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24144053" w14:textId="2F175FDC" w:rsidR="00E64256" w:rsidRPr="00691C99" w:rsidRDefault="00E64256" w:rsidP="00E64256">
            <w:pPr>
              <w:jc w:val="right"/>
              <w:rPr>
                <w:rFonts w:ascii="Montserrat" w:hAnsi="Montserrat"/>
                <w:sz w:val="18"/>
                <w:szCs w:val="18"/>
              </w:rPr>
            </w:pPr>
            <w:r>
              <w:rPr>
                <w:rFonts w:ascii="Calibri" w:hAnsi="Calibri" w:cs="Calibri"/>
                <w:sz w:val="22"/>
                <w:szCs w:val="22"/>
              </w:rPr>
              <w:t>2,738,755.56</w:t>
            </w:r>
          </w:p>
        </w:tc>
        <w:tc>
          <w:tcPr>
            <w:tcW w:w="1515" w:type="dxa"/>
            <w:tcBorders>
              <w:top w:val="nil"/>
              <w:left w:val="nil"/>
              <w:bottom w:val="single" w:sz="4" w:space="0" w:color="auto"/>
              <w:right w:val="single" w:sz="4" w:space="0" w:color="auto"/>
            </w:tcBorders>
            <w:shd w:val="clear" w:color="auto" w:fill="auto"/>
            <w:noWrap/>
            <w:vAlign w:val="center"/>
          </w:tcPr>
          <w:p w14:paraId="37F47F0D" w14:textId="2EC54E2B" w:rsidR="00E64256" w:rsidRPr="00691C99" w:rsidRDefault="00E64256" w:rsidP="00E64256">
            <w:pPr>
              <w:jc w:val="right"/>
              <w:rPr>
                <w:rFonts w:ascii="Montserrat" w:hAnsi="Montserrat"/>
                <w:sz w:val="18"/>
                <w:szCs w:val="18"/>
              </w:rPr>
            </w:pPr>
            <w:r>
              <w:rPr>
                <w:rFonts w:ascii="Calibri" w:hAnsi="Calibri" w:cs="Calibri"/>
                <w:sz w:val="22"/>
                <w:szCs w:val="22"/>
              </w:rPr>
              <w:t>2,590,413.63</w:t>
            </w:r>
          </w:p>
        </w:tc>
        <w:tc>
          <w:tcPr>
            <w:tcW w:w="1134" w:type="dxa"/>
            <w:tcBorders>
              <w:top w:val="nil"/>
              <w:left w:val="nil"/>
              <w:bottom w:val="single" w:sz="4" w:space="0" w:color="auto"/>
              <w:right w:val="single" w:sz="4" w:space="0" w:color="auto"/>
            </w:tcBorders>
            <w:shd w:val="clear" w:color="auto" w:fill="auto"/>
            <w:noWrap/>
            <w:vAlign w:val="center"/>
          </w:tcPr>
          <w:p w14:paraId="39BAF9D4" w14:textId="625499E4" w:rsidR="00E64256" w:rsidRPr="00691C99" w:rsidRDefault="00E64256" w:rsidP="00E64256">
            <w:pPr>
              <w:jc w:val="center"/>
              <w:rPr>
                <w:rFonts w:ascii="Montserrat" w:hAnsi="Montserrat"/>
                <w:sz w:val="18"/>
                <w:szCs w:val="18"/>
              </w:rPr>
            </w:pPr>
            <w:r>
              <w:rPr>
                <w:rFonts w:ascii="Calibri" w:hAnsi="Calibri" w:cs="Calibri"/>
                <w:sz w:val="22"/>
                <w:szCs w:val="22"/>
              </w:rPr>
              <w:t>16-dic-16</w:t>
            </w:r>
          </w:p>
        </w:tc>
        <w:tc>
          <w:tcPr>
            <w:tcW w:w="1709" w:type="dxa"/>
            <w:tcBorders>
              <w:top w:val="nil"/>
              <w:left w:val="nil"/>
              <w:bottom w:val="single" w:sz="4" w:space="0" w:color="auto"/>
              <w:right w:val="single" w:sz="4" w:space="0" w:color="auto"/>
            </w:tcBorders>
            <w:shd w:val="clear" w:color="auto" w:fill="auto"/>
            <w:noWrap/>
            <w:vAlign w:val="center"/>
          </w:tcPr>
          <w:p w14:paraId="550F0744" w14:textId="62A0AA99" w:rsidR="00E64256" w:rsidRPr="00691C99" w:rsidRDefault="00E64256" w:rsidP="00E64256">
            <w:pPr>
              <w:jc w:val="center"/>
              <w:rPr>
                <w:rFonts w:ascii="Montserrat" w:hAnsi="Montserrat"/>
                <w:sz w:val="18"/>
                <w:szCs w:val="18"/>
              </w:rPr>
            </w:pPr>
            <w:r>
              <w:rPr>
                <w:rFonts w:ascii="Calibri" w:hAnsi="Calibri" w:cs="Calibri"/>
                <w:sz w:val="22"/>
                <w:szCs w:val="22"/>
              </w:rPr>
              <w:t>01-</w:t>
            </w:r>
            <w:proofErr w:type="spellStart"/>
            <w:r>
              <w:rPr>
                <w:rFonts w:ascii="Calibri" w:hAnsi="Calibri" w:cs="Calibri"/>
                <w:sz w:val="22"/>
                <w:szCs w:val="22"/>
              </w:rPr>
              <w:t>ago</w:t>
            </w:r>
            <w:proofErr w:type="spellEnd"/>
            <w:r>
              <w:rPr>
                <w:rFonts w:ascii="Calibri" w:hAnsi="Calibri" w:cs="Calibri"/>
                <w:sz w:val="22"/>
                <w:szCs w:val="22"/>
              </w:rPr>
              <w:t>-16</w:t>
            </w:r>
          </w:p>
        </w:tc>
        <w:tc>
          <w:tcPr>
            <w:tcW w:w="1606" w:type="dxa"/>
            <w:tcBorders>
              <w:top w:val="nil"/>
              <w:left w:val="nil"/>
              <w:bottom w:val="single" w:sz="4" w:space="0" w:color="auto"/>
              <w:right w:val="single" w:sz="4" w:space="0" w:color="auto"/>
            </w:tcBorders>
            <w:shd w:val="clear" w:color="auto" w:fill="auto"/>
            <w:noWrap/>
            <w:vAlign w:val="center"/>
          </w:tcPr>
          <w:p w14:paraId="3C969FF5" w14:textId="48BDA991" w:rsidR="00E64256" w:rsidRPr="00691C99" w:rsidRDefault="00E64256" w:rsidP="00E64256">
            <w:pPr>
              <w:jc w:val="center"/>
              <w:rPr>
                <w:rFonts w:ascii="Montserrat" w:hAnsi="Montserrat"/>
                <w:sz w:val="18"/>
                <w:szCs w:val="18"/>
              </w:rPr>
            </w:pPr>
            <w:r>
              <w:rPr>
                <w:rFonts w:ascii="Calibri" w:hAnsi="Calibri" w:cs="Calibri"/>
                <w:sz w:val="22"/>
                <w:szCs w:val="22"/>
              </w:rPr>
              <w:t>95%</w:t>
            </w:r>
          </w:p>
        </w:tc>
        <w:tc>
          <w:tcPr>
            <w:tcW w:w="1872" w:type="dxa"/>
            <w:tcBorders>
              <w:top w:val="nil"/>
              <w:left w:val="nil"/>
              <w:bottom w:val="single" w:sz="4" w:space="0" w:color="auto"/>
              <w:right w:val="single" w:sz="4" w:space="0" w:color="auto"/>
            </w:tcBorders>
            <w:shd w:val="clear" w:color="auto" w:fill="auto"/>
            <w:vAlign w:val="center"/>
          </w:tcPr>
          <w:p w14:paraId="79835530" w14:textId="2F1EEE6D" w:rsidR="00E64256" w:rsidRPr="00691C99" w:rsidRDefault="00E64256" w:rsidP="00E64256">
            <w:pPr>
              <w:rPr>
                <w:rFonts w:ascii="Montserrat" w:hAnsi="Montserrat"/>
                <w:sz w:val="18"/>
                <w:szCs w:val="18"/>
              </w:rPr>
            </w:pPr>
            <w:r>
              <w:rPr>
                <w:rFonts w:ascii="Calibri" w:hAnsi="Calibri" w:cs="Calibri"/>
                <w:sz w:val="22"/>
                <w:szCs w:val="22"/>
              </w:rPr>
              <w:t>Ochoa Díaz-López Héctor</w:t>
            </w:r>
          </w:p>
        </w:tc>
      </w:tr>
      <w:tr w:rsidR="00E64256" w:rsidRPr="009C09BC" w14:paraId="4DF2F88A"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9F34B80" w14:textId="50ADA1C4"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Evaluación de plantaciones forestales experimentales y estudio de mercado de dos variedades de </w:t>
            </w:r>
            <w:proofErr w:type="spellStart"/>
            <w:r>
              <w:rPr>
                <w:rFonts w:ascii="Calibri" w:hAnsi="Calibri" w:cs="Calibri"/>
                <w:color w:val="000000"/>
                <w:sz w:val="22"/>
                <w:szCs w:val="22"/>
              </w:rPr>
              <w:t>Ochroma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Pyramidale</w:t>
            </w:r>
            <w:proofErr w:type="spellEnd"/>
            <w:r>
              <w:rPr>
                <w:rFonts w:ascii="Calibri" w:hAnsi="Calibri" w:cs="Calibri"/>
                <w:color w:val="000000"/>
                <w:sz w:val="22"/>
                <w:szCs w:val="22"/>
              </w:rPr>
              <w:t xml:space="preserve"> en el trópico húmedo de Chiapas y Campeche.                                                                                                                                                                                                                                                   </w:t>
            </w:r>
          </w:p>
        </w:tc>
        <w:tc>
          <w:tcPr>
            <w:tcW w:w="1824" w:type="dxa"/>
            <w:tcBorders>
              <w:top w:val="nil"/>
              <w:left w:val="nil"/>
              <w:bottom w:val="single" w:sz="4" w:space="0" w:color="auto"/>
              <w:right w:val="single" w:sz="4" w:space="0" w:color="auto"/>
            </w:tcBorders>
            <w:shd w:val="clear" w:color="auto" w:fill="auto"/>
            <w:vAlign w:val="center"/>
          </w:tcPr>
          <w:p w14:paraId="45A44278" w14:textId="3023B1B3"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4996CEAF" w14:textId="6464DD2B" w:rsidR="00E64256" w:rsidRPr="00691C99" w:rsidRDefault="00E64256" w:rsidP="00E64256">
            <w:pPr>
              <w:jc w:val="right"/>
              <w:rPr>
                <w:rFonts w:ascii="Montserrat" w:hAnsi="Montserrat"/>
                <w:sz w:val="18"/>
                <w:szCs w:val="18"/>
              </w:rPr>
            </w:pPr>
            <w:r>
              <w:rPr>
                <w:rFonts w:ascii="Calibri" w:hAnsi="Calibri" w:cs="Calibri"/>
                <w:sz w:val="22"/>
                <w:szCs w:val="22"/>
              </w:rPr>
              <w:t>650,000.00</w:t>
            </w:r>
          </w:p>
        </w:tc>
        <w:tc>
          <w:tcPr>
            <w:tcW w:w="1515" w:type="dxa"/>
            <w:tcBorders>
              <w:top w:val="nil"/>
              <w:left w:val="nil"/>
              <w:bottom w:val="single" w:sz="4" w:space="0" w:color="auto"/>
              <w:right w:val="single" w:sz="4" w:space="0" w:color="auto"/>
            </w:tcBorders>
            <w:shd w:val="clear" w:color="auto" w:fill="auto"/>
            <w:noWrap/>
            <w:vAlign w:val="center"/>
          </w:tcPr>
          <w:p w14:paraId="3983E84A" w14:textId="0C859CDB" w:rsidR="00E64256" w:rsidRPr="00691C99" w:rsidRDefault="00E64256" w:rsidP="00E64256">
            <w:pPr>
              <w:jc w:val="right"/>
              <w:rPr>
                <w:rFonts w:ascii="Montserrat" w:hAnsi="Montserrat"/>
                <w:sz w:val="18"/>
                <w:szCs w:val="18"/>
              </w:rPr>
            </w:pPr>
            <w:r>
              <w:rPr>
                <w:rFonts w:ascii="Calibri" w:hAnsi="Calibri" w:cs="Calibri"/>
                <w:sz w:val="22"/>
                <w:szCs w:val="22"/>
              </w:rPr>
              <w:t>354,678.29</w:t>
            </w:r>
          </w:p>
        </w:tc>
        <w:tc>
          <w:tcPr>
            <w:tcW w:w="1134" w:type="dxa"/>
            <w:tcBorders>
              <w:top w:val="nil"/>
              <w:left w:val="nil"/>
              <w:bottom w:val="single" w:sz="4" w:space="0" w:color="auto"/>
              <w:right w:val="single" w:sz="4" w:space="0" w:color="auto"/>
            </w:tcBorders>
            <w:shd w:val="clear" w:color="auto" w:fill="auto"/>
            <w:noWrap/>
            <w:vAlign w:val="center"/>
          </w:tcPr>
          <w:p w14:paraId="14733B1F" w14:textId="7CDF360D" w:rsidR="00E64256" w:rsidRPr="00691C99" w:rsidRDefault="00E64256" w:rsidP="00E64256">
            <w:pPr>
              <w:jc w:val="center"/>
              <w:rPr>
                <w:rFonts w:ascii="Montserrat" w:hAnsi="Montserrat"/>
                <w:sz w:val="18"/>
                <w:szCs w:val="18"/>
              </w:rPr>
            </w:pPr>
            <w:r>
              <w:rPr>
                <w:rFonts w:ascii="Calibri" w:hAnsi="Calibri" w:cs="Calibri"/>
                <w:sz w:val="22"/>
                <w:szCs w:val="22"/>
              </w:rPr>
              <w:t>06-nov-20</w:t>
            </w:r>
          </w:p>
        </w:tc>
        <w:tc>
          <w:tcPr>
            <w:tcW w:w="1709" w:type="dxa"/>
            <w:tcBorders>
              <w:top w:val="nil"/>
              <w:left w:val="nil"/>
              <w:bottom w:val="single" w:sz="4" w:space="0" w:color="auto"/>
              <w:right w:val="single" w:sz="4" w:space="0" w:color="auto"/>
            </w:tcBorders>
            <w:shd w:val="clear" w:color="auto" w:fill="auto"/>
            <w:noWrap/>
            <w:vAlign w:val="center"/>
          </w:tcPr>
          <w:p w14:paraId="23AFDEBE" w14:textId="1A298F47" w:rsidR="00E64256" w:rsidRPr="00691C99" w:rsidRDefault="00E64256" w:rsidP="00E64256">
            <w:pPr>
              <w:jc w:val="center"/>
              <w:rPr>
                <w:rFonts w:ascii="Montserrat" w:hAnsi="Montserrat"/>
                <w:sz w:val="18"/>
                <w:szCs w:val="18"/>
              </w:rPr>
            </w:pPr>
            <w:r>
              <w:rPr>
                <w:rFonts w:ascii="Calibri" w:hAnsi="Calibri" w:cs="Calibri"/>
                <w:sz w:val="22"/>
                <w:szCs w:val="22"/>
              </w:rPr>
              <w:t>06-nov-22</w:t>
            </w:r>
          </w:p>
        </w:tc>
        <w:tc>
          <w:tcPr>
            <w:tcW w:w="1606" w:type="dxa"/>
            <w:tcBorders>
              <w:top w:val="nil"/>
              <w:left w:val="nil"/>
              <w:bottom w:val="single" w:sz="4" w:space="0" w:color="auto"/>
              <w:right w:val="single" w:sz="4" w:space="0" w:color="auto"/>
            </w:tcBorders>
            <w:shd w:val="clear" w:color="auto" w:fill="auto"/>
            <w:noWrap/>
            <w:vAlign w:val="center"/>
          </w:tcPr>
          <w:p w14:paraId="2D00E7A1" w14:textId="476A68B1" w:rsidR="00E64256" w:rsidRPr="00691C99" w:rsidRDefault="00E64256" w:rsidP="00E64256">
            <w:pPr>
              <w:jc w:val="center"/>
              <w:rPr>
                <w:rFonts w:ascii="Montserrat" w:hAnsi="Montserrat"/>
                <w:sz w:val="18"/>
                <w:szCs w:val="18"/>
              </w:rPr>
            </w:pPr>
            <w:r>
              <w:rPr>
                <w:rFonts w:ascii="Calibri" w:hAnsi="Calibri" w:cs="Calibri"/>
                <w:sz w:val="22"/>
                <w:szCs w:val="22"/>
              </w:rPr>
              <w:t>55%</w:t>
            </w:r>
          </w:p>
        </w:tc>
        <w:tc>
          <w:tcPr>
            <w:tcW w:w="1872" w:type="dxa"/>
            <w:tcBorders>
              <w:top w:val="nil"/>
              <w:left w:val="nil"/>
              <w:bottom w:val="single" w:sz="4" w:space="0" w:color="auto"/>
              <w:right w:val="single" w:sz="4" w:space="0" w:color="auto"/>
            </w:tcBorders>
            <w:shd w:val="clear" w:color="auto" w:fill="auto"/>
            <w:vAlign w:val="center"/>
          </w:tcPr>
          <w:p w14:paraId="16C2E5B4" w14:textId="583F163B" w:rsidR="00E64256" w:rsidRPr="00691C99" w:rsidRDefault="00E64256" w:rsidP="00E64256">
            <w:pPr>
              <w:rPr>
                <w:rFonts w:ascii="Montserrat" w:hAnsi="Montserrat"/>
                <w:sz w:val="18"/>
                <w:szCs w:val="18"/>
              </w:rPr>
            </w:pPr>
            <w:r>
              <w:rPr>
                <w:rFonts w:ascii="Calibri" w:hAnsi="Calibri" w:cs="Calibri"/>
                <w:sz w:val="22"/>
                <w:szCs w:val="22"/>
              </w:rPr>
              <w:t>Levy Tacher Samuel Israel</w:t>
            </w:r>
          </w:p>
        </w:tc>
      </w:tr>
      <w:tr w:rsidR="00E64256" w:rsidRPr="009C09BC" w14:paraId="273A7359"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D35B147" w14:textId="24870720" w:rsidR="00E64256" w:rsidRPr="00691C99" w:rsidRDefault="00E64256" w:rsidP="00E64256">
            <w:pPr>
              <w:rPr>
                <w:rFonts w:ascii="Montserrat" w:hAnsi="Montserrat"/>
                <w:sz w:val="18"/>
                <w:szCs w:val="18"/>
              </w:rPr>
            </w:pPr>
            <w:r>
              <w:rPr>
                <w:rFonts w:ascii="Calibri" w:hAnsi="Calibri" w:cs="Calibri"/>
                <w:color w:val="000000"/>
                <w:sz w:val="22"/>
                <w:szCs w:val="22"/>
              </w:rPr>
              <w:t>Programa de salud ambiental para la disminución de las desigualdades socioambientales derivadas de la exposición a contaminantes en la región de Coatzacoalcos-</w:t>
            </w:r>
            <w:r w:rsidR="00AC65C8">
              <w:rPr>
                <w:rFonts w:ascii="Calibri" w:hAnsi="Calibri" w:cs="Calibri"/>
                <w:color w:val="000000"/>
                <w:sz w:val="22"/>
                <w:szCs w:val="22"/>
              </w:rPr>
              <w:t>Minatitlán</w:t>
            </w:r>
            <w:r>
              <w:rPr>
                <w:rFonts w:ascii="Calibri" w:hAnsi="Calibri" w:cs="Calibri"/>
                <w:color w:val="000000"/>
                <w:sz w:val="22"/>
                <w:szCs w:val="22"/>
              </w:rPr>
              <w:t>-</w:t>
            </w:r>
            <w:r w:rsidR="00AC65C8">
              <w:rPr>
                <w:rFonts w:ascii="Calibri" w:hAnsi="Calibri" w:cs="Calibri"/>
                <w:color w:val="000000"/>
                <w:sz w:val="22"/>
                <w:szCs w:val="22"/>
              </w:rPr>
              <w:t>Jáltipan</w:t>
            </w:r>
            <w:r>
              <w:rPr>
                <w:rFonts w:ascii="Calibri" w:hAnsi="Calibri" w:cs="Calibri"/>
                <w:color w:val="000000"/>
                <w:sz w:val="22"/>
                <w:szCs w:val="22"/>
              </w:rPr>
              <w:t xml:space="preserve"> de Morelos, Veracruz.   </w:t>
            </w:r>
          </w:p>
        </w:tc>
        <w:tc>
          <w:tcPr>
            <w:tcW w:w="1824" w:type="dxa"/>
            <w:tcBorders>
              <w:top w:val="nil"/>
              <w:left w:val="nil"/>
              <w:bottom w:val="single" w:sz="4" w:space="0" w:color="auto"/>
              <w:right w:val="single" w:sz="4" w:space="0" w:color="auto"/>
            </w:tcBorders>
            <w:shd w:val="clear" w:color="auto" w:fill="auto"/>
            <w:vAlign w:val="center"/>
          </w:tcPr>
          <w:p w14:paraId="0FDEE742" w14:textId="732CC945"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roofErr w:type="spellStart"/>
            <w:r>
              <w:rPr>
                <w:rFonts w:ascii="Calibri" w:hAnsi="Calibri" w:cs="Calibri"/>
                <w:color w:val="000000"/>
                <w:sz w:val="22"/>
                <w:szCs w:val="22"/>
              </w:rPr>
              <w:t>FORDECYT</w:t>
            </w:r>
            <w:proofErr w:type="spellEnd"/>
            <w:r>
              <w:rPr>
                <w:rFonts w:ascii="Calibri" w:hAnsi="Calibri" w:cs="Calibri"/>
                <w:color w:val="000000"/>
                <w:sz w:val="22"/>
                <w:szCs w:val="22"/>
              </w:rPr>
              <w:t>-</w:t>
            </w:r>
            <w:proofErr w:type="spellStart"/>
            <w:r>
              <w:rPr>
                <w:rFonts w:ascii="Calibri" w:hAnsi="Calibri" w:cs="Calibri"/>
                <w:color w:val="000000"/>
                <w:sz w:val="22"/>
                <w:szCs w:val="22"/>
              </w:rPr>
              <w:t>PRONACES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755A8931" w14:textId="183243D8" w:rsidR="00E64256" w:rsidRPr="00691C99" w:rsidRDefault="00E64256" w:rsidP="00E64256">
            <w:pPr>
              <w:jc w:val="right"/>
              <w:rPr>
                <w:rFonts w:ascii="Montserrat" w:hAnsi="Montserrat"/>
                <w:sz w:val="18"/>
                <w:szCs w:val="18"/>
              </w:rPr>
            </w:pPr>
            <w:r>
              <w:rPr>
                <w:rFonts w:ascii="Calibri" w:hAnsi="Calibri" w:cs="Calibri"/>
                <w:sz w:val="22"/>
                <w:szCs w:val="22"/>
              </w:rPr>
              <w:t>4,722,000.00</w:t>
            </w:r>
          </w:p>
        </w:tc>
        <w:tc>
          <w:tcPr>
            <w:tcW w:w="1515" w:type="dxa"/>
            <w:tcBorders>
              <w:top w:val="nil"/>
              <w:left w:val="nil"/>
              <w:bottom w:val="single" w:sz="4" w:space="0" w:color="auto"/>
              <w:right w:val="single" w:sz="4" w:space="0" w:color="auto"/>
            </w:tcBorders>
            <w:shd w:val="clear" w:color="auto" w:fill="auto"/>
            <w:noWrap/>
            <w:vAlign w:val="center"/>
          </w:tcPr>
          <w:p w14:paraId="2D4E222D" w14:textId="5B617EF9" w:rsidR="00E64256" w:rsidRPr="00691C99" w:rsidRDefault="00E64256" w:rsidP="00E64256">
            <w:pPr>
              <w:jc w:val="right"/>
              <w:rPr>
                <w:rFonts w:ascii="Montserrat" w:hAnsi="Montserrat"/>
                <w:sz w:val="18"/>
                <w:szCs w:val="18"/>
              </w:rPr>
            </w:pPr>
            <w:r>
              <w:rPr>
                <w:rFonts w:ascii="Calibri" w:hAnsi="Calibri" w:cs="Calibri"/>
                <w:sz w:val="22"/>
                <w:szCs w:val="22"/>
              </w:rPr>
              <w:t>2,904,457.49</w:t>
            </w:r>
          </w:p>
        </w:tc>
        <w:tc>
          <w:tcPr>
            <w:tcW w:w="1134" w:type="dxa"/>
            <w:tcBorders>
              <w:top w:val="nil"/>
              <w:left w:val="nil"/>
              <w:bottom w:val="single" w:sz="4" w:space="0" w:color="auto"/>
              <w:right w:val="single" w:sz="4" w:space="0" w:color="auto"/>
            </w:tcBorders>
            <w:shd w:val="clear" w:color="auto" w:fill="auto"/>
            <w:noWrap/>
            <w:vAlign w:val="center"/>
          </w:tcPr>
          <w:p w14:paraId="2981D81D" w14:textId="4650F790" w:rsidR="00E64256" w:rsidRPr="00691C99" w:rsidRDefault="00E64256" w:rsidP="00E64256">
            <w:pPr>
              <w:jc w:val="center"/>
              <w:rPr>
                <w:rFonts w:ascii="Montserrat" w:hAnsi="Montserrat"/>
                <w:sz w:val="18"/>
                <w:szCs w:val="18"/>
              </w:rPr>
            </w:pPr>
            <w:r>
              <w:rPr>
                <w:rFonts w:ascii="Calibri" w:hAnsi="Calibri" w:cs="Calibri"/>
                <w:sz w:val="22"/>
                <w:szCs w:val="22"/>
              </w:rPr>
              <w:t>25-mar-22</w:t>
            </w:r>
          </w:p>
        </w:tc>
        <w:tc>
          <w:tcPr>
            <w:tcW w:w="1709" w:type="dxa"/>
            <w:tcBorders>
              <w:top w:val="nil"/>
              <w:left w:val="nil"/>
              <w:bottom w:val="single" w:sz="4" w:space="0" w:color="auto"/>
              <w:right w:val="single" w:sz="4" w:space="0" w:color="auto"/>
            </w:tcBorders>
            <w:shd w:val="clear" w:color="auto" w:fill="auto"/>
            <w:noWrap/>
            <w:vAlign w:val="center"/>
          </w:tcPr>
          <w:p w14:paraId="754C9A1D" w14:textId="2B3638BD"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16C1329D" w14:textId="5A2B73F0" w:rsidR="00E64256" w:rsidRPr="00691C99" w:rsidRDefault="00E64256" w:rsidP="00E64256">
            <w:pPr>
              <w:jc w:val="center"/>
              <w:rPr>
                <w:rFonts w:ascii="Montserrat" w:hAnsi="Montserrat"/>
                <w:sz w:val="18"/>
                <w:szCs w:val="18"/>
              </w:rPr>
            </w:pPr>
            <w:r>
              <w:rPr>
                <w:rFonts w:ascii="Calibri" w:hAnsi="Calibri" w:cs="Calibri"/>
                <w:sz w:val="22"/>
                <w:szCs w:val="22"/>
              </w:rPr>
              <w:t>62%</w:t>
            </w:r>
          </w:p>
        </w:tc>
        <w:tc>
          <w:tcPr>
            <w:tcW w:w="1872" w:type="dxa"/>
            <w:tcBorders>
              <w:top w:val="nil"/>
              <w:left w:val="nil"/>
              <w:bottom w:val="single" w:sz="4" w:space="0" w:color="auto"/>
              <w:right w:val="single" w:sz="4" w:space="0" w:color="auto"/>
            </w:tcBorders>
            <w:shd w:val="clear" w:color="auto" w:fill="auto"/>
            <w:vAlign w:val="center"/>
          </w:tcPr>
          <w:p w14:paraId="0CBF700E" w14:textId="500BB0C1" w:rsidR="00E64256" w:rsidRPr="00691C99" w:rsidRDefault="00E64256" w:rsidP="00E64256">
            <w:pPr>
              <w:rPr>
                <w:rFonts w:ascii="Montserrat" w:hAnsi="Montserrat"/>
                <w:sz w:val="18"/>
                <w:szCs w:val="18"/>
              </w:rPr>
            </w:pPr>
            <w:r>
              <w:rPr>
                <w:rFonts w:ascii="Calibri" w:hAnsi="Calibri" w:cs="Calibri"/>
                <w:sz w:val="22"/>
                <w:szCs w:val="22"/>
              </w:rPr>
              <w:t>Torres Dosal Arturo</w:t>
            </w:r>
          </w:p>
        </w:tc>
      </w:tr>
      <w:tr w:rsidR="00E64256" w:rsidRPr="009C09BC" w14:paraId="2B376884"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0867E1E5" w14:textId="6B88AB89"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Abejas y territorios: fortalecimiento de la acción colectiva de </w:t>
            </w:r>
            <w:proofErr w:type="gramStart"/>
            <w:r>
              <w:rPr>
                <w:rFonts w:ascii="Calibri" w:hAnsi="Calibri" w:cs="Calibri"/>
                <w:color w:val="000000"/>
                <w:sz w:val="22"/>
                <w:szCs w:val="22"/>
              </w:rPr>
              <w:t>apicultoras y apicultores</w:t>
            </w:r>
            <w:proofErr w:type="gramEnd"/>
            <w:r>
              <w:rPr>
                <w:rFonts w:ascii="Calibri" w:hAnsi="Calibri" w:cs="Calibri"/>
                <w:color w:val="000000"/>
                <w:sz w:val="22"/>
                <w:szCs w:val="22"/>
              </w:rPr>
              <w:t xml:space="preserve"> en territorios con diversidad biocultural de la península de Yucatán para transitar hacia regímenes socioambientales más equitativos y sostenibles.</w:t>
            </w:r>
          </w:p>
        </w:tc>
        <w:tc>
          <w:tcPr>
            <w:tcW w:w="1824" w:type="dxa"/>
            <w:tcBorders>
              <w:top w:val="nil"/>
              <w:left w:val="nil"/>
              <w:bottom w:val="single" w:sz="4" w:space="0" w:color="auto"/>
              <w:right w:val="single" w:sz="4" w:space="0" w:color="auto"/>
            </w:tcBorders>
            <w:shd w:val="clear" w:color="auto" w:fill="auto"/>
            <w:vAlign w:val="center"/>
          </w:tcPr>
          <w:p w14:paraId="1451C963" w14:textId="75299549"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20A7A179" w14:textId="57510EB9" w:rsidR="00E64256" w:rsidRPr="00691C99" w:rsidRDefault="00E64256" w:rsidP="00E64256">
            <w:pPr>
              <w:jc w:val="right"/>
              <w:rPr>
                <w:rFonts w:ascii="Montserrat" w:hAnsi="Montserrat"/>
                <w:sz w:val="18"/>
                <w:szCs w:val="18"/>
              </w:rPr>
            </w:pPr>
            <w:r>
              <w:rPr>
                <w:rFonts w:ascii="Calibri" w:hAnsi="Calibri" w:cs="Calibri"/>
                <w:sz w:val="22"/>
                <w:szCs w:val="22"/>
              </w:rPr>
              <w:t>1,328,000.00</w:t>
            </w:r>
          </w:p>
        </w:tc>
        <w:tc>
          <w:tcPr>
            <w:tcW w:w="1515" w:type="dxa"/>
            <w:tcBorders>
              <w:top w:val="nil"/>
              <w:left w:val="nil"/>
              <w:bottom w:val="single" w:sz="4" w:space="0" w:color="auto"/>
              <w:right w:val="single" w:sz="4" w:space="0" w:color="auto"/>
            </w:tcBorders>
            <w:shd w:val="clear" w:color="auto" w:fill="auto"/>
            <w:noWrap/>
            <w:vAlign w:val="center"/>
          </w:tcPr>
          <w:p w14:paraId="59EA75DF" w14:textId="5BAEBD20" w:rsidR="00E64256" w:rsidRPr="00691C99" w:rsidRDefault="00E64256" w:rsidP="00E64256">
            <w:pPr>
              <w:jc w:val="right"/>
              <w:rPr>
                <w:rFonts w:ascii="Montserrat" w:hAnsi="Montserrat"/>
                <w:sz w:val="18"/>
                <w:szCs w:val="18"/>
              </w:rPr>
            </w:pPr>
            <w:r>
              <w:rPr>
                <w:rFonts w:ascii="Calibri" w:hAnsi="Calibri" w:cs="Calibri"/>
                <w:sz w:val="22"/>
                <w:szCs w:val="22"/>
              </w:rPr>
              <w:t>808,617.79</w:t>
            </w:r>
          </w:p>
        </w:tc>
        <w:tc>
          <w:tcPr>
            <w:tcW w:w="1134" w:type="dxa"/>
            <w:tcBorders>
              <w:top w:val="nil"/>
              <w:left w:val="nil"/>
              <w:bottom w:val="single" w:sz="4" w:space="0" w:color="auto"/>
              <w:right w:val="single" w:sz="4" w:space="0" w:color="auto"/>
            </w:tcBorders>
            <w:shd w:val="clear" w:color="auto" w:fill="auto"/>
            <w:noWrap/>
            <w:vAlign w:val="center"/>
          </w:tcPr>
          <w:p w14:paraId="12B8E0D4" w14:textId="599A605F" w:rsidR="00E64256" w:rsidRPr="00691C99" w:rsidRDefault="00E64256" w:rsidP="00E64256">
            <w:pPr>
              <w:jc w:val="center"/>
              <w:rPr>
                <w:rFonts w:ascii="Montserrat" w:hAnsi="Montserrat"/>
                <w:sz w:val="18"/>
                <w:szCs w:val="18"/>
              </w:rPr>
            </w:pPr>
            <w:r>
              <w:rPr>
                <w:rFonts w:ascii="Calibri" w:hAnsi="Calibri" w:cs="Calibri"/>
                <w:sz w:val="22"/>
                <w:szCs w:val="22"/>
              </w:rPr>
              <w:t>20-abr-22</w:t>
            </w:r>
          </w:p>
        </w:tc>
        <w:tc>
          <w:tcPr>
            <w:tcW w:w="1709" w:type="dxa"/>
            <w:tcBorders>
              <w:top w:val="nil"/>
              <w:left w:val="nil"/>
              <w:bottom w:val="single" w:sz="4" w:space="0" w:color="auto"/>
              <w:right w:val="single" w:sz="4" w:space="0" w:color="auto"/>
            </w:tcBorders>
            <w:shd w:val="clear" w:color="auto" w:fill="auto"/>
            <w:noWrap/>
            <w:vAlign w:val="center"/>
          </w:tcPr>
          <w:p w14:paraId="5995DF4F" w14:textId="126FFDFF"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65A4BFAD" w14:textId="6D6FDF2C" w:rsidR="00E64256" w:rsidRPr="00691C99" w:rsidRDefault="00E64256" w:rsidP="00E64256">
            <w:pPr>
              <w:jc w:val="center"/>
              <w:rPr>
                <w:rFonts w:ascii="Montserrat" w:hAnsi="Montserrat"/>
                <w:sz w:val="18"/>
                <w:szCs w:val="18"/>
              </w:rPr>
            </w:pPr>
            <w:r>
              <w:rPr>
                <w:rFonts w:ascii="Calibri" w:hAnsi="Calibri" w:cs="Calibri"/>
                <w:sz w:val="22"/>
                <w:szCs w:val="22"/>
              </w:rPr>
              <w:t>61%</w:t>
            </w:r>
          </w:p>
        </w:tc>
        <w:tc>
          <w:tcPr>
            <w:tcW w:w="1872" w:type="dxa"/>
            <w:tcBorders>
              <w:top w:val="nil"/>
              <w:left w:val="nil"/>
              <w:bottom w:val="single" w:sz="4" w:space="0" w:color="auto"/>
              <w:right w:val="single" w:sz="4" w:space="0" w:color="auto"/>
            </w:tcBorders>
            <w:shd w:val="clear" w:color="auto" w:fill="auto"/>
            <w:vAlign w:val="center"/>
          </w:tcPr>
          <w:p w14:paraId="7C5A31DA" w14:textId="77D19C62" w:rsidR="00E64256" w:rsidRPr="00691C99" w:rsidRDefault="00E64256" w:rsidP="00E64256">
            <w:pPr>
              <w:rPr>
                <w:rFonts w:ascii="Montserrat" w:hAnsi="Montserrat"/>
                <w:color w:val="000000"/>
                <w:sz w:val="18"/>
                <w:szCs w:val="18"/>
              </w:rPr>
            </w:pPr>
            <w:r>
              <w:rPr>
                <w:rFonts w:ascii="Calibri" w:hAnsi="Calibri" w:cs="Calibri"/>
                <w:sz w:val="22"/>
                <w:szCs w:val="22"/>
              </w:rPr>
              <w:t>Vandame Remy Benoit Marie</w:t>
            </w:r>
          </w:p>
        </w:tc>
      </w:tr>
      <w:tr w:rsidR="00E64256" w:rsidRPr="009C09BC" w14:paraId="4CEA3F7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7B14E39" w14:textId="3F69501E" w:rsidR="00E64256" w:rsidRPr="00691C99" w:rsidRDefault="00E64256" w:rsidP="00E64256">
            <w:pPr>
              <w:rPr>
                <w:rFonts w:ascii="Montserrat" w:hAnsi="Montserrat"/>
                <w:color w:val="000000"/>
                <w:sz w:val="18"/>
                <w:szCs w:val="18"/>
              </w:rPr>
            </w:pPr>
            <w:r>
              <w:rPr>
                <w:rFonts w:ascii="Calibri" w:hAnsi="Calibri" w:cs="Calibri"/>
                <w:sz w:val="22"/>
                <w:szCs w:val="22"/>
              </w:rPr>
              <w:lastRenderedPageBreak/>
              <w:t xml:space="preserve">Sistemas </w:t>
            </w:r>
            <w:proofErr w:type="spellStart"/>
            <w:r>
              <w:rPr>
                <w:rFonts w:ascii="Calibri" w:hAnsi="Calibri" w:cs="Calibri"/>
                <w:sz w:val="22"/>
                <w:szCs w:val="22"/>
              </w:rPr>
              <w:t>socioecológicos</w:t>
            </w:r>
            <w:proofErr w:type="spellEnd"/>
            <w:r>
              <w:rPr>
                <w:rFonts w:ascii="Calibri" w:hAnsi="Calibri" w:cs="Calibri"/>
                <w:sz w:val="22"/>
                <w:szCs w:val="22"/>
              </w:rPr>
              <w:t xml:space="preserve"> sustentables en territorios cafetaleros del sureste de México, segunda fase.</w:t>
            </w:r>
          </w:p>
        </w:tc>
        <w:tc>
          <w:tcPr>
            <w:tcW w:w="1824" w:type="dxa"/>
            <w:tcBorders>
              <w:top w:val="nil"/>
              <w:left w:val="nil"/>
              <w:bottom w:val="single" w:sz="4" w:space="0" w:color="auto"/>
              <w:right w:val="single" w:sz="4" w:space="0" w:color="auto"/>
            </w:tcBorders>
            <w:shd w:val="clear" w:color="auto" w:fill="auto"/>
            <w:vAlign w:val="center"/>
          </w:tcPr>
          <w:p w14:paraId="38129203" w14:textId="463353C2" w:rsidR="00E64256" w:rsidRPr="00691C99" w:rsidRDefault="00E64256" w:rsidP="00E64256">
            <w:pPr>
              <w:rPr>
                <w:rFonts w:ascii="Montserrat" w:hAnsi="Montserrat"/>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3B78447F" w14:textId="3A21108B" w:rsidR="00E64256" w:rsidRPr="00691C99" w:rsidRDefault="00E64256" w:rsidP="00E64256">
            <w:pPr>
              <w:jc w:val="right"/>
              <w:rPr>
                <w:rFonts w:ascii="Montserrat" w:hAnsi="Montserrat"/>
                <w:sz w:val="18"/>
                <w:szCs w:val="18"/>
              </w:rPr>
            </w:pPr>
            <w:r>
              <w:rPr>
                <w:rFonts w:ascii="Calibri" w:hAnsi="Calibri" w:cs="Calibri"/>
                <w:sz w:val="22"/>
                <w:szCs w:val="22"/>
              </w:rPr>
              <w:t>2,000,000.00</w:t>
            </w:r>
          </w:p>
        </w:tc>
        <w:tc>
          <w:tcPr>
            <w:tcW w:w="1515" w:type="dxa"/>
            <w:tcBorders>
              <w:top w:val="nil"/>
              <w:left w:val="nil"/>
              <w:bottom w:val="single" w:sz="4" w:space="0" w:color="auto"/>
              <w:right w:val="single" w:sz="4" w:space="0" w:color="auto"/>
            </w:tcBorders>
            <w:shd w:val="clear" w:color="auto" w:fill="auto"/>
            <w:noWrap/>
            <w:vAlign w:val="center"/>
          </w:tcPr>
          <w:p w14:paraId="0FE899F3" w14:textId="218480E3" w:rsidR="00E64256" w:rsidRPr="00691C99" w:rsidRDefault="00E64256" w:rsidP="00E64256">
            <w:pPr>
              <w:jc w:val="right"/>
              <w:rPr>
                <w:rFonts w:ascii="Montserrat" w:hAnsi="Montserrat"/>
                <w:sz w:val="18"/>
                <w:szCs w:val="18"/>
              </w:rPr>
            </w:pPr>
            <w:r>
              <w:rPr>
                <w:rFonts w:ascii="Calibri" w:hAnsi="Calibri" w:cs="Calibri"/>
                <w:sz w:val="22"/>
                <w:szCs w:val="22"/>
              </w:rPr>
              <w:t xml:space="preserve">  1,335,074.92 </w:t>
            </w:r>
          </w:p>
        </w:tc>
        <w:tc>
          <w:tcPr>
            <w:tcW w:w="1134" w:type="dxa"/>
            <w:tcBorders>
              <w:top w:val="nil"/>
              <w:left w:val="nil"/>
              <w:bottom w:val="single" w:sz="4" w:space="0" w:color="auto"/>
              <w:right w:val="single" w:sz="4" w:space="0" w:color="auto"/>
            </w:tcBorders>
            <w:shd w:val="clear" w:color="auto" w:fill="auto"/>
            <w:noWrap/>
            <w:vAlign w:val="center"/>
          </w:tcPr>
          <w:p w14:paraId="6966C2A3" w14:textId="73513684" w:rsidR="00E64256" w:rsidRPr="00691C99" w:rsidRDefault="00E64256" w:rsidP="00E64256">
            <w:pPr>
              <w:jc w:val="center"/>
              <w:rPr>
                <w:rFonts w:ascii="Montserrat" w:hAnsi="Montserrat"/>
                <w:sz w:val="18"/>
                <w:szCs w:val="18"/>
              </w:rPr>
            </w:pPr>
            <w:r>
              <w:rPr>
                <w:rFonts w:ascii="Calibri" w:hAnsi="Calibri" w:cs="Calibri"/>
                <w:sz w:val="22"/>
                <w:szCs w:val="22"/>
              </w:rPr>
              <w:t>06-</w:t>
            </w:r>
            <w:proofErr w:type="spellStart"/>
            <w:r>
              <w:rPr>
                <w:rFonts w:ascii="Calibri" w:hAnsi="Calibri" w:cs="Calibri"/>
                <w:sz w:val="22"/>
                <w:szCs w:val="22"/>
              </w:rPr>
              <w:t>may</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2645CC5F" w14:textId="0DA54CAF"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5EBE143A" w14:textId="197B8A40" w:rsidR="00E64256" w:rsidRPr="00691C99" w:rsidRDefault="00E64256" w:rsidP="00E64256">
            <w:pPr>
              <w:jc w:val="center"/>
              <w:rPr>
                <w:rFonts w:ascii="Montserrat" w:hAnsi="Montserrat"/>
                <w:sz w:val="18"/>
                <w:szCs w:val="18"/>
              </w:rPr>
            </w:pPr>
            <w:r>
              <w:rPr>
                <w:rFonts w:ascii="Calibri" w:hAnsi="Calibri" w:cs="Calibri"/>
                <w:sz w:val="22"/>
                <w:szCs w:val="22"/>
              </w:rPr>
              <w:t>67%</w:t>
            </w:r>
          </w:p>
        </w:tc>
        <w:tc>
          <w:tcPr>
            <w:tcW w:w="1872" w:type="dxa"/>
            <w:tcBorders>
              <w:top w:val="nil"/>
              <w:left w:val="nil"/>
              <w:bottom w:val="single" w:sz="4" w:space="0" w:color="auto"/>
              <w:right w:val="single" w:sz="4" w:space="0" w:color="auto"/>
            </w:tcBorders>
            <w:shd w:val="clear" w:color="auto" w:fill="auto"/>
            <w:vAlign w:val="center"/>
          </w:tcPr>
          <w:p w14:paraId="3D1AEC5B" w14:textId="33738754" w:rsidR="00E64256" w:rsidRPr="00691C99" w:rsidRDefault="00E64256" w:rsidP="00E64256">
            <w:pPr>
              <w:rPr>
                <w:rFonts w:ascii="Montserrat" w:hAnsi="Montserrat"/>
                <w:sz w:val="18"/>
                <w:szCs w:val="18"/>
              </w:rPr>
            </w:pPr>
            <w:r>
              <w:rPr>
                <w:rFonts w:ascii="Calibri" w:hAnsi="Calibri" w:cs="Calibri"/>
                <w:sz w:val="22"/>
                <w:szCs w:val="22"/>
              </w:rPr>
              <w:t>Soto Pinto Maria Lorena</w:t>
            </w:r>
          </w:p>
        </w:tc>
      </w:tr>
      <w:tr w:rsidR="00E64256" w:rsidRPr="009C09BC" w14:paraId="7634F6D0"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19295D8" w14:textId="721B5F54" w:rsidR="00E64256" w:rsidRPr="00691C99" w:rsidRDefault="00E64256" w:rsidP="00E64256">
            <w:pPr>
              <w:rPr>
                <w:rFonts w:ascii="Montserrat" w:hAnsi="Montserrat"/>
                <w:color w:val="000000"/>
                <w:sz w:val="18"/>
                <w:szCs w:val="18"/>
              </w:rPr>
            </w:pPr>
            <w:r>
              <w:rPr>
                <w:rFonts w:ascii="Calibri" w:hAnsi="Calibri" w:cs="Calibri"/>
                <w:color w:val="000000"/>
                <w:sz w:val="22"/>
                <w:szCs w:val="22"/>
              </w:rPr>
              <w:t>Escenarios de riesgo zoonótico en el neotrópico mexicano: uso de modelos nulos.</w:t>
            </w:r>
          </w:p>
        </w:tc>
        <w:tc>
          <w:tcPr>
            <w:tcW w:w="1824" w:type="dxa"/>
            <w:tcBorders>
              <w:top w:val="nil"/>
              <w:left w:val="nil"/>
              <w:bottom w:val="single" w:sz="4" w:space="0" w:color="auto"/>
              <w:right w:val="single" w:sz="4" w:space="0" w:color="auto"/>
            </w:tcBorders>
            <w:shd w:val="clear" w:color="auto" w:fill="auto"/>
            <w:vAlign w:val="center"/>
          </w:tcPr>
          <w:p w14:paraId="7F8B6DD6" w14:textId="1F25141A" w:rsidR="00E64256" w:rsidRPr="00691C99" w:rsidRDefault="00E64256" w:rsidP="00E64256">
            <w:pPr>
              <w:rPr>
                <w:rFonts w:ascii="Montserrat" w:hAnsi="Montserrat"/>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230199F0" w14:textId="6C80E336" w:rsidR="00E64256" w:rsidRPr="00691C99" w:rsidRDefault="00E64256" w:rsidP="00E64256">
            <w:pPr>
              <w:jc w:val="right"/>
              <w:rPr>
                <w:rFonts w:ascii="Montserrat" w:hAnsi="Montserrat"/>
                <w:sz w:val="18"/>
                <w:szCs w:val="18"/>
              </w:rPr>
            </w:pPr>
            <w:r>
              <w:rPr>
                <w:rFonts w:ascii="Calibri" w:hAnsi="Calibri" w:cs="Calibri"/>
                <w:sz w:val="22"/>
                <w:szCs w:val="22"/>
              </w:rPr>
              <w:t>679,219.00</w:t>
            </w:r>
          </w:p>
        </w:tc>
        <w:tc>
          <w:tcPr>
            <w:tcW w:w="1515" w:type="dxa"/>
            <w:tcBorders>
              <w:top w:val="nil"/>
              <w:left w:val="nil"/>
              <w:bottom w:val="single" w:sz="4" w:space="0" w:color="auto"/>
              <w:right w:val="single" w:sz="4" w:space="0" w:color="auto"/>
            </w:tcBorders>
            <w:shd w:val="clear" w:color="auto" w:fill="auto"/>
            <w:noWrap/>
            <w:vAlign w:val="center"/>
          </w:tcPr>
          <w:p w14:paraId="0F7B54F2" w14:textId="2799908B" w:rsidR="00E64256" w:rsidRPr="00691C99" w:rsidRDefault="00E64256" w:rsidP="00E64256">
            <w:pPr>
              <w:jc w:val="right"/>
              <w:rPr>
                <w:rFonts w:ascii="Montserrat" w:hAnsi="Montserrat"/>
                <w:sz w:val="18"/>
                <w:szCs w:val="18"/>
              </w:rPr>
            </w:pPr>
            <w:r>
              <w:rPr>
                <w:rFonts w:ascii="Calibri" w:hAnsi="Calibri" w:cs="Calibri"/>
                <w:sz w:val="22"/>
                <w:szCs w:val="22"/>
              </w:rPr>
              <w:t>376,849.31</w:t>
            </w:r>
          </w:p>
        </w:tc>
        <w:tc>
          <w:tcPr>
            <w:tcW w:w="1134" w:type="dxa"/>
            <w:tcBorders>
              <w:top w:val="nil"/>
              <w:left w:val="nil"/>
              <w:bottom w:val="single" w:sz="4" w:space="0" w:color="auto"/>
              <w:right w:val="single" w:sz="4" w:space="0" w:color="auto"/>
            </w:tcBorders>
            <w:shd w:val="clear" w:color="auto" w:fill="auto"/>
            <w:noWrap/>
            <w:vAlign w:val="center"/>
          </w:tcPr>
          <w:p w14:paraId="097689B4" w14:textId="494AFD23" w:rsidR="00E64256" w:rsidRPr="00691C99" w:rsidRDefault="00E64256" w:rsidP="00E64256">
            <w:pPr>
              <w:jc w:val="center"/>
              <w:rPr>
                <w:rFonts w:ascii="Montserrat" w:hAnsi="Montserrat"/>
                <w:sz w:val="18"/>
                <w:szCs w:val="18"/>
              </w:rPr>
            </w:pPr>
            <w:r>
              <w:rPr>
                <w:rFonts w:ascii="Calibri" w:hAnsi="Calibri" w:cs="Calibri"/>
                <w:sz w:val="22"/>
                <w:szCs w:val="22"/>
              </w:rPr>
              <w:t>18-</w:t>
            </w:r>
            <w:proofErr w:type="spellStart"/>
            <w:r>
              <w:rPr>
                <w:rFonts w:ascii="Calibri" w:hAnsi="Calibri" w:cs="Calibri"/>
                <w:sz w:val="22"/>
                <w:szCs w:val="22"/>
              </w:rPr>
              <w:t>may</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238D844D" w14:textId="5CDDFCFB" w:rsidR="00E64256" w:rsidRPr="00691C99" w:rsidRDefault="00E64256" w:rsidP="00E64256">
            <w:pPr>
              <w:jc w:val="center"/>
              <w:rPr>
                <w:rFonts w:ascii="Montserrat" w:hAnsi="Montserrat"/>
                <w:sz w:val="18"/>
                <w:szCs w:val="18"/>
              </w:rPr>
            </w:pPr>
            <w:r>
              <w:rPr>
                <w:rFonts w:ascii="Calibri" w:hAnsi="Calibri" w:cs="Calibri"/>
                <w:sz w:val="22"/>
                <w:szCs w:val="22"/>
              </w:rPr>
              <w:t>30-nov-22</w:t>
            </w:r>
          </w:p>
        </w:tc>
        <w:tc>
          <w:tcPr>
            <w:tcW w:w="1606" w:type="dxa"/>
            <w:tcBorders>
              <w:top w:val="nil"/>
              <w:left w:val="nil"/>
              <w:bottom w:val="single" w:sz="4" w:space="0" w:color="auto"/>
              <w:right w:val="single" w:sz="4" w:space="0" w:color="auto"/>
            </w:tcBorders>
            <w:shd w:val="clear" w:color="auto" w:fill="auto"/>
            <w:noWrap/>
            <w:vAlign w:val="center"/>
          </w:tcPr>
          <w:p w14:paraId="07194383" w14:textId="4B3F1E25" w:rsidR="00E64256" w:rsidRPr="00691C99" w:rsidRDefault="00E64256" w:rsidP="00E64256">
            <w:pPr>
              <w:jc w:val="center"/>
              <w:rPr>
                <w:rFonts w:ascii="Montserrat" w:hAnsi="Montserrat"/>
                <w:sz w:val="18"/>
                <w:szCs w:val="18"/>
              </w:rPr>
            </w:pPr>
            <w:r>
              <w:rPr>
                <w:rFonts w:ascii="Calibri" w:hAnsi="Calibri" w:cs="Calibri"/>
                <w:sz w:val="22"/>
                <w:szCs w:val="22"/>
              </w:rPr>
              <w:t>55%</w:t>
            </w:r>
          </w:p>
        </w:tc>
        <w:tc>
          <w:tcPr>
            <w:tcW w:w="1872" w:type="dxa"/>
            <w:tcBorders>
              <w:top w:val="nil"/>
              <w:left w:val="nil"/>
              <w:bottom w:val="single" w:sz="4" w:space="0" w:color="auto"/>
              <w:right w:val="single" w:sz="4" w:space="0" w:color="auto"/>
            </w:tcBorders>
            <w:shd w:val="clear" w:color="auto" w:fill="auto"/>
            <w:vAlign w:val="center"/>
          </w:tcPr>
          <w:p w14:paraId="6F3F9B47" w14:textId="4F746009" w:rsidR="00E64256" w:rsidRPr="00691C99" w:rsidRDefault="00E64256" w:rsidP="00E64256">
            <w:pPr>
              <w:rPr>
                <w:rFonts w:ascii="Montserrat" w:hAnsi="Montserrat"/>
                <w:sz w:val="18"/>
                <w:szCs w:val="18"/>
              </w:rPr>
            </w:pPr>
            <w:r>
              <w:rPr>
                <w:rFonts w:ascii="Calibri" w:hAnsi="Calibri" w:cs="Calibri"/>
                <w:color w:val="000000"/>
                <w:sz w:val="22"/>
                <w:szCs w:val="22"/>
              </w:rPr>
              <w:t>Lorenzo Monterrubio Ana María del Consuelo</w:t>
            </w:r>
          </w:p>
        </w:tc>
      </w:tr>
      <w:tr w:rsidR="00E64256" w:rsidRPr="009C09BC" w14:paraId="056DBE40"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8ED8BDC" w14:textId="6B7BDBAA"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Rescate y mejoramiento participativo de prácticas agroecológicas tradicionales de producción de carne y leche de las regiones de clima tropical de México para mejorar el </w:t>
            </w:r>
            <w:r w:rsidR="00AC65C8">
              <w:rPr>
                <w:rFonts w:ascii="Calibri" w:hAnsi="Calibri" w:cs="Calibri"/>
                <w:color w:val="000000"/>
                <w:sz w:val="22"/>
                <w:szCs w:val="22"/>
              </w:rPr>
              <w:t>auto abasto</w:t>
            </w:r>
            <w:r>
              <w:rPr>
                <w:rFonts w:ascii="Calibri" w:hAnsi="Calibri" w:cs="Calibri"/>
                <w:color w:val="000000"/>
                <w:sz w:val="22"/>
                <w:szCs w:val="22"/>
              </w:rPr>
              <w:t xml:space="preserve"> de alimentos de calidad de las familias campesinas vulnerable</w:t>
            </w:r>
          </w:p>
        </w:tc>
        <w:tc>
          <w:tcPr>
            <w:tcW w:w="1824" w:type="dxa"/>
            <w:tcBorders>
              <w:top w:val="nil"/>
              <w:left w:val="nil"/>
              <w:bottom w:val="single" w:sz="4" w:space="0" w:color="auto"/>
              <w:right w:val="single" w:sz="4" w:space="0" w:color="auto"/>
            </w:tcBorders>
            <w:shd w:val="clear" w:color="auto" w:fill="auto"/>
            <w:vAlign w:val="center"/>
          </w:tcPr>
          <w:p w14:paraId="7C1B7253" w14:textId="78A0641E" w:rsidR="00E64256" w:rsidRPr="00691C99" w:rsidRDefault="00E64256" w:rsidP="00E64256">
            <w:pPr>
              <w:rPr>
                <w:rFonts w:ascii="Montserrat" w:hAnsi="Montserrat"/>
                <w:sz w:val="18"/>
                <w:szCs w:val="18"/>
              </w:rPr>
            </w:pPr>
            <w:r>
              <w:rPr>
                <w:rFonts w:ascii="Calibri" w:hAnsi="Calibri" w:cs="Calibri"/>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43FDE093" w14:textId="3C2DBC2C" w:rsidR="00E64256" w:rsidRPr="00691C99" w:rsidRDefault="00E64256" w:rsidP="00E64256">
            <w:pPr>
              <w:jc w:val="right"/>
              <w:rPr>
                <w:rFonts w:ascii="Montserrat" w:hAnsi="Montserrat"/>
                <w:sz w:val="18"/>
                <w:szCs w:val="18"/>
              </w:rPr>
            </w:pPr>
            <w:r>
              <w:rPr>
                <w:rFonts w:ascii="Calibri" w:hAnsi="Calibri" w:cs="Calibri"/>
                <w:sz w:val="22"/>
                <w:szCs w:val="22"/>
              </w:rPr>
              <w:t>210,835.78</w:t>
            </w:r>
          </w:p>
        </w:tc>
        <w:tc>
          <w:tcPr>
            <w:tcW w:w="1515" w:type="dxa"/>
            <w:tcBorders>
              <w:top w:val="nil"/>
              <w:left w:val="nil"/>
              <w:bottom w:val="single" w:sz="4" w:space="0" w:color="auto"/>
              <w:right w:val="single" w:sz="4" w:space="0" w:color="auto"/>
            </w:tcBorders>
            <w:shd w:val="clear" w:color="auto" w:fill="auto"/>
            <w:noWrap/>
            <w:vAlign w:val="center"/>
          </w:tcPr>
          <w:p w14:paraId="7D9D3C25" w14:textId="4198C5C4" w:rsidR="00E64256" w:rsidRPr="00691C99" w:rsidRDefault="00E64256" w:rsidP="00E64256">
            <w:pPr>
              <w:jc w:val="right"/>
              <w:rPr>
                <w:rFonts w:ascii="Montserrat" w:hAnsi="Montserrat"/>
                <w:sz w:val="18"/>
                <w:szCs w:val="18"/>
              </w:rPr>
            </w:pPr>
            <w:r>
              <w:rPr>
                <w:rFonts w:ascii="Calibri" w:hAnsi="Calibri" w:cs="Calibri"/>
                <w:sz w:val="22"/>
                <w:szCs w:val="22"/>
              </w:rPr>
              <w:t xml:space="preserve">     210,835.78 </w:t>
            </w:r>
          </w:p>
        </w:tc>
        <w:tc>
          <w:tcPr>
            <w:tcW w:w="1134" w:type="dxa"/>
            <w:tcBorders>
              <w:top w:val="nil"/>
              <w:left w:val="nil"/>
              <w:bottom w:val="single" w:sz="4" w:space="0" w:color="auto"/>
              <w:right w:val="single" w:sz="4" w:space="0" w:color="auto"/>
            </w:tcBorders>
            <w:shd w:val="clear" w:color="auto" w:fill="auto"/>
            <w:noWrap/>
            <w:vAlign w:val="center"/>
          </w:tcPr>
          <w:p w14:paraId="141941FE" w14:textId="1CE7CB9E" w:rsidR="00E64256" w:rsidRPr="00691C99" w:rsidRDefault="00E64256" w:rsidP="00E64256">
            <w:pPr>
              <w:jc w:val="center"/>
              <w:rPr>
                <w:rFonts w:ascii="Montserrat" w:hAnsi="Montserrat"/>
                <w:sz w:val="18"/>
                <w:szCs w:val="18"/>
              </w:rPr>
            </w:pPr>
            <w:r>
              <w:rPr>
                <w:rFonts w:ascii="Calibri" w:hAnsi="Calibri" w:cs="Calibri"/>
                <w:sz w:val="22"/>
                <w:szCs w:val="22"/>
              </w:rPr>
              <w:t>03-</w:t>
            </w:r>
            <w:proofErr w:type="spellStart"/>
            <w:r>
              <w:rPr>
                <w:rFonts w:ascii="Calibri" w:hAnsi="Calibri" w:cs="Calibri"/>
                <w:sz w:val="22"/>
                <w:szCs w:val="22"/>
              </w:rPr>
              <w:t>may</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28056C24" w14:textId="037B36F5" w:rsidR="00E64256" w:rsidRPr="00691C99" w:rsidRDefault="00E64256" w:rsidP="00E64256">
            <w:pPr>
              <w:jc w:val="center"/>
              <w:rPr>
                <w:rFonts w:ascii="Montserrat" w:hAnsi="Montserrat"/>
                <w:sz w:val="18"/>
                <w:szCs w:val="18"/>
              </w:rPr>
            </w:pPr>
            <w:r>
              <w:rPr>
                <w:rFonts w:ascii="Calibri" w:hAnsi="Calibri" w:cs="Calibri"/>
                <w:sz w:val="22"/>
                <w:szCs w:val="22"/>
              </w:rPr>
              <w:t>03-</w:t>
            </w:r>
            <w:proofErr w:type="spellStart"/>
            <w:r>
              <w:rPr>
                <w:rFonts w:ascii="Calibri" w:hAnsi="Calibri" w:cs="Calibri"/>
                <w:sz w:val="22"/>
                <w:szCs w:val="22"/>
              </w:rPr>
              <w:t>may</w:t>
            </w:r>
            <w:proofErr w:type="spellEnd"/>
            <w:r>
              <w:rPr>
                <w:rFonts w:ascii="Calibri" w:hAnsi="Calibri" w:cs="Calibri"/>
                <w:sz w:val="22"/>
                <w:szCs w:val="22"/>
              </w:rPr>
              <w:t>-25</w:t>
            </w:r>
          </w:p>
        </w:tc>
        <w:tc>
          <w:tcPr>
            <w:tcW w:w="1606" w:type="dxa"/>
            <w:tcBorders>
              <w:top w:val="nil"/>
              <w:left w:val="nil"/>
              <w:bottom w:val="single" w:sz="4" w:space="0" w:color="auto"/>
              <w:right w:val="single" w:sz="4" w:space="0" w:color="auto"/>
            </w:tcBorders>
            <w:shd w:val="clear" w:color="auto" w:fill="auto"/>
            <w:noWrap/>
            <w:vAlign w:val="center"/>
          </w:tcPr>
          <w:p w14:paraId="731263C3" w14:textId="28F7FE37"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238A2302" w14:textId="4CE05A13" w:rsidR="00E64256" w:rsidRPr="00691C99" w:rsidRDefault="00E64256" w:rsidP="00E64256">
            <w:pPr>
              <w:rPr>
                <w:rFonts w:ascii="Montserrat" w:hAnsi="Montserrat"/>
                <w:sz w:val="18"/>
                <w:szCs w:val="18"/>
              </w:rPr>
            </w:pPr>
            <w:proofErr w:type="spellStart"/>
            <w:r>
              <w:rPr>
                <w:rFonts w:ascii="Calibri" w:hAnsi="Calibri" w:cs="Calibri"/>
                <w:sz w:val="22"/>
                <w:szCs w:val="22"/>
              </w:rPr>
              <w:t>Nahed</w:t>
            </w:r>
            <w:proofErr w:type="spellEnd"/>
            <w:r>
              <w:rPr>
                <w:rFonts w:ascii="Calibri" w:hAnsi="Calibri" w:cs="Calibri"/>
                <w:sz w:val="22"/>
                <w:szCs w:val="22"/>
              </w:rPr>
              <w:t xml:space="preserve"> Toral </w:t>
            </w:r>
            <w:proofErr w:type="spellStart"/>
            <w:r>
              <w:rPr>
                <w:rFonts w:ascii="Calibri" w:hAnsi="Calibri" w:cs="Calibri"/>
                <w:sz w:val="22"/>
                <w:szCs w:val="22"/>
              </w:rPr>
              <w:t>Jose</w:t>
            </w:r>
            <w:proofErr w:type="spellEnd"/>
          </w:p>
        </w:tc>
      </w:tr>
      <w:tr w:rsidR="00E64256" w:rsidRPr="009C09BC" w14:paraId="3CD9BA30"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E284B68" w14:textId="6FE5306F"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Manejo sustentable de polinizadores: estatus actual, factores de riesgo y estrategias para el aprovechamiento de las abejas </w:t>
            </w:r>
            <w:r w:rsidR="00AC65C8">
              <w:rPr>
                <w:rFonts w:ascii="Calibri" w:hAnsi="Calibri" w:cs="Calibri"/>
                <w:color w:val="000000"/>
                <w:sz w:val="22"/>
                <w:szCs w:val="22"/>
              </w:rPr>
              <w:t>melíferas</w:t>
            </w:r>
            <w:r>
              <w:rPr>
                <w:rFonts w:ascii="Calibri" w:hAnsi="Calibri" w:cs="Calibri"/>
                <w:color w:val="000000"/>
                <w:sz w:val="22"/>
                <w:szCs w:val="22"/>
              </w:rPr>
              <w:t xml:space="preserve"> y silvestres en sistemas de agricultura protegida y en cultivos a campo abierto en México.</w:t>
            </w:r>
          </w:p>
        </w:tc>
        <w:tc>
          <w:tcPr>
            <w:tcW w:w="1824" w:type="dxa"/>
            <w:tcBorders>
              <w:top w:val="nil"/>
              <w:left w:val="nil"/>
              <w:bottom w:val="single" w:sz="4" w:space="0" w:color="auto"/>
              <w:right w:val="single" w:sz="4" w:space="0" w:color="auto"/>
            </w:tcBorders>
            <w:shd w:val="clear" w:color="auto" w:fill="auto"/>
            <w:vAlign w:val="center"/>
          </w:tcPr>
          <w:p w14:paraId="4AE1AA6D" w14:textId="672F9239" w:rsidR="00E64256" w:rsidRPr="00691C99" w:rsidRDefault="00E64256" w:rsidP="00E64256">
            <w:pPr>
              <w:rPr>
                <w:rFonts w:ascii="Montserrat" w:hAnsi="Montserrat"/>
                <w:sz w:val="18"/>
                <w:szCs w:val="18"/>
              </w:rPr>
            </w:pPr>
            <w:r>
              <w:rPr>
                <w:rFonts w:ascii="Calibri" w:hAnsi="Calibri" w:cs="Calibri"/>
                <w:sz w:val="22"/>
                <w:szCs w:val="22"/>
              </w:rPr>
              <w:t>CONACYT-</w:t>
            </w:r>
            <w:proofErr w:type="spellStart"/>
            <w:r>
              <w:rPr>
                <w:rFonts w:ascii="Calibri" w:hAnsi="Calibri" w:cs="Calibri"/>
                <w:sz w:val="22"/>
                <w:szCs w:val="22"/>
              </w:rPr>
              <w:t>PRONACES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4E53E2AD" w14:textId="27097691" w:rsidR="00E64256" w:rsidRPr="00691C99" w:rsidRDefault="00E64256" w:rsidP="00E64256">
            <w:pPr>
              <w:jc w:val="right"/>
              <w:rPr>
                <w:rFonts w:ascii="Montserrat" w:hAnsi="Montserrat"/>
                <w:sz w:val="18"/>
                <w:szCs w:val="18"/>
              </w:rPr>
            </w:pPr>
            <w:r>
              <w:rPr>
                <w:rFonts w:ascii="Calibri" w:hAnsi="Calibri" w:cs="Calibri"/>
                <w:sz w:val="22"/>
                <w:szCs w:val="22"/>
              </w:rPr>
              <w:t>7,118,000.00</w:t>
            </w:r>
          </w:p>
        </w:tc>
        <w:tc>
          <w:tcPr>
            <w:tcW w:w="1515" w:type="dxa"/>
            <w:tcBorders>
              <w:top w:val="nil"/>
              <w:left w:val="nil"/>
              <w:bottom w:val="single" w:sz="4" w:space="0" w:color="auto"/>
              <w:right w:val="single" w:sz="4" w:space="0" w:color="auto"/>
            </w:tcBorders>
            <w:shd w:val="clear" w:color="auto" w:fill="auto"/>
            <w:noWrap/>
            <w:vAlign w:val="center"/>
          </w:tcPr>
          <w:p w14:paraId="032BE0D7" w14:textId="311654B2" w:rsidR="00E64256" w:rsidRPr="00691C99" w:rsidRDefault="00E64256" w:rsidP="00E64256">
            <w:pPr>
              <w:jc w:val="right"/>
              <w:rPr>
                <w:rFonts w:ascii="Montserrat" w:hAnsi="Montserrat"/>
                <w:sz w:val="18"/>
                <w:szCs w:val="18"/>
              </w:rPr>
            </w:pPr>
            <w:r>
              <w:rPr>
                <w:rFonts w:ascii="Calibri" w:hAnsi="Calibri" w:cs="Calibri"/>
                <w:sz w:val="22"/>
                <w:szCs w:val="22"/>
              </w:rPr>
              <w:t xml:space="preserve">  7,055,915.79 </w:t>
            </w:r>
          </w:p>
        </w:tc>
        <w:tc>
          <w:tcPr>
            <w:tcW w:w="1134" w:type="dxa"/>
            <w:tcBorders>
              <w:top w:val="nil"/>
              <w:left w:val="nil"/>
              <w:bottom w:val="single" w:sz="4" w:space="0" w:color="auto"/>
              <w:right w:val="single" w:sz="4" w:space="0" w:color="auto"/>
            </w:tcBorders>
            <w:shd w:val="clear" w:color="auto" w:fill="auto"/>
            <w:noWrap/>
            <w:vAlign w:val="center"/>
          </w:tcPr>
          <w:p w14:paraId="455D515A" w14:textId="40BBF719" w:rsidR="00E64256" w:rsidRPr="00691C99" w:rsidRDefault="00E64256" w:rsidP="00E64256">
            <w:pPr>
              <w:jc w:val="center"/>
              <w:rPr>
                <w:rFonts w:ascii="Montserrat" w:hAnsi="Montserrat"/>
                <w:sz w:val="18"/>
                <w:szCs w:val="18"/>
              </w:rPr>
            </w:pPr>
            <w:r>
              <w:rPr>
                <w:rFonts w:ascii="Calibri" w:hAnsi="Calibri" w:cs="Calibri"/>
                <w:sz w:val="22"/>
                <w:szCs w:val="22"/>
              </w:rPr>
              <w:t>05-abr-18</w:t>
            </w:r>
          </w:p>
        </w:tc>
        <w:tc>
          <w:tcPr>
            <w:tcW w:w="1709" w:type="dxa"/>
            <w:tcBorders>
              <w:top w:val="nil"/>
              <w:left w:val="nil"/>
              <w:bottom w:val="single" w:sz="4" w:space="0" w:color="auto"/>
              <w:right w:val="single" w:sz="4" w:space="0" w:color="auto"/>
            </w:tcBorders>
            <w:shd w:val="clear" w:color="auto" w:fill="auto"/>
            <w:noWrap/>
            <w:vAlign w:val="center"/>
          </w:tcPr>
          <w:p w14:paraId="2806BAD9" w14:textId="06034A09" w:rsidR="00E64256" w:rsidRPr="00691C99" w:rsidRDefault="00E64256" w:rsidP="00E64256">
            <w:pPr>
              <w:jc w:val="center"/>
              <w:rPr>
                <w:rFonts w:ascii="Montserrat" w:hAnsi="Montserrat"/>
                <w:sz w:val="18"/>
                <w:szCs w:val="18"/>
              </w:rPr>
            </w:pPr>
            <w:r>
              <w:rPr>
                <w:rFonts w:ascii="Calibri" w:hAnsi="Calibri" w:cs="Calibri"/>
                <w:sz w:val="22"/>
                <w:szCs w:val="22"/>
              </w:rPr>
              <w:t>14-mar-21</w:t>
            </w:r>
          </w:p>
        </w:tc>
        <w:tc>
          <w:tcPr>
            <w:tcW w:w="1606" w:type="dxa"/>
            <w:tcBorders>
              <w:top w:val="nil"/>
              <w:left w:val="nil"/>
              <w:bottom w:val="single" w:sz="4" w:space="0" w:color="auto"/>
              <w:right w:val="single" w:sz="4" w:space="0" w:color="auto"/>
            </w:tcBorders>
            <w:shd w:val="clear" w:color="auto" w:fill="auto"/>
            <w:noWrap/>
            <w:vAlign w:val="center"/>
          </w:tcPr>
          <w:p w14:paraId="253AD673" w14:textId="473BE77A" w:rsidR="00E64256" w:rsidRPr="00691C99" w:rsidRDefault="00E64256" w:rsidP="00E64256">
            <w:pPr>
              <w:jc w:val="center"/>
              <w:rPr>
                <w:rFonts w:ascii="Montserrat" w:hAnsi="Montserrat"/>
                <w:sz w:val="18"/>
                <w:szCs w:val="18"/>
              </w:rPr>
            </w:pPr>
            <w:r>
              <w:rPr>
                <w:rFonts w:ascii="Calibri" w:hAnsi="Calibri" w:cs="Calibri"/>
                <w:sz w:val="22"/>
                <w:szCs w:val="22"/>
              </w:rPr>
              <w:t>99%</w:t>
            </w:r>
          </w:p>
        </w:tc>
        <w:tc>
          <w:tcPr>
            <w:tcW w:w="1872" w:type="dxa"/>
            <w:tcBorders>
              <w:top w:val="nil"/>
              <w:left w:val="nil"/>
              <w:bottom w:val="single" w:sz="4" w:space="0" w:color="auto"/>
              <w:right w:val="single" w:sz="4" w:space="0" w:color="auto"/>
            </w:tcBorders>
            <w:shd w:val="clear" w:color="auto" w:fill="auto"/>
            <w:vAlign w:val="center"/>
          </w:tcPr>
          <w:p w14:paraId="5D41B56B" w14:textId="602C139A" w:rsidR="00E64256" w:rsidRPr="00691C99" w:rsidRDefault="00E64256" w:rsidP="00E64256">
            <w:pPr>
              <w:rPr>
                <w:rFonts w:ascii="Montserrat" w:hAnsi="Montserrat"/>
                <w:sz w:val="18"/>
                <w:szCs w:val="18"/>
              </w:rPr>
            </w:pPr>
            <w:r>
              <w:rPr>
                <w:rFonts w:ascii="Calibri" w:hAnsi="Calibri" w:cs="Calibri"/>
                <w:sz w:val="22"/>
                <w:szCs w:val="22"/>
              </w:rPr>
              <w:t>Vandame Remy Benoit Marie</w:t>
            </w:r>
          </w:p>
        </w:tc>
      </w:tr>
      <w:tr w:rsidR="00E64256" w:rsidRPr="009C09BC" w14:paraId="7A7CF33D"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7C8A7FF" w14:textId="15F8E472"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Ciclo doméstico, </w:t>
            </w:r>
            <w:proofErr w:type="spellStart"/>
            <w:r>
              <w:rPr>
                <w:rFonts w:ascii="Calibri" w:hAnsi="Calibri" w:cs="Calibri"/>
                <w:color w:val="000000"/>
                <w:sz w:val="22"/>
                <w:szCs w:val="22"/>
              </w:rPr>
              <w:t>peridoméstico</w:t>
            </w:r>
            <w:proofErr w:type="spellEnd"/>
            <w:r>
              <w:rPr>
                <w:rFonts w:ascii="Calibri" w:hAnsi="Calibri" w:cs="Calibri"/>
                <w:color w:val="000000"/>
                <w:sz w:val="22"/>
                <w:szCs w:val="22"/>
              </w:rPr>
              <w:t xml:space="preserve">, silvestre y ecología de la enfermedad de Chagas en regiones focalizadas de Oaxaca y </w:t>
            </w:r>
            <w:r>
              <w:rPr>
                <w:rFonts w:ascii="Calibri" w:hAnsi="Calibri" w:cs="Calibri"/>
                <w:color w:val="000000"/>
                <w:sz w:val="22"/>
                <w:szCs w:val="22"/>
              </w:rPr>
              <w:lastRenderedPageBreak/>
              <w:t>Chiapas, México.</w:t>
            </w:r>
          </w:p>
        </w:tc>
        <w:tc>
          <w:tcPr>
            <w:tcW w:w="1824" w:type="dxa"/>
            <w:tcBorders>
              <w:top w:val="nil"/>
              <w:left w:val="nil"/>
              <w:bottom w:val="single" w:sz="4" w:space="0" w:color="auto"/>
              <w:right w:val="single" w:sz="4" w:space="0" w:color="auto"/>
            </w:tcBorders>
            <w:shd w:val="clear" w:color="auto" w:fill="auto"/>
            <w:vAlign w:val="center"/>
          </w:tcPr>
          <w:p w14:paraId="37E18BF9" w14:textId="0860B9AA" w:rsidR="00E64256" w:rsidRPr="00691C99" w:rsidRDefault="00E64256" w:rsidP="00E64256">
            <w:pPr>
              <w:rPr>
                <w:rFonts w:ascii="Montserrat" w:hAnsi="Montserrat"/>
                <w:sz w:val="18"/>
                <w:szCs w:val="18"/>
              </w:rPr>
            </w:pPr>
            <w:r>
              <w:rPr>
                <w:rFonts w:ascii="Calibri" w:hAnsi="Calibri" w:cs="Calibri"/>
                <w:sz w:val="22"/>
                <w:szCs w:val="22"/>
              </w:rPr>
              <w:lastRenderedPageBreak/>
              <w:t xml:space="preserve">CONACYT-Fondo Sectorial </w:t>
            </w:r>
            <w:proofErr w:type="gramStart"/>
            <w:r>
              <w:rPr>
                <w:rFonts w:ascii="Calibri" w:hAnsi="Calibri" w:cs="Calibri"/>
                <w:sz w:val="22"/>
                <w:szCs w:val="22"/>
              </w:rPr>
              <w:t>SAGARPA(</w:t>
            </w:r>
            <w:proofErr w:type="gramEnd"/>
            <w:r>
              <w:rPr>
                <w:rFonts w:ascii="Calibri" w:hAnsi="Calibri" w:cs="Calibri"/>
                <w:sz w:val="22"/>
                <w:szCs w:val="22"/>
              </w:rPr>
              <w:t>UNAM MORELIA)</w:t>
            </w:r>
          </w:p>
        </w:tc>
        <w:tc>
          <w:tcPr>
            <w:tcW w:w="1538" w:type="dxa"/>
            <w:tcBorders>
              <w:top w:val="nil"/>
              <w:left w:val="nil"/>
              <w:bottom w:val="single" w:sz="4" w:space="0" w:color="auto"/>
              <w:right w:val="single" w:sz="4" w:space="0" w:color="auto"/>
            </w:tcBorders>
            <w:shd w:val="clear" w:color="auto" w:fill="auto"/>
            <w:noWrap/>
            <w:vAlign w:val="center"/>
          </w:tcPr>
          <w:p w14:paraId="62C39AFC" w14:textId="01BF76D8" w:rsidR="00E64256" w:rsidRPr="00691C99" w:rsidRDefault="00E64256" w:rsidP="00E64256">
            <w:pPr>
              <w:jc w:val="right"/>
              <w:rPr>
                <w:rFonts w:ascii="Montserrat" w:hAnsi="Montserrat"/>
                <w:sz w:val="18"/>
                <w:szCs w:val="18"/>
              </w:rPr>
            </w:pPr>
            <w:r>
              <w:rPr>
                <w:rFonts w:ascii="Calibri" w:hAnsi="Calibri" w:cs="Calibri"/>
                <w:sz w:val="22"/>
                <w:szCs w:val="22"/>
              </w:rPr>
              <w:t>1,378,224.00</w:t>
            </w:r>
          </w:p>
        </w:tc>
        <w:tc>
          <w:tcPr>
            <w:tcW w:w="1515" w:type="dxa"/>
            <w:tcBorders>
              <w:top w:val="nil"/>
              <w:left w:val="nil"/>
              <w:bottom w:val="single" w:sz="4" w:space="0" w:color="auto"/>
              <w:right w:val="single" w:sz="4" w:space="0" w:color="auto"/>
            </w:tcBorders>
            <w:shd w:val="clear" w:color="auto" w:fill="auto"/>
            <w:noWrap/>
            <w:vAlign w:val="center"/>
          </w:tcPr>
          <w:p w14:paraId="051D92FD" w14:textId="293EE5E8" w:rsidR="00E64256" w:rsidRPr="00691C99" w:rsidRDefault="00E64256" w:rsidP="00E64256">
            <w:pPr>
              <w:jc w:val="right"/>
              <w:rPr>
                <w:rFonts w:ascii="Montserrat" w:hAnsi="Montserrat"/>
                <w:sz w:val="18"/>
                <w:szCs w:val="18"/>
              </w:rPr>
            </w:pPr>
            <w:r>
              <w:rPr>
                <w:rFonts w:ascii="Calibri" w:hAnsi="Calibri" w:cs="Calibri"/>
                <w:sz w:val="22"/>
                <w:szCs w:val="22"/>
              </w:rPr>
              <w:t xml:space="preserve">     799,069.07 </w:t>
            </w:r>
          </w:p>
        </w:tc>
        <w:tc>
          <w:tcPr>
            <w:tcW w:w="1134" w:type="dxa"/>
            <w:tcBorders>
              <w:top w:val="nil"/>
              <w:left w:val="nil"/>
              <w:bottom w:val="single" w:sz="4" w:space="0" w:color="auto"/>
              <w:right w:val="single" w:sz="4" w:space="0" w:color="auto"/>
            </w:tcBorders>
            <w:shd w:val="clear" w:color="auto" w:fill="auto"/>
            <w:noWrap/>
            <w:vAlign w:val="center"/>
          </w:tcPr>
          <w:p w14:paraId="5A9C946E" w14:textId="6D06B9EA" w:rsidR="00E64256" w:rsidRPr="00691C99" w:rsidRDefault="00E64256" w:rsidP="00E64256">
            <w:pPr>
              <w:jc w:val="center"/>
              <w:rPr>
                <w:rFonts w:ascii="Montserrat" w:hAnsi="Montserrat"/>
                <w:sz w:val="18"/>
                <w:szCs w:val="18"/>
              </w:rPr>
            </w:pPr>
            <w:r>
              <w:rPr>
                <w:rFonts w:ascii="Calibri" w:hAnsi="Calibri" w:cs="Calibri"/>
                <w:sz w:val="22"/>
                <w:szCs w:val="22"/>
              </w:rPr>
              <w:t>08-ene-20</w:t>
            </w:r>
          </w:p>
        </w:tc>
        <w:tc>
          <w:tcPr>
            <w:tcW w:w="1709" w:type="dxa"/>
            <w:tcBorders>
              <w:top w:val="nil"/>
              <w:left w:val="nil"/>
              <w:bottom w:val="single" w:sz="4" w:space="0" w:color="auto"/>
              <w:right w:val="single" w:sz="4" w:space="0" w:color="auto"/>
            </w:tcBorders>
            <w:shd w:val="clear" w:color="auto" w:fill="auto"/>
            <w:noWrap/>
            <w:vAlign w:val="center"/>
          </w:tcPr>
          <w:p w14:paraId="43F7135B" w14:textId="36174589" w:rsidR="00E64256" w:rsidRPr="00691C99" w:rsidRDefault="00E64256" w:rsidP="00E64256">
            <w:pPr>
              <w:jc w:val="center"/>
              <w:rPr>
                <w:rFonts w:ascii="Montserrat" w:hAnsi="Montserrat"/>
                <w:sz w:val="18"/>
                <w:szCs w:val="18"/>
              </w:rPr>
            </w:pPr>
            <w:r>
              <w:rPr>
                <w:rFonts w:ascii="Calibri" w:hAnsi="Calibri" w:cs="Calibri"/>
                <w:sz w:val="22"/>
                <w:szCs w:val="22"/>
              </w:rPr>
              <w:t>05-</w:t>
            </w:r>
            <w:proofErr w:type="spellStart"/>
            <w:r>
              <w:rPr>
                <w:rFonts w:ascii="Calibri" w:hAnsi="Calibri" w:cs="Calibri"/>
                <w:sz w:val="22"/>
                <w:szCs w:val="22"/>
              </w:rPr>
              <w:t>sep</w:t>
            </w:r>
            <w:proofErr w:type="spellEnd"/>
            <w:r>
              <w:rPr>
                <w:rFonts w:ascii="Calibri" w:hAnsi="Calibri" w:cs="Calibri"/>
                <w:sz w:val="22"/>
                <w:szCs w:val="22"/>
              </w:rPr>
              <w:t>-22</w:t>
            </w:r>
          </w:p>
        </w:tc>
        <w:tc>
          <w:tcPr>
            <w:tcW w:w="1606" w:type="dxa"/>
            <w:tcBorders>
              <w:top w:val="nil"/>
              <w:left w:val="nil"/>
              <w:bottom w:val="single" w:sz="4" w:space="0" w:color="auto"/>
              <w:right w:val="single" w:sz="4" w:space="0" w:color="auto"/>
            </w:tcBorders>
            <w:shd w:val="clear" w:color="auto" w:fill="auto"/>
            <w:noWrap/>
            <w:vAlign w:val="center"/>
          </w:tcPr>
          <w:p w14:paraId="78AE6A43" w14:textId="35D3789B" w:rsidR="00E64256" w:rsidRPr="00691C99" w:rsidRDefault="00E64256" w:rsidP="00E64256">
            <w:pPr>
              <w:jc w:val="center"/>
              <w:rPr>
                <w:rFonts w:ascii="Montserrat" w:hAnsi="Montserrat"/>
                <w:sz w:val="18"/>
                <w:szCs w:val="18"/>
              </w:rPr>
            </w:pPr>
            <w:r>
              <w:rPr>
                <w:rFonts w:ascii="Calibri" w:hAnsi="Calibri" w:cs="Calibri"/>
                <w:sz w:val="22"/>
                <w:szCs w:val="22"/>
              </w:rPr>
              <w:t>58%</w:t>
            </w:r>
          </w:p>
        </w:tc>
        <w:tc>
          <w:tcPr>
            <w:tcW w:w="1872" w:type="dxa"/>
            <w:tcBorders>
              <w:top w:val="nil"/>
              <w:left w:val="nil"/>
              <w:bottom w:val="single" w:sz="4" w:space="0" w:color="auto"/>
              <w:right w:val="single" w:sz="4" w:space="0" w:color="auto"/>
            </w:tcBorders>
            <w:shd w:val="clear" w:color="auto" w:fill="auto"/>
            <w:vAlign w:val="center"/>
          </w:tcPr>
          <w:p w14:paraId="562F953C" w14:textId="0CC69200" w:rsidR="00E64256" w:rsidRPr="00691C99" w:rsidRDefault="00E64256" w:rsidP="00E64256">
            <w:pPr>
              <w:rPr>
                <w:rFonts w:ascii="Montserrat" w:hAnsi="Montserrat"/>
                <w:sz w:val="18"/>
                <w:szCs w:val="18"/>
              </w:rPr>
            </w:pPr>
            <w:r>
              <w:rPr>
                <w:rFonts w:ascii="Calibri" w:hAnsi="Calibri" w:cs="Calibri"/>
                <w:sz w:val="22"/>
                <w:szCs w:val="22"/>
              </w:rPr>
              <w:t>Ochoa Díaz-López Héctor</w:t>
            </w:r>
          </w:p>
        </w:tc>
      </w:tr>
      <w:tr w:rsidR="00E64256" w:rsidRPr="009C09BC" w14:paraId="2AA40FF2"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68C6033" w14:textId="38DBCC9D" w:rsidR="00E64256" w:rsidRPr="00691C99" w:rsidRDefault="00E64256" w:rsidP="00E64256">
            <w:pPr>
              <w:rPr>
                <w:rFonts w:ascii="Montserrat" w:hAnsi="Montserrat"/>
                <w:color w:val="000000"/>
                <w:sz w:val="18"/>
                <w:szCs w:val="18"/>
              </w:rPr>
            </w:pPr>
            <w:r>
              <w:rPr>
                <w:rFonts w:ascii="Calibri" w:hAnsi="Calibri" w:cs="Calibri"/>
                <w:color w:val="000000"/>
                <w:sz w:val="22"/>
                <w:szCs w:val="22"/>
              </w:rPr>
              <w:t>Impacto del uso de los plaguicidas y los cultivos genéticamente modificados utilizados en la agricultura altamente tecnificada sobre la diversidad de insectos polinizadores en seis regiones de México.</w:t>
            </w:r>
          </w:p>
        </w:tc>
        <w:tc>
          <w:tcPr>
            <w:tcW w:w="1824" w:type="dxa"/>
            <w:tcBorders>
              <w:top w:val="nil"/>
              <w:left w:val="nil"/>
              <w:bottom w:val="single" w:sz="4" w:space="0" w:color="auto"/>
              <w:right w:val="single" w:sz="4" w:space="0" w:color="auto"/>
            </w:tcBorders>
            <w:shd w:val="clear" w:color="auto" w:fill="auto"/>
            <w:vAlign w:val="center"/>
          </w:tcPr>
          <w:p w14:paraId="725353E0" w14:textId="634568DE" w:rsidR="00E64256" w:rsidRPr="00691C99" w:rsidRDefault="00E64256" w:rsidP="00E64256">
            <w:pPr>
              <w:rPr>
                <w:rFonts w:ascii="Montserrat" w:hAnsi="Montserrat"/>
                <w:color w:val="000000"/>
                <w:sz w:val="18"/>
                <w:szCs w:val="18"/>
              </w:rPr>
            </w:pPr>
            <w:r>
              <w:rPr>
                <w:rFonts w:ascii="Calibri" w:hAnsi="Calibri" w:cs="Calibri"/>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01C59FEE" w14:textId="78D4F193" w:rsidR="00E64256" w:rsidRPr="00691C99" w:rsidRDefault="00E64256" w:rsidP="00E64256">
            <w:pPr>
              <w:jc w:val="right"/>
              <w:rPr>
                <w:rFonts w:ascii="Montserrat" w:hAnsi="Montserrat"/>
                <w:sz w:val="18"/>
                <w:szCs w:val="18"/>
              </w:rPr>
            </w:pPr>
            <w:r>
              <w:rPr>
                <w:rFonts w:ascii="Calibri" w:hAnsi="Calibri" w:cs="Calibri"/>
                <w:sz w:val="22"/>
                <w:szCs w:val="22"/>
              </w:rPr>
              <w:t>788,850.00</w:t>
            </w:r>
          </w:p>
        </w:tc>
        <w:tc>
          <w:tcPr>
            <w:tcW w:w="1515" w:type="dxa"/>
            <w:tcBorders>
              <w:top w:val="nil"/>
              <w:left w:val="nil"/>
              <w:bottom w:val="single" w:sz="4" w:space="0" w:color="auto"/>
              <w:right w:val="single" w:sz="4" w:space="0" w:color="auto"/>
            </w:tcBorders>
            <w:shd w:val="clear" w:color="auto" w:fill="auto"/>
            <w:noWrap/>
            <w:vAlign w:val="center"/>
          </w:tcPr>
          <w:p w14:paraId="15952223" w14:textId="1C4487F2" w:rsidR="00E64256" w:rsidRPr="00691C99" w:rsidRDefault="00E64256" w:rsidP="00E64256">
            <w:pPr>
              <w:jc w:val="right"/>
              <w:rPr>
                <w:rFonts w:ascii="Montserrat" w:hAnsi="Montserrat"/>
                <w:sz w:val="18"/>
                <w:szCs w:val="18"/>
              </w:rPr>
            </w:pPr>
            <w:r>
              <w:rPr>
                <w:rFonts w:ascii="Calibri" w:hAnsi="Calibri" w:cs="Calibri"/>
                <w:sz w:val="22"/>
                <w:szCs w:val="22"/>
              </w:rPr>
              <w:t xml:space="preserve">     440,729.52 </w:t>
            </w:r>
          </w:p>
        </w:tc>
        <w:tc>
          <w:tcPr>
            <w:tcW w:w="1134" w:type="dxa"/>
            <w:tcBorders>
              <w:top w:val="nil"/>
              <w:left w:val="nil"/>
              <w:bottom w:val="single" w:sz="4" w:space="0" w:color="auto"/>
              <w:right w:val="single" w:sz="4" w:space="0" w:color="auto"/>
            </w:tcBorders>
            <w:shd w:val="clear" w:color="auto" w:fill="auto"/>
            <w:noWrap/>
            <w:vAlign w:val="center"/>
          </w:tcPr>
          <w:p w14:paraId="154B66CC" w14:textId="0C2005FD" w:rsidR="00E64256" w:rsidRPr="00691C99" w:rsidRDefault="00E64256" w:rsidP="00E64256">
            <w:pPr>
              <w:jc w:val="center"/>
              <w:rPr>
                <w:rFonts w:ascii="Montserrat" w:hAnsi="Montserrat"/>
                <w:sz w:val="18"/>
                <w:szCs w:val="18"/>
              </w:rPr>
            </w:pPr>
            <w:r>
              <w:rPr>
                <w:rFonts w:ascii="Calibri" w:hAnsi="Calibri" w:cs="Calibri"/>
                <w:sz w:val="22"/>
                <w:szCs w:val="22"/>
              </w:rPr>
              <w:t>08-ene-20</w:t>
            </w:r>
          </w:p>
        </w:tc>
        <w:tc>
          <w:tcPr>
            <w:tcW w:w="1709" w:type="dxa"/>
            <w:tcBorders>
              <w:top w:val="nil"/>
              <w:left w:val="nil"/>
              <w:bottom w:val="single" w:sz="4" w:space="0" w:color="auto"/>
              <w:right w:val="single" w:sz="4" w:space="0" w:color="auto"/>
            </w:tcBorders>
            <w:shd w:val="clear" w:color="auto" w:fill="auto"/>
            <w:noWrap/>
            <w:vAlign w:val="center"/>
          </w:tcPr>
          <w:p w14:paraId="08B34E92" w14:textId="439281CB" w:rsidR="00E64256" w:rsidRPr="00691C99" w:rsidRDefault="00E64256" w:rsidP="00E64256">
            <w:pPr>
              <w:jc w:val="center"/>
              <w:rPr>
                <w:rFonts w:ascii="Montserrat" w:hAnsi="Montserrat"/>
                <w:sz w:val="18"/>
                <w:szCs w:val="18"/>
              </w:rPr>
            </w:pPr>
            <w:r>
              <w:rPr>
                <w:rFonts w:ascii="Calibri" w:hAnsi="Calibri" w:cs="Calibri"/>
                <w:sz w:val="22"/>
                <w:szCs w:val="22"/>
              </w:rPr>
              <w:t>30-jul-21</w:t>
            </w:r>
          </w:p>
        </w:tc>
        <w:tc>
          <w:tcPr>
            <w:tcW w:w="1606" w:type="dxa"/>
            <w:tcBorders>
              <w:top w:val="nil"/>
              <w:left w:val="nil"/>
              <w:bottom w:val="single" w:sz="4" w:space="0" w:color="auto"/>
              <w:right w:val="single" w:sz="4" w:space="0" w:color="auto"/>
            </w:tcBorders>
            <w:shd w:val="clear" w:color="auto" w:fill="auto"/>
            <w:noWrap/>
            <w:vAlign w:val="center"/>
          </w:tcPr>
          <w:p w14:paraId="61D9DBD4" w14:textId="668A1C24" w:rsidR="00E64256" w:rsidRPr="00691C99" w:rsidRDefault="00E64256" w:rsidP="00E64256">
            <w:pPr>
              <w:jc w:val="center"/>
              <w:rPr>
                <w:rFonts w:ascii="Montserrat" w:hAnsi="Montserrat"/>
                <w:sz w:val="18"/>
                <w:szCs w:val="18"/>
              </w:rPr>
            </w:pPr>
            <w:r>
              <w:rPr>
                <w:rFonts w:ascii="Calibri" w:hAnsi="Calibri" w:cs="Calibri"/>
                <w:sz w:val="22"/>
                <w:szCs w:val="22"/>
              </w:rPr>
              <w:t>56%</w:t>
            </w:r>
          </w:p>
        </w:tc>
        <w:tc>
          <w:tcPr>
            <w:tcW w:w="1872" w:type="dxa"/>
            <w:tcBorders>
              <w:top w:val="nil"/>
              <w:left w:val="nil"/>
              <w:bottom w:val="single" w:sz="4" w:space="0" w:color="auto"/>
              <w:right w:val="single" w:sz="4" w:space="0" w:color="auto"/>
            </w:tcBorders>
            <w:shd w:val="clear" w:color="auto" w:fill="auto"/>
            <w:vAlign w:val="center"/>
          </w:tcPr>
          <w:p w14:paraId="7DD334F8" w14:textId="5B667149" w:rsidR="00E64256" w:rsidRPr="00691C99" w:rsidRDefault="00E64256" w:rsidP="00E64256">
            <w:pPr>
              <w:rPr>
                <w:rFonts w:ascii="Montserrat" w:hAnsi="Montserrat"/>
                <w:sz w:val="18"/>
                <w:szCs w:val="18"/>
              </w:rPr>
            </w:pPr>
            <w:r>
              <w:rPr>
                <w:rFonts w:ascii="Calibri" w:hAnsi="Calibri" w:cs="Calibri"/>
                <w:sz w:val="22"/>
                <w:szCs w:val="22"/>
              </w:rPr>
              <w:t>Vandame Remy Benoit Marie</w:t>
            </w:r>
          </w:p>
        </w:tc>
      </w:tr>
      <w:tr w:rsidR="00E64256" w:rsidRPr="009C09BC" w14:paraId="583DC7E9"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73048882" w14:textId="27FF5ACA" w:rsidR="00E64256" w:rsidRPr="00691C99" w:rsidRDefault="00AC65C8" w:rsidP="00E64256">
            <w:pPr>
              <w:rPr>
                <w:rFonts w:ascii="Montserrat" w:hAnsi="Montserrat"/>
                <w:sz w:val="18"/>
                <w:szCs w:val="18"/>
                <w:lang w:val="en-US"/>
              </w:rPr>
            </w:pPr>
            <w:r>
              <w:rPr>
                <w:rFonts w:ascii="Calibri" w:hAnsi="Calibri" w:cs="Calibri"/>
                <w:color w:val="000000"/>
                <w:sz w:val="22"/>
                <w:szCs w:val="22"/>
              </w:rPr>
              <w:t>Distribución y</w:t>
            </w:r>
            <w:r w:rsidR="00E64256">
              <w:rPr>
                <w:rFonts w:ascii="Calibri" w:hAnsi="Calibri" w:cs="Calibri"/>
                <w:color w:val="000000"/>
                <w:sz w:val="22"/>
                <w:szCs w:val="22"/>
              </w:rPr>
              <w:t xml:space="preserve"> dinámica poblacional de escarabajos exóticos invasores ante escenarios de cambio climático en el sur de México.</w:t>
            </w:r>
          </w:p>
        </w:tc>
        <w:tc>
          <w:tcPr>
            <w:tcW w:w="1824" w:type="dxa"/>
            <w:tcBorders>
              <w:top w:val="nil"/>
              <w:left w:val="nil"/>
              <w:bottom w:val="single" w:sz="4" w:space="0" w:color="auto"/>
              <w:right w:val="single" w:sz="4" w:space="0" w:color="auto"/>
            </w:tcBorders>
            <w:shd w:val="clear" w:color="auto" w:fill="auto"/>
            <w:vAlign w:val="center"/>
          </w:tcPr>
          <w:p w14:paraId="0FF5DC04" w14:textId="2FE42718" w:rsidR="00E64256" w:rsidRPr="00691C99" w:rsidRDefault="00E64256" w:rsidP="00E64256">
            <w:pPr>
              <w:rPr>
                <w:rFonts w:ascii="Montserrat" w:hAnsi="Montserrat"/>
                <w:sz w:val="18"/>
                <w:szCs w:val="18"/>
              </w:rPr>
            </w:pPr>
            <w:r>
              <w:rPr>
                <w:rFonts w:ascii="Calibri" w:hAnsi="Calibri" w:cs="Calibri"/>
                <w:sz w:val="22"/>
                <w:szCs w:val="22"/>
              </w:rPr>
              <w:t>CONACYT - SEMARNAT</w:t>
            </w:r>
          </w:p>
        </w:tc>
        <w:tc>
          <w:tcPr>
            <w:tcW w:w="1538" w:type="dxa"/>
            <w:tcBorders>
              <w:top w:val="nil"/>
              <w:left w:val="nil"/>
              <w:bottom w:val="single" w:sz="4" w:space="0" w:color="auto"/>
              <w:right w:val="single" w:sz="4" w:space="0" w:color="auto"/>
            </w:tcBorders>
            <w:shd w:val="clear" w:color="auto" w:fill="auto"/>
            <w:noWrap/>
            <w:vAlign w:val="center"/>
          </w:tcPr>
          <w:p w14:paraId="6606316F" w14:textId="5EBC8B6C" w:rsidR="00E64256" w:rsidRPr="00691C99" w:rsidRDefault="00E64256" w:rsidP="00E64256">
            <w:pPr>
              <w:jc w:val="right"/>
              <w:rPr>
                <w:rFonts w:ascii="Montserrat" w:hAnsi="Montserrat"/>
                <w:color w:val="000000"/>
                <w:sz w:val="18"/>
                <w:szCs w:val="18"/>
              </w:rPr>
            </w:pPr>
            <w:r>
              <w:rPr>
                <w:rFonts w:ascii="Calibri" w:hAnsi="Calibri" w:cs="Calibri"/>
                <w:sz w:val="22"/>
                <w:szCs w:val="22"/>
              </w:rPr>
              <w:t>285,147.28</w:t>
            </w:r>
          </w:p>
        </w:tc>
        <w:tc>
          <w:tcPr>
            <w:tcW w:w="1515" w:type="dxa"/>
            <w:tcBorders>
              <w:top w:val="nil"/>
              <w:left w:val="nil"/>
              <w:bottom w:val="single" w:sz="4" w:space="0" w:color="auto"/>
              <w:right w:val="single" w:sz="4" w:space="0" w:color="auto"/>
            </w:tcBorders>
            <w:shd w:val="clear" w:color="auto" w:fill="auto"/>
            <w:noWrap/>
            <w:vAlign w:val="center"/>
          </w:tcPr>
          <w:p w14:paraId="16A36111" w14:textId="023DA7EC" w:rsidR="00E64256" w:rsidRPr="00691C99" w:rsidRDefault="00E64256" w:rsidP="00E64256">
            <w:pPr>
              <w:jc w:val="right"/>
              <w:rPr>
                <w:rFonts w:ascii="Montserrat" w:hAnsi="Montserrat"/>
                <w:sz w:val="18"/>
                <w:szCs w:val="18"/>
              </w:rPr>
            </w:pPr>
            <w:r>
              <w:rPr>
                <w:rFonts w:ascii="Calibri" w:hAnsi="Calibri" w:cs="Calibri"/>
                <w:sz w:val="22"/>
                <w:szCs w:val="22"/>
              </w:rPr>
              <w:t xml:space="preserve">     284,862.82 </w:t>
            </w:r>
          </w:p>
        </w:tc>
        <w:tc>
          <w:tcPr>
            <w:tcW w:w="1134" w:type="dxa"/>
            <w:tcBorders>
              <w:top w:val="nil"/>
              <w:left w:val="nil"/>
              <w:bottom w:val="single" w:sz="4" w:space="0" w:color="auto"/>
              <w:right w:val="single" w:sz="4" w:space="0" w:color="auto"/>
            </w:tcBorders>
            <w:shd w:val="clear" w:color="auto" w:fill="auto"/>
            <w:noWrap/>
            <w:vAlign w:val="center"/>
          </w:tcPr>
          <w:p w14:paraId="14CF98AD" w14:textId="125FBB9D" w:rsidR="00E64256" w:rsidRPr="00691C99" w:rsidRDefault="00E64256" w:rsidP="00E64256">
            <w:pPr>
              <w:jc w:val="center"/>
              <w:rPr>
                <w:rFonts w:ascii="Montserrat" w:hAnsi="Montserrat"/>
                <w:sz w:val="18"/>
                <w:szCs w:val="18"/>
              </w:rPr>
            </w:pPr>
            <w:r>
              <w:rPr>
                <w:rFonts w:ascii="Calibri" w:hAnsi="Calibri" w:cs="Calibri"/>
                <w:sz w:val="22"/>
                <w:szCs w:val="22"/>
              </w:rPr>
              <w:t>08-ene-20</w:t>
            </w:r>
          </w:p>
        </w:tc>
        <w:tc>
          <w:tcPr>
            <w:tcW w:w="1709" w:type="dxa"/>
            <w:tcBorders>
              <w:top w:val="nil"/>
              <w:left w:val="nil"/>
              <w:bottom w:val="single" w:sz="4" w:space="0" w:color="auto"/>
              <w:right w:val="single" w:sz="4" w:space="0" w:color="auto"/>
            </w:tcBorders>
            <w:shd w:val="clear" w:color="auto" w:fill="auto"/>
            <w:noWrap/>
            <w:vAlign w:val="center"/>
          </w:tcPr>
          <w:p w14:paraId="7B20F3F8" w14:textId="7DAD3653" w:rsidR="00E64256" w:rsidRPr="00691C99" w:rsidRDefault="00E64256" w:rsidP="00E64256">
            <w:pPr>
              <w:jc w:val="center"/>
              <w:rPr>
                <w:rFonts w:ascii="Montserrat" w:hAnsi="Montserrat"/>
                <w:sz w:val="18"/>
                <w:szCs w:val="18"/>
              </w:rPr>
            </w:pPr>
            <w:r>
              <w:rPr>
                <w:rFonts w:ascii="Calibri" w:hAnsi="Calibri" w:cs="Calibri"/>
                <w:sz w:val="22"/>
                <w:szCs w:val="22"/>
              </w:rPr>
              <w:t>30-jul-21</w:t>
            </w:r>
          </w:p>
        </w:tc>
        <w:tc>
          <w:tcPr>
            <w:tcW w:w="1606" w:type="dxa"/>
            <w:tcBorders>
              <w:top w:val="nil"/>
              <w:left w:val="nil"/>
              <w:bottom w:val="single" w:sz="4" w:space="0" w:color="auto"/>
              <w:right w:val="single" w:sz="4" w:space="0" w:color="auto"/>
            </w:tcBorders>
            <w:shd w:val="clear" w:color="auto" w:fill="auto"/>
            <w:noWrap/>
            <w:vAlign w:val="center"/>
          </w:tcPr>
          <w:p w14:paraId="3A3C6A1B" w14:textId="7909F926"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3ABF4EC6" w14:textId="0EA80F55" w:rsidR="00E64256" w:rsidRPr="00691C99" w:rsidRDefault="00E64256" w:rsidP="00E64256">
            <w:pPr>
              <w:rPr>
                <w:rFonts w:ascii="Montserrat" w:hAnsi="Montserrat"/>
                <w:sz w:val="18"/>
                <w:szCs w:val="18"/>
              </w:rPr>
            </w:pPr>
            <w:r>
              <w:rPr>
                <w:rFonts w:ascii="Calibri" w:hAnsi="Calibri" w:cs="Calibri"/>
                <w:sz w:val="22"/>
                <w:szCs w:val="22"/>
              </w:rPr>
              <w:t>León Cortés Jorge Leonel</w:t>
            </w:r>
          </w:p>
        </w:tc>
      </w:tr>
      <w:tr w:rsidR="00E64256" w:rsidRPr="009C09BC" w14:paraId="392C9EA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52B2882" w14:textId="6060F257" w:rsidR="00E64256" w:rsidRPr="00691C99" w:rsidRDefault="00E64256" w:rsidP="00E64256">
            <w:pPr>
              <w:rPr>
                <w:rFonts w:ascii="Montserrat" w:hAnsi="Montserrat"/>
                <w:sz w:val="18"/>
                <w:szCs w:val="18"/>
                <w:lang w:val="en-US"/>
              </w:rPr>
            </w:pPr>
            <w:r>
              <w:rPr>
                <w:rFonts w:ascii="Calibri" w:hAnsi="Calibri" w:cs="Calibri"/>
                <w:color w:val="000000"/>
                <w:sz w:val="22"/>
                <w:szCs w:val="22"/>
              </w:rPr>
              <w:t xml:space="preserve">Manejo de colonia en cría masiva para la aplicación de la </w:t>
            </w:r>
            <w:proofErr w:type="spellStart"/>
            <w:r>
              <w:rPr>
                <w:rFonts w:ascii="Calibri" w:hAnsi="Calibri" w:cs="Calibri"/>
                <w:color w:val="000000"/>
                <w:sz w:val="22"/>
                <w:szCs w:val="22"/>
              </w:rPr>
              <w:t>TIE</w:t>
            </w:r>
            <w:proofErr w:type="spellEnd"/>
            <w:r>
              <w:rPr>
                <w:rFonts w:ascii="Calibri" w:hAnsi="Calibri" w:cs="Calibri"/>
                <w:color w:val="000000"/>
                <w:sz w:val="22"/>
                <w:szCs w:val="22"/>
              </w:rPr>
              <w:t xml:space="preserve"> en moscas de la fruta del género de </w:t>
            </w:r>
            <w:proofErr w:type="spellStart"/>
            <w:r>
              <w:rPr>
                <w:rFonts w:ascii="Calibri" w:hAnsi="Calibri" w:cs="Calibri"/>
                <w:color w:val="000000"/>
                <w:sz w:val="22"/>
                <w:szCs w:val="22"/>
              </w:rPr>
              <w:t>anastrepha</w:t>
            </w:r>
            <w:proofErr w:type="spellEnd"/>
          </w:p>
        </w:tc>
        <w:tc>
          <w:tcPr>
            <w:tcW w:w="1824" w:type="dxa"/>
            <w:tcBorders>
              <w:top w:val="nil"/>
              <w:left w:val="nil"/>
              <w:bottom w:val="single" w:sz="4" w:space="0" w:color="auto"/>
              <w:right w:val="single" w:sz="4" w:space="0" w:color="auto"/>
            </w:tcBorders>
            <w:shd w:val="clear" w:color="auto" w:fill="auto"/>
            <w:vAlign w:val="center"/>
          </w:tcPr>
          <w:p w14:paraId="73BDEE85" w14:textId="023DD1DF" w:rsidR="00E64256" w:rsidRPr="00691C99" w:rsidRDefault="00E64256" w:rsidP="00E64256">
            <w:pPr>
              <w:rPr>
                <w:rFonts w:ascii="Montserrat" w:hAnsi="Montserrat"/>
                <w:sz w:val="18"/>
                <w:szCs w:val="18"/>
              </w:rPr>
            </w:pPr>
            <w:r>
              <w:rPr>
                <w:rFonts w:ascii="Calibri" w:hAnsi="Calibri" w:cs="Calibri"/>
                <w:sz w:val="22"/>
                <w:szCs w:val="22"/>
              </w:rPr>
              <w:t>CONACYT - SEMARNAT</w:t>
            </w:r>
          </w:p>
        </w:tc>
        <w:tc>
          <w:tcPr>
            <w:tcW w:w="1538" w:type="dxa"/>
            <w:tcBorders>
              <w:top w:val="nil"/>
              <w:left w:val="nil"/>
              <w:bottom w:val="single" w:sz="4" w:space="0" w:color="auto"/>
              <w:right w:val="single" w:sz="4" w:space="0" w:color="auto"/>
            </w:tcBorders>
            <w:shd w:val="clear" w:color="auto" w:fill="auto"/>
            <w:noWrap/>
            <w:vAlign w:val="center"/>
          </w:tcPr>
          <w:p w14:paraId="587468B7" w14:textId="18A8F875" w:rsidR="00E64256" w:rsidRPr="00691C99" w:rsidRDefault="00E64256" w:rsidP="00E64256">
            <w:pPr>
              <w:jc w:val="right"/>
              <w:rPr>
                <w:rFonts w:ascii="Montserrat" w:hAnsi="Montserrat"/>
                <w:color w:val="000000"/>
                <w:sz w:val="18"/>
                <w:szCs w:val="18"/>
              </w:rPr>
            </w:pPr>
            <w:r>
              <w:rPr>
                <w:rFonts w:ascii="Calibri" w:hAnsi="Calibri" w:cs="Calibri"/>
                <w:sz w:val="22"/>
                <w:szCs w:val="22"/>
              </w:rPr>
              <w:t>742,793.17</w:t>
            </w:r>
          </w:p>
        </w:tc>
        <w:tc>
          <w:tcPr>
            <w:tcW w:w="1515" w:type="dxa"/>
            <w:tcBorders>
              <w:top w:val="nil"/>
              <w:left w:val="nil"/>
              <w:bottom w:val="single" w:sz="4" w:space="0" w:color="auto"/>
              <w:right w:val="single" w:sz="4" w:space="0" w:color="auto"/>
            </w:tcBorders>
            <w:shd w:val="clear" w:color="auto" w:fill="auto"/>
            <w:noWrap/>
            <w:vAlign w:val="center"/>
          </w:tcPr>
          <w:p w14:paraId="04E20CD3" w14:textId="25506CEF" w:rsidR="00E64256" w:rsidRPr="00691C99" w:rsidRDefault="00E64256" w:rsidP="00E64256">
            <w:pPr>
              <w:jc w:val="right"/>
              <w:rPr>
                <w:rFonts w:ascii="Montserrat" w:hAnsi="Montserrat"/>
                <w:sz w:val="18"/>
                <w:szCs w:val="18"/>
              </w:rPr>
            </w:pPr>
            <w:r>
              <w:rPr>
                <w:rFonts w:ascii="Calibri" w:hAnsi="Calibri" w:cs="Calibri"/>
                <w:sz w:val="22"/>
                <w:szCs w:val="22"/>
              </w:rPr>
              <w:t xml:space="preserve">     684,488.77 </w:t>
            </w:r>
          </w:p>
        </w:tc>
        <w:tc>
          <w:tcPr>
            <w:tcW w:w="1134" w:type="dxa"/>
            <w:tcBorders>
              <w:top w:val="nil"/>
              <w:left w:val="nil"/>
              <w:bottom w:val="single" w:sz="4" w:space="0" w:color="auto"/>
              <w:right w:val="single" w:sz="4" w:space="0" w:color="auto"/>
            </w:tcBorders>
            <w:shd w:val="clear" w:color="auto" w:fill="auto"/>
            <w:noWrap/>
            <w:vAlign w:val="center"/>
          </w:tcPr>
          <w:p w14:paraId="6F12B40B" w14:textId="196FE1CC" w:rsidR="00E64256" w:rsidRPr="00691C99" w:rsidRDefault="00E64256" w:rsidP="00E64256">
            <w:pPr>
              <w:jc w:val="center"/>
              <w:rPr>
                <w:rFonts w:ascii="Montserrat" w:hAnsi="Montserrat"/>
                <w:sz w:val="18"/>
                <w:szCs w:val="18"/>
              </w:rPr>
            </w:pPr>
            <w:r>
              <w:rPr>
                <w:rFonts w:ascii="Calibri" w:hAnsi="Calibri" w:cs="Calibri"/>
                <w:sz w:val="22"/>
                <w:szCs w:val="22"/>
              </w:rPr>
              <w:t>12-abr-18</w:t>
            </w:r>
          </w:p>
        </w:tc>
        <w:tc>
          <w:tcPr>
            <w:tcW w:w="1709" w:type="dxa"/>
            <w:tcBorders>
              <w:top w:val="nil"/>
              <w:left w:val="nil"/>
              <w:bottom w:val="single" w:sz="4" w:space="0" w:color="auto"/>
              <w:right w:val="single" w:sz="4" w:space="0" w:color="auto"/>
            </w:tcBorders>
            <w:shd w:val="clear" w:color="auto" w:fill="auto"/>
            <w:noWrap/>
            <w:vAlign w:val="center"/>
          </w:tcPr>
          <w:p w14:paraId="3B920F72" w14:textId="743601D5" w:rsidR="00E64256" w:rsidRPr="00691C99" w:rsidRDefault="00E64256" w:rsidP="00E64256">
            <w:pPr>
              <w:jc w:val="center"/>
              <w:rPr>
                <w:rFonts w:ascii="Montserrat" w:hAnsi="Montserrat"/>
                <w:sz w:val="18"/>
                <w:szCs w:val="18"/>
              </w:rPr>
            </w:pPr>
            <w:r>
              <w:rPr>
                <w:rFonts w:ascii="Calibri" w:hAnsi="Calibri" w:cs="Calibri"/>
                <w:sz w:val="22"/>
                <w:szCs w:val="22"/>
              </w:rPr>
              <w:t>11-abr-23</w:t>
            </w:r>
          </w:p>
        </w:tc>
        <w:tc>
          <w:tcPr>
            <w:tcW w:w="1606" w:type="dxa"/>
            <w:tcBorders>
              <w:top w:val="nil"/>
              <w:left w:val="nil"/>
              <w:bottom w:val="single" w:sz="4" w:space="0" w:color="auto"/>
              <w:right w:val="single" w:sz="4" w:space="0" w:color="auto"/>
            </w:tcBorders>
            <w:shd w:val="clear" w:color="auto" w:fill="auto"/>
            <w:noWrap/>
            <w:vAlign w:val="center"/>
          </w:tcPr>
          <w:p w14:paraId="6D674F38" w14:textId="56F14775" w:rsidR="00E64256" w:rsidRPr="00691C99" w:rsidRDefault="00E64256" w:rsidP="00E64256">
            <w:pPr>
              <w:jc w:val="center"/>
              <w:rPr>
                <w:rFonts w:ascii="Montserrat" w:hAnsi="Montserrat"/>
                <w:sz w:val="18"/>
                <w:szCs w:val="18"/>
              </w:rPr>
            </w:pPr>
            <w:r>
              <w:rPr>
                <w:rFonts w:ascii="Calibri" w:hAnsi="Calibri" w:cs="Calibri"/>
                <w:sz w:val="22"/>
                <w:szCs w:val="22"/>
              </w:rPr>
              <w:t>92%</w:t>
            </w:r>
          </w:p>
        </w:tc>
        <w:tc>
          <w:tcPr>
            <w:tcW w:w="1872" w:type="dxa"/>
            <w:tcBorders>
              <w:top w:val="nil"/>
              <w:left w:val="nil"/>
              <w:bottom w:val="single" w:sz="4" w:space="0" w:color="auto"/>
              <w:right w:val="single" w:sz="4" w:space="0" w:color="auto"/>
            </w:tcBorders>
            <w:shd w:val="clear" w:color="auto" w:fill="auto"/>
            <w:vAlign w:val="center"/>
          </w:tcPr>
          <w:p w14:paraId="2F570A23" w14:textId="014F2FBF" w:rsidR="00E64256" w:rsidRPr="00691C99" w:rsidRDefault="00E64256" w:rsidP="00E64256">
            <w:pPr>
              <w:rPr>
                <w:rFonts w:ascii="Montserrat" w:hAnsi="Montserrat"/>
                <w:sz w:val="18"/>
                <w:szCs w:val="18"/>
              </w:rPr>
            </w:pPr>
            <w:r>
              <w:rPr>
                <w:rFonts w:ascii="Calibri" w:hAnsi="Calibri" w:cs="Calibri"/>
                <w:sz w:val="22"/>
                <w:szCs w:val="22"/>
              </w:rPr>
              <w:t>Liedo Fernández José Pablo</w:t>
            </w:r>
          </w:p>
        </w:tc>
      </w:tr>
      <w:tr w:rsidR="00E64256" w:rsidRPr="009C09BC" w14:paraId="5C699E38"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7FD05B5D" w14:textId="55E75680" w:rsidR="00E64256" w:rsidRPr="00691C99" w:rsidRDefault="00E64256" w:rsidP="00E64256">
            <w:pPr>
              <w:rPr>
                <w:rFonts w:ascii="Montserrat" w:hAnsi="Montserrat"/>
                <w:sz w:val="18"/>
                <w:szCs w:val="18"/>
              </w:rPr>
            </w:pPr>
            <w:proofErr w:type="spellStart"/>
            <w:r>
              <w:rPr>
                <w:rFonts w:ascii="Calibri" w:hAnsi="Calibri" w:cs="Calibri"/>
                <w:color w:val="000000"/>
                <w:sz w:val="22"/>
                <w:szCs w:val="22"/>
              </w:rPr>
              <w:t>Interaction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between</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orchid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mycorrizae</w:t>
            </w:r>
            <w:proofErr w:type="spellEnd"/>
            <w:proofErr w:type="gramEnd"/>
            <w:r>
              <w:rPr>
                <w:rFonts w:ascii="Calibri" w:hAnsi="Calibri" w:cs="Calibri"/>
                <w:color w:val="000000"/>
                <w:sz w:val="22"/>
                <w:szCs w:val="22"/>
              </w:rPr>
              <w:t xml:space="preserve"> and </w:t>
            </w:r>
            <w:proofErr w:type="spellStart"/>
            <w:r>
              <w:rPr>
                <w:rFonts w:ascii="Calibri" w:hAnsi="Calibri" w:cs="Calibri"/>
                <w:color w:val="000000"/>
                <w:sz w:val="22"/>
                <w:szCs w:val="22"/>
              </w:rPr>
              <w:t>lasiodiplodia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fungal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pathogen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endangered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epiphytic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orchid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guarianthe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skinneri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bateman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dressier</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we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higgins</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southwest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mexico</w:t>
            </w:r>
            <w:proofErr w:type="spellEnd"/>
          </w:p>
        </w:tc>
        <w:tc>
          <w:tcPr>
            <w:tcW w:w="1824" w:type="dxa"/>
            <w:tcBorders>
              <w:top w:val="nil"/>
              <w:left w:val="nil"/>
              <w:bottom w:val="single" w:sz="4" w:space="0" w:color="auto"/>
              <w:right w:val="single" w:sz="4" w:space="0" w:color="auto"/>
            </w:tcBorders>
            <w:shd w:val="clear" w:color="auto" w:fill="auto"/>
            <w:vAlign w:val="center"/>
          </w:tcPr>
          <w:p w14:paraId="774DFD09" w14:textId="26EE5B79" w:rsidR="00E64256" w:rsidRPr="00691C99" w:rsidRDefault="00E64256" w:rsidP="00E64256">
            <w:pPr>
              <w:rPr>
                <w:rFonts w:ascii="Montserrat" w:hAnsi="Montserrat"/>
                <w:sz w:val="18"/>
                <w:szCs w:val="18"/>
              </w:rPr>
            </w:pPr>
            <w:proofErr w:type="spellStart"/>
            <w:proofErr w:type="gramStart"/>
            <w:r>
              <w:rPr>
                <w:rFonts w:ascii="Calibri" w:hAnsi="Calibri" w:cs="Calibri"/>
                <w:color w:val="000000"/>
                <w:sz w:val="22"/>
                <w:szCs w:val="22"/>
              </w:rPr>
              <w:t>The</w:t>
            </w:r>
            <w:proofErr w:type="spellEnd"/>
            <w:r>
              <w:rPr>
                <w:rFonts w:ascii="Calibri" w:hAnsi="Calibri" w:cs="Calibri"/>
                <w:color w:val="000000"/>
                <w:sz w:val="22"/>
                <w:szCs w:val="22"/>
              </w:rPr>
              <w:t xml:space="preserve">  American</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Orchid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Society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05F14506" w14:textId="2137F046" w:rsidR="00E64256" w:rsidRPr="00691C99" w:rsidRDefault="00E64256" w:rsidP="00E64256">
            <w:pPr>
              <w:jc w:val="right"/>
              <w:rPr>
                <w:rFonts w:ascii="Montserrat" w:hAnsi="Montserrat"/>
                <w:sz w:val="18"/>
                <w:szCs w:val="18"/>
              </w:rPr>
            </w:pPr>
            <w:r>
              <w:rPr>
                <w:rFonts w:ascii="Calibri" w:hAnsi="Calibri" w:cs="Calibri"/>
                <w:sz w:val="22"/>
                <w:szCs w:val="22"/>
              </w:rPr>
              <w:t>157,985.30</w:t>
            </w:r>
          </w:p>
        </w:tc>
        <w:tc>
          <w:tcPr>
            <w:tcW w:w="1515" w:type="dxa"/>
            <w:tcBorders>
              <w:top w:val="nil"/>
              <w:left w:val="nil"/>
              <w:bottom w:val="single" w:sz="4" w:space="0" w:color="auto"/>
              <w:right w:val="single" w:sz="4" w:space="0" w:color="auto"/>
            </w:tcBorders>
            <w:shd w:val="clear" w:color="auto" w:fill="auto"/>
            <w:noWrap/>
            <w:vAlign w:val="center"/>
          </w:tcPr>
          <w:p w14:paraId="13F1A94F" w14:textId="7A09738F" w:rsidR="00E64256" w:rsidRPr="00691C99" w:rsidRDefault="00E64256" w:rsidP="00E64256">
            <w:pPr>
              <w:jc w:val="right"/>
              <w:rPr>
                <w:rFonts w:ascii="Montserrat" w:hAnsi="Montserrat"/>
                <w:sz w:val="18"/>
                <w:szCs w:val="18"/>
              </w:rPr>
            </w:pPr>
            <w:r>
              <w:rPr>
                <w:rFonts w:ascii="Calibri" w:hAnsi="Calibri" w:cs="Calibri"/>
                <w:sz w:val="22"/>
                <w:szCs w:val="22"/>
              </w:rPr>
              <w:t>157,985.30</w:t>
            </w:r>
          </w:p>
        </w:tc>
        <w:tc>
          <w:tcPr>
            <w:tcW w:w="1134" w:type="dxa"/>
            <w:tcBorders>
              <w:top w:val="nil"/>
              <w:left w:val="nil"/>
              <w:bottom w:val="single" w:sz="4" w:space="0" w:color="auto"/>
              <w:right w:val="single" w:sz="4" w:space="0" w:color="auto"/>
            </w:tcBorders>
            <w:shd w:val="clear" w:color="auto" w:fill="auto"/>
            <w:noWrap/>
            <w:vAlign w:val="center"/>
          </w:tcPr>
          <w:p w14:paraId="38F90308" w14:textId="57A335C0" w:rsidR="00E64256" w:rsidRPr="00691C99" w:rsidRDefault="00E64256" w:rsidP="00E64256">
            <w:pPr>
              <w:jc w:val="center"/>
              <w:rPr>
                <w:rFonts w:ascii="Montserrat" w:hAnsi="Montserrat"/>
                <w:sz w:val="18"/>
                <w:szCs w:val="18"/>
              </w:rPr>
            </w:pPr>
            <w:r>
              <w:rPr>
                <w:rFonts w:ascii="Calibri" w:hAnsi="Calibri" w:cs="Calibri"/>
                <w:sz w:val="22"/>
                <w:szCs w:val="22"/>
              </w:rPr>
              <w:t>06-</w:t>
            </w:r>
            <w:proofErr w:type="spellStart"/>
            <w:r>
              <w:rPr>
                <w:rFonts w:ascii="Calibri" w:hAnsi="Calibri" w:cs="Calibri"/>
                <w:sz w:val="22"/>
                <w:szCs w:val="22"/>
              </w:rPr>
              <w:t>sep</w:t>
            </w:r>
            <w:proofErr w:type="spellEnd"/>
            <w:r>
              <w:rPr>
                <w:rFonts w:ascii="Calibri" w:hAnsi="Calibri" w:cs="Calibri"/>
                <w:sz w:val="22"/>
                <w:szCs w:val="22"/>
              </w:rPr>
              <w:t>-18</w:t>
            </w:r>
          </w:p>
        </w:tc>
        <w:tc>
          <w:tcPr>
            <w:tcW w:w="1709" w:type="dxa"/>
            <w:tcBorders>
              <w:top w:val="nil"/>
              <w:left w:val="nil"/>
              <w:bottom w:val="single" w:sz="4" w:space="0" w:color="auto"/>
              <w:right w:val="single" w:sz="4" w:space="0" w:color="auto"/>
            </w:tcBorders>
            <w:shd w:val="clear" w:color="auto" w:fill="auto"/>
            <w:noWrap/>
            <w:vAlign w:val="center"/>
          </w:tcPr>
          <w:p w14:paraId="43F620C0" w14:textId="2B51E9E2" w:rsidR="00E64256" w:rsidRPr="00691C99" w:rsidRDefault="00E64256" w:rsidP="00E64256">
            <w:pPr>
              <w:jc w:val="center"/>
              <w:rPr>
                <w:rFonts w:ascii="Montserrat" w:hAnsi="Montserrat"/>
                <w:sz w:val="18"/>
                <w:szCs w:val="18"/>
              </w:rPr>
            </w:pPr>
            <w:r>
              <w:rPr>
                <w:rFonts w:ascii="Calibri" w:hAnsi="Calibri" w:cs="Calibri"/>
                <w:sz w:val="22"/>
                <w:szCs w:val="22"/>
              </w:rPr>
              <w:t>30-mar-21</w:t>
            </w:r>
          </w:p>
        </w:tc>
        <w:tc>
          <w:tcPr>
            <w:tcW w:w="1606" w:type="dxa"/>
            <w:tcBorders>
              <w:top w:val="nil"/>
              <w:left w:val="nil"/>
              <w:bottom w:val="single" w:sz="4" w:space="0" w:color="auto"/>
              <w:right w:val="single" w:sz="4" w:space="0" w:color="auto"/>
            </w:tcBorders>
            <w:shd w:val="clear" w:color="auto" w:fill="auto"/>
            <w:noWrap/>
            <w:vAlign w:val="center"/>
          </w:tcPr>
          <w:p w14:paraId="54532D3B" w14:textId="0086427F"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15FB1537" w14:textId="39B1A8E0" w:rsidR="00E64256" w:rsidRPr="00691C99" w:rsidRDefault="00E64256" w:rsidP="00E64256">
            <w:pPr>
              <w:rPr>
                <w:rFonts w:ascii="Montserrat" w:hAnsi="Montserrat"/>
                <w:sz w:val="18"/>
                <w:szCs w:val="18"/>
              </w:rPr>
            </w:pPr>
            <w:r>
              <w:rPr>
                <w:rFonts w:ascii="Calibri" w:hAnsi="Calibri" w:cs="Calibri"/>
                <w:sz w:val="22"/>
                <w:szCs w:val="22"/>
              </w:rPr>
              <w:t>Damon Anne Ashby</w:t>
            </w:r>
          </w:p>
        </w:tc>
      </w:tr>
      <w:tr w:rsidR="00E64256" w:rsidRPr="009C09BC" w14:paraId="2A33B673"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AE7AFDF" w14:textId="6FA86FB1" w:rsidR="00E64256" w:rsidRPr="00691C99" w:rsidRDefault="00E64256" w:rsidP="00E64256">
            <w:pPr>
              <w:rPr>
                <w:rFonts w:ascii="Montserrat" w:hAnsi="Montserrat"/>
                <w:sz w:val="18"/>
                <w:szCs w:val="18"/>
              </w:rPr>
            </w:pPr>
            <w:proofErr w:type="spellStart"/>
            <w:r>
              <w:rPr>
                <w:rFonts w:ascii="Calibri" w:hAnsi="Calibri" w:cs="Calibri"/>
                <w:sz w:val="22"/>
                <w:szCs w:val="22"/>
              </w:rPr>
              <w:lastRenderedPageBreak/>
              <w:t>Effect</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insect</w:t>
            </w:r>
            <w:proofErr w:type="spellEnd"/>
            <w:r>
              <w:rPr>
                <w:rFonts w:ascii="Calibri" w:hAnsi="Calibri" w:cs="Calibri"/>
                <w:sz w:val="22"/>
                <w:szCs w:val="22"/>
              </w:rPr>
              <w:t xml:space="preserve"> </w:t>
            </w:r>
            <w:proofErr w:type="spellStart"/>
            <w:r>
              <w:rPr>
                <w:rFonts w:ascii="Calibri" w:hAnsi="Calibri" w:cs="Calibri"/>
                <w:sz w:val="22"/>
                <w:szCs w:val="22"/>
              </w:rPr>
              <w:t>domestication</w:t>
            </w:r>
            <w:proofErr w:type="spellEnd"/>
            <w:r>
              <w:rPr>
                <w:rFonts w:ascii="Calibri" w:hAnsi="Calibri" w:cs="Calibri"/>
                <w:sz w:val="22"/>
                <w:szCs w:val="22"/>
              </w:rPr>
              <w:t xml:space="preserve"> </w:t>
            </w:r>
            <w:proofErr w:type="spellStart"/>
            <w:r>
              <w:rPr>
                <w:rFonts w:ascii="Calibri" w:hAnsi="Calibri" w:cs="Calibri"/>
                <w:sz w:val="22"/>
                <w:szCs w:val="22"/>
              </w:rPr>
              <w:t>on</w:t>
            </w:r>
            <w:proofErr w:type="spellEnd"/>
            <w:r>
              <w:rPr>
                <w:rFonts w:ascii="Calibri" w:hAnsi="Calibri" w:cs="Calibri"/>
                <w:sz w:val="22"/>
                <w:szCs w:val="22"/>
              </w:rPr>
              <w:t xml:space="preserve"> </w:t>
            </w:r>
            <w:proofErr w:type="spellStart"/>
            <w:r>
              <w:rPr>
                <w:rFonts w:ascii="Calibri" w:hAnsi="Calibri" w:cs="Calibri"/>
                <w:sz w:val="22"/>
                <w:szCs w:val="22"/>
              </w:rPr>
              <w:t>the</w:t>
            </w:r>
            <w:proofErr w:type="spellEnd"/>
            <w:r>
              <w:rPr>
                <w:rFonts w:ascii="Calibri" w:hAnsi="Calibri" w:cs="Calibri"/>
                <w:sz w:val="22"/>
                <w:szCs w:val="22"/>
              </w:rPr>
              <w:t xml:space="preserve"> performance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sterile</w:t>
            </w:r>
            <w:proofErr w:type="spellEnd"/>
            <w:r>
              <w:rPr>
                <w:rFonts w:ascii="Calibri" w:hAnsi="Calibri" w:cs="Calibri"/>
                <w:sz w:val="22"/>
                <w:szCs w:val="22"/>
              </w:rPr>
              <w:t xml:space="preserve"> </w:t>
            </w:r>
            <w:proofErr w:type="spellStart"/>
            <w:r>
              <w:rPr>
                <w:rFonts w:ascii="Calibri" w:hAnsi="Calibri" w:cs="Calibri"/>
                <w:sz w:val="22"/>
                <w:szCs w:val="22"/>
              </w:rPr>
              <w:t>fruit</w:t>
            </w:r>
            <w:proofErr w:type="spellEnd"/>
            <w:r>
              <w:rPr>
                <w:rFonts w:ascii="Calibri" w:hAnsi="Calibri" w:cs="Calibri"/>
                <w:sz w:val="22"/>
                <w:szCs w:val="22"/>
              </w:rPr>
              <w:t xml:space="preserve"> </w:t>
            </w:r>
            <w:proofErr w:type="spellStart"/>
            <w:r>
              <w:rPr>
                <w:rFonts w:ascii="Calibri" w:hAnsi="Calibri" w:cs="Calibri"/>
                <w:sz w:val="22"/>
                <w:szCs w:val="22"/>
              </w:rPr>
              <w:t>flies</w:t>
            </w:r>
            <w:proofErr w:type="spellEnd"/>
            <w:r>
              <w:rPr>
                <w:rFonts w:ascii="Calibri" w:hAnsi="Calibri" w:cs="Calibri"/>
                <w:sz w:val="22"/>
                <w:szCs w:val="22"/>
              </w:rPr>
              <w:t xml:space="preserve"> </w:t>
            </w:r>
          </w:p>
        </w:tc>
        <w:tc>
          <w:tcPr>
            <w:tcW w:w="1824" w:type="dxa"/>
            <w:tcBorders>
              <w:top w:val="nil"/>
              <w:left w:val="nil"/>
              <w:bottom w:val="single" w:sz="4" w:space="0" w:color="auto"/>
              <w:right w:val="single" w:sz="4" w:space="0" w:color="auto"/>
            </w:tcBorders>
            <w:shd w:val="clear" w:color="auto" w:fill="auto"/>
            <w:vAlign w:val="center"/>
          </w:tcPr>
          <w:p w14:paraId="0552DC93" w14:textId="2BD1C832" w:rsidR="00E64256" w:rsidRPr="00691C99" w:rsidRDefault="00E64256" w:rsidP="00E64256">
            <w:pPr>
              <w:rPr>
                <w:rFonts w:ascii="Montserrat" w:hAnsi="Montserrat"/>
                <w:sz w:val="18"/>
                <w:szCs w:val="18"/>
              </w:rPr>
            </w:pPr>
            <w:r>
              <w:rPr>
                <w:rFonts w:ascii="Calibri" w:hAnsi="Calibri" w:cs="Calibri"/>
                <w:sz w:val="22"/>
                <w:szCs w:val="22"/>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56E4AFB8" w14:textId="29F9F969" w:rsidR="00E64256" w:rsidRPr="00691C99" w:rsidRDefault="00E64256" w:rsidP="00E64256">
            <w:pPr>
              <w:jc w:val="right"/>
              <w:rPr>
                <w:rFonts w:ascii="Montserrat" w:hAnsi="Montserrat"/>
                <w:sz w:val="18"/>
                <w:szCs w:val="18"/>
              </w:rPr>
            </w:pPr>
            <w:r>
              <w:rPr>
                <w:rFonts w:ascii="Calibri" w:hAnsi="Calibri" w:cs="Calibri"/>
                <w:color w:val="000000"/>
                <w:sz w:val="22"/>
                <w:szCs w:val="22"/>
              </w:rPr>
              <w:t>219,546.24</w:t>
            </w:r>
          </w:p>
        </w:tc>
        <w:tc>
          <w:tcPr>
            <w:tcW w:w="1515" w:type="dxa"/>
            <w:tcBorders>
              <w:top w:val="nil"/>
              <w:left w:val="nil"/>
              <w:bottom w:val="single" w:sz="4" w:space="0" w:color="auto"/>
              <w:right w:val="single" w:sz="4" w:space="0" w:color="auto"/>
            </w:tcBorders>
            <w:shd w:val="clear" w:color="auto" w:fill="auto"/>
            <w:noWrap/>
            <w:vAlign w:val="center"/>
          </w:tcPr>
          <w:p w14:paraId="1E360827" w14:textId="75E2036A" w:rsidR="00E64256" w:rsidRPr="00691C99" w:rsidRDefault="00E64256" w:rsidP="00E64256">
            <w:pPr>
              <w:jc w:val="right"/>
              <w:rPr>
                <w:rFonts w:ascii="Montserrat" w:hAnsi="Montserrat"/>
                <w:sz w:val="18"/>
                <w:szCs w:val="18"/>
              </w:rPr>
            </w:pPr>
            <w:r>
              <w:rPr>
                <w:rFonts w:ascii="Calibri" w:hAnsi="Calibri" w:cs="Calibri"/>
                <w:sz w:val="22"/>
                <w:szCs w:val="22"/>
              </w:rPr>
              <w:t>270,492.27</w:t>
            </w:r>
          </w:p>
        </w:tc>
        <w:tc>
          <w:tcPr>
            <w:tcW w:w="1134" w:type="dxa"/>
            <w:tcBorders>
              <w:top w:val="nil"/>
              <w:left w:val="nil"/>
              <w:bottom w:val="single" w:sz="4" w:space="0" w:color="auto"/>
              <w:right w:val="single" w:sz="4" w:space="0" w:color="auto"/>
            </w:tcBorders>
            <w:shd w:val="clear" w:color="auto" w:fill="auto"/>
            <w:noWrap/>
            <w:vAlign w:val="center"/>
          </w:tcPr>
          <w:p w14:paraId="19E37FA3" w14:textId="7AA9E447" w:rsidR="00E64256" w:rsidRPr="00691C99" w:rsidRDefault="00E64256" w:rsidP="00E64256">
            <w:pPr>
              <w:jc w:val="center"/>
              <w:rPr>
                <w:rFonts w:ascii="Montserrat" w:hAnsi="Montserrat"/>
                <w:sz w:val="18"/>
                <w:szCs w:val="18"/>
              </w:rPr>
            </w:pPr>
            <w:r>
              <w:rPr>
                <w:rFonts w:ascii="Calibri" w:hAnsi="Calibri" w:cs="Calibri"/>
                <w:sz w:val="22"/>
                <w:szCs w:val="22"/>
              </w:rPr>
              <w:t>27-ene-21</w:t>
            </w:r>
          </w:p>
        </w:tc>
        <w:tc>
          <w:tcPr>
            <w:tcW w:w="1709" w:type="dxa"/>
            <w:tcBorders>
              <w:top w:val="nil"/>
              <w:left w:val="nil"/>
              <w:bottom w:val="single" w:sz="4" w:space="0" w:color="auto"/>
              <w:right w:val="single" w:sz="4" w:space="0" w:color="auto"/>
            </w:tcBorders>
            <w:shd w:val="clear" w:color="auto" w:fill="auto"/>
            <w:noWrap/>
            <w:vAlign w:val="center"/>
          </w:tcPr>
          <w:p w14:paraId="47A43DEC" w14:textId="62A771D9" w:rsidR="00E64256" w:rsidRPr="00691C99" w:rsidRDefault="00E64256" w:rsidP="00E64256">
            <w:pPr>
              <w:jc w:val="center"/>
              <w:rPr>
                <w:rFonts w:ascii="Montserrat" w:hAnsi="Montserrat"/>
                <w:sz w:val="18"/>
                <w:szCs w:val="18"/>
              </w:rPr>
            </w:pPr>
            <w:r>
              <w:rPr>
                <w:rFonts w:ascii="Calibri" w:hAnsi="Calibri" w:cs="Calibri"/>
                <w:sz w:val="22"/>
                <w:szCs w:val="22"/>
              </w:rPr>
              <w:t>20-ene-23</w:t>
            </w:r>
          </w:p>
        </w:tc>
        <w:tc>
          <w:tcPr>
            <w:tcW w:w="1606" w:type="dxa"/>
            <w:tcBorders>
              <w:top w:val="nil"/>
              <w:left w:val="nil"/>
              <w:bottom w:val="single" w:sz="4" w:space="0" w:color="auto"/>
              <w:right w:val="single" w:sz="4" w:space="0" w:color="auto"/>
            </w:tcBorders>
            <w:shd w:val="clear" w:color="auto" w:fill="auto"/>
            <w:noWrap/>
            <w:vAlign w:val="center"/>
          </w:tcPr>
          <w:p w14:paraId="02E858EF" w14:textId="4CC78DFD"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26A88644" w14:textId="1E9EFBED" w:rsidR="00E64256" w:rsidRPr="00691C99" w:rsidRDefault="00E64256" w:rsidP="00E64256">
            <w:pPr>
              <w:rPr>
                <w:rFonts w:ascii="Montserrat" w:hAnsi="Montserrat"/>
                <w:sz w:val="18"/>
                <w:szCs w:val="18"/>
              </w:rPr>
            </w:pPr>
            <w:r>
              <w:rPr>
                <w:rFonts w:ascii="Calibri" w:hAnsi="Calibri" w:cs="Calibri"/>
                <w:sz w:val="22"/>
                <w:szCs w:val="22"/>
              </w:rPr>
              <w:t>Toledo Arreola Jorge</w:t>
            </w:r>
          </w:p>
        </w:tc>
      </w:tr>
      <w:tr w:rsidR="00E64256" w:rsidRPr="009C09BC" w14:paraId="066A7587"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CEB18CB" w14:textId="543384D8" w:rsidR="00E64256" w:rsidRPr="00691C99" w:rsidRDefault="00E64256" w:rsidP="00E64256">
            <w:pPr>
              <w:rPr>
                <w:rFonts w:ascii="Montserrat" w:hAnsi="Montserrat"/>
                <w:sz w:val="18"/>
                <w:szCs w:val="18"/>
              </w:rPr>
            </w:pPr>
            <w:proofErr w:type="spellStart"/>
            <w:proofErr w:type="gramStart"/>
            <w:r>
              <w:rPr>
                <w:rFonts w:ascii="Calibri" w:hAnsi="Calibri" w:cs="Calibri"/>
                <w:sz w:val="22"/>
                <w:szCs w:val="22"/>
              </w:rPr>
              <w:t>Development</w:t>
            </w:r>
            <w:proofErr w:type="spellEnd"/>
            <w:r>
              <w:rPr>
                <w:rFonts w:ascii="Calibri" w:hAnsi="Calibri" w:cs="Calibri"/>
                <w:sz w:val="22"/>
                <w:szCs w:val="22"/>
              </w:rPr>
              <w:t xml:space="preserve">  and</w:t>
            </w:r>
            <w:proofErr w:type="gramEnd"/>
            <w:r>
              <w:rPr>
                <w:rFonts w:ascii="Calibri" w:hAnsi="Calibri" w:cs="Calibri"/>
                <w:sz w:val="22"/>
                <w:szCs w:val="22"/>
              </w:rPr>
              <w:t xml:space="preserve"> </w:t>
            </w:r>
            <w:proofErr w:type="spellStart"/>
            <w:r>
              <w:rPr>
                <w:rFonts w:ascii="Calibri" w:hAnsi="Calibri" w:cs="Calibri"/>
                <w:sz w:val="22"/>
                <w:szCs w:val="22"/>
              </w:rPr>
              <w:t>evaluation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quality</w:t>
            </w:r>
            <w:proofErr w:type="spellEnd"/>
            <w:r>
              <w:rPr>
                <w:rFonts w:ascii="Calibri" w:hAnsi="Calibri" w:cs="Calibri"/>
                <w:sz w:val="22"/>
                <w:szCs w:val="22"/>
              </w:rPr>
              <w:t xml:space="preserve"> control </w:t>
            </w:r>
            <w:proofErr w:type="spellStart"/>
            <w:r>
              <w:rPr>
                <w:rFonts w:ascii="Calibri" w:hAnsi="Calibri" w:cs="Calibri"/>
                <w:sz w:val="22"/>
                <w:szCs w:val="22"/>
              </w:rPr>
              <w:t>methods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application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sit</w:t>
            </w:r>
            <w:proofErr w:type="spellEnd"/>
            <w:r>
              <w:rPr>
                <w:rFonts w:ascii="Calibri" w:hAnsi="Calibri" w:cs="Calibri"/>
                <w:sz w:val="22"/>
                <w:szCs w:val="22"/>
              </w:rPr>
              <w:t xml:space="preserve"> in Aedes </w:t>
            </w:r>
            <w:proofErr w:type="spellStart"/>
            <w:r>
              <w:rPr>
                <w:rFonts w:ascii="Calibri" w:hAnsi="Calibri" w:cs="Calibri"/>
                <w:sz w:val="22"/>
                <w:szCs w:val="22"/>
              </w:rPr>
              <w:t>Aegypti</w:t>
            </w:r>
            <w:proofErr w:type="spellEnd"/>
          </w:p>
        </w:tc>
        <w:tc>
          <w:tcPr>
            <w:tcW w:w="1824" w:type="dxa"/>
            <w:tcBorders>
              <w:top w:val="nil"/>
              <w:left w:val="nil"/>
              <w:bottom w:val="single" w:sz="4" w:space="0" w:color="auto"/>
              <w:right w:val="single" w:sz="4" w:space="0" w:color="auto"/>
            </w:tcBorders>
            <w:shd w:val="clear" w:color="auto" w:fill="auto"/>
            <w:vAlign w:val="center"/>
          </w:tcPr>
          <w:p w14:paraId="0222F45F" w14:textId="577C32D3" w:rsidR="00E64256" w:rsidRPr="00691C99" w:rsidRDefault="00E64256" w:rsidP="00E64256">
            <w:pPr>
              <w:rPr>
                <w:rFonts w:ascii="Montserrat" w:hAnsi="Montserrat"/>
                <w:sz w:val="18"/>
                <w:szCs w:val="18"/>
              </w:rPr>
            </w:pPr>
            <w:r>
              <w:rPr>
                <w:rFonts w:ascii="Calibri" w:hAnsi="Calibri" w:cs="Calibri"/>
                <w:sz w:val="22"/>
                <w:szCs w:val="22"/>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1205A513" w14:textId="52B6B91E" w:rsidR="00E64256" w:rsidRPr="00691C99" w:rsidRDefault="00E64256" w:rsidP="00E64256">
            <w:pPr>
              <w:jc w:val="right"/>
              <w:rPr>
                <w:rFonts w:ascii="Montserrat" w:hAnsi="Montserrat"/>
                <w:sz w:val="18"/>
                <w:szCs w:val="18"/>
              </w:rPr>
            </w:pPr>
            <w:r>
              <w:rPr>
                <w:rFonts w:ascii="Calibri" w:hAnsi="Calibri" w:cs="Calibri"/>
                <w:color w:val="000000"/>
                <w:sz w:val="22"/>
                <w:szCs w:val="22"/>
              </w:rPr>
              <w:t>726,488.75</w:t>
            </w:r>
          </w:p>
        </w:tc>
        <w:tc>
          <w:tcPr>
            <w:tcW w:w="1515" w:type="dxa"/>
            <w:tcBorders>
              <w:top w:val="nil"/>
              <w:left w:val="nil"/>
              <w:bottom w:val="single" w:sz="4" w:space="0" w:color="auto"/>
              <w:right w:val="single" w:sz="4" w:space="0" w:color="auto"/>
            </w:tcBorders>
            <w:shd w:val="clear" w:color="auto" w:fill="auto"/>
            <w:noWrap/>
            <w:vAlign w:val="center"/>
          </w:tcPr>
          <w:p w14:paraId="7D9A8518" w14:textId="46E8A664" w:rsidR="00E64256" w:rsidRPr="00691C99" w:rsidRDefault="00E64256" w:rsidP="00E64256">
            <w:pPr>
              <w:jc w:val="right"/>
              <w:rPr>
                <w:rFonts w:ascii="Montserrat" w:hAnsi="Montserrat"/>
                <w:sz w:val="18"/>
                <w:szCs w:val="18"/>
              </w:rPr>
            </w:pPr>
            <w:r>
              <w:rPr>
                <w:rFonts w:ascii="Calibri" w:hAnsi="Calibri" w:cs="Calibri"/>
                <w:sz w:val="22"/>
                <w:szCs w:val="22"/>
              </w:rPr>
              <w:t>45,826.00</w:t>
            </w:r>
          </w:p>
        </w:tc>
        <w:tc>
          <w:tcPr>
            <w:tcW w:w="1134" w:type="dxa"/>
            <w:tcBorders>
              <w:top w:val="nil"/>
              <w:left w:val="nil"/>
              <w:bottom w:val="single" w:sz="4" w:space="0" w:color="auto"/>
              <w:right w:val="single" w:sz="4" w:space="0" w:color="auto"/>
            </w:tcBorders>
            <w:shd w:val="clear" w:color="auto" w:fill="auto"/>
            <w:noWrap/>
            <w:vAlign w:val="center"/>
          </w:tcPr>
          <w:p w14:paraId="2BF0ED98" w14:textId="664412C8" w:rsidR="00E64256" w:rsidRPr="00691C99" w:rsidRDefault="00E64256" w:rsidP="00E64256">
            <w:pPr>
              <w:jc w:val="center"/>
              <w:rPr>
                <w:rFonts w:ascii="Montserrat" w:hAnsi="Montserrat"/>
                <w:sz w:val="18"/>
                <w:szCs w:val="18"/>
              </w:rPr>
            </w:pPr>
            <w:r>
              <w:rPr>
                <w:rFonts w:ascii="Calibri" w:hAnsi="Calibri" w:cs="Calibri"/>
                <w:sz w:val="22"/>
                <w:szCs w:val="22"/>
              </w:rPr>
              <w:t>13-abr-20</w:t>
            </w:r>
          </w:p>
        </w:tc>
        <w:tc>
          <w:tcPr>
            <w:tcW w:w="1709" w:type="dxa"/>
            <w:tcBorders>
              <w:top w:val="nil"/>
              <w:left w:val="nil"/>
              <w:bottom w:val="single" w:sz="4" w:space="0" w:color="auto"/>
              <w:right w:val="single" w:sz="4" w:space="0" w:color="auto"/>
            </w:tcBorders>
            <w:shd w:val="clear" w:color="auto" w:fill="auto"/>
            <w:noWrap/>
            <w:vAlign w:val="center"/>
          </w:tcPr>
          <w:p w14:paraId="54D7AE11" w14:textId="5C91754C" w:rsidR="00E64256" w:rsidRPr="00691C99" w:rsidRDefault="00E64256" w:rsidP="00E64256">
            <w:pPr>
              <w:jc w:val="center"/>
              <w:rPr>
                <w:rFonts w:ascii="Montserrat" w:hAnsi="Montserrat"/>
                <w:sz w:val="18"/>
                <w:szCs w:val="18"/>
              </w:rPr>
            </w:pPr>
            <w:r>
              <w:rPr>
                <w:rFonts w:ascii="Calibri" w:hAnsi="Calibri" w:cs="Calibri"/>
                <w:sz w:val="22"/>
                <w:szCs w:val="22"/>
              </w:rPr>
              <w:t>30-jun-25</w:t>
            </w:r>
          </w:p>
        </w:tc>
        <w:tc>
          <w:tcPr>
            <w:tcW w:w="1606" w:type="dxa"/>
            <w:tcBorders>
              <w:top w:val="nil"/>
              <w:left w:val="nil"/>
              <w:bottom w:val="single" w:sz="4" w:space="0" w:color="auto"/>
              <w:right w:val="single" w:sz="4" w:space="0" w:color="auto"/>
            </w:tcBorders>
            <w:shd w:val="clear" w:color="auto" w:fill="auto"/>
            <w:noWrap/>
            <w:vAlign w:val="center"/>
          </w:tcPr>
          <w:p w14:paraId="713DB7CF" w14:textId="534DBB00" w:rsidR="00E64256" w:rsidRPr="00691C99" w:rsidRDefault="00E64256" w:rsidP="00E64256">
            <w:pPr>
              <w:jc w:val="center"/>
              <w:rPr>
                <w:rFonts w:ascii="Montserrat" w:hAnsi="Montserrat"/>
                <w:sz w:val="18"/>
                <w:szCs w:val="18"/>
              </w:rPr>
            </w:pPr>
            <w:r>
              <w:rPr>
                <w:rFonts w:ascii="Calibri" w:hAnsi="Calibri" w:cs="Calibri"/>
                <w:sz w:val="22"/>
                <w:szCs w:val="22"/>
              </w:rPr>
              <w:t>6%</w:t>
            </w:r>
          </w:p>
        </w:tc>
        <w:tc>
          <w:tcPr>
            <w:tcW w:w="1872" w:type="dxa"/>
            <w:tcBorders>
              <w:top w:val="nil"/>
              <w:left w:val="nil"/>
              <w:bottom w:val="single" w:sz="4" w:space="0" w:color="auto"/>
              <w:right w:val="single" w:sz="4" w:space="0" w:color="auto"/>
            </w:tcBorders>
            <w:shd w:val="clear" w:color="auto" w:fill="auto"/>
            <w:vAlign w:val="center"/>
          </w:tcPr>
          <w:p w14:paraId="67C18725" w14:textId="680BD965" w:rsidR="00E64256" w:rsidRPr="00691C99" w:rsidRDefault="00E64256" w:rsidP="00E64256">
            <w:pPr>
              <w:rPr>
                <w:rFonts w:ascii="Montserrat" w:hAnsi="Montserrat"/>
                <w:sz w:val="18"/>
                <w:szCs w:val="18"/>
              </w:rPr>
            </w:pPr>
            <w:proofErr w:type="spellStart"/>
            <w:r>
              <w:rPr>
                <w:rFonts w:ascii="Calibri" w:hAnsi="Calibri" w:cs="Calibri"/>
                <w:sz w:val="22"/>
                <w:szCs w:val="22"/>
              </w:rPr>
              <w:t>Dor</w:t>
            </w:r>
            <w:proofErr w:type="spellEnd"/>
            <w:r>
              <w:rPr>
                <w:rFonts w:ascii="Calibri" w:hAnsi="Calibri" w:cs="Calibri"/>
                <w:sz w:val="22"/>
                <w:szCs w:val="22"/>
              </w:rPr>
              <w:t xml:space="preserve"> Roques Ariane Liliane Jeanne</w:t>
            </w:r>
          </w:p>
        </w:tc>
      </w:tr>
      <w:tr w:rsidR="00E64256" w:rsidRPr="009C09BC" w14:paraId="6BE0F8A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3D2B82C7" w14:textId="7C49149D" w:rsidR="00E64256" w:rsidRPr="00691C99" w:rsidRDefault="00AC65C8" w:rsidP="00E64256">
            <w:pPr>
              <w:rPr>
                <w:rFonts w:ascii="Montserrat" w:hAnsi="Montserrat"/>
                <w:sz w:val="18"/>
                <w:szCs w:val="18"/>
              </w:rPr>
            </w:pPr>
            <w:r>
              <w:rPr>
                <w:rFonts w:ascii="Calibri" w:hAnsi="Calibri" w:cs="Calibri"/>
                <w:sz w:val="22"/>
                <w:szCs w:val="22"/>
              </w:rPr>
              <w:t>Cartografías</w:t>
            </w:r>
            <w:r w:rsidR="00E64256">
              <w:rPr>
                <w:rFonts w:ascii="Calibri" w:hAnsi="Calibri" w:cs="Calibri"/>
                <w:sz w:val="22"/>
                <w:szCs w:val="22"/>
              </w:rPr>
              <w:t xml:space="preserve"> de la complejidad transfronteriza: Puentes entre Frontera Sur  </w:t>
            </w:r>
          </w:p>
        </w:tc>
        <w:tc>
          <w:tcPr>
            <w:tcW w:w="1824" w:type="dxa"/>
            <w:tcBorders>
              <w:top w:val="nil"/>
              <w:left w:val="nil"/>
              <w:bottom w:val="single" w:sz="4" w:space="0" w:color="auto"/>
              <w:right w:val="single" w:sz="4" w:space="0" w:color="auto"/>
            </w:tcBorders>
            <w:shd w:val="clear" w:color="auto" w:fill="auto"/>
            <w:vAlign w:val="center"/>
          </w:tcPr>
          <w:p w14:paraId="4944D1C0" w14:textId="788E6284" w:rsidR="00E64256" w:rsidRPr="00691C99" w:rsidRDefault="00E64256" w:rsidP="00E64256">
            <w:pPr>
              <w:rPr>
                <w:rFonts w:ascii="Montserrat" w:hAnsi="Montserrat"/>
                <w:sz w:val="18"/>
                <w:szCs w:val="18"/>
              </w:rPr>
            </w:pPr>
            <w:r>
              <w:rPr>
                <w:rFonts w:ascii="Calibri" w:hAnsi="Calibri" w:cs="Calibri"/>
                <w:sz w:val="22"/>
                <w:szCs w:val="22"/>
              </w:rPr>
              <w:t>Consejo Nacional de Ciencia y Tecnología</w:t>
            </w:r>
          </w:p>
        </w:tc>
        <w:tc>
          <w:tcPr>
            <w:tcW w:w="1538" w:type="dxa"/>
            <w:tcBorders>
              <w:top w:val="nil"/>
              <w:left w:val="nil"/>
              <w:bottom w:val="single" w:sz="4" w:space="0" w:color="auto"/>
              <w:right w:val="single" w:sz="4" w:space="0" w:color="auto"/>
            </w:tcBorders>
            <w:shd w:val="clear" w:color="auto" w:fill="auto"/>
            <w:noWrap/>
            <w:vAlign w:val="center"/>
          </w:tcPr>
          <w:p w14:paraId="702F9B33" w14:textId="09665C9D" w:rsidR="00E64256" w:rsidRPr="00691C99" w:rsidRDefault="00E64256" w:rsidP="00E64256">
            <w:pPr>
              <w:jc w:val="right"/>
              <w:rPr>
                <w:rFonts w:ascii="Montserrat" w:hAnsi="Montserrat"/>
                <w:sz w:val="18"/>
                <w:szCs w:val="18"/>
              </w:rPr>
            </w:pPr>
            <w:r>
              <w:rPr>
                <w:rFonts w:ascii="Calibri" w:hAnsi="Calibri" w:cs="Calibri"/>
                <w:sz w:val="22"/>
                <w:szCs w:val="22"/>
              </w:rPr>
              <w:t>145,297.25</w:t>
            </w:r>
          </w:p>
        </w:tc>
        <w:tc>
          <w:tcPr>
            <w:tcW w:w="1515" w:type="dxa"/>
            <w:tcBorders>
              <w:top w:val="nil"/>
              <w:left w:val="nil"/>
              <w:bottom w:val="single" w:sz="4" w:space="0" w:color="auto"/>
              <w:right w:val="single" w:sz="4" w:space="0" w:color="auto"/>
            </w:tcBorders>
            <w:shd w:val="clear" w:color="auto" w:fill="auto"/>
            <w:noWrap/>
            <w:vAlign w:val="center"/>
          </w:tcPr>
          <w:p w14:paraId="6D61D54E" w14:textId="36FBB3D9" w:rsidR="00E64256" w:rsidRPr="00691C99" w:rsidRDefault="00E64256" w:rsidP="00E64256">
            <w:pPr>
              <w:jc w:val="right"/>
              <w:rPr>
                <w:rFonts w:ascii="Montserrat" w:hAnsi="Montserrat"/>
                <w:sz w:val="18"/>
                <w:szCs w:val="18"/>
              </w:rPr>
            </w:pPr>
            <w:r>
              <w:rPr>
                <w:rFonts w:ascii="Calibri" w:hAnsi="Calibri" w:cs="Calibri"/>
                <w:sz w:val="22"/>
                <w:szCs w:val="22"/>
              </w:rPr>
              <w:t xml:space="preserve">     108,525.99 </w:t>
            </w:r>
          </w:p>
        </w:tc>
        <w:tc>
          <w:tcPr>
            <w:tcW w:w="1134" w:type="dxa"/>
            <w:tcBorders>
              <w:top w:val="nil"/>
              <w:left w:val="nil"/>
              <w:bottom w:val="single" w:sz="4" w:space="0" w:color="auto"/>
              <w:right w:val="single" w:sz="4" w:space="0" w:color="auto"/>
            </w:tcBorders>
            <w:shd w:val="clear" w:color="auto" w:fill="auto"/>
            <w:noWrap/>
            <w:vAlign w:val="center"/>
          </w:tcPr>
          <w:p w14:paraId="5D41132F" w14:textId="712F6A3D" w:rsidR="00E64256" w:rsidRPr="00691C99" w:rsidRDefault="00E64256" w:rsidP="00E64256">
            <w:pPr>
              <w:jc w:val="center"/>
              <w:rPr>
                <w:rFonts w:ascii="Montserrat" w:hAnsi="Montserrat"/>
                <w:sz w:val="18"/>
                <w:szCs w:val="18"/>
              </w:rPr>
            </w:pPr>
            <w:r>
              <w:rPr>
                <w:rFonts w:ascii="Calibri" w:hAnsi="Calibri" w:cs="Calibri"/>
                <w:sz w:val="22"/>
                <w:szCs w:val="22"/>
              </w:rPr>
              <w:t>01-abr-21</w:t>
            </w:r>
          </w:p>
        </w:tc>
        <w:tc>
          <w:tcPr>
            <w:tcW w:w="1709" w:type="dxa"/>
            <w:tcBorders>
              <w:top w:val="nil"/>
              <w:left w:val="nil"/>
              <w:bottom w:val="single" w:sz="4" w:space="0" w:color="auto"/>
              <w:right w:val="single" w:sz="4" w:space="0" w:color="auto"/>
            </w:tcBorders>
            <w:shd w:val="clear" w:color="auto" w:fill="auto"/>
            <w:noWrap/>
            <w:vAlign w:val="center"/>
          </w:tcPr>
          <w:p w14:paraId="2489EA09" w14:textId="430BA144" w:rsidR="00E64256" w:rsidRPr="00691C99" w:rsidRDefault="00E64256" w:rsidP="00E64256">
            <w:pPr>
              <w:jc w:val="center"/>
              <w:rPr>
                <w:rFonts w:ascii="Montserrat" w:hAnsi="Montserrat"/>
                <w:sz w:val="18"/>
                <w:szCs w:val="18"/>
              </w:rPr>
            </w:pPr>
            <w:r>
              <w:rPr>
                <w:rFonts w:ascii="Calibri" w:hAnsi="Calibri" w:cs="Calibri"/>
                <w:sz w:val="22"/>
                <w:szCs w:val="22"/>
              </w:rPr>
              <w:t>30-</w:t>
            </w:r>
            <w:proofErr w:type="spellStart"/>
            <w:r>
              <w:rPr>
                <w:rFonts w:ascii="Calibri" w:hAnsi="Calibri" w:cs="Calibri"/>
                <w:sz w:val="22"/>
                <w:szCs w:val="22"/>
              </w:rPr>
              <w:t>sep</w:t>
            </w:r>
            <w:proofErr w:type="spellEnd"/>
            <w:r>
              <w:rPr>
                <w:rFonts w:ascii="Calibri" w:hAnsi="Calibri" w:cs="Calibri"/>
                <w:sz w:val="22"/>
                <w:szCs w:val="22"/>
              </w:rPr>
              <w:t>-22</w:t>
            </w:r>
          </w:p>
        </w:tc>
        <w:tc>
          <w:tcPr>
            <w:tcW w:w="1606" w:type="dxa"/>
            <w:tcBorders>
              <w:top w:val="nil"/>
              <w:left w:val="nil"/>
              <w:bottom w:val="single" w:sz="4" w:space="0" w:color="auto"/>
              <w:right w:val="single" w:sz="4" w:space="0" w:color="auto"/>
            </w:tcBorders>
            <w:shd w:val="clear" w:color="auto" w:fill="auto"/>
            <w:noWrap/>
            <w:vAlign w:val="center"/>
          </w:tcPr>
          <w:p w14:paraId="59E42DB0" w14:textId="30369854" w:rsidR="00E64256" w:rsidRPr="00691C99" w:rsidRDefault="00E64256" w:rsidP="00E64256">
            <w:pPr>
              <w:jc w:val="center"/>
              <w:rPr>
                <w:rFonts w:ascii="Montserrat" w:hAnsi="Montserrat"/>
                <w:sz w:val="18"/>
                <w:szCs w:val="18"/>
              </w:rPr>
            </w:pPr>
            <w:r>
              <w:rPr>
                <w:rFonts w:ascii="Calibri" w:hAnsi="Calibri" w:cs="Calibri"/>
                <w:sz w:val="22"/>
                <w:szCs w:val="22"/>
              </w:rPr>
              <w:t>75%</w:t>
            </w:r>
          </w:p>
        </w:tc>
        <w:tc>
          <w:tcPr>
            <w:tcW w:w="1872" w:type="dxa"/>
            <w:tcBorders>
              <w:top w:val="nil"/>
              <w:left w:val="nil"/>
              <w:bottom w:val="single" w:sz="4" w:space="0" w:color="auto"/>
              <w:right w:val="single" w:sz="4" w:space="0" w:color="auto"/>
            </w:tcBorders>
            <w:shd w:val="clear" w:color="auto" w:fill="auto"/>
            <w:vAlign w:val="center"/>
          </w:tcPr>
          <w:p w14:paraId="21B9B1A6" w14:textId="397E9433" w:rsidR="00E64256" w:rsidRPr="00691C99" w:rsidRDefault="00E64256" w:rsidP="00E64256">
            <w:pPr>
              <w:rPr>
                <w:rFonts w:ascii="Montserrat" w:hAnsi="Montserrat"/>
                <w:sz w:val="18"/>
                <w:szCs w:val="18"/>
              </w:rPr>
            </w:pPr>
            <w:r>
              <w:rPr>
                <w:rFonts w:ascii="Calibri" w:hAnsi="Calibri" w:cs="Calibri"/>
                <w:sz w:val="22"/>
                <w:szCs w:val="22"/>
              </w:rPr>
              <w:t>Porraz Gómez Iván Francisco</w:t>
            </w:r>
          </w:p>
        </w:tc>
      </w:tr>
      <w:tr w:rsidR="00E64256" w:rsidRPr="009C09BC" w14:paraId="20EE4EEA"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30B12113" w14:textId="48083F85" w:rsidR="00E64256" w:rsidRPr="00691C99" w:rsidRDefault="00E64256" w:rsidP="00E64256">
            <w:pPr>
              <w:rPr>
                <w:rFonts w:ascii="Montserrat" w:hAnsi="Montserrat"/>
                <w:sz w:val="18"/>
                <w:szCs w:val="18"/>
              </w:rPr>
            </w:pPr>
            <w:r>
              <w:rPr>
                <w:rFonts w:ascii="Calibri" w:hAnsi="Calibri" w:cs="Calibri"/>
                <w:sz w:val="22"/>
                <w:szCs w:val="22"/>
              </w:rPr>
              <w:t>Evaluación integral de los cambios en servicios ecosistémicos, biodiversidad y medios de vida esperados; bajo distintos escenarios de cambios de uso de suelo en los principales territorios cafetaleros de México.</w:t>
            </w:r>
          </w:p>
        </w:tc>
        <w:tc>
          <w:tcPr>
            <w:tcW w:w="1824" w:type="dxa"/>
            <w:tcBorders>
              <w:top w:val="nil"/>
              <w:left w:val="nil"/>
              <w:bottom w:val="single" w:sz="4" w:space="0" w:color="auto"/>
              <w:right w:val="single" w:sz="4" w:space="0" w:color="auto"/>
            </w:tcBorders>
            <w:shd w:val="clear" w:color="auto" w:fill="auto"/>
            <w:vAlign w:val="center"/>
          </w:tcPr>
          <w:p w14:paraId="164EA51B" w14:textId="7F79A6BB" w:rsidR="00E64256" w:rsidRPr="00691C99" w:rsidRDefault="00E64256" w:rsidP="00E64256">
            <w:pPr>
              <w:rPr>
                <w:rFonts w:ascii="Montserrat" w:hAnsi="Montserrat"/>
                <w:sz w:val="18"/>
                <w:szCs w:val="18"/>
              </w:rPr>
            </w:pPr>
            <w:r>
              <w:rPr>
                <w:rFonts w:ascii="Calibri" w:hAnsi="Calibri" w:cs="Calibri"/>
                <w:sz w:val="22"/>
                <w:szCs w:val="22"/>
              </w:rPr>
              <w:t>Instituto de Ecología, A.C.</w:t>
            </w:r>
          </w:p>
        </w:tc>
        <w:tc>
          <w:tcPr>
            <w:tcW w:w="1538" w:type="dxa"/>
            <w:tcBorders>
              <w:top w:val="nil"/>
              <w:left w:val="nil"/>
              <w:bottom w:val="single" w:sz="4" w:space="0" w:color="auto"/>
              <w:right w:val="single" w:sz="4" w:space="0" w:color="auto"/>
            </w:tcBorders>
            <w:shd w:val="clear" w:color="auto" w:fill="auto"/>
            <w:noWrap/>
            <w:vAlign w:val="center"/>
          </w:tcPr>
          <w:p w14:paraId="6220B00F" w14:textId="78FE56D5" w:rsidR="00E64256" w:rsidRPr="00691C99" w:rsidRDefault="00E64256" w:rsidP="00E64256">
            <w:pPr>
              <w:jc w:val="right"/>
              <w:rPr>
                <w:rFonts w:ascii="Montserrat" w:hAnsi="Montserrat"/>
                <w:sz w:val="18"/>
                <w:szCs w:val="18"/>
              </w:rPr>
            </w:pPr>
            <w:r>
              <w:rPr>
                <w:rFonts w:ascii="Calibri" w:hAnsi="Calibri" w:cs="Calibri"/>
                <w:sz w:val="22"/>
                <w:szCs w:val="22"/>
              </w:rPr>
              <w:t>276,212.01</w:t>
            </w:r>
          </w:p>
        </w:tc>
        <w:tc>
          <w:tcPr>
            <w:tcW w:w="1515" w:type="dxa"/>
            <w:tcBorders>
              <w:top w:val="nil"/>
              <w:left w:val="nil"/>
              <w:bottom w:val="single" w:sz="4" w:space="0" w:color="auto"/>
              <w:right w:val="single" w:sz="4" w:space="0" w:color="auto"/>
            </w:tcBorders>
            <w:shd w:val="clear" w:color="auto" w:fill="auto"/>
            <w:noWrap/>
            <w:vAlign w:val="center"/>
          </w:tcPr>
          <w:p w14:paraId="1B0F1295" w14:textId="50560FCE" w:rsidR="00E64256" w:rsidRPr="00691C99" w:rsidRDefault="00E64256" w:rsidP="00E64256">
            <w:pPr>
              <w:jc w:val="right"/>
              <w:rPr>
                <w:rFonts w:ascii="Montserrat" w:hAnsi="Montserrat"/>
                <w:sz w:val="18"/>
                <w:szCs w:val="18"/>
              </w:rPr>
            </w:pPr>
            <w:r>
              <w:rPr>
                <w:rFonts w:ascii="Calibri" w:hAnsi="Calibri" w:cs="Calibri"/>
                <w:sz w:val="22"/>
                <w:szCs w:val="22"/>
              </w:rPr>
              <w:t xml:space="preserve">     276,212.01 </w:t>
            </w:r>
          </w:p>
        </w:tc>
        <w:tc>
          <w:tcPr>
            <w:tcW w:w="1134" w:type="dxa"/>
            <w:tcBorders>
              <w:top w:val="nil"/>
              <w:left w:val="nil"/>
              <w:bottom w:val="single" w:sz="4" w:space="0" w:color="auto"/>
              <w:right w:val="single" w:sz="4" w:space="0" w:color="auto"/>
            </w:tcBorders>
            <w:shd w:val="clear" w:color="auto" w:fill="auto"/>
            <w:noWrap/>
            <w:vAlign w:val="center"/>
          </w:tcPr>
          <w:p w14:paraId="2C489D85" w14:textId="10A9375E" w:rsidR="00E64256" w:rsidRPr="00691C99" w:rsidRDefault="00E64256" w:rsidP="00E64256">
            <w:pPr>
              <w:jc w:val="center"/>
              <w:rPr>
                <w:rFonts w:ascii="Montserrat" w:hAnsi="Montserrat"/>
                <w:sz w:val="18"/>
                <w:szCs w:val="18"/>
              </w:rPr>
            </w:pPr>
            <w:r>
              <w:rPr>
                <w:rFonts w:ascii="Calibri" w:hAnsi="Calibri" w:cs="Calibri"/>
                <w:sz w:val="22"/>
                <w:szCs w:val="22"/>
              </w:rPr>
              <w:t>04-oct-21</w:t>
            </w:r>
          </w:p>
        </w:tc>
        <w:tc>
          <w:tcPr>
            <w:tcW w:w="1709" w:type="dxa"/>
            <w:tcBorders>
              <w:top w:val="nil"/>
              <w:left w:val="nil"/>
              <w:bottom w:val="single" w:sz="4" w:space="0" w:color="auto"/>
              <w:right w:val="single" w:sz="4" w:space="0" w:color="auto"/>
            </w:tcBorders>
            <w:shd w:val="clear" w:color="auto" w:fill="auto"/>
            <w:noWrap/>
            <w:vAlign w:val="center"/>
          </w:tcPr>
          <w:p w14:paraId="78CFC46A" w14:textId="46BDC958" w:rsidR="00E64256" w:rsidRPr="00691C99" w:rsidRDefault="00E64256" w:rsidP="00E64256">
            <w:pPr>
              <w:jc w:val="center"/>
              <w:rPr>
                <w:rFonts w:ascii="Montserrat" w:hAnsi="Montserrat"/>
                <w:sz w:val="18"/>
                <w:szCs w:val="18"/>
              </w:rPr>
            </w:pPr>
            <w:r>
              <w:rPr>
                <w:rFonts w:ascii="Calibri" w:hAnsi="Calibri" w:cs="Calibri"/>
                <w:sz w:val="22"/>
                <w:szCs w:val="22"/>
              </w:rPr>
              <w:t>30-ene-23</w:t>
            </w:r>
          </w:p>
        </w:tc>
        <w:tc>
          <w:tcPr>
            <w:tcW w:w="1606" w:type="dxa"/>
            <w:tcBorders>
              <w:top w:val="nil"/>
              <w:left w:val="nil"/>
              <w:bottom w:val="single" w:sz="4" w:space="0" w:color="auto"/>
              <w:right w:val="single" w:sz="4" w:space="0" w:color="auto"/>
            </w:tcBorders>
            <w:shd w:val="clear" w:color="auto" w:fill="auto"/>
            <w:noWrap/>
            <w:vAlign w:val="center"/>
          </w:tcPr>
          <w:p w14:paraId="55AF1330" w14:textId="79E217A5"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387FFBDE" w14:textId="71B21D9C" w:rsidR="00E64256" w:rsidRPr="00691C99" w:rsidRDefault="00E64256" w:rsidP="00E64256">
            <w:pPr>
              <w:rPr>
                <w:rFonts w:ascii="Montserrat" w:hAnsi="Montserrat"/>
                <w:sz w:val="18"/>
                <w:szCs w:val="18"/>
              </w:rPr>
            </w:pPr>
            <w:r>
              <w:rPr>
                <w:rFonts w:ascii="Calibri" w:hAnsi="Calibri" w:cs="Calibri"/>
                <w:sz w:val="22"/>
                <w:szCs w:val="22"/>
              </w:rPr>
              <w:t>Barrera Gaytán Juan Francisco</w:t>
            </w:r>
          </w:p>
        </w:tc>
      </w:tr>
      <w:tr w:rsidR="00E64256" w:rsidRPr="009C09BC" w14:paraId="30EBA6D3" w14:textId="77777777" w:rsidTr="00CE3356">
        <w:trPr>
          <w:trHeight w:val="1408"/>
        </w:trPr>
        <w:tc>
          <w:tcPr>
            <w:tcW w:w="2694" w:type="dxa"/>
            <w:tcBorders>
              <w:top w:val="nil"/>
              <w:left w:val="single" w:sz="4" w:space="0" w:color="auto"/>
              <w:bottom w:val="single" w:sz="4" w:space="0" w:color="auto"/>
              <w:right w:val="single" w:sz="4" w:space="0" w:color="auto"/>
            </w:tcBorders>
            <w:shd w:val="clear" w:color="auto" w:fill="auto"/>
            <w:vAlign w:val="bottom"/>
          </w:tcPr>
          <w:p w14:paraId="7156239F" w14:textId="5926CF80" w:rsidR="00E64256" w:rsidRPr="00691C99" w:rsidRDefault="00E64256" w:rsidP="00E64256">
            <w:pPr>
              <w:rPr>
                <w:rFonts w:ascii="Montserrat" w:hAnsi="Montserrat"/>
                <w:sz w:val="18"/>
                <w:szCs w:val="18"/>
              </w:rPr>
            </w:pPr>
            <w:proofErr w:type="spellStart"/>
            <w:r>
              <w:rPr>
                <w:rFonts w:ascii="Calibri" w:hAnsi="Calibri" w:cs="Calibri"/>
                <w:sz w:val="22"/>
                <w:szCs w:val="22"/>
              </w:rPr>
              <w:t>Development</w:t>
            </w:r>
            <w:proofErr w:type="spellEnd"/>
            <w:r>
              <w:rPr>
                <w:rFonts w:ascii="Calibri" w:hAnsi="Calibri" w:cs="Calibri"/>
                <w:sz w:val="22"/>
                <w:szCs w:val="22"/>
              </w:rPr>
              <w:t xml:space="preserve"> and </w:t>
            </w:r>
            <w:proofErr w:type="spellStart"/>
            <w:r>
              <w:rPr>
                <w:rFonts w:ascii="Calibri" w:hAnsi="Calibri" w:cs="Calibri"/>
                <w:sz w:val="22"/>
                <w:szCs w:val="22"/>
              </w:rPr>
              <w:t>optimization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infochemical-derived</w:t>
            </w:r>
            <w:proofErr w:type="spellEnd"/>
            <w:r>
              <w:rPr>
                <w:rFonts w:ascii="Calibri" w:hAnsi="Calibri" w:cs="Calibri"/>
                <w:sz w:val="22"/>
                <w:szCs w:val="22"/>
              </w:rPr>
              <w:t xml:space="preserve"> </w:t>
            </w:r>
            <w:proofErr w:type="spellStart"/>
            <w:r>
              <w:rPr>
                <w:rFonts w:ascii="Calibri" w:hAnsi="Calibri" w:cs="Calibri"/>
                <w:sz w:val="22"/>
                <w:szCs w:val="22"/>
              </w:rPr>
              <w:t>lures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w:t>
            </w:r>
            <w:proofErr w:type="spellStart"/>
            <w:r>
              <w:rPr>
                <w:rFonts w:ascii="Calibri" w:hAnsi="Calibri" w:cs="Calibri"/>
                <w:sz w:val="22"/>
                <w:szCs w:val="22"/>
              </w:rPr>
              <w:t>monitoring</w:t>
            </w:r>
            <w:proofErr w:type="spellEnd"/>
            <w:r>
              <w:rPr>
                <w:rFonts w:ascii="Calibri" w:hAnsi="Calibri" w:cs="Calibri"/>
                <w:sz w:val="22"/>
                <w:szCs w:val="22"/>
              </w:rPr>
              <w:t xml:space="preserve"> </w:t>
            </w:r>
            <w:proofErr w:type="spellStart"/>
            <w:r>
              <w:rPr>
                <w:rFonts w:ascii="Calibri" w:hAnsi="Calibri" w:cs="Calibri"/>
                <w:sz w:val="22"/>
                <w:szCs w:val="22"/>
              </w:rPr>
              <w:t>anastrepha</w:t>
            </w:r>
            <w:proofErr w:type="spellEnd"/>
            <w:r>
              <w:rPr>
                <w:rFonts w:ascii="Calibri" w:hAnsi="Calibri" w:cs="Calibri"/>
                <w:sz w:val="22"/>
                <w:szCs w:val="22"/>
              </w:rPr>
              <w:t xml:space="preserve"> </w:t>
            </w:r>
            <w:proofErr w:type="spellStart"/>
            <w:r>
              <w:rPr>
                <w:rFonts w:ascii="Calibri" w:hAnsi="Calibri" w:cs="Calibri"/>
                <w:sz w:val="22"/>
                <w:szCs w:val="22"/>
              </w:rPr>
              <w:t>fruit</w:t>
            </w:r>
            <w:proofErr w:type="spellEnd"/>
            <w:r>
              <w:rPr>
                <w:rFonts w:ascii="Calibri" w:hAnsi="Calibri" w:cs="Calibri"/>
                <w:sz w:val="22"/>
                <w:szCs w:val="22"/>
              </w:rPr>
              <w:t xml:space="preserve"> files.</w:t>
            </w:r>
          </w:p>
        </w:tc>
        <w:tc>
          <w:tcPr>
            <w:tcW w:w="1824" w:type="dxa"/>
            <w:tcBorders>
              <w:top w:val="nil"/>
              <w:left w:val="nil"/>
              <w:bottom w:val="single" w:sz="4" w:space="0" w:color="auto"/>
              <w:right w:val="single" w:sz="4" w:space="0" w:color="auto"/>
            </w:tcBorders>
            <w:shd w:val="clear" w:color="auto" w:fill="auto"/>
            <w:vAlign w:val="center"/>
          </w:tcPr>
          <w:p w14:paraId="10A188F2" w14:textId="40F335A5" w:rsidR="00E64256" w:rsidRPr="00691C99" w:rsidRDefault="00E64256" w:rsidP="00E64256">
            <w:pPr>
              <w:rPr>
                <w:rFonts w:ascii="Montserrat" w:hAnsi="Montserrat"/>
                <w:sz w:val="18"/>
                <w:szCs w:val="18"/>
              </w:rPr>
            </w:pPr>
            <w:r>
              <w:rPr>
                <w:rFonts w:ascii="Calibri" w:hAnsi="Calibri" w:cs="Calibri"/>
                <w:sz w:val="22"/>
                <w:szCs w:val="22"/>
              </w:rPr>
              <w:t>Organismo Internacional de Energía Atómica</w:t>
            </w:r>
          </w:p>
        </w:tc>
        <w:tc>
          <w:tcPr>
            <w:tcW w:w="1538" w:type="dxa"/>
            <w:tcBorders>
              <w:top w:val="nil"/>
              <w:left w:val="nil"/>
              <w:bottom w:val="single" w:sz="4" w:space="0" w:color="auto"/>
              <w:right w:val="single" w:sz="4" w:space="0" w:color="auto"/>
            </w:tcBorders>
            <w:shd w:val="clear" w:color="auto" w:fill="auto"/>
            <w:noWrap/>
            <w:vAlign w:val="center"/>
          </w:tcPr>
          <w:p w14:paraId="200F5AE5" w14:textId="4D5DD41B" w:rsidR="00E64256" w:rsidRPr="00691C99" w:rsidRDefault="00E64256" w:rsidP="00E64256">
            <w:pPr>
              <w:jc w:val="right"/>
              <w:rPr>
                <w:rFonts w:ascii="Montserrat" w:hAnsi="Montserrat"/>
                <w:sz w:val="18"/>
                <w:szCs w:val="18"/>
              </w:rPr>
            </w:pPr>
            <w:r>
              <w:rPr>
                <w:rFonts w:ascii="Calibri" w:hAnsi="Calibri" w:cs="Calibri"/>
                <w:sz w:val="22"/>
                <w:szCs w:val="22"/>
              </w:rPr>
              <w:t>142,819.37</w:t>
            </w:r>
          </w:p>
        </w:tc>
        <w:tc>
          <w:tcPr>
            <w:tcW w:w="1515" w:type="dxa"/>
            <w:tcBorders>
              <w:top w:val="nil"/>
              <w:left w:val="nil"/>
              <w:bottom w:val="single" w:sz="4" w:space="0" w:color="auto"/>
              <w:right w:val="single" w:sz="4" w:space="0" w:color="auto"/>
            </w:tcBorders>
            <w:shd w:val="clear" w:color="auto" w:fill="auto"/>
            <w:noWrap/>
            <w:vAlign w:val="center"/>
          </w:tcPr>
          <w:p w14:paraId="081ED8C3" w14:textId="239EEF7E" w:rsidR="00E64256" w:rsidRPr="00691C99" w:rsidRDefault="00E64256" w:rsidP="00E64256">
            <w:pPr>
              <w:jc w:val="right"/>
              <w:rPr>
                <w:rFonts w:ascii="Montserrat" w:hAnsi="Montserrat"/>
                <w:sz w:val="18"/>
                <w:szCs w:val="18"/>
              </w:rPr>
            </w:pPr>
            <w:r>
              <w:rPr>
                <w:rFonts w:ascii="Calibri" w:hAnsi="Calibri" w:cs="Calibri"/>
                <w:sz w:val="22"/>
                <w:szCs w:val="22"/>
              </w:rPr>
              <w:t xml:space="preserve">        93,416.02 </w:t>
            </w:r>
          </w:p>
        </w:tc>
        <w:tc>
          <w:tcPr>
            <w:tcW w:w="1134" w:type="dxa"/>
            <w:tcBorders>
              <w:top w:val="nil"/>
              <w:left w:val="nil"/>
              <w:bottom w:val="single" w:sz="4" w:space="0" w:color="auto"/>
              <w:right w:val="single" w:sz="4" w:space="0" w:color="auto"/>
            </w:tcBorders>
            <w:shd w:val="clear" w:color="auto" w:fill="auto"/>
            <w:noWrap/>
            <w:vAlign w:val="center"/>
          </w:tcPr>
          <w:p w14:paraId="226E74F4" w14:textId="23568CE4" w:rsidR="00E64256" w:rsidRPr="00691C99" w:rsidRDefault="00E64256" w:rsidP="00E64256">
            <w:pPr>
              <w:jc w:val="center"/>
              <w:rPr>
                <w:rFonts w:ascii="Montserrat" w:hAnsi="Montserrat"/>
                <w:sz w:val="18"/>
                <w:szCs w:val="18"/>
              </w:rPr>
            </w:pPr>
            <w:r>
              <w:rPr>
                <w:rFonts w:ascii="Calibri" w:hAnsi="Calibri" w:cs="Calibri"/>
                <w:sz w:val="22"/>
                <w:szCs w:val="22"/>
              </w:rPr>
              <w:t>24-</w:t>
            </w:r>
            <w:proofErr w:type="spellStart"/>
            <w:r>
              <w:rPr>
                <w:rFonts w:ascii="Calibri" w:hAnsi="Calibri" w:cs="Calibri"/>
                <w:sz w:val="22"/>
                <w:szCs w:val="22"/>
              </w:rPr>
              <w:t>sep</w:t>
            </w:r>
            <w:proofErr w:type="spellEnd"/>
            <w:r>
              <w:rPr>
                <w:rFonts w:ascii="Calibri" w:hAnsi="Calibri" w:cs="Calibri"/>
                <w:sz w:val="22"/>
                <w:szCs w:val="22"/>
              </w:rPr>
              <w:t>-21</w:t>
            </w:r>
          </w:p>
        </w:tc>
        <w:tc>
          <w:tcPr>
            <w:tcW w:w="1709" w:type="dxa"/>
            <w:tcBorders>
              <w:top w:val="nil"/>
              <w:left w:val="nil"/>
              <w:bottom w:val="single" w:sz="4" w:space="0" w:color="auto"/>
              <w:right w:val="single" w:sz="4" w:space="0" w:color="auto"/>
            </w:tcBorders>
            <w:shd w:val="clear" w:color="auto" w:fill="auto"/>
            <w:noWrap/>
            <w:vAlign w:val="center"/>
          </w:tcPr>
          <w:p w14:paraId="02896C64" w14:textId="4A67D1AE" w:rsidR="00E64256" w:rsidRPr="00691C99" w:rsidRDefault="00E64256" w:rsidP="00E64256">
            <w:pPr>
              <w:jc w:val="center"/>
              <w:rPr>
                <w:rFonts w:ascii="Montserrat" w:hAnsi="Montserrat"/>
                <w:sz w:val="18"/>
                <w:szCs w:val="18"/>
              </w:rPr>
            </w:pPr>
            <w:r>
              <w:rPr>
                <w:rFonts w:ascii="Calibri" w:hAnsi="Calibri" w:cs="Calibri"/>
                <w:sz w:val="22"/>
                <w:szCs w:val="22"/>
              </w:rPr>
              <w:t>23-oct-26</w:t>
            </w:r>
          </w:p>
        </w:tc>
        <w:tc>
          <w:tcPr>
            <w:tcW w:w="1606" w:type="dxa"/>
            <w:tcBorders>
              <w:top w:val="nil"/>
              <w:left w:val="nil"/>
              <w:bottom w:val="single" w:sz="4" w:space="0" w:color="auto"/>
              <w:right w:val="single" w:sz="4" w:space="0" w:color="auto"/>
            </w:tcBorders>
            <w:shd w:val="clear" w:color="auto" w:fill="auto"/>
            <w:noWrap/>
            <w:vAlign w:val="center"/>
          </w:tcPr>
          <w:p w14:paraId="6D0FF132" w14:textId="0BE3EBA9" w:rsidR="00E64256" w:rsidRPr="00691C99" w:rsidRDefault="00E64256" w:rsidP="00E64256">
            <w:pPr>
              <w:jc w:val="center"/>
              <w:rPr>
                <w:rFonts w:ascii="Montserrat" w:hAnsi="Montserrat"/>
                <w:sz w:val="18"/>
                <w:szCs w:val="18"/>
              </w:rPr>
            </w:pPr>
            <w:r>
              <w:rPr>
                <w:rFonts w:ascii="Calibri" w:hAnsi="Calibri" w:cs="Calibri"/>
                <w:sz w:val="22"/>
                <w:szCs w:val="22"/>
              </w:rPr>
              <w:t>65%</w:t>
            </w:r>
          </w:p>
        </w:tc>
        <w:tc>
          <w:tcPr>
            <w:tcW w:w="1872" w:type="dxa"/>
            <w:tcBorders>
              <w:top w:val="nil"/>
              <w:left w:val="nil"/>
              <w:bottom w:val="single" w:sz="4" w:space="0" w:color="auto"/>
              <w:right w:val="single" w:sz="4" w:space="0" w:color="auto"/>
            </w:tcBorders>
            <w:shd w:val="clear" w:color="auto" w:fill="auto"/>
            <w:vAlign w:val="center"/>
          </w:tcPr>
          <w:p w14:paraId="17A50634" w14:textId="41D47801" w:rsidR="00E64256" w:rsidRPr="00691C99" w:rsidRDefault="00E64256" w:rsidP="00E64256">
            <w:pPr>
              <w:rPr>
                <w:rFonts w:ascii="Montserrat" w:hAnsi="Montserrat"/>
                <w:sz w:val="18"/>
                <w:szCs w:val="18"/>
              </w:rPr>
            </w:pPr>
            <w:r>
              <w:rPr>
                <w:rFonts w:ascii="Calibri" w:hAnsi="Calibri" w:cs="Calibri"/>
                <w:sz w:val="22"/>
                <w:szCs w:val="22"/>
              </w:rPr>
              <w:t>Rojas León Julio César</w:t>
            </w:r>
          </w:p>
        </w:tc>
      </w:tr>
      <w:tr w:rsidR="00E64256" w:rsidRPr="009C09BC" w14:paraId="452B0AC3"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B6BAD64" w14:textId="0F0C8E64" w:rsidR="00E64256" w:rsidRPr="00691C99" w:rsidRDefault="00E64256" w:rsidP="00E64256">
            <w:pPr>
              <w:rPr>
                <w:rFonts w:ascii="Montserrat" w:hAnsi="Montserrat"/>
                <w:sz w:val="18"/>
                <w:szCs w:val="18"/>
              </w:rPr>
            </w:pPr>
            <w:r>
              <w:rPr>
                <w:rFonts w:ascii="Calibri" w:hAnsi="Calibri" w:cs="Calibri"/>
                <w:sz w:val="22"/>
                <w:szCs w:val="22"/>
              </w:rPr>
              <w:lastRenderedPageBreak/>
              <w:t xml:space="preserve">Estrategias de control de la mosca doméstica (Musca doméstica L.) mediante </w:t>
            </w:r>
            <w:proofErr w:type="spellStart"/>
            <w:r>
              <w:rPr>
                <w:rFonts w:ascii="Calibri" w:hAnsi="Calibri" w:cs="Calibri"/>
                <w:sz w:val="22"/>
                <w:szCs w:val="22"/>
              </w:rPr>
              <w:t>semioquímicos</w:t>
            </w:r>
            <w:proofErr w:type="spellEnd"/>
            <w:r>
              <w:rPr>
                <w:rFonts w:ascii="Calibri" w:hAnsi="Calibri" w:cs="Calibri"/>
                <w:sz w:val="22"/>
                <w:szCs w:val="22"/>
              </w:rPr>
              <w:t>.</w:t>
            </w:r>
          </w:p>
        </w:tc>
        <w:tc>
          <w:tcPr>
            <w:tcW w:w="1824" w:type="dxa"/>
            <w:tcBorders>
              <w:top w:val="nil"/>
              <w:left w:val="nil"/>
              <w:bottom w:val="single" w:sz="4" w:space="0" w:color="auto"/>
              <w:right w:val="single" w:sz="4" w:space="0" w:color="auto"/>
            </w:tcBorders>
            <w:shd w:val="clear" w:color="auto" w:fill="auto"/>
            <w:vAlign w:val="center"/>
          </w:tcPr>
          <w:p w14:paraId="4CE7ACC5" w14:textId="6FBF4580" w:rsidR="00E64256" w:rsidRPr="00691C99" w:rsidRDefault="00E64256" w:rsidP="00E64256">
            <w:pPr>
              <w:rPr>
                <w:rFonts w:ascii="Montserrat" w:hAnsi="Montserrat"/>
                <w:sz w:val="18"/>
                <w:szCs w:val="18"/>
              </w:rPr>
            </w:pPr>
            <w:r>
              <w:rPr>
                <w:rFonts w:ascii="Calibri" w:hAnsi="Calibri" w:cs="Calibri"/>
                <w:sz w:val="22"/>
                <w:szCs w:val="22"/>
              </w:rPr>
              <w:t xml:space="preserve">Grupo </w:t>
            </w:r>
            <w:proofErr w:type="spellStart"/>
            <w:r>
              <w:rPr>
                <w:rFonts w:ascii="Calibri" w:hAnsi="Calibri" w:cs="Calibri"/>
                <w:sz w:val="22"/>
                <w:szCs w:val="22"/>
              </w:rPr>
              <w:t>Herquesa</w:t>
            </w:r>
            <w:proofErr w:type="spellEnd"/>
            <w:r>
              <w:rPr>
                <w:rFonts w:ascii="Calibri" w:hAnsi="Calibri" w:cs="Calibri"/>
                <w:sz w:val="22"/>
                <w:szCs w:val="22"/>
              </w:rPr>
              <w:t>, S. A. de C. V.</w:t>
            </w:r>
          </w:p>
        </w:tc>
        <w:tc>
          <w:tcPr>
            <w:tcW w:w="1538" w:type="dxa"/>
            <w:tcBorders>
              <w:top w:val="nil"/>
              <w:left w:val="nil"/>
              <w:bottom w:val="single" w:sz="4" w:space="0" w:color="auto"/>
              <w:right w:val="single" w:sz="4" w:space="0" w:color="auto"/>
            </w:tcBorders>
            <w:shd w:val="clear" w:color="auto" w:fill="auto"/>
            <w:noWrap/>
            <w:vAlign w:val="center"/>
          </w:tcPr>
          <w:p w14:paraId="6EDBDA6E" w14:textId="17DA4207" w:rsidR="00E64256" w:rsidRPr="00691C99" w:rsidRDefault="00E64256" w:rsidP="00E64256">
            <w:pPr>
              <w:jc w:val="right"/>
              <w:rPr>
                <w:rFonts w:ascii="Montserrat" w:hAnsi="Montserrat"/>
                <w:sz w:val="18"/>
                <w:szCs w:val="18"/>
              </w:rPr>
            </w:pPr>
            <w:r>
              <w:rPr>
                <w:rFonts w:ascii="Calibri" w:hAnsi="Calibri" w:cs="Calibri"/>
                <w:sz w:val="22"/>
                <w:szCs w:val="22"/>
              </w:rPr>
              <w:t>200,000.00</w:t>
            </w:r>
          </w:p>
        </w:tc>
        <w:tc>
          <w:tcPr>
            <w:tcW w:w="1515" w:type="dxa"/>
            <w:tcBorders>
              <w:top w:val="nil"/>
              <w:left w:val="nil"/>
              <w:bottom w:val="single" w:sz="4" w:space="0" w:color="auto"/>
              <w:right w:val="single" w:sz="4" w:space="0" w:color="auto"/>
            </w:tcBorders>
            <w:shd w:val="clear" w:color="auto" w:fill="auto"/>
            <w:noWrap/>
            <w:vAlign w:val="center"/>
          </w:tcPr>
          <w:p w14:paraId="03579823" w14:textId="2B23CA34" w:rsidR="00E64256" w:rsidRPr="00691C99" w:rsidRDefault="00E64256" w:rsidP="00E64256">
            <w:pPr>
              <w:jc w:val="right"/>
              <w:rPr>
                <w:rFonts w:ascii="Montserrat" w:hAnsi="Montserrat"/>
                <w:sz w:val="18"/>
                <w:szCs w:val="18"/>
              </w:rPr>
            </w:pPr>
            <w:r>
              <w:rPr>
                <w:rFonts w:ascii="Calibri" w:hAnsi="Calibri" w:cs="Calibri"/>
                <w:sz w:val="22"/>
                <w:szCs w:val="22"/>
              </w:rPr>
              <w:t xml:space="preserve">     197,721.99 </w:t>
            </w:r>
          </w:p>
        </w:tc>
        <w:tc>
          <w:tcPr>
            <w:tcW w:w="1134" w:type="dxa"/>
            <w:tcBorders>
              <w:top w:val="nil"/>
              <w:left w:val="nil"/>
              <w:bottom w:val="single" w:sz="4" w:space="0" w:color="auto"/>
              <w:right w:val="single" w:sz="4" w:space="0" w:color="auto"/>
            </w:tcBorders>
            <w:shd w:val="clear" w:color="auto" w:fill="auto"/>
            <w:noWrap/>
            <w:vAlign w:val="center"/>
          </w:tcPr>
          <w:p w14:paraId="52743907" w14:textId="1711078F" w:rsidR="00E64256" w:rsidRPr="00691C99" w:rsidRDefault="00E64256" w:rsidP="00E64256">
            <w:pPr>
              <w:jc w:val="center"/>
              <w:rPr>
                <w:rFonts w:ascii="Montserrat" w:hAnsi="Montserrat"/>
                <w:sz w:val="18"/>
                <w:szCs w:val="18"/>
              </w:rPr>
            </w:pPr>
            <w:r>
              <w:rPr>
                <w:rFonts w:ascii="Calibri" w:hAnsi="Calibri" w:cs="Calibri"/>
                <w:sz w:val="22"/>
                <w:szCs w:val="22"/>
              </w:rPr>
              <w:t>14-feb-20</w:t>
            </w:r>
          </w:p>
        </w:tc>
        <w:tc>
          <w:tcPr>
            <w:tcW w:w="1709" w:type="dxa"/>
            <w:tcBorders>
              <w:top w:val="nil"/>
              <w:left w:val="nil"/>
              <w:bottom w:val="single" w:sz="4" w:space="0" w:color="auto"/>
              <w:right w:val="single" w:sz="4" w:space="0" w:color="auto"/>
            </w:tcBorders>
            <w:shd w:val="clear" w:color="auto" w:fill="auto"/>
            <w:noWrap/>
            <w:vAlign w:val="center"/>
          </w:tcPr>
          <w:p w14:paraId="4FBC91DE" w14:textId="035BA430" w:rsidR="00E64256" w:rsidRPr="00691C99" w:rsidRDefault="00E64256" w:rsidP="00E64256">
            <w:pPr>
              <w:jc w:val="center"/>
              <w:rPr>
                <w:rFonts w:ascii="Montserrat" w:hAnsi="Montserrat"/>
                <w:sz w:val="18"/>
                <w:szCs w:val="18"/>
              </w:rPr>
            </w:pPr>
            <w:r>
              <w:rPr>
                <w:rFonts w:ascii="Calibri" w:hAnsi="Calibri" w:cs="Calibri"/>
                <w:sz w:val="22"/>
                <w:szCs w:val="22"/>
              </w:rPr>
              <w:t>13-feb-22</w:t>
            </w:r>
          </w:p>
        </w:tc>
        <w:tc>
          <w:tcPr>
            <w:tcW w:w="1606" w:type="dxa"/>
            <w:tcBorders>
              <w:top w:val="nil"/>
              <w:left w:val="nil"/>
              <w:bottom w:val="single" w:sz="4" w:space="0" w:color="auto"/>
              <w:right w:val="single" w:sz="4" w:space="0" w:color="auto"/>
            </w:tcBorders>
            <w:shd w:val="clear" w:color="auto" w:fill="auto"/>
            <w:noWrap/>
            <w:vAlign w:val="center"/>
          </w:tcPr>
          <w:p w14:paraId="1034C0B3" w14:textId="6DB6717E" w:rsidR="00E64256" w:rsidRPr="00691C99" w:rsidRDefault="00E64256" w:rsidP="00E64256">
            <w:pPr>
              <w:jc w:val="center"/>
              <w:rPr>
                <w:rFonts w:ascii="Montserrat" w:hAnsi="Montserrat"/>
                <w:sz w:val="18"/>
                <w:szCs w:val="18"/>
              </w:rPr>
            </w:pPr>
            <w:r>
              <w:rPr>
                <w:rFonts w:ascii="Calibri" w:hAnsi="Calibri" w:cs="Calibri"/>
                <w:sz w:val="22"/>
                <w:szCs w:val="22"/>
              </w:rPr>
              <w:t>99%</w:t>
            </w:r>
          </w:p>
        </w:tc>
        <w:tc>
          <w:tcPr>
            <w:tcW w:w="1872" w:type="dxa"/>
            <w:tcBorders>
              <w:top w:val="nil"/>
              <w:left w:val="nil"/>
              <w:bottom w:val="single" w:sz="4" w:space="0" w:color="auto"/>
              <w:right w:val="single" w:sz="4" w:space="0" w:color="auto"/>
            </w:tcBorders>
            <w:shd w:val="clear" w:color="auto" w:fill="auto"/>
            <w:vAlign w:val="center"/>
          </w:tcPr>
          <w:p w14:paraId="52D15EB4" w14:textId="4E2D4E1C" w:rsidR="00E64256" w:rsidRPr="00691C99" w:rsidRDefault="00E64256" w:rsidP="00E64256">
            <w:pPr>
              <w:rPr>
                <w:rFonts w:ascii="Montserrat" w:hAnsi="Montserrat"/>
                <w:sz w:val="18"/>
                <w:szCs w:val="18"/>
              </w:rPr>
            </w:pPr>
            <w:r>
              <w:rPr>
                <w:rFonts w:ascii="Calibri" w:hAnsi="Calibri" w:cs="Calibri"/>
                <w:sz w:val="22"/>
                <w:szCs w:val="22"/>
              </w:rPr>
              <w:t xml:space="preserve">Malo Rivera Edi </w:t>
            </w:r>
            <w:r w:rsidR="00AC65C8">
              <w:rPr>
                <w:rFonts w:ascii="Calibri" w:hAnsi="Calibri" w:cs="Calibri"/>
                <w:sz w:val="22"/>
                <w:szCs w:val="22"/>
              </w:rPr>
              <w:t>Álvaro</w:t>
            </w:r>
          </w:p>
        </w:tc>
      </w:tr>
      <w:tr w:rsidR="00E64256" w:rsidRPr="009C09BC" w14:paraId="0A67CD1A"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F48BFD8" w14:textId="54B94B80" w:rsidR="00E64256" w:rsidRPr="00691C99" w:rsidRDefault="00E64256" w:rsidP="00E64256">
            <w:pPr>
              <w:rPr>
                <w:rFonts w:ascii="Montserrat" w:hAnsi="Montserrat"/>
                <w:sz w:val="18"/>
                <w:szCs w:val="18"/>
              </w:rPr>
            </w:pPr>
            <w:r>
              <w:rPr>
                <w:rFonts w:ascii="Calibri" w:hAnsi="Calibri" w:cs="Calibri"/>
                <w:sz w:val="22"/>
                <w:szCs w:val="22"/>
              </w:rPr>
              <w:t xml:space="preserve">Efecto de la densidad de liberadores de feromona sexual y el mecanismo comportamental en la interrupción del apareamiento de los adultos del gusano cogollero  </w:t>
            </w:r>
          </w:p>
        </w:tc>
        <w:tc>
          <w:tcPr>
            <w:tcW w:w="1824" w:type="dxa"/>
            <w:tcBorders>
              <w:top w:val="nil"/>
              <w:left w:val="nil"/>
              <w:bottom w:val="single" w:sz="4" w:space="0" w:color="auto"/>
              <w:right w:val="single" w:sz="4" w:space="0" w:color="auto"/>
            </w:tcBorders>
            <w:shd w:val="clear" w:color="auto" w:fill="auto"/>
            <w:vAlign w:val="center"/>
          </w:tcPr>
          <w:p w14:paraId="44F4959D" w14:textId="639243F7" w:rsidR="00E64256" w:rsidRPr="00691C99" w:rsidRDefault="00E64256" w:rsidP="00E64256">
            <w:pPr>
              <w:rPr>
                <w:rFonts w:ascii="Montserrat" w:hAnsi="Montserrat"/>
                <w:color w:val="000000"/>
                <w:sz w:val="18"/>
                <w:szCs w:val="18"/>
              </w:rPr>
            </w:pPr>
            <w:proofErr w:type="spellStart"/>
            <w:r>
              <w:rPr>
                <w:rFonts w:ascii="Calibri" w:hAnsi="Calibri" w:cs="Calibri"/>
                <w:sz w:val="22"/>
                <w:szCs w:val="22"/>
              </w:rPr>
              <w:t>Provivi</w:t>
            </w:r>
            <w:proofErr w:type="spellEnd"/>
            <w:r>
              <w:rPr>
                <w:rFonts w:ascii="Calibri" w:hAnsi="Calibri" w:cs="Calibri"/>
                <w:sz w:val="22"/>
                <w:szCs w:val="22"/>
              </w:rPr>
              <w:t xml:space="preserve"> </w:t>
            </w:r>
            <w:proofErr w:type="spellStart"/>
            <w:r>
              <w:rPr>
                <w:rFonts w:ascii="Calibri" w:hAnsi="Calibri" w:cs="Calibri"/>
                <w:sz w:val="22"/>
                <w:szCs w:val="22"/>
              </w:rPr>
              <w:t>Pheromones</w:t>
            </w:r>
            <w:proofErr w:type="spellEnd"/>
            <w:r>
              <w:rPr>
                <w:rFonts w:ascii="Calibri" w:hAnsi="Calibri" w:cs="Calibri"/>
                <w:sz w:val="22"/>
                <w:szCs w:val="22"/>
              </w:rPr>
              <w:t xml:space="preserve"> de México, S. A. de C. V.</w:t>
            </w:r>
          </w:p>
        </w:tc>
        <w:tc>
          <w:tcPr>
            <w:tcW w:w="1538" w:type="dxa"/>
            <w:tcBorders>
              <w:top w:val="nil"/>
              <w:left w:val="nil"/>
              <w:bottom w:val="single" w:sz="4" w:space="0" w:color="auto"/>
              <w:right w:val="single" w:sz="4" w:space="0" w:color="auto"/>
            </w:tcBorders>
            <w:shd w:val="clear" w:color="auto" w:fill="auto"/>
            <w:noWrap/>
            <w:vAlign w:val="center"/>
          </w:tcPr>
          <w:p w14:paraId="761C8132" w14:textId="7D464C18" w:rsidR="00E64256" w:rsidRPr="00691C99" w:rsidRDefault="00E64256" w:rsidP="00E64256">
            <w:pPr>
              <w:jc w:val="right"/>
              <w:rPr>
                <w:rFonts w:ascii="Montserrat" w:hAnsi="Montserrat"/>
                <w:sz w:val="18"/>
                <w:szCs w:val="18"/>
              </w:rPr>
            </w:pPr>
            <w:r>
              <w:rPr>
                <w:rFonts w:ascii="Calibri" w:hAnsi="Calibri" w:cs="Calibri"/>
                <w:sz w:val="22"/>
                <w:szCs w:val="22"/>
              </w:rPr>
              <w:t>208,781.00</w:t>
            </w:r>
          </w:p>
        </w:tc>
        <w:tc>
          <w:tcPr>
            <w:tcW w:w="1515" w:type="dxa"/>
            <w:tcBorders>
              <w:top w:val="nil"/>
              <w:left w:val="nil"/>
              <w:bottom w:val="single" w:sz="4" w:space="0" w:color="auto"/>
              <w:right w:val="single" w:sz="4" w:space="0" w:color="auto"/>
            </w:tcBorders>
            <w:shd w:val="clear" w:color="auto" w:fill="auto"/>
            <w:noWrap/>
            <w:vAlign w:val="center"/>
          </w:tcPr>
          <w:p w14:paraId="3E956136" w14:textId="0CE22E1B" w:rsidR="00E64256" w:rsidRPr="00691C99" w:rsidRDefault="00E64256" w:rsidP="00E64256">
            <w:pPr>
              <w:jc w:val="right"/>
              <w:rPr>
                <w:rFonts w:ascii="Montserrat" w:hAnsi="Montserrat"/>
                <w:sz w:val="18"/>
                <w:szCs w:val="18"/>
              </w:rPr>
            </w:pPr>
            <w:r>
              <w:rPr>
                <w:rFonts w:ascii="Calibri" w:hAnsi="Calibri" w:cs="Calibri"/>
                <w:sz w:val="22"/>
                <w:szCs w:val="22"/>
              </w:rPr>
              <w:t xml:space="preserve">     126,809.41 </w:t>
            </w:r>
          </w:p>
        </w:tc>
        <w:tc>
          <w:tcPr>
            <w:tcW w:w="1134" w:type="dxa"/>
            <w:tcBorders>
              <w:top w:val="nil"/>
              <w:left w:val="nil"/>
              <w:bottom w:val="single" w:sz="4" w:space="0" w:color="auto"/>
              <w:right w:val="single" w:sz="4" w:space="0" w:color="auto"/>
            </w:tcBorders>
            <w:shd w:val="clear" w:color="auto" w:fill="auto"/>
            <w:noWrap/>
            <w:vAlign w:val="center"/>
          </w:tcPr>
          <w:p w14:paraId="03BF2CD0" w14:textId="5C0F7F2C" w:rsidR="00E64256" w:rsidRPr="00691C99" w:rsidRDefault="00E64256" w:rsidP="00E64256">
            <w:pPr>
              <w:jc w:val="center"/>
              <w:rPr>
                <w:rFonts w:ascii="Montserrat" w:hAnsi="Montserrat"/>
                <w:sz w:val="18"/>
                <w:szCs w:val="18"/>
              </w:rPr>
            </w:pPr>
            <w:r>
              <w:rPr>
                <w:rFonts w:ascii="Calibri" w:hAnsi="Calibri" w:cs="Calibri"/>
                <w:sz w:val="22"/>
                <w:szCs w:val="22"/>
              </w:rPr>
              <w:t>30-</w:t>
            </w:r>
            <w:proofErr w:type="spellStart"/>
            <w:r>
              <w:rPr>
                <w:rFonts w:ascii="Calibri" w:hAnsi="Calibri" w:cs="Calibri"/>
                <w:sz w:val="22"/>
                <w:szCs w:val="22"/>
              </w:rPr>
              <w:t>sep</w:t>
            </w:r>
            <w:proofErr w:type="spellEnd"/>
            <w:r>
              <w:rPr>
                <w:rFonts w:ascii="Calibri" w:hAnsi="Calibri" w:cs="Calibri"/>
                <w:sz w:val="22"/>
                <w:szCs w:val="22"/>
              </w:rPr>
              <w:t>-21</w:t>
            </w:r>
          </w:p>
        </w:tc>
        <w:tc>
          <w:tcPr>
            <w:tcW w:w="1709" w:type="dxa"/>
            <w:tcBorders>
              <w:top w:val="nil"/>
              <w:left w:val="nil"/>
              <w:bottom w:val="single" w:sz="4" w:space="0" w:color="auto"/>
              <w:right w:val="single" w:sz="4" w:space="0" w:color="auto"/>
            </w:tcBorders>
            <w:shd w:val="clear" w:color="auto" w:fill="auto"/>
            <w:noWrap/>
            <w:vAlign w:val="center"/>
          </w:tcPr>
          <w:p w14:paraId="5826D305" w14:textId="598EB21E" w:rsidR="00E64256" w:rsidRPr="00691C99" w:rsidRDefault="00E64256" w:rsidP="00E64256">
            <w:pPr>
              <w:jc w:val="center"/>
              <w:rPr>
                <w:rFonts w:ascii="Montserrat" w:hAnsi="Montserrat"/>
                <w:sz w:val="18"/>
                <w:szCs w:val="18"/>
              </w:rPr>
            </w:pPr>
            <w:r>
              <w:rPr>
                <w:rFonts w:ascii="Calibri" w:hAnsi="Calibri" w:cs="Calibri"/>
                <w:sz w:val="22"/>
                <w:szCs w:val="22"/>
              </w:rPr>
              <w:t>31-</w:t>
            </w:r>
            <w:proofErr w:type="spellStart"/>
            <w:r>
              <w:rPr>
                <w:rFonts w:ascii="Calibri" w:hAnsi="Calibri" w:cs="Calibri"/>
                <w:sz w:val="22"/>
                <w:szCs w:val="22"/>
              </w:rPr>
              <w:t>may</w:t>
            </w:r>
            <w:proofErr w:type="spellEnd"/>
            <w:r>
              <w:rPr>
                <w:rFonts w:ascii="Calibri" w:hAnsi="Calibri" w:cs="Calibri"/>
                <w:sz w:val="22"/>
                <w:szCs w:val="22"/>
              </w:rPr>
              <w:t>-22</w:t>
            </w:r>
          </w:p>
        </w:tc>
        <w:tc>
          <w:tcPr>
            <w:tcW w:w="1606" w:type="dxa"/>
            <w:tcBorders>
              <w:top w:val="nil"/>
              <w:left w:val="nil"/>
              <w:bottom w:val="single" w:sz="4" w:space="0" w:color="auto"/>
              <w:right w:val="single" w:sz="4" w:space="0" w:color="auto"/>
            </w:tcBorders>
            <w:shd w:val="clear" w:color="auto" w:fill="auto"/>
            <w:noWrap/>
            <w:vAlign w:val="center"/>
          </w:tcPr>
          <w:p w14:paraId="647A4E24" w14:textId="525421C2" w:rsidR="00E64256" w:rsidRPr="00691C99" w:rsidRDefault="00E64256" w:rsidP="00E64256">
            <w:pPr>
              <w:jc w:val="center"/>
              <w:rPr>
                <w:rFonts w:ascii="Montserrat" w:hAnsi="Montserrat"/>
                <w:sz w:val="18"/>
                <w:szCs w:val="18"/>
              </w:rPr>
            </w:pPr>
            <w:r>
              <w:rPr>
                <w:rFonts w:ascii="Calibri" w:hAnsi="Calibri" w:cs="Calibri"/>
                <w:sz w:val="22"/>
                <w:szCs w:val="22"/>
              </w:rPr>
              <w:t>61%</w:t>
            </w:r>
          </w:p>
        </w:tc>
        <w:tc>
          <w:tcPr>
            <w:tcW w:w="1872" w:type="dxa"/>
            <w:tcBorders>
              <w:top w:val="nil"/>
              <w:left w:val="nil"/>
              <w:bottom w:val="single" w:sz="4" w:space="0" w:color="auto"/>
              <w:right w:val="single" w:sz="4" w:space="0" w:color="auto"/>
            </w:tcBorders>
            <w:shd w:val="clear" w:color="auto" w:fill="auto"/>
            <w:vAlign w:val="center"/>
          </w:tcPr>
          <w:p w14:paraId="4314A76D" w14:textId="22BCE8E5" w:rsidR="00E64256" w:rsidRPr="00691C99" w:rsidRDefault="00E64256" w:rsidP="00E64256">
            <w:pPr>
              <w:rPr>
                <w:rFonts w:ascii="Montserrat" w:hAnsi="Montserrat"/>
                <w:color w:val="000000"/>
                <w:sz w:val="18"/>
                <w:szCs w:val="18"/>
              </w:rPr>
            </w:pPr>
            <w:r>
              <w:rPr>
                <w:rFonts w:ascii="Calibri" w:hAnsi="Calibri" w:cs="Calibri"/>
                <w:sz w:val="22"/>
                <w:szCs w:val="22"/>
              </w:rPr>
              <w:t xml:space="preserve">Malo Rivera Edi </w:t>
            </w:r>
            <w:r w:rsidR="00AC65C8">
              <w:rPr>
                <w:rFonts w:ascii="Calibri" w:hAnsi="Calibri" w:cs="Calibri"/>
                <w:sz w:val="22"/>
                <w:szCs w:val="22"/>
              </w:rPr>
              <w:t>Álvaro</w:t>
            </w:r>
          </w:p>
        </w:tc>
      </w:tr>
      <w:tr w:rsidR="00E64256" w:rsidRPr="009C09BC" w14:paraId="248250B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4B342361" w14:textId="11B27B02" w:rsidR="00E64256" w:rsidRPr="00691C99" w:rsidRDefault="00E64256" w:rsidP="00E64256">
            <w:pPr>
              <w:rPr>
                <w:rFonts w:ascii="Montserrat" w:hAnsi="Montserrat"/>
                <w:sz w:val="18"/>
                <w:szCs w:val="18"/>
              </w:rPr>
            </w:pPr>
            <w:r>
              <w:rPr>
                <w:rFonts w:ascii="Calibri" w:hAnsi="Calibri" w:cs="Calibri"/>
                <w:sz w:val="22"/>
                <w:szCs w:val="22"/>
              </w:rPr>
              <w:t xml:space="preserve">Desarrollo de bases de datos y recursos bioinformáticos novedosos para el análisis metagenómico masivo de </w:t>
            </w:r>
            <w:proofErr w:type="spellStart"/>
            <w:r>
              <w:rPr>
                <w:rFonts w:ascii="Calibri" w:hAnsi="Calibri" w:cs="Calibri"/>
                <w:sz w:val="22"/>
                <w:szCs w:val="22"/>
              </w:rPr>
              <w:t>metazoa</w:t>
            </w:r>
            <w:proofErr w:type="spellEnd"/>
            <w:r>
              <w:rPr>
                <w:rFonts w:ascii="Calibri" w:hAnsi="Calibri" w:cs="Calibri"/>
                <w:sz w:val="22"/>
                <w:szCs w:val="22"/>
              </w:rPr>
              <w:t>: más allá de una forma fácil de estudiar la diversidad alfa en los bosques tropicales de México.</w:t>
            </w:r>
          </w:p>
        </w:tc>
        <w:tc>
          <w:tcPr>
            <w:tcW w:w="1824" w:type="dxa"/>
            <w:tcBorders>
              <w:top w:val="nil"/>
              <w:left w:val="nil"/>
              <w:bottom w:val="single" w:sz="4" w:space="0" w:color="auto"/>
              <w:right w:val="single" w:sz="4" w:space="0" w:color="auto"/>
            </w:tcBorders>
            <w:shd w:val="clear" w:color="auto" w:fill="auto"/>
            <w:vAlign w:val="center"/>
          </w:tcPr>
          <w:p w14:paraId="2A3E1E46" w14:textId="0725A53E" w:rsidR="00E64256" w:rsidRPr="00691C99" w:rsidRDefault="00E64256" w:rsidP="00E64256">
            <w:pPr>
              <w:rPr>
                <w:rFonts w:ascii="Montserrat" w:hAnsi="Montserrat"/>
                <w:color w:val="000000"/>
                <w:sz w:val="18"/>
                <w:szCs w:val="18"/>
              </w:rPr>
            </w:pPr>
            <w:r>
              <w:rPr>
                <w:rFonts w:ascii="Calibri" w:hAnsi="Calibri" w:cs="Calibri"/>
                <w:sz w:val="22"/>
                <w:szCs w:val="22"/>
              </w:rPr>
              <w:t>CONACYT-ECOSUR- Instituto de Biología, UNAM</w:t>
            </w:r>
          </w:p>
        </w:tc>
        <w:tc>
          <w:tcPr>
            <w:tcW w:w="1538" w:type="dxa"/>
            <w:tcBorders>
              <w:top w:val="nil"/>
              <w:left w:val="nil"/>
              <w:bottom w:val="single" w:sz="4" w:space="0" w:color="auto"/>
              <w:right w:val="single" w:sz="4" w:space="0" w:color="auto"/>
            </w:tcBorders>
            <w:shd w:val="clear" w:color="auto" w:fill="auto"/>
            <w:noWrap/>
            <w:vAlign w:val="center"/>
          </w:tcPr>
          <w:p w14:paraId="2C1C3BB2" w14:textId="4A40EC44" w:rsidR="00E64256" w:rsidRPr="00691C99" w:rsidRDefault="00E64256" w:rsidP="00E64256">
            <w:pPr>
              <w:jc w:val="right"/>
              <w:rPr>
                <w:rFonts w:ascii="Montserrat" w:hAnsi="Montserrat"/>
                <w:sz w:val="18"/>
                <w:szCs w:val="18"/>
              </w:rPr>
            </w:pPr>
            <w:r>
              <w:rPr>
                <w:rFonts w:ascii="Calibri" w:hAnsi="Calibri" w:cs="Calibri"/>
                <w:sz w:val="22"/>
                <w:szCs w:val="22"/>
              </w:rPr>
              <w:t>3,053,061.00</w:t>
            </w:r>
          </w:p>
        </w:tc>
        <w:tc>
          <w:tcPr>
            <w:tcW w:w="1515" w:type="dxa"/>
            <w:tcBorders>
              <w:top w:val="nil"/>
              <w:left w:val="nil"/>
              <w:bottom w:val="single" w:sz="4" w:space="0" w:color="auto"/>
              <w:right w:val="single" w:sz="4" w:space="0" w:color="auto"/>
            </w:tcBorders>
            <w:shd w:val="clear" w:color="auto" w:fill="auto"/>
            <w:noWrap/>
            <w:vAlign w:val="center"/>
          </w:tcPr>
          <w:p w14:paraId="522AF474" w14:textId="37B4B965" w:rsidR="00E64256" w:rsidRPr="00691C99" w:rsidRDefault="00E64256" w:rsidP="00E64256">
            <w:pPr>
              <w:jc w:val="right"/>
              <w:rPr>
                <w:rFonts w:ascii="Montserrat" w:hAnsi="Montserrat"/>
                <w:sz w:val="18"/>
                <w:szCs w:val="18"/>
              </w:rPr>
            </w:pPr>
            <w:r>
              <w:rPr>
                <w:rFonts w:ascii="Calibri" w:hAnsi="Calibri" w:cs="Calibri"/>
                <w:sz w:val="22"/>
                <w:szCs w:val="22"/>
              </w:rPr>
              <w:t xml:space="preserve">  1,184,451.60 </w:t>
            </w:r>
          </w:p>
        </w:tc>
        <w:tc>
          <w:tcPr>
            <w:tcW w:w="1134" w:type="dxa"/>
            <w:tcBorders>
              <w:top w:val="nil"/>
              <w:left w:val="nil"/>
              <w:bottom w:val="single" w:sz="4" w:space="0" w:color="auto"/>
              <w:right w:val="single" w:sz="4" w:space="0" w:color="auto"/>
            </w:tcBorders>
            <w:shd w:val="clear" w:color="auto" w:fill="auto"/>
            <w:noWrap/>
            <w:vAlign w:val="center"/>
          </w:tcPr>
          <w:p w14:paraId="54F0E958" w14:textId="2B391AD4" w:rsidR="00E64256" w:rsidRPr="00691C99" w:rsidRDefault="00E64256" w:rsidP="00E64256">
            <w:pPr>
              <w:jc w:val="center"/>
              <w:rPr>
                <w:rFonts w:ascii="Montserrat" w:hAnsi="Montserrat"/>
                <w:sz w:val="18"/>
                <w:szCs w:val="18"/>
              </w:rPr>
            </w:pPr>
            <w:r>
              <w:rPr>
                <w:rFonts w:ascii="Calibri" w:hAnsi="Calibri" w:cs="Calibri"/>
                <w:sz w:val="22"/>
                <w:szCs w:val="22"/>
              </w:rPr>
              <w:t>20-oct-20</w:t>
            </w:r>
          </w:p>
        </w:tc>
        <w:tc>
          <w:tcPr>
            <w:tcW w:w="1709" w:type="dxa"/>
            <w:tcBorders>
              <w:top w:val="nil"/>
              <w:left w:val="nil"/>
              <w:bottom w:val="single" w:sz="4" w:space="0" w:color="auto"/>
              <w:right w:val="single" w:sz="4" w:space="0" w:color="auto"/>
            </w:tcBorders>
            <w:shd w:val="clear" w:color="auto" w:fill="auto"/>
            <w:noWrap/>
            <w:vAlign w:val="center"/>
          </w:tcPr>
          <w:p w14:paraId="3934C1B1" w14:textId="48C70743" w:rsidR="00E64256" w:rsidRPr="00691C99" w:rsidRDefault="00E64256" w:rsidP="00E64256">
            <w:pPr>
              <w:jc w:val="center"/>
              <w:rPr>
                <w:rFonts w:ascii="Montserrat" w:hAnsi="Montserrat"/>
                <w:sz w:val="18"/>
                <w:szCs w:val="18"/>
              </w:rPr>
            </w:pPr>
            <w:r>
              <w:rPr>
                <w:rFonts w:ascii="Calibri" w:hAnsi="Calibri" w:cs="Calibri"/>
                <w:sz w:val="22"/>
                <w:szCs w:val="22"/>
              </w:rPr>
              <w:t>20-oct-23</w:t>
            </w:r>
          </w:p>
        </w:tc>
        <w:tc>
          <w:tcPr>
            <w:tcW w:w="1606" w:type="dxa"/>
            <w:tcBorders>
              <w:top w:val="nil"/>
              <w:left w:val="nil"/>
              <w:bottom w:val="single" w:sz="4" w:space="0" w:color="auto"/>
              <w:right w:val="single" w:sz="4" w:space="0" w:color="auto"/>
            </w:tcBorders>
            <w:shd w:val="clear" w:color="auto" w:fill="auto"/>
            <w:noWrap/>
            <w:vAlign w:val="center"/>
          </w:tcPr>
          <w:p w14:paraId="37F76C48" w14:textId="166E83C9" w:rsidR="00E64256" w:rsidRPr="00691C99" w:rsidRDefault="00E64256" w:rsidP="00E64256">
            <w:pPr>
              <w:jc w:val="center"/>
              <w:rPr>
                <w:rFonts w:ascii="Montserrat" w:hAnsi="Montserrat"/>
                <w:sz w:val="18"/>
                <w:szCs w:val="18"/>
              </w:rPr>
            </w:pPr>
            <w:r>
              <w:rPr>
                <w:rFonts w:ascii="Calibri" w:hAnsi="Calibri" w:cs="Calibri"/>
                <w:sz w:val="22"/>
                <w:szCs w:val="22"/>
              </w:rPr>
              <w:t>39%</w:t>
            </w:r>
          </w:p>
        </w:tc>
        <w:tc>
          <w:tcPr>
            <w:tcW w:w="1872" w:type="dxa"/>
            <w:tcBorders>
              <w:top w:val="nil"/>
              <w:left w:val="nil"/>
              <w:bottom w:val="single" w:sz="4" w:space="0" w:color="auto"/>
              <w:right w:val="single" w:sz="4" w:space="0" w:color="auto"/>
            </w:tcBorders>
            <w:shd w:val="clear" w:color="auto" w:fill="auto"/>
            <w:vAlign w:val="center"/>
          </w:tcPr>
          <w:p w14:paraId="2A01DCDA" w14:textId="28C285D2" w:rsidR="00E64256" w:rsidRPr="00691C99" w:rsidRDefault="00E64256" w:rsidP="00E64256">
            <w:pPr>
              <w:rPr>
                <w:rFonts w:ascii="Montserrat" w:hAnsi="Montserrat"/>
                <w:color w:val="000000"/>
                <w:sz w:val="18"/>
                <w:szCs w:val="18"/>
              </w:rPr>
            </w:pPr>
            <w:r>
              <w:rPr>
                <w:rFonts w:ascii="Calibri" w:hAnsi="Calibri" w:cs="Calibri"/>
                <w:sz w:val="22"/>
                <w:szCs w:val="22"/>
              </w:rPr>
              <w:t>Zarza Franco Guadalupe Eugenia</w:t>
            </w:r>
          </w:p>
        </w:tc>
      </w:tr>
      <w:tr w:rsidR="00E64256" w:rsidRPr="009C09BC" w14:paraId="39029D2B"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36604FAF" w14:textId="49948DEC" w:rsidR="00E64256" w:rsidRPr="00691C99" w:rsidRDefault="00E64256" w:rsidP="00E64256">
            <w:pPr>
              <w:rPr>
                <w:rFonts w:ascii="Montserrat" w:hAnsi="Montserrat"/>
                <w:color w:val="000000"/>
                <w:sz w:val="18"/>
                <w:szCs w:val="18"/>
                <w:lang w:val="en-US"/>
              </w:rPr>
            </w:pPr>
            <w:r>
              <w:rPr>
                <w:rFonts w:ascii="Calibri" w:hAnsi="Calibri" w:cs="Calibri"/>
                <w:sz w:val="22"/>
                <w:szCs w:val="22"/>
              </w:rPr>
              <w:t xml:space="preserve">Influencia de la infección por </w:t>
            </w:r>
            <w:proofErr w:type="spellStart"/>
            <w:r>
              <w:rPr>
                <w:rFonts w:ascii="Calibri" w:hAnsi="Calibri" w:cs="Calibri"/>
                <w:sz w:val="22"/>
                <w:szCs w:val="22"/>
              </w:rPr>
              <w:t>trypanosoma</w:t>
            </w:r>
            <w:proofErr w:type="spellEnd"/>
            <w:r>
              <w:rPr>
                <w:rFonts w:ascii="Calibri" w:hAnsi="Calibri" w:cs="Calibri"/>
                <w:sz w:val="22"/>
                <w:szCs w:val="22"/>
              </w:rPr>
              <w:t xml:space="preserve"> </w:t>
            </w:r>
            <w:proofErr w:type="spellStart"/>
            <w:r>
              <w:rPr>
                <w:rFonts w:ascii="Calibri" w:hAnsi="Calibri" w:cs="Calibri"/>
                <w:sz w:val="22"/>
                <w:szCs w:val="22"/>
              </w:rPr>
              <w:t>cruzi</w:t>
            </w:r>
            <w:proofErr w:type="spellEnd"/>
            <w:r>
              <w:rPr>
                <w:rFonts w:ascii="Calibri" w:hAnsi="Calibri" w:cs="Calibri"/>
                <w:sz w:val="22"/>
                <w:szCs w:val="22"/>
              </w:rPr>
              <w:t xml:space="preserve"> en la comunicación </w:t>
            </w:r>
            <w:proofErr w:type="spellStart"/>
            <w:r>
              <w:rPr>
                <w:rFonts w:ascii="Calibri" w:hAnsi="Calibri" w:cs="Calibri"/>
                <w:sz w:val="22"/>
                <w:szCs w:val="22"/>
              </w:rPr>
              <w:t>intra-específica</w:t>
            </w:r>
            <w:proofErr w:type="spellEnd"/>
            <w:r>
              <w:rPr>
                <w:rFonts w:ascii="Calibri" w:hAnsi="Calibri" w:cs="Calibri"/>
                <w:sz w:val="22"/>
                <w:szCs w:val="22"/>
              </w:rPr>
              <w:t xml:space="preserve"> de chinches </w:t>
            </w:r>
            <w:proofErr w:type="spellStart"/>
            <w:r>
              <w:rPr>
                <w:rFonts w:ascii="Calibri" w:hAnsi="Calibri" w:cs="Calibri"/>
                <w:sz w:val="22"/>
                <w:szCs w:val="22"/>
              </w:rPr>
              <w:t>chagasicas</w:t>
            </w:r>
            <w:proofErr w:type="spellEnd"/>
            <w:r>
              <w:rPr>
                <w:rFonts w:ascii="Calibri" w:hAnsi="Calibri" w:cs="Calibri"/>
                <w:sz w:val="22"/>
                <w:szCs w:val="22"/>
              </w:rPr>
              <w:t xml:space="preserve">: un primer paso hacia la prevención de la enfermedad de Chagas        </w:t>
            </w:r>
          </w:p>
        </w:tc>
        <w:tc>
          <w:tcPr>
            <w:tcW w:w="1824" w:type="dxa"/>
            <w:tcBorders>
              <w:top w:val="nil"/>
              <w:left w:val="nil"/>
              <w:bottom w:val="single" w:sz="4" w:space="0" w:color="auto"/>
              <w:right w:val="single" w:sz="4" w:space="0" w:color="auto"/>
            </w:tcBorders>
            <w:shd w:val="clear" w:color="auto" w:fill="auto"/>
            <w:vAlign w:val="center"/>
          </w:tcPr>
          <w:p w14:paraId="27DDAB11" w14:textId="63157F42" w:rsidR="00E64256" w:rsidRPr="00691C99" w:rsidRDefault="00E64256" w:rsidP="00E64256">
            <w:pPr>
              <w:rPr>
                <w:rFonts w:ascii="Montserrat" w:hAnsi="Montserrat"/>
                <w:color w:val="000000"/>
                <w:sz w:val="18"/>
                <w:szCs w:val="18"/>
              </w:rPr>
            </w:pPr>
            <w:r>
              <w:rPr>
                <w:rFonts w:ascii="Calibri" w:hAnsi="Calibri" w:cs="Calibri"/>
                <w:sz w:val="22"/>
                <w:szCs w:val="22"/>
              </w:rPr>
              <w:t>CONACYT-UNAM</w:t>
            </w:r>
          </w:p>
        </w:tc>
        <w:tc>
          <w:tcPr>
            <w:tcW w:w="1538" w:type="dxa"/>
            <w:tcBorders>
              <w:top w:val="nil"/>
              <w:left w:val="nil"/>
              <w:bottom w:val="single" w:sz="4" w:space="0" w:color="auto"/>
              <w:right w:val="single" w:sz="4" w:space="0" w:color="auto"/>
            </w:tcBorders>
            <w:shd w:val="clear" w:color="auto" w:fill="auto"/>
            <w:noWrap/>
            <w:vAlign w:val="center"/>
          </w:tcPr>
          <w:p w14:paraId="7DF87161" w14:textId="4ABFEFBA" w:rsidR="00E64256" w:rsidRPr="00691C99" w:rsidRDefault="00E64256" w:rsidP="00E64256">
            <w:pPr>
              <w:jc w:val="right"/>
              <w:rPr>
                <w:rFonts w:ascii="Montserrat" w:hAnsi="Montserrat"/>
                <w:sz w:val="18"/>
                <w:szCs w:val="18"/>
              </w:rPr>
            </w:pPr>
            <w:r>
              <w:rPr>
                <w:rFonts w:ascii="Calibri" w:hAnsi="Calibri" w:cs="Calibri"/>
                <w:sz w:val="22"/>
                <w:szCs w:val="22"/>
              </w:rPr>
              <w:t>372,610.00</w:t>
            </w:r>
          </w:p>
        </w:tc>
        <w:tc>
          <w:tcPr>
            <w:tcW w:w="1515" w:type="dxa"/>
            <w:tcBorders>
              <w:top w:val="nil"/>
              <w:left w:val="nil"/>
              <w:bottom w:val="single" w:sz="4" w:space="0" w:color="auto"/>
              <w:right w:val="single" w:sz="4" w:space="0" w:color="auto"/>
            </w:tcBorders>
            <w:shd w:val="clear" w:color="auto" w:fill="auto"/>
            <w:noWrap/>
            <w:vAlign w:val="center"/>
          </w:tcPr>
          <w:p w14:paraId="3F229E02" w14:textId="405C89DD" w:rsidR="00E64256" w:rsidRPr="00691C99" w:rsidRDefault="00E64256" w:rsidP="00E64256">
            <w:pPr>
              <w:jc w:val="right"/>
              <w:rPr>
                <w:rFonts w:ascii="Montserrat" w:hAnsi="Montserrat"/>
                <w:sz w:val="18"/>
                <w:szCs w:val="18"/>
              </w:rPr>
            </w:pPr>
            <w:r>
              <w:rPr>
                <w:rFonts w:ascii="Calibri" w:hAnsi="Calibri" w:cs="Calibri"/>
                <w:sz w:val="22"/>
                <w:szCs w:val="22"/>
              </w:rPr>
              <w:t xml:space="preserve">     162,964.76 </w:t>
            </w:r>
          </w:p>
        </w:tc>
        <w:tc>
          <w:tcPr>
            <w:tcW w:w="1134" w:type="dxa"/>
            <w:tcBorders>
              <w:top w:val="nil"/>
              <w:left w:val="nil"/>
              <w:bottom w:val="single" w:sz="4" w:space="0" w:color="auto"/>
              <w:right w:val="single" w:sz="4" w:space="0" w:color="auto"/>
            </w:tcBorders>
            <w:shd w:val="clear" w:color="auto" w:fill="auto"/>
            <w:noWrap/>
            <w:vAlign w:val="center"/>
          </w:tcPr>
          <w:p w14:paraId="2E1491AA" w14:textId="3921AE37" w:rsidR="00E64256" w:rsidRPr="00691C99" w:rsidRDefault="00E64256" w:rsidP="00E64256">
            <w:pPr>
              <w:jc w:val="center"/>
              <w:rPr>
                <w:rFonts w:ascii="Montserrat" w:hAnsi="Montserrat"/>
                <w:sz w:val="18"/>
                <w:szCs w:val="18"/>
              </w:rPr>
            </w:pPr>
            <w:r>
              <w:rPr>
                <w:rFonts w:ascii="Calibri" w:hAnsi="Calibri" w:cs="Calibri"/>
                <w:sz w:val="22"/>
                <w:szCs w:val="22"/>
              </w:rPr>
              <w:t>23-nov-20</w:t>
            </w:r>
          </w:p>
        </w:tc>
        <w:tc>
          <w:tcPr>
            <w:tcW w:w="1709" w:type="dxa"/>
            <w:tcBorders>
              <w:top w:val="nil"/>
              <w:left w:val="nil"/>
              <w:bottom w:val="single" w:sz="4" w:space="0" w:color="auto"/>
              <w:right w:val="single" w:sz="4" w:space="0" w:color="auto"/>
            </w:tcBorders>
            <w:shd w:val="clear" w:color="auto" w:fill="auto"/>
            <w:noWrap/>
            <w:vAlign w:val="center"/>
          </w:tcPr>
          <w:p w14:paraId="6624DF8D" w14:textId="5C254008" w:rsidR="00E64256" w:rsidRPr="00691C99" w:rsidRDefault="00E64256" w:rsidP="00E64256">
            <w:pPr>
              <w:jc w:val="center"/>
              <w:rPr>
                <w:rFonts w:ascii="Montserrat" w:hAnsi="Montserrat"/>
                <w:sz w:val="18"/>
                <w:szCs w:val="18"/>
              </w:rPr>
            </w:pPr>
            <w:r>
              <w:rPr>
                <w:rFonts w:ascii="Calibri" w:hAnsi="Calibri" w:cs="Calibri"/>
                <w:sz w:val="22"/>
                <w:szCs w:val="22"/>
              </w:rPr>
              <w:t>22-nov-23</w:t>
            </w:r>
          </w:p>
        </w:tc>
        <w:tc>
          <w:tcPr>
            <w:tcW w:w="1606" w:type="dxa"/>
            <w:tcBorders>
              <w:top w:val="nil"/>
              <w:left w:val="nil"/>
              <w:bottom w:val="single" w:sz="4" w:space="0" w:color="auto"/>
              <w:right w:val="single" w:sz="4" w:space="0" w:color="auto"/>
            </w:tcBorders>
            <w:shd w:val="clear" w:color="auto" w:fill="auto"/>
            <w:noWrap/>
            <w:vAlign w:val="center"/>
          </w:tcPr>
          <w:p w14:paraId="2FA1184A" w14:textId="1C165AC2" w:rsidR="00E64256" w:rsidRPr="00691C99" w:rsidRDefault="00E64256" w:rsidP="00E64256">
            <w:pPr>
              <w:jc w:val="center"/>
              <w:rPr>
                <w:rFonts w:ascii="Montserrat" w:hAnsi="Montserrat"/>
                <w:sz w:val="18"/>
                <w:szCs w:val="18"/>
              </w:rPr>
            </w:pPr>
            <w:r>
              <w:rPr>
                <w:rFonts w:ascii="Calibri" w:hAnsi="Calibri" w:cs="Calibri"/>
                <w:sz w:val="22"/>
                <w:szCs w:val="22"/>
              </w:rPr>
              <w:t>44%</w:t>
            </w:r>
          </w:p>
        </w:tc>
        <w:tc>
          <w:tcPr>
            <w:tcW w:w="1872" w:type="dxa"/>
            <w:tcBorders>
              <w:top w:val="nil"/>
              <w:left w:val="nil"/>
              <w:bottom w:val="single" w:sz="4" w:space="0" w:color="auto"/>
              <w:right w:val="single" w:sz="4" w:space="0" w:color="auto"/>
            </w:tcBorders>
            <w:shd w:val="clear" w:color="auto" w:fill="auto"/>
            <w:vAlign w:val="center"/>
          </w:tcPr>
          <w:p w14:paraId="522D9038" w14:textId="20A494E0" w:rsidR="00E64256" w:rsidRPr="00691C99" w:rsidRDefault="00E64256" w:rsidP="00E64256">
            <w:pPr>
              <w:rPr>
                <w:rFonts w:ascii="Montserrat" w:hAnsi="Montserrat"/>
                <w:sz w:val="18"/>
                <w:szCs w:val="18"/>
              </w:rPr>
            </w:pPr>
            <w:r>
              <w:rPr>
                <w:rFonts w:ascii="Calibri" w:hAnsi="Calibri" w:cs="Calibri"/>
                <w:sz w:val="22"/>
                <w:szCs w:val="22"/>
              </w:rPr>
              <w:t>Cruz López Leopoldo Caridad</w:t>
            </w:r>
          </w:p>
        </w:tc>
      </w:tr>
      <w:tr w:rsidR="00E64256" w:rsidRPr="009C09BC" w14:paraId="42C668B5"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345458E2" w14:textId="64F02B64" w:rsidR="00E64256" w:rsidRPr="00691C99" w:rsidRDefault="00E64256" w:rsidP="00E64256">
            <w:pPr>
              <w:rPr>
                <w:rFonts w:ascii="Montserrat" w:hAnsi="Montserrat"/>
                <w:color w:val="000000"/>
                <w:sz w:val="18"/>
                <w:szCs w:val="18"/>
              </w:rPr>
            </w:pPr>
            <w:r>
              <w:rPr>
                <w:rFonts w:ascii="Calibri" w:hAnsi="Calibri" w:cs="Calibri"/>
                <w:sz w:val="22"/>
                <w:szCs w:val="22"/>
              </w:rPr>
              <w:t>Virus de plantas en aguas residuales y superficiales: ¿indicadores de la calidad del agua o amenazas para la agricultura?</w:t>
            </w:r>
          </w:p>
        </w:tc>
        <w:tc>
          <w:tcPr>
            <w:tcW w:w="1824" w:type="dxa"/>
            <w:tcBorders>
              <w:top w:val="nil"/>
              <w:left w:val="nil"/>
              <w:bottom w:val="single" w:sz="4" w:space="0" w:color="auto"/>
              <w:right w:val="single" w:sz="4" w:space="0" w:color="auto"/>
            </w:tcBorders>
            <w:shd w:val="clear" w:color="auto" w:fill="auto"/>
            <w:vAlign w:val="center"/>
          </w:tcPr>
          <w:p w14:paraId="22E29CE9" w14:textId="6CBD893F"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6AAA6312" w14:textId="3E4721A2" w:rsidR="00E64256" w:rsidRPr="00691C99" w:rsidRDefault="00E64256" w:rsidP="00E64256">
            <w:pPr>
              <w:jc w:val="right"/>
              <w:rPr>
                <w:rFonts w:ascii="Montserrat" w:hAnsi="Montserrat"/>
                <w:sz w:val="18"/>
                <w:szCs w:val="18"/>
              </w:rPr>
            </w:pPr>
            <w:r>
              <w:rPr>
                <w:rFonts w:ascii="Calibri" w:hAnsi="Calibri" w:cs="Calibri"/>
                <w:sz w:val="22"/>
                <w:szCs w:val="22"/>
              </w:rPr>
              <w:t>526,320.00</w:t>
            </w:r>
          </w:p>
        </w:tc>
        <w:tc>
          <w:tcPr>
            <w:tcW w:w="1515" w:type="dxa"/>
            <w:tcBorders>
              <w:top w:val="nil"/>
              <w:left w:val="nil"/>
              <w:bottom w:val="single" w:sz="4" w:space="0" w:color="auto"/>
              <w:right w:val="single" w:sz="4" w:space="0" w:color="auto"/>
            </w:tcBorders>
            <w:shd w:val="clear" w:color="auto" w:fill="auto"/>
            <w:noWrap/>
            <w:vAlign w:val="center"/>
          </w:tcPr>
          <w:p w14:paraId="25A78DDF" w14:textId="49E2257C" w:rsidR="00E64256" w:rsidRPr="00691C99" w:rsidRDefault="00E64256" w:rsidP="00E64256">
            <w:pPr>
              <w:jc w:val="right"/>
              <w:rPr>
                <w:rFonts w:ascii="Montserrat" w:hAnsi="Montserrat"/>
                <w:sz w:val="18"/>
                <w:szCs w:val="18"/>
              </w:rPr>
            </w:pPr>
            <w:r>
              <w:rPr>
                <w:rFonts w:ascii="Calibri" w:hAnsi="Calibri" w:cs="Calibri"/>
                <w:sz w:val="22"/>
                <w:szCs w:val="22"/>
              </w:rPr>
              <w:t>478,361.77</w:t>
            </w:r>
          </w:p>
        </w:tc>
        <w:tc>
          <w:tcPr>
            <w:tcW w:w="1134" w:type="dxa"/>
            <w:tcBorders>
              <w:top w:val="nil"/>
              <w:left w:val="nil"/>
              <w:bottom w:val="single" w:sz="4" w:space="0" w:color="auto"/>
              <w:right w:val="single" w:sz="4" w:space="0" w:color="auto"/>
            </w:tcBorders>
            <w:shd w:val="clear" w:color="auto" w:fill="auto"/>
            <w:noWrap/>
            <w:vAlign w:val="center"/>
          </w:tcPr>
          <w:p w14:paraId="27FA5FCE" w14:textId="03C4D387" w:rsidR="00E64256" w:rsidRPr="00691C99" w:rsidRDefault="00E64256" w:rsidP="00E64256">
            <w:pPr>
              <w:jc w:val="center"/>
              <w:rPr>
                <w:rFonts w:ascii="Montserrat" w:hAnsi="Montserrat"/>
                <w:sz w:val="18"/>
                <w:szCs w:val="18"/>
              </w:rPr>
            </w:pPr>
            <w:r>
              <w:rPr>
                <w:rFonts w:ascii="Calibri" w:hAnsi="Calibri" w:cs="Calibri"/>
                <w:sz w:val="22"/>
                <w:szCs w:val="22"/>
              </w:rPr>
              <w:t>29-abr-22</w:t>
            </w:r>
          </w:p>
        </w:tc>
        <w:tc>
          <w:tcPr>
            <w:tcW w:w="1709" w:type="dxa"/>
            <w:tcBorders>
              <w:top w:val="nil"/>
              <w:left w:val="nil"/>
              <w:bottom w:val="single" w:sz="4" w:space="0" w:color="auto"/>
              <w:right w:val="single" w:sz="4" w:space="0" w:color="auto"/>
            </w:tcBorders>
            <w:shd w:val="clear" w:color="auto" w:fill="auto"/>
            <w:noWrap/>
            <w:vAlign w:val="center"/>
          </w:tcPr>
          <w:p w14:paraId="4B3A39BA" w14:textId="30F38E7A" w:rsidR="00E64256" w:rsidRPr="00691C99" w:rsidRDefault="00E64256" w:rsidP="00E64256">
            <w:pPr>
              <w:jc w:val="center"/>
              <w:rPr>
                <w:rFonts w:ascii="Montserrat" w:hAnsi="Montserrat"/>
                <w:sz w:val="18"/>
                <w:szCs w:val="18"/>
              </w:rPr>
            </w:pPr>
            <w:r>
              <w:rPr>
                <w:rFonts w:ascii="Calibri" w:hAnsi="Calibri" w:cs="Calibri"/>
                <w:sz w:val="22"/>
                <w:szCs w:val="22"/>
              </w:rPr>
              <w:t>30-nov-22</w:t>
            </w:r>
          </w:p>
        </w:tc>
        <w:tc>
          <w:tcPr>
            <w:tcW w:w="1606" w:type="dxa"/>
            <w:tcBorders>
              <w:top w:val="nil"/>
              <w:left w:val="nil"/>
              <w:bottom w:val="single" w:sz="4" w:space="0" w:color="auto"/>
              <w:right w:val="single" w:sz="4" w:space="0" w:color="auto"/>
            </w:tcBorders>
            <w:shd w:val="clear" w:color="auto" w:fill="auto"/>
            <w:noWrap/>
            <w:vAlign w:val="center"/>
          </w:tcPr>
          <w:p w14:paraId="13C570E3" w14:textId="0AADAD26" w:rsidR="00E64256" w:rsidRPr="00691C99" w:rsidRDefault="00E64256" w:rsidP="00E64256">
            <w:pPr>
              <w:jc w:val="center"/>
              <w:rPr>
                <w:rFonts w:ascii="Montserrat" w:hAnsi="Montserrat"/>
                <w:sz w:val="18"/>
                <w:szCs w:val="18"/>
              </w:rPr>
            </w:pPr>
            <w:r>
              <w:rPr>
                <w:rFonts w:ascii="Calibri" w:hAnsi="Calibri" w:cs="Calibri"/>
                <w:sz w:val="22"/>
                <w:szCs w:val="22"/>
              </w:rPr>
              <w:t>91%</w:t>
            </w:r>
          </w:p>
        </w:tc>
        <w:tc>
          <w:tcPr>
            <w:tcW w:w="1872" w:type="dxa"/>
            <w:tcBorders>
              <w:top w:val="nil"/>
              <w:left w:val="nil"/>
              <w:bottom w:val="single" w:sz="4" w:space="0" w:color="auto"/>
              <w:right w:val="single" w:sz="4" w:space="0" w:color="auto"/>
            </w:tcBorders>
            <w:shd w:val="clear" w:color="auto" w:fill="auto"/>
            <w:vAlign w:val="center"/>
          </w:tcPr>
          <w:p w14:paraId="18885F8D" w14:textId="43D84194" w:rsidR="00E64256" w:rsidRPr="00691C99" w:rsidRDefault="00E64256" w:rsidP="00E64256">
            <w:pPr>
              <w:rPr>
                <w:rFonts w:ascii="Montserrat" w:hAnsi="Montserrat"/>
                <w:sz w:val="18"/>
                <w:szCs w:val="18"/>
              </w:rPr>
            </w:pPr>
            <w:r>
              <w:rPr>
                <w:rFonts w:ascii="Calibri" w:hAnsi="Calibri" w:cs="Calibri"/>
                <w:color w:val="000000"/>
                <w:sz w:val="22"/>
                <w:szCs w:val="22"/>
              </w:rPr>
              <w:t>Guillén Navarro Griselda Karina</w:t>
            </w:r>
          </w:p>
        </w:tc>
      </w:tr>
      <w:tr w:rsidR="00E64256" w:rsidRPr="009C09BC" w14:paraId="3EE0BEF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50ABC257" w14:textId="5A589C23" w:rsidR="00E64256" w:rsidRPr="00691C99" w:rsidRDefault="00E64256" w:rsidP="00E64256">
            <w:pPr>
              <w:rPr>
                <w:rFonts w:ascii="Montserrat" w:hAnsi="Montserrat"/>
                <w:color w:val="000000"/>
                <w:sz w:val="18"/>
                <w:szCs w:val="18"/>
                <w:lang w:val="en-US"/>
              </w:rPr>
            </w:pPr>
            <w:r>
              <w:rPr>
                <w:rFonts w:ascii="Calibri" w:hAnsi="Calibri" w:cs="Calibri"/>
                <w:sz w:val="22"/>
                <w:szCs w:val="22"/>
              </w:rPr>
              <w:lastRenderedPageBreak/>
              <w:t>Estudio de la ecología sensorial del picudo de la soya (</w:t>
            </w:r>
            <w:proofErr w:type="spellStart"/>
            <w:r>
              <w:rPr>
                <w:rFonts w:ascii="Calibri" w:hAnsi="Calibri" w:cs="Calibri"/>
                <w:sz w:val="22"/>
                <w:szCs w:val="22"/>
              </w:rPr>
              <w:t>rhyssomatus</w:t>
            </w:r>
            <w:proofErr w:type="spellEnd"/>
            <w:r>
              <w:rPr>
                <w:rFonts w:ascii="Calibri" w:hAnsi="Calibri" w:cs="Calibri"/>
                <w:sz w:val="22"/>
                <w:szCs w:val="22"/>
              </w:rPr>
              <w:t xml:space="preserve"> </w:t>
            </w:r>
            <w:proofErr w:type="spellStart"/>
            <w:r>
              <w:rPr>
                <w:rFonts w:ascii="Calibri" w:hAnsi="Calibri" w:cs="Calibri"/>
                <w:sz w:val="22"/>
                <w:szCs w:val="22"/>
              </w:rPr>
              <w:t>nigerrimus</w:t>
            </w:r>
            <w:proofErr w:type="spellEnd"/>
            <w:r>
              <w:rPr>
                <w:rFonts w:ascii="Calibri" w:hAnsi="Calibri" w:cs="Calibri"/>
                <w:sz w:val="22"/>
                <w:szCs w:val="22"/>
              </w:rPr>
              <w:t xml:space="preserve"> </w:t>
            </w:r>
            <w:proofErr w:type="spellStart"/>
            <w:r>
              <w:rPr>
                <w:rFonts w:ascii="Calibri" w:hAnsi="Calibri" w:cs="Calibri"/>
                <w:sz w:val="22"/>
                <w:szCs w:val="22"/>
              </w:rPr>
              <w:t>fahraeus</w:t>
            </w:r>
            <w:proofErr w:type="spellEnd"/>
            <w:r>
              <w:rPr>
                <w:rFonts w:ascii="Calibri" w:hAnsi="Calibri" w:cs="Calibri"/>
                <w:sz w:val="22"/>
                <w:szCs w:val="22"/>
              </w:rPr>
              <w:t>)</w:t>
            </w:r>
          </w:p>
        </w:tc>
        <w:tc>
          <w:tcPr>
            <w:tcW w:w="1824" w:type="dxa"/>
            <w:tcBorders>
              <w:top w:val="nil"/>
              <w:left w:val="nil"/>
              <w:bottom w:val="single" w:sz="4" w:space="0" w:color="auto"/>
              <w:right w:val="single" w:sz="4" w:space="0" w:color="auto"/>
            </w:tcBorders>
            <w:shd w:val="clear" w:color="auto" w:fill="auto"/>
            <w:vAlign w:val="center"/>
          </w:tcPr>
          <w:p w14:paraId="684B7498" w14:textId="146ACE99"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CONACYT-Instituto Nacional de Investigaciones Forestales, Agrícolas y Pecuarias</w:t>
            </w:r>
          </w:p>
        </w:tc>
        <w:tc>
          <w:tcPr>
            <w:tcW w:w="1538" w:type="dxa"/>
            <w:tcBorders>
              <w:top w:val="nil"/>
              <w:left w:val="nil"/>
              <w:bottom w:val="single" w:sz="4" w:space="0" w:color="auto"/>
              <w:right w:val="single" w:sz="4" w:space="0" w:color="auto"/>
            </w:tcBorders>
            <w:shd w:val="clear" w:color="auto" w:fill="auto"/>
            <w:noWrap/>
            <w:vAlign w:val="center"/>
          </w:tcPr>
          <w:p w14:paraId="31C4E820" w14:textId="60847BED" w:rsidR="00E64256" w:rsidRPr="00691C99" w:rsidRDefault="00E64256" w:rsidP="00E64256">
            <w:pPr>
              <w:jc w:val="right"/>
              <w:rPr>
                <w:rFonts w:ascii="Montserrat" w:hAnsi="Montserrat"/>
                <w:sz w:val="18"/>
                <w:szCs w:val="18"/>
              </w:rPr>
            </w:pPr>
            <w:r>
              <w:rPr>
                <w:rFonts w:ascii="Calibri" w:hAnsi="Calibri" w:cs="Calibri"/>
                <w:sz w:val="22"/>
                <w:szCs w:val="22"/>
              </w:rPr>
              <w:t>485,771.00</w:t>
            </w:r>
          </w:p>
        </w:tc>
        <w:tc>
          <w:tcPr>
            <w:tcW w:w="1515" w:type="dxa"/>
            <w:tcBorders>
              <w:top w:val="nil"/>
              <w:left w:val="nil"/>
              <w:bottom w:val="single" w:sz="4" w:space="0" w:color="auto"/>
              <w:right w:val="single" w:sz="4" w:space="0" w:color="auto"/>
            </w:tcBorders>
            <w:shd w:val="clear" w:color="auto" w:fill="auto"/>
            <w:noWrap/>
            <w:vAlign w:val="center"/>
          </w:tcPr>
          <w:p w14:paraId="6A09E598" w14:textId="559323B7" w:rsidR="00E64256" w:rsidRPr="00691C99" w:rsidRDefault="00E64256" w:rsidP="00E64256">
            <w:pPr>
              <w:jc w:val="right"/>
              <w:rPr>
                <w:rFonts w:ascii="Montserrat" w:hAnsi="Montserrat"/>
                <w:sz w:val="18"/>
                <w:szCs w:val="18"/>
              </w:rPr>
            </w:pPr>
            <w:r>
              <w:rPr>
                <w:rFonts w:ascii="Calibri" w:hAnsi="Calibri" w:cs="Calibri"/>
                <w:sz w:val="22"/>
                <w:szCs w:val="22"/>
              </w:rPr>
              <w:t>455,563.53</w:t>
            </w:r>
          </w:p>
        </w:tc>
        <w:tc>
          <w:tcPr>
            <w:tcW w:w="1134" w:type="dxa"/>
            <w:tcBorders>
              <w:top w:val="nil"/>
              <w:left w:val="nil"/>
              <w:bottom w:val="single" w:sz="4" w:space="0" w:color="auto"/>
              <w:right w:val="single" w:sz="4" w:space="0" w:color="auto"/>
            </w:tcBorders>
            <w:shd w:val="clear" w:color="auto" w:fill="auto"/>
            <w:noWrap/>
            <w:vAlign w:val="center"/>
          </w:tcPr>
          <w:p w14:paraId="18B9ED7C" w14:textId="08CDFD8C" w:rsidR="00E64256" w:rsidRPr="00691C99" w:rsidRDefault="00E64256" w:rsidP="00E64256">
            <w:pPr>
              <w:jc w:val="center"/>
              <w:rPr>
                <w:rFonts w:ascii="Montserrat" w:hAnsi="Montserrat"/>
                <w:sz w:val="18"/>
                <w:szCs w:val="18"/>
              </w:rPr>
            </w:pPr>
            <w:r>
              <w:rPr>
                <w:rFonts w:ascii="Calibri" w:hAnsi="Calibri" w:cs="Calibri"/>
                <w:sz w:val="22"/>
                <w:szCs w:val="22"/>
              </w:rPr>
              <w:t>12-jun-20</w:t>
            </w:r>
          </w:p>
        </w:tc>
        <w:tc>
          <w:tcPr>
            <w:tcW w:w="1709" w:type="dxa"/>
            <w:tcBorders>
              <w:top w:val="nil"/>
              <w:left w:val="nil"/>
              <w:bottom w:val="single" w:sz="4" w:space="0" w:color="auto"/>
              <w:right w:val="single" w:sz="4" w:space="0" w:color="auto"/>
            </w:tcBorders>
            <w:shd w:val="clear" w:color="auto" w:fill="auto"/>
            <w:noWrap/>
            <w:vAlign w:val="center"/>
          </w:tcPr>
          <w:p w14:paraId="2FD86BCA" w14:textId="6184A412" w:rsidR="00E64256" w:rsidRPr="00691C99" w:rsidRDefault="00E64256" w:rsidP="00E64256">
            <w:pPr>
              <w:jc w:val="center"/>
              <w:rPr>
                <w:rFonts w:ascii="Montserrat" w:hAnsi="Montserrat"/>
                <w:sz w:val="18"/>
                <w:szCs w:val="18"/>
              </w:rPr>
            </w:pPr>
            <w:r>
              <w:rPr>
                <w:rFonts w:ascii="Calibri" w:hAnsi="Calibri" w:cs="Calibri"/>
                <w:sz w:val="22"/>
                <w:szCs w:val="22"/>
              </w:rPr>
              <w:t>15-ene-23</w:t>
            </w:r>
          </w:p>
        </w:tc>
        <w:tc>
          <w:tcPr>
            <w:tcW w:w="1606" w:type="dxa"/>
            <w:tcBorders>
              <w:top w:val="nil"/>
              <w:left w:val="nil"/>
              <w:bottom w:val="single" w:sz="4" w:space="0" w:color="auto"/>
              <w:right w:val="single" w:sz="4" w:space="0" w:color="auto"/>
            </w:tcBorders>
            <w:shd w:val="clear" w:color="auto" w:fill="auto"/>
            <w:noWrap/>
            <w:vAlign w:val="center"/>
          </w:tcPr>
          <w:p w14:paraId="1CABF1A3" w14:textId="389739EE" w:rsidR="00E64256" w:rsidRPr="00691C99" w:rsidRDefault="00E64256" w:rsidP="00E64256">
            <w:pPr>
              <w:jc w:val="center"/>
              <w:rPr>
                <w:rFonts w:ascii="Montserrat" w:hAnsi="Montserrat"/>
                <w:sz w:val="18"/>
                <w:szCs w:val="18"/>
              </w:rPr>
            </w:pPr>
            <w:r>
              <w:rPr>
                <w:rFonts w:ascii="Calibri" w:hAnsi="Calibri" w:cs="Calibri"/>
                <w:sz w:val="22"/>
                <w:szCs w:val="22"/>
              </w:rPr>
              <w:t>94%</w:t>
            </w:r>
          </w:p>
        </w:tc>
        <w:tc>
          <w:tcPr>
            <w:tcW w:w="1872" w:type="dxa"/>
            <w:tcBorders>
              <w:top w:val="nil"/>
              <w:left w:val="nil"/>
              <w:bottom w:val="single" w:sz="4" w:space="0" w:color="auto"/>
              <w:right w:val="single" w:sz="4" w:space="0" w:color="auto"/>
            </w:tcBorders>
            <w:shd w:val="clear" w:color="auto" w:fill="auto"/>
            <w:vAlign w:val="center"/>
          </w:tcPr>
          <w:p w14:paraId="0B61B81C" w14:textId="1C962ED0" w:rsidR="00E64256" w:rsidRPr="00691C99" w:rsidRDefault="00E64256" w:rsidP="00E64256">
            <w:pPr>
              <w:rPr>
                <w:rFonts w:ascii="Montserrat" w:hAnsi="Montserrat"/>
                <w:sz w:val="18"/>
                <w:szCs w:val="18"/>
              </w:rPr>
            </w:pPr>
            <w:r>
              <w:rPr>
                <w:rFonts w:ascii="Calibri" w:hAnsi="Calibri" w:cs="Calibri"/>
                <w:color w:val="000000"/>
                <w:sz w:val="22"/>
                <w:szCs w:val="22"/>
              </w:rPr>
              <w:t>Cruz López Leopoldo Caridad</w:t>
            </w:r>
          </w:p>
        </w:tc>
      </w:tr>
      <w:tr w:rsidR="00E64256" w:rsidRPr="009C09BC" w14:paraId="00F36B86"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D320CE5" w14:textId="488EA2C0"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Agua y vulnerabilidad en sociedades frágiles</w:t>
            </w:r>
          </w:p>
        </w:tc>
        <w:tc>
          <w:tcPr>
            <w:tcW w:w="1824" w:type="dxa"/>
            <w:tcBorders>
              <w:top w:val="nil"/>
              <w:left w:val="nil"/>
              <w:bottom w:val="single" w:sz="4" w:space="0" w:color="auto"/>
              <w:right w:val="single" w:sz="4" w:space="0" w:color="auto"/>
            </w:tcBorders>
            <w:shd w:val="clear" w:color="auto" w:fill="auto"/>
            <w:vAlign w:val="center"/>
          </w:tcPr>
          <w:p w14:paraId="74257EC9" w14:textId="23067AA4"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Facultad de Ciencias Sociales, Universidad de Helsinki, Finlandia</w:t>
            </w:r>
          </w:p>
        </w:tc>
        <w:tc>
          <w:tcPr>
            <w:tcW w:w="1538" w:type="dxa"/>
            <w:tcBorders>
              <w:top w:val="nil"/>
              <w:left w:val="nil"/>
              <w:bottom w:val="single" w:sz="4" w:space="0" w:color="auto"/>
              <w:right w:val="single" w:sz="4" w:space="0" w:color="auto"/>
            </w:tcBorders>
            <w:shd w:val="clear" w:color="auto" w:fill="auto"/>
            <w:noWrap/>
            <w:vAlign w:val="center"/>
          </w:tcPr>
          <w:p w14:paraId="5D7DDDCD" w14:textId="4A9BA5B7" w:rsidR="00E64256" w:rsidRPr="00691C99" w:rsidRDefault="00E64256" w:rsidP="00E64256">
            <w:pPr>
              <w:jc w:val="right"/>
              <w:rPr>
                <w:rFonts w:ascii="Montserrat" w:hAnsi="Montserrat" w:cs="Calibri"/>
                <w:sz w:val="18"/>
                <w:szCs w:val="18"/>
              </w:rPr>
            </w:pPr>
            <w:r>
              <w:rPr>
                <w:rFonts w:ascii="Calibri" w:hAnsi="Calibri" w:cs="Calibri"/>
                <w:sz w:val="22"/>
                <w:szCs w:val="22"/>
              </w:rPr>
              <w:t>1,029,764.14</w:t>
            </w:r>
          </w:p>
        </w:tc>
        <w:tc>
          <w:tcPr>
            <w:tcW w:w="1515" w:type="dxa"/>
            <w:tcBorders>
              <w:top w:val="nil"/>
              <w:left w:val="nil"/>
              <w:bottom w:val="single" w:sz="4" w:space="0" w:color="auto"/>
              <w:right w:val="single" w:sz="4" w:space="0" w:color="auto"/>
            </w:tcBorders>
            <w:shd w:val="clear" w:color="auto" w:fill="auto"/>
            <w:noWrap/>
            <w:vAlign w:val="center"/>
          </w:tcPr>
          <w:p w14:paraId="40B2FA2F" w14:textId="503149E7" w:rsidR="00E64256" w:rsidRPr="00691C99" w:rsidRDefault="00E64256" w:rsidP="00E64256">
            <w:pPr>
              <w:jc w:val="right"/>
              <w:rPr>
                <w:rFonts w:ascii="Montserrat" w:hAnsi="Montserrat" w:cs="Calibri"/>
                <w:sz w:val="18"/>
                <w:szCs w:val="18"/>
              </w:rPr>
            </w:pPr>
            <w:r>
              <w:rPr>
                <w:rFonts w:ascii="Calibri" w:hAnsi="Calibri" w:cs="Calibri"/>
                <w:sz w:val="22"/>
                <w:szCs w:val="22"/>
              </w:rPr>
              <w:t>1,029,764.14</w:t>
            </w:r>
          </w:p>
        </w:tc>
        <w:tc>
          <w:tcPr>
            <w:tcW w:w="1134" w:type="dxa"/>
            <w:tcBorders>
              <w:top w:val="nil"/>
              <w:left w:val="nil"/>
              <w:bottom w:val="single" w:sz="4" w:space="0" w:color="auto"/>
              <w:right w:val="single" w:sz="4" w:space="0" w:color="auto"/>
            </w:tcBorders>
            <w:shd w:val="clear" w:color="auto" w:fill="auto"/>
            <w:noWrap/>
            <w:vAlign w:val="center"/>
          </w:tcPr>
          <w:p w14:paraId="2D34A874" w14:textId="0DECF664" w:rsidR="00E64256" w:rsidRPr="00691C99" w:rsidRDefault="00E64256" w:rsidP="00E64256">
            <w:pPr>
              <w:jc w:val="center"/>
              <w:rPr>
                <w:rFonts w:ascii="Montserrat" w:hAnsi="Montserrat" w:cs="Calibri"/>
                <w:sz w:val="18"/>
                <w:szCs w:val="18"/>
              </w:rPr>
            </w:pPr>
            <w:r>
              <w:rPr>
                <w:rFonts w:ascii="Calibri" w:hAnsi="Calibri" w:cs="Calibri"/>
                <w:sz w:val="22"/>
                <w:szCs w:val="22"/>
              </w:rPr>
              <w:t>01-jun-18</w:t>
            </w:r>
          </w:p>
        </w:tc>
        <w:tc>
          <w:tcPr>
            <w:tcW w:w="1709" w:type="dxa"/>
            <w:tcBorders>
              <w:top w:val="nil"/>
              <w:left w:val="nil"/>
              <w:bottom w:val="single" w:sz="4" w:space="0" w:color="auto"/>
              <w:right w:val="single" w:sz="4" w:space="0" w:color="auto"/>
            </w:tcBorders>
            <w:shd w:val="clear" w:color="auto" w:fill="auto"/>
            <w:noWrap/>
            <w:vAlign w:val="center"/>
          </w:tcPr>
          <w:p w14:paraId="582F39A3" w14:textId="56B51B24" w:rsidR="00E64256" w:rsidRPr="00691C99" w:rsidRDefault="00E64256" w:rsidP="00E64256">
            <w:pPr>
              <w:jc w:val="center"/>
              <w:rPr>
                <w:rFonts w:ascii="Montserrat" w:hAnsi="Montserrat" w:cs="Calibri"/>
                <w:sz w:val="18"/>
                <w:szCs w:val="18"/>
              </w:rPr>
            </w:pPr>
            <w:r>
              <w:rPr>
                <w:rFonts w:ascii="Calibri" w:hAnsi="Calibri" w:cs="Calibri"/>
                <w:sz w:val="22"/>
                <w:szCs w:val="22"/>
              </w:rPr>
              <w:t>01-jun-22</w:t>
            </w:r>
          </w:p>
        </w:tc>
        <w:tc>
          <w:tcPr>
            <w:tcW w:w="1606" w:type="dxa"/>
            <w:tcBorders>
              <w:top w:val="nil"/>
              <w:left w:val="nil"/>
              <w:bottom w:val="single" w:sz="4" w:space="0" w:color="auto"/>
              <w:right w:val="single" w:sz="4" w:space="0" w:color="auto"/>
            </w:tcBorders>
            <w:shd w:val="clear" w:color="auto" w:fill="auto"/>
            <w:noWrap/>
            <w:vAlign w:val="center"/>
          </w:tcPr>
          <w:p w14:paraId="26C317B4" w14:textId="7CDF127C" w:rsidR="00E64256" w:rsidRPr="00691C99" w:rsidRDefault="00E64256" w:rsidP="00E64256">
            <w:pPr>
              <w:jc w:val="center"/>
              <w:rPr>
                <w:rFonts w:ascii="Montserrat" w:hAnsi="Montserrat" w:cs="Calibri"/>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2571270A" w14:textId="14D51A28"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Ramos Muñoz Dora Elia</w:t>
            </w:r>
          </w:p>
        </w:tc>
      </w:tr>
      <w:tr w:rsidR="00E64256" w:rsidRPr="009C09BC" w14:paraId="22522121"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570B2B3" w14:textId="4E5934CA"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Diagnóstico espacial de las lagunas rurales, centro, tabasco y valoración y rescate de lagunas urbanas de Villahermosa: espacios verdes y sostenibles.</w:t>
            </w:r>
          </w:p>
        </w:tc>
        <w:tc>
          <w:tcPr>
            <w:tcW w:w="1824" w:type="dxa"/>
            <w:tcBorders>
              <w:top w:val="nil"/>
              <w:left w:val="nil"/>
              <w:bottom w:val="single" w:sz="4" w:space="0" w:color="auto"/>
              <w:right w:val="single" w:sz="4" w:space="0" w:color="auto"/>
            </w:tcBorders>
            <w:shd w:val="clear" w:color="auto" w:fill="auto"/>
            <w:vAlign w:val="center"/>
          </w:tcPr>
          <w:p w14:paraId="1F84274A" w14:textId="4F4B156E"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Municipio del Centro, Tabasco</w:t>
            </w:r>
          </w:p>
        </w:tc>
        <w:tc>
          <w:tcPr>
            <w:tcW w:w="1538" w:type="dxa"/>
            <w:tcBorders>
              <w:top w:val="nil"/>
              <w:left w:val="nil"/>
              <w:bottom w:val="single" w:sz="4" w:space="0" w:color="auto"/>
              <w:right w:val="single" w:sz="4" w:space="0" w:color="auto"/>
            </w:tcBorders>
            <w:shd w:val="clear" w:color="auto" w:fill="auto"/>
            <w:noWrap/>
            <w:vAlign w:val="center"/>
          </w:tcPr>
          <w:p w14:paraId="2BE411F2" w14:textId="0E81F3F5" w:rsidR="00E64256" w:rsidRPr="00691C99" w:rsidRDefault="00E64256" w:rsidP="00E64256">
            <w:pPr>
              <w:jc w:val="right"/>
              <w:rPr>
                <w:rFonts w:ascii="Montserrat" w:hAnsi="Montserrat" w:cs="Calibri"/>
                <w:sz w:val="18"/>
                <w:szCs w:val="18"/>
              </w:rPr>
            </w:pPr>
            <w:r>
              <w:rPr>
                <w:rFonts w:ascii="Calibri" w:hAnsi="Calibri" w:cs="Calibri"/>
                <w:sz w:val="22"/>
                <w:szCs w:val="22"/>
              </w:rPr>
              <w:t>435,000.00</w:t>
            </w:r>
          </w:p>
        </w:tc>
        <w:tc>
          <w:tcPr>
            <w:tcW w:w="1515" w:type="dxa"/>
            <w:tcBorders>
              <w:top w:val="nil"/>
              <w:left w:val="nil"/>
              <w:bottom w:val="single" w:sz="4" w:space="0" w:color="auto"/>
              <w:right w:val="single" w:sz="4" w:space="0" w:color="auto"/>
            </w:tcBorders>
            <w:shd w:val="clear" w:color="auto" w:fill="auto"/>
            <w:noWrap/>
            <w:vAlign w:val="center"/>
          </w:tcPr>
          <w:p w14:paraId="67913AC1" w14:textId="2A78AD0F" w:rsidR="00E64256" w:rsidRPr="00691C99" w:rsidRDefault="00E64256" w:rsidP="00E64256">
            <w:pPr>
              <w:jc w:val="right"/>
              <w:rPr>
                <w:rFonts w:ascii="Montserrat" w:hAnsi="Montserrat" w:cs="Calibri"/>
                <w:sz w:val="18"/>
                <w:szCs w:val="18"/>
              </w:rPr>
            </w:pPr>
            <w:r>
              <w:rPr>
                <w:rFonts w:ascii="Calibri" w:hAnsi="Calibri" w:cs="Calibri"/>
                <w:sz w:val="22"/>
                <w:szCs w:val="22"/>
              </w:rPr>
              <w:t>124,286.40</w:t>
            </w:r>
          </w:p>
        </w:tc>
        <w:tc>
          <w:tcPr>
            <w:tcW w:w="1134" w:type="dxa"/>
            <w:tcBorders>
              <w:top w:val="nil"/>
              <w:left w:val="nil"/>
              <w:bottom w:val="single" w:sz="4" w:space="0" w:color="auto"/>
              <w:right w:val="single" w:sz="4" w:space="0" w:color="auto"/>
            </w:tcBorders>
            <w:shd w:val="clear" w:color="auto" w:fill="auto"/>
            <w:noWrap/>
            <w:vAlign w:val="center"/>
          </w:tcPr>
          <w:p w14:paraId="4987EB65" w14:textId="7293F4FC" w:rsidR="00E64256" w:rsidRPr="00691C99" w:rsidRDefault="00E64256" w:rsidP="00E64256">
            <w:pPr>
              <w:jc w:val="center"/>
              <w:rPr>
                <w:rFonts w:ascii="Montserrat" w:hAnsi="Montserrat" w:cs="Calibri"/>
                <w:sz w:val="18"/>
                <w:szCs w:val="18"/>
              </w:rPr>
            </w:pPr>
            <w:r>
              <w:rPr>
                <w:rFonts w:ascii="Calibri" w:hAnsi="Calibri" w:cs="Calibri"/>
                <w:sz w:val="22"/>
                <w:szCs w:val="22"/>
              </w:rPr>
              <w:t>01-jul-22</w:t>
            </w:r>
          </w:p>
        </w:tc>
        <w:tc>
          <w:tcPr>
            <w:tcW w:w="1709" w:type="dxa"/>
            <w:tcBorders>
              <w:top w:val="nil"/>
              <w:left w:val="nil"/>
              <w:bottom w:val="single" w:sz="4" w:space="0" w:color="auto"/>
              <w:right w:val="single" w:sz="4" w:space="0" w:color="auto"/>
            </w:tcBorders>
            <w:shd w:val="clear" w:color="auto" w:fill="auto"/>
            <w:noWrap/>
            <w:vAlign w:val="center"/>
          </w:tcPr>
          <w:p w14:paraId="7E5E6BC9" w14:textId="312A4DE6" w:rsidR="00E64256" w:rsidRPr="00691C99" w:rsidRDefault="00E64256" w:rsidP="00E64256">
            <w:pPr>
              <w:jc w:val="center"/>
              <w:rPr>
                <w:rFonts w:ascii="Montserrat" w:hAnsi="Montserrat" w:cs="Calibri"/>
                <w:sz w:val="18"/>
                <w:szCs w:val="18"/>
              </w:rPr>
            </w:pPr>
            <w:r>
              <w:rPr>
                <w:rFonts w:ascii="Calibri" w:hAnsi="Calibri" w:cs="Calibri"/>
                <w:sz w:val="22"/>
                <w:szCs w:val="22"/>
              </w:rPr>
              <w:t>31-oct-22</w:t>
            </w:r>
          </w:p>
        </w:tc>
        <w:tc>
          <w:tcPr>
            <w:tcW w:w="1606" w:type="dxa"/>
            <w:tcBorders>
              <w:top w:val="nil"/>
              <w:left w:val="nil"/>
              <w:bottom w:val="single" w:sz="4" w:space="0" w:color="auto"/>
              <w:right w:val="single" w:sz="4" w:space="0" w:color="auto"/>
            </w:tcBorders>
            <w:shd w:val="clear" w:color="auto" w:fill="auto"/>
            <w:noWrap/>
            <w:vAlign w:val="center"/>
          </w:tcPr>
          <w:p w14:paraId="075A0605" w14:textId="3EFB4F31" w:rsidR="00E64256" w:rsidRPr="00691C99" w:rsidRDefault="00E64256" w:rsidP="00E64256">
            <w:pPr>
              <w:jc w:val="center"/>
              <w:rPr>
                <w:rFonts w:ascii="Montserrat" w:hAnsi="Montserrat" w:cs="Calibri"/>
                <w:sz w:val="18"/>
                <w:szCs w:val="18"/>
              </w:rPr>
            </w:pPr>
            <w:r>
              <w:rPr>
                <w:rFonts w:ascii="Calibri" w:hAnsi="Calibri" w:cs="Calibri"/>
                <w:sz w:val="22"/>
                <w:szCs w:val="22"/>
              </w:rPr>
              <w:t>29%</w:t>
            </w:r>
          </w:p>
        </w:tc>
        <w:tc>
          <w:tcPr>
            <w:tcW w:w="1872" w:type="dxa"/>
            <w:tcBorders>
              <w:top w:val="nil"/>
              <w:left w:val="nil"/>
              <w:bottom w:val="single" w:sz="4" w:space="0" w:color="auto"/>
              <w:right w:val="single" w:sz="4" w:space="0" w:color="auto"/>
            </w:tcBorders>
            <w:shd w:val="clear" w:color="auto" w:fill="auto"/>
            <w:vAlign w:val="center"/>
          </w:tcPr>
          <w:p w14:paraId="23A59502" w14:textId="4A19CE16" w:rsidR="00E64256" w:rsidRPr="00691C99" w:rsidRDefault="00E64256" w:rsidP="00E64256">
            <w:pPr>
              <w:rPr>
                <w:rFonts w:ascii="Montserrat" w:hAnsi="Montserrat" w:cs="Calibri"/>
                <w:color w:val="000000"/>
                <w:sz w:val="18"/>
                <w:szCs w:val="18"/>
              </w:rPr>
            </w:pPr>
            <w:r>
              <w:rPr>
                <w:rFonts w:ascii="Calibri" w:hAnsi="Calibri" w:cs="Calibri"/>
                <w:sz w:val="22"/>
                <w:szCs w:val="22"/>
              </w:rPr>
              <w:t xml:space="preserve">Ramos Reyes Rodimiro </w:t>
            </w:r>
          </w:p>
        </w:tc>
      </w:tr>
      <w:tr w:rsidR="00E64256" w:rsidRPr="009C09BC" w14:paraId="3A7906E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4F0C18A6" w14:textId="5B04002D" w:rsidR="00E64256" w:rsidRPr="00691C99" w:rsidRDefault="00E64256" w:rsidP="00E64256">
            <w:pPr>
              <w:rPr>
                <w:rFonts w:ascii="Montserrat" w:hAnsi="Montserrat"/>
                <w:color w:val="000000"/>
                <w:sz w:val="18"/>
                <w:szCs w:val="18"/>
              </w:rPr>
            </w:pPr>
            <w:r>
              <w:rPr>
                <w:rFonts w:ascii="Calibri" w:hAnsi="Calibri" w:cs="Calibri"/>
                <w:color w:val="000000"/>
                <w:sz w:val="22"/>
                <w:szCs w:val="22"/>
              </w:rPr>
              <w:t>Metabolismo del ecosistema en ríos tropicales: la influencia de la estacionalidad hidrológica y las presiones humanas.</w:t>
            </w:r>
          </w:p>
        </w:tc>
        <w:tc>
          <w:tcPr>
            <w:tcW w:w="1824" w:type="dxa"/>
            <w:tcBorders>
              <w:top w:val="nil"/>
              <w:left w:val="nil"/>
              <w:bottom w:val="single" w:sz="4" w:space="0" w:color="auto"/>
              <w:right w:val="single" w:sz="4" w:space="0" w:color="auto"/>
            </w:tcBorders>
            <w:shd w:val="clear" w:color="auto" w:fill="auto"/>
            <w:vAlign w:val="center"/>
          </w:tcPr>
          <w:p w14:paraId="1E1A743E" w14:textId="4387A48D"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CONACYT- </w:t>
            </w:r>
            <w:proofErr w:type="spellStart"/>
            <w:r>
              <w:rPr>
                <w:rFonts w:ascii="Calibri" w:hAnsi="Calibri" w:cs="Calibri"/>
                <w:color w:val="000000"/>
                <w:sz w:val="22"/>
                <w:szCs w:val="22"/>
              </w:rPr>
              <w:t>University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Georgia, Sam Houston </w:t>
            </w:r>
            <w:proofErr w:type="spellStart"/>
            <w:r>
              <w:rPr>
                <w:rFonts w:ascii="Calibri" w:hAnsi="Calibri" w:cs="Calibri"/>
                <w:color w:val="000000"/>
                <w:sz w:val="22"/>
                <w:szCs w:val="22"/>
              </w:rPr>
              <w:t>University</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77EA437D" w14:textId="45C085C5" w:rsidR="00E64256" w:rsidRPr="00691C99" w:rsidRDefault="00E64256" w:rsidP="00E64256">
            <w:pPr>
              <w:jc w:val="right"/>
              <w:rPr>
                <w:rFonts w:ascii="Montserrat" w:hAnsi="Montserrat"/>
                <w:sz w:val="18"/>
                <w:szCs w:val="18"/>
              </w:rPr>
            </w:pPr>
            <w:r>
              <w:rPr>
                <w:rFonts w:ascii="Calibri" w:hAnsi="Calibri" w:cs="Calibri"/>
                <w:sz w:val="22"/>
                <w:szCs w:val="22"/>
              </w:rPr>
              <w:t>3,150,000.00</w:t>
            </w:r>
          </w:p>
        </w:tc>
        <w:tc>
          <w:tcPr>
            <w:tcW w:w="1515" w:type="dxa"/>
            <w:tcBorders>
              <w:top w:val="nil"/>
              <w:left w:val="nil"/>
              <w:bottom w:val="single" w:sz="4" w:space="0" w:color="auto"/>
              <w:right w:val="single" w:sz="4" w:space="0" w:color="auto"/>
            </w:tcBorders>
            <w:shd w:val="clear" w:color="auto" w:fill="auto"/>
            <w:noWrap/>
            <w:vAlign w:val="center"/>
          </w:tcPr>
          <w:p w14:paraId="712C11DC" w14:textId="05D8BA86" w:rsidR="00E64256" w:rsidRPr="00691C99" w:rsidRDefault="00E64256" w:rsidP="00E64256">
            <w:pPr>
              <w:jc w:val="right"/>
              <w:rPr>
                <w:rFonts w:ascii="Montserrat" w:hAnsi="Montserrat"/>
                <w:sz w:val="18"/>
                <w:szCs w:val="18"/>
              </w:rPr>
            </w:pPr>
            <w:r>
              <w:rPr>
                <w:rFonts w:ascii="Calibri" w:hAnsi="Calibri" w:cs="Calibri"/>
                <w:sz w:val="22"/>
                <w:szCs w:val="22"/>
              </w:rPr>
              <w:t>2,278,326.98</w:t>
            </w:r>
          </w:p>
        </w:tc>
        <w:tc>
          <w:tcPr>
            <w:tcW w:w="1134" w:type="dxa"/>
            <w:tcBorders>
              <w:top w:val="nil"/>
              <w:left w:val="nil"/>
              <w:bottom w:val="single" w:sz="4" w:space="0" w:color="auto"/>
              <w:right w:val="single" w:sz="4" w:space="0" w:color="auto"/>
            </w:tcBorders>
            <w:shd w:val="clear" w:color="auto" w:fill="auto"/>
            <w:noWrap/>
            <w:vAlign w:val="center"/>
          </w:tcPr>
          <w:p w14:paraId="42B62413" w14:textId="667865FE" w:rsidR="00E64256" w:rsidRPr="00691C99" w:rsidRDefault="00E64256" w:rsidP="00E64256">
            <w:pPr>
              <w:jc w:val="center"/>
              <w:rPr>
                <w:rFonts w:ascii="Montserrat" w:hAnsi="Montserrat"/>
                <w:sz w:val="18"/>
                <w:szCs w:val="18"/>
              </w:rPr>
            </w:pPr>
            <w:r>
              <w:rPr>
                <w:rFonts w:ascii="Calibri" w:hAnsi="Calibri" w:cs="Calibri"/>
                <w:sz w:val="22"/>
                <w:szCs w:val="22"/>
              </w:rPr>
              <w:t>03-nov-20</w:t>
            </w:r>
          </w:p>
        </w:tc>
        <w:tc>
          <w:tcPr>
            <w:tcW w:w="1709" w:type="dxa"/>
            <w:tcBorders>
              <w:top w:val="nil"/>
              <w:left w:val="nil"/>
              <w:bottom w:val="single" w:sz="4" w:space="0" w:color="auto"/>
              <w:right w:val="single" w:sz="4" w:space="0" w:color="auto"/>
            </w:tcBorders>
            <w:shd w:val="clear" w:color="auto" w:fill="auto"/>
            <w:noWrap/>
            <w:vAlign w:val="center"/>
          </w:tcPr>
          <w:p w14:paraId="6092D02E" w14:textId="33EDADC5" w:rsidR="00E64256" w:rsidRPr="00691C99" w:rsidRDefault="00E64256" w:rsidP="00E64256">
            <w:pPr>
              <w:jc w:val="center"/>
              <w:rPr>
                <w:rFonts w:ascii="Montserrat" w:hAnsi="Montserrat"/>
                <w:sz w:val="18"/>
                <w:szCs w:val="18"/>
              </w:rPr>
            </w:pPr>
            <w:r>
              <w:rPr>
                <w:rFonts w:ascii="Calibri" w:hAnsi="Calibri" w:cs="Calibri"/>
                <w:sz w:val="22"/>
                <w:szCs w:val="22"/>
              </w:rPr>
              <w:t>03-nov-23</w:t>
            </w:r>
          </w:p>
        </w:tc>
        <w:tc>
          <w:tcPr>
            <w:tcW w:w="1606" w:type="dxa"/>
            <w:tcBorders>
              <w:top w:val="nil"/>
              <w:left w:val="nil"/>
              <w:bottom w:val="single" w:sz="4" w:space="0" w:color="auto"/>
              <w:right w:val="single" w:sz="4" w:space="0" w:color="auto"/>
            </w:tcBorders>
            <w:shd w:val="clear" w:color="auto" w:fill="auto"/>
            <w:noWrap/>
            <w:vAlign w:val="center"/>
          </w:tcPr>
          <w:p w14:paraId="7B496866" w14:textId="40303901" w:rsidR="00E64256" w:rsidRPr="00691C99" w:rsidRDefault="00E64256" w:rsidP="00E64256">
            <w:pPr>
              <w:jc w:val="center"/>
              <w:rPr>
                <w:rFonts w:ascii="Montserrat" w:hAnsi="Montserrat"/>
                <w:sz w:val="18"/>
                <w:szCs w:val="18"/>
              </w:rPr>
            </w:pPr>
            <w:r>
              <w:rPr>
                <w:rFonts w:ascii="Calibri" w:hAnsi="Calibri" w:cs="Calibri"/>
                <w:sz w:val="22"/>
                <w:szCs w:val="22"/>
              </w:rPr>
              <w:t>72%</w:t>
            </w:r>
          </w:p>
        </w:tc>
        <w:tc>
          <w:tcPr>
            <w:tcW w:w="1872" w:type="dxa"/>
            <w:tcBorders>
              <w:top w:val="nil"/>
              <w:left w:val="nil"/>
              <w:bottom w:val="single" w:sz="4" w:space="0" w:color="auto"/>
              <w:right w:val="single" w:sz="4" w:space="0" w:color="auto"/>
            </w:tcBorders>
            <w:shd w:val="clear" w:color="auto" w:fill="auto"/>
            <w:vAlign w:val="center"/>
          </w:tcPr>
          <w:p w14:paraId="4A36FC47" w14:textId="1507BE6C" w:rsidR="00E64256" w:rsidRPr="00691C99" w:rsidRDefault="00E64256" w:rsidP="00E64256">
            <w:pPr>
              <w:rPr>
                <w:rFonts w:ascii="Montserrat" w:hAnsi="Montserrat"/>
                <w:sz w:val="18"/>
                <w:szCs w:val="18"/>
              </w:rPr>
            </w:pPr>
            <w:r>
              <w:rPr>
                <w:rFonts w:ascii="Calibri" w:hAnsi="Calibri" w:cs="Calibri"/>
                <w:sz w:val="22"/>
                <w:szCs w:val="22"/>
              </w:rPr>
              <w:t>Castillo Uzcanga María Mercedes</w:t>
            </w:r>
          </w:p>
        </w:tc>
      </w:tr>
      <w:tr w:rsidR="00E64256" w:rsidRPr="009C09BC" w14:paraId="36945511"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4F59BE35" w14:textId="6520EDA7"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 xml:space="preserve">Ensamblaje y anotación funcional de genomas de los murciélagos endémicos mexicanos  </w:t>
            </w:r>
          </w:p>
        </w:tc>
        <w:tc>
          <w:tcPr>
            <w:tcW w:w="1824" w:type="dxa"/>
            <w:tcBorders>
              <w:top w:val="nil"/>
              <w:left w:val="nil"/>
              <w:bottom w:val="single" w:sz="4" w:space="0" w:color="auto"/>
              <w:right w:val="single" w:sz="4" w:space="0" w:color="auto"/>
            </w:tcBorders>
            <w:shd w:val="clear" w:color="auto" w:fill="auto"/>
            <w:vAlign w:val="bottom"/>
          </w:tcPr>
          <w:p w14:paraId="40E2D07E" w14:textId="3B4A1741"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CONACYT-Instituto Politécnico Nacional y El Colegio de la Frontera Sur</w:t>
            </w:r>
          </w:p>
        </w:tc>
        <w:tc>
          <w:tcPr>
            <w:tcW w:w="1538" w:type="dxa"/>
            <w:tcBorders>
              <w:top w:val="nil"/>
              <w:left w:val="nil"/>
              <w:bottom w:val="single" w:sz="4" w:space="0" w:color="auto"/>
              <w:right w:val="single" w:sz="4" w:space="0" w:color="auto"/>
            </w:tcBorders>
            <w:shd w:val="clear" w:color="auto" w:fill="auto"/>
            <w:noWrap/>
            <w:vAlign w:val="center"/>
          </w:tcPr>
          <w:p w14:paraId="5865586D" w14:textId="246AEE8F" w:rsidR="00E64256" w:rsidRPr="00691C99" w:rsidRDefault="00E64256" w:rsidP="00E64256">
            <w:pPr>
              <w:jc w:val="right"/>
              <w:rPr>
                <w:rFonts w:ascii="Montserrat" w:hAnsi="Montserrat" w:cs="Calibri"/>
                <w:sz w:val="18"/>
                <w:szCs w:val="18"/>
              </w:rPr>
            </w:pPr>
            <w:r>
              <w:rPr>
                <w:rFonts w:ascii="Calibri" w:hAnsi="Calibri" w:cs="Calibri"/>
                <w:sz w:val="22"/>
                <w:szCs w:val="22"/>
              </w:rPr>
              <w:t>659,138.00</w:t>
            </w:r>
          </w:p>
        </w:tc>
        <w:tc>
          <w:tcPr>
            <w:tcW w:w="1515" w:type="dxa"/>
            <w:tcBorders>
              <w:top w:val="nil"/>
              <w:left w:val="nil"/>
              <w:bottom w:val="single" w:sz="4" w:space="0" w:color="auto"/>
              <w:right w:val="single" w:sz="4" w:space="0" w:color="auto"/>
            </w:tcBorders>
            <w:shd w:val="clear" w:color="auto" w:fill="auto"/>
            <w:noWrap/>
            <w:vAlign w:val="center"/>
          </w:tcPr>
          <w:p w14:paraId="42FE2198" w14:textId="354EA48A" w:rsidR="00E64256" w:rsidRPr="00691C99" w:rsidRDefault="00E64256" w:rsidP="00E64256">
            <w:pPr>
              <w:jc w:val="right"/>
              <w:rPr>
                <w:rFonts w:ascii="Montserrat" w:hAnsi="Montserrat" w:cs="Calibri"/>
                <w:sz w:val="18"/>
                <w:szCs w:val="18"/>
              </w:rPr>
            </w:pPr>
            <w:r>
              <w:rPr>
                <w:rFonts w:ascii="Calibri" w:hAnsi="Calibri" w:cs="Calibri"/>
                <w:sz w:val="22"/>
                <w:szCs w:val="22"/>
              </w:rPr>
              <w:t>211,743.51</w:t>
            </w:r>
          </w:p>
        </w:tc>
        <w:tc>
          <w:tcPr>
            <w:tcW w:w="1134" w:type="dxa"/>
            <w:tcBorders>
              <w:top w:val="nil"/>
              <w:left w:val="nil"/>
              <w:bottom w:val="single" w:sz="4" w:space="0" w:color="auto"/>
              <w:right w:val="single" w:sz="4" w:space="0" w:color="auto"/>
            </w:tcBorders>
            <w:shd w:val="clear" w:color="auto" w:fill="auto"/>
            <w:noWrap/>
            <w:vAlign w:val="center"/>
          </w:tcPr>
          <w:p w14:paraId="2A5B8F73" w14:textId="250B0BA4" w:rsidR="00E64256" w:rsidRPr="00691C99" w:rsidRDefault="00E64256" w:rsidP="00E64256">
            <w:pPr>
              <w:jc w:val="center"/>
              <w:rPr>
                <w:rFonts w:ascii="Montserrat" w:hAnsi="Montserrat" w:cs="Calibri"/>
                <w:sz w:val="18"/>
                <w:szCs w:val="18"/>
              </w:rPr>
            </w:pPr>
            <w:r>
              <w:rPr>
                <w:rFonts w:ascii="Calibri" w:hAnsi="Calibri" w:cs="Calibri"/>
                <w:sz w:val="22"/>
                <w:szCs w:val="22"/>
              </w:rPr>
              <w:t>20-</w:t>
            </w:r>
            <w:proofErr w:type="spellStart"/>
            <w:r>
              <w:rPr>
                <w:rFonts w:ascii="Calibri" w:hAnsi="Calibri" w:cs="Calibri"/>
                <w:sz w:val="22"/>
                <w:szCs w:val="22"/>
              </w:rPr>
              <w:t>may</w:t>
            </w:r>
            <w:proofErr w:type="spellEnd"/>
            <w:r>
              <w:rPr>
                <w:rFonts w:ascii="Calibri" w:hAnsi="Calibri" w:cs="Calibri"/>
                <w:sz w:val="22"/>
                <w:szCs w:val="22"/>
              </w:rPr>
              <w:t>-21</w:t>
            </w:r>
          </w:p>
        </w:tc>
        <w:tc>
          <w:tcPr>
            <w:tcW w:w="1709" w:type="dxa"/>
            <w:tcBorders>
              <w:top w:val="nil"/>
              <w:left w:val="nil"/>
              <w:bottom w:val="single" w:sz="4" w:space="0" w:color="auto"/>
              <w:right w:val="single" w:sz="4" w:space="0" w:color="auto"/>
            </w:tcBorders>
            <w:shd w:val="clear" w:color="auto" w:fill="auto"/>
            <w:noWrap/>
            <w:vAlign w:val="center"/>
          </w:tcPr>
          <w:p w14:paraId="159AF058" w14:textId="33CA4D53" w:rsidR="00E64256" w:rsidRDefault="00E64256" w:rsidP="00E64256">
            <w:pPr>
              <w:jc w:val="center"/>
              <w:rPr>
                <w:rFonts w:ascii="Montserrat" w:hAnsi="Montserrat"/>
                <w:sz w:val="18"/>
                <w:szCs w:val="18"/>
              </w:rPr>
            </w:pPr>
            <w:r>
              <w:rPr>
                <w:rFonts w:ascii="Calibri" w:hAnsi="Calibri" w:cs="Calibri"/>
                <w:sz w:val="22"/>
                <w:szCs w:val="22"/>
              </w:rPr>
              <w:t>19-</w:t>
            </w:r>
            <w:proofErr w:type="spellStart"/>
            <w:r>
              <w:rPr>
                <w:rFonts w:ascii="Calibri" w:hAnsi="Calibri" w:cs="Calibri"/>
                <w:sz w:val="22"/>
                <w:szCs w:val="22"/>
              </w:rPr>
              <w:t>may</w:t>
            </w:r>
            <w:proofErr w:type="spellEnd"/>
            <w:r>
              <w:rPr>
                <w:rFonts w:ascii="Calibri" w:hAnsi="Calibri" w:cs="Calibri"/>
                <w:sz w:val="22"/>
                <w:szCs w:val="22"/>
              </w:rPr>
              <w:t>-23</w:t>
            </w:r>
          </w:p>
        </w:tc>
        <w:tc>
          <w:tcPr>
            <w:tcW w:w="1606" w:type="dxa"/>
            <w:tcBorders>
              <w:top w:val="nil"/>
              <w:left w:val="nil"/>
              <w:bottom w:val="single" w:sz="4" w:space="0" w:color="auto"/>
              <w:right w:val="single" w:sz="4" w:space="0" w:color="auto"/>
            </w:tcBorders>
            <w:shd w:val="clear" w:color="auto" w:fill="auto"/>
            <w:noWrap/>
            <w:vAlign w:val="center"/>
          </w:tcPr>
          <w:p w14:paraId="740310F8" w14:textId="73052C36" w:rsidR="00E64256" w:rsidRPr="00691C99" w:rsidRDefault="00E64256" w:rsidP="00E64256">
            <w:pPr>
              <w:jc w:val="center"/>
              <w:rPr>
                <w:rFonts w:ascii="Montserrat" w:hAnsi="Montserrat" w:cs="Calibri"/>
                <w:sz w:val="18"/>
                <w:szCs w:val="18"/>
              </w:rPr>
            </w:pPr>
            <w:r>
              <w:rPr>
                <w:rFonts w:ascii="Calibri" w:hAnsi="Calibri" w:cs="Calibri"/>
                <w:sz w:val="22"/>
                <w:szCs w:val="22"/>
              </w:rPr>
              <w:t>32%</w:t>
            </w:r>
          </w:p>
        </w:tc>
        <w:tc>
          <w:tcPr>
            <w:tcW w:w="1872" w:type="dxa"/>
            <w:tcBorders>
              <w:top w:val="nil"/>
              <w:left w:val="nil"/>
              <w:bottom w:val="single" w:sz="4" w:space="0" w:color="auto"/>
              <w:right w:val="single" w:sz="4" w:space="0" w:color="auto"/>
            </w:tcBorders>
            <w:shd w:val="clear" w:color="auto" w:fill="auto"/>
            <w:vAlign w:val="center"/>
          </w:tcPr>
          <w:p w14:paraId="34AEF25B" w14:textId="287E0343" w:rsidR="00E64256" w:rsidRPr="00691C99" w:rsidRDefault="00E64256" w:rsidP="00E64256">
            <w:pPr>
              <w:rPr>
                <w:rFonts w:ascii="Montserrat" w:hAnsi="Montserrat" w:cs="Calibri"/>
                <w:sz w:val="18"/>
                <w:szCs w:val="18"/>
              </w:rPr>
            </w:pPr>
            <w:r>
              <w:rPr>
                <w:rFonts w:ascii="Calibri" w:hAnsi="Calibri" w:cs="Calibri"/>
                <w:sz w:val="22"/>
                <w:szCs w:val="22"/>
              </w:rPr>
              <w:t>Castellanos Morales Gabriela</w:t>
            </w:r>
          </w:p>
        </w:tc>
      </w:tr>
      <w:tr w:rsidR="00E64256" w:rsidRPr="009C09BC" w14:paraId="437D77AA"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00BE22E" w14:textId="054FEDB2" w:rsidR="00E64256" w:rsidRPr="00691C99" w:rsidRDefault="00E64256" w:rsidP="00E64256">
            <w:pPr>
              <w:rPr>
                <w:rFonts w:ascii="Montserrat" w:hAnsi="Montserrat"/>
                <w:color w:val="000000"/>
                <w:sz w:val="18"/>
                <w:szCs w:val="18"/>
              </w:rPr>
            </w:pPr>
            <w:r>
              <w:rPr>
                <w:rFonts w:ascii="Calibri" w:hAnsi="Calibri" w:cs="Calibri"/>
                <w:color w:val="000000"/>
                <w:sz w:val="22"/>
                <w:szCs w:val="22"/>
              </w:rPr>
              <w:t>Descifrando el microbioma de la piel en ajolotes y las consecuencias de la interacción</w:t>
            </w:r>
            <w:r>
              <w:rPr>
                <w:rFonts w:ascii="Calibri" w:hAnsi="Calibri" w:cs="Calibri"/>
                <w:color w:val="000000"/>
                <w:sz w:val="22"/>
                <w:szCs w:val="22"/>
              </w:rPr>
              <w:br/>
              <w:t xml:space="preserve">huésped-microbioma sobre una enfermedad letal </w:t>
            </w:r>
            <w:r>
              <w:rPr>
                <w:rFonts w:ascii="Calibri" w:hAnsi="Calibri" w:cs="Calibri"/>
                <w:color w:val="000000"/>
                <w:sz w:val="22"/>
                <w:szCs w:val="22"/>
              </w:rPr>
              <w:lastRenderedPageBreak/>
              <w:t>emergente</w:t>
            </w:r>
          </w:p>
        </w:tc>
        <w:tc>
          <w:tcPr>
            <w:tcW w:w="1824" w:type="dxa"/>
            <w:tcBorders>
              <w:top w:val="nil"/>
              <w:left w:val="nil"/>
              <w:bottom w:val="single" w:sz="4" w:space="0" w:color="auto"/>
              <w:right w:val="single" w:sz="4" w:space="0" w:color="auto"/>
            </w:tcBorders>
            <w:shd w:val="clear" w:color="auto" w:fill="auto"/>
            <w:vAlign w:val="bottom"/>
          </w:tcPr>
          <w:p w14:paraId="72F0D301" w14:textId="665E7CA9" w:rsidR="00E64256" w:rsidRPr="00691C99" w:rsidRDefault="00E64256" w:rsidP="00E64256">
            <w:pPr>
              <w:rPr>
                <w:rFonts w:ascii="Montserrat" w:hAnsi="Montserrat"/>
                <w:color w:val="000000"/>
                <w:sz w:val="18"/>
                <w:szCs w:val="18"/>
              </w:rPr>
            </w:pPr>
            <w:r>
              <w:rPr>
                <w:rFonts w:ascii="Calibri" w:hAnsi="Calibri" w:cs="Calibri"/>
                <w:color w:val="000000"/>
                <w:sz w:val="22"/>
                <w:szCs w:val="22"/>
              </w:rPr>
              <w:lastRenderedPageBreak/>
              <w:t>CONACYT-Centro de Ciencias Genómicas UNAM</w:t>
            </w:r>
          </w:p>
        </w:tc>
        <w:tc>
          <w:tcPr>
            <w:tcW w:w="1538" w:type="dxa"/>
            <w:tcBorders>
              <w:top w:val="nil"/>
              <w:left w:val="nil"/>
              <w:bottom w:val="single" w:sz="4" w:space="0" w:color="auto"/>
              <w:right w:val="single" w:sz="4" w:space="0" w:color="auto"/>
            </w:tcBorders>
            <w:shd w:val="clear" w:color="auto" w:fill="auto"/>
            <w:noWrap/>
            <w:vAlign w:val="center"/>
          </w:tcPr>
          <w:p w14:paraId="1BDBB478" w14:textId="51E145AC" w:rsidR="00E64256" w:rsidRPr="00691C99" w:rsidRDefault="00E64256" w:rsidP="00E64256">
            <w:pPr>
              <w:jc w:val="right"/>
              <w:rPr>
                <w:rFonts w:ascii="Montserrat" w:hAnsi="Montserrat"/>
                <w:sz w:val="18"/>
                <w:szCs w:val="18"/>
              </w:rPr>
            </w:pPr>
            <w:r>
              <w:rPr>
                <w:rFonts w:ascii="Calibri" w:hAnsi="Calibri" w:cs="Calibri"/>
                <w:sz w:val="22"/>
                <w:szCs w:val="22"/>
              </w:rPr>
              <w:t>21,000.00</w:t>
            </w:r>
          </w:p>
        </w:tc>
        <w:tc>
          <w:tcPr>
            <w:tcW w:w="1515" w:type="dxa"/>
            <w:tcBorders>
              <w:top w:val="nil"/>
              <w:left w:val="nil"/>
              <w:bottom w:val="single" w:sz="4" w:space="0" w:color="auto"/>
              <w:right w:val="single" w:sz="4" w:space="0" w:color="auto"/>
            </w:tcBorders>
            <w:shd w:val="clear" w:color="auto" w:fill="auto"/>
            <w:noWrap/>
            <w:vAlign w:val="center"/>
          </w:tcPr>
          <w:p w14:paraId="56A710AC" w14:textId="4A3AAF00" w:rsidR="00E64256" w:rsidRPr="00691C99" w:rsidRDefault="00E64256" w:rsidP="00E64256">
            <w:pPr>
              <w:jc w:val="right"/>
              <w:rPr>
                <w:rFonts w:ascii="Montserrat" w:hAnsi="Montserrat"/>
                <w:sz w:val="18"/>
                <w:szCs w:val="18"/>
              </w:rPr>
            </w:pPr>
            <w:r>
              <w:rPr>
                <w:rFonts w:ascii="Calibri" w:hAnsi="Calibri" w:cs="Calibri"/>
                <w:sz w:val="22"/>
                <w:szCs w:val="22"/>
              </w:rPr>
              <w:t>20,978.32</w:t>
            </w:r>
          </w:p>
        </w:tc>
        <w:tc>
          <w:tcPr>
            <w:tcW w:w="1134" w:type="dxa"/>
            <w:tcBorders>
              <w:top w:val="nil"/>
              <w:left w:val="nil"/>
              <w:bottom w:val="single" w:sz="4" w:space="0" w:color="auto"/>
              <w:right w:val="single" w:sz="4" w:space="0" w:color="auto"/>
            </w:tcBorders>
            <w:shd w:val="clear" w:color="auto" w:fill="auto"/>
            <w:noWrap/>
            <w:vAlign w:val="center"/>
          </w:tcPr>
          <w:p w14:paraId="62376F59" w14:textId="485872D5" w:rsidR="00E64256" w:rsidRPr="00691C99" w:rsidRDefault="00E64256" w:rsidP="00E64256">
            <w:pPr>
              <w:jc w:val="center"/>
              <w:rPr>
                <w:rFonts w:ascii="Montserrat" w:hAnsi="Montserrat"/>
                <w:sz w:val="18"/>
                <w:szCs w:val="18"/>
              </w:rPr>
            </w:pPr>
            <w:r>
              <w:rPr>
                <w:rFonts w:ascii="Calibri" w:hAnsi="Calibri" w:cs="Calibri"/>
                <w:sz w:val="22"/>
                <w:szCs w:val="22"/>
              </w:rPr>
              <w:t>06-ene-21</w:t>
            </w:r>
          </w:p>
        </w:tc>
        <w:tc>
          <w:tcPr>
            <w:tcW w:w="1709" w:type="dxa"/>
            <w:tcBorders>
              <w:top w:val="nil"/>
              <w:left w:val="nil"/>
              <w:bottom w:val="single" w:sz="4" w:space="0" w:color="auto"/>
              <w:right w:val="single" w:sz="4" w:space="0" w:color="auto"/>
            </w:tcBorders>
            <w:shd w:val="clear" w:color="auto" w:fill="auto"/>
            <w:noWrap/>
            <w:vAlign w:val="center"/>
          </w:tcPr>
          <w:p w14:paraId="03B79382" w14:textId="043A3B6F" w:rsidR="00E64256" w:rsidRPr="00691C99" w:rsidRDefault="00E64256" w:rsidP="00E64256">
            <w:pPr>
              <w:jc w:val="center"/>
              <w:rPr>
                <w:rFonts w:ascii="Montserrat" w:hAnsi="Montserrat"/>
                <w:sz w:val="18"/>
                <w:szCs w:val="18"/>
              </w:rPr>
            </w:pPr>
            <w:r>
              <w:rPr>
                <w:rFonts w:ascii="Calibri" w:hAnsi="Calibri" w:cs="Calibri"/>
                <w:sz w:val="22"/>
                <w:szCs w:val="22"/>
              </w:rPr>
              <w:t>06-ene-23</w:t>
            </w:r>
          </w:p>
        </w:tc>
        <w:tc>
          <w:tcPr>
            <w:tcW w:w="1606" w:type="dxa"/>
            <w:tcBorders>
              <w:top w:val="nil"/>
              <w:left w:val="nil"/>
              <w:bottom w:val="single" w:sz="4" w:space="0" w:color="auto"/>
              <w:right w:val="single" w:sz="4" w:space="0" w:color="auto"/>
            </w:tcBorders>
            <w:shd w:val="clear" w:color="auto" w:fill="auto"/>
            <w:noWrap/>
            <w:vAlign w:val="center"/>
          </w:tcPr>
          <w:p w14:paraId="34A2A477" w14:textId="4906D3EF"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5E8C3295" w14:textId="25FD6406" w:rsidR="00E64256" w:rsidRPr="00691C99" w:rsidRDefault="00E64256" w:rsidP="00E64256">
            <w:pPr>
              <w:rPr>
                <w:rFonts w:ascii="Montserrat" w:hAnsi="Montserrat"/>
                <w:sz w:val="18"/>
                <w:szCs w:val="18"/>
              </w:rPr>
            </w:pPr>
            <w:r>
              <w:rPr>
                <w:rFonts w:ascii="Calibri" w:hAnsi="Calibri" w:cs="Calibri"/>
                <w:sz w:val="22"/>
                <w:szCs w:val="22"/>
              </w:rPr>
              <w:t>Castellanos Morales Gabriela</w:t>
            </w:r>
          </w:p>
        </w:tc>
      </w:tr>
      <w:tr w:rsidR="00E64256" w:rsidRPr="009C09BC" w14:paraId="486465D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3F648010" w14:textId="04F2F8C0"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Plataforma </w:t>
            </w:r>
            <w:proofErr w:type="spellStart"/>
            <w:r>
              <w:rPr>
                <w:rFonts w:ascii="Calibri" w:hAnsi="Calibri" w:cs="Calibri"/>
                <w:color w:val="000000"/>
                <w:sz w:val="22"/>
                <w:szCs w:val="22"/>
              </w:rPr>
              <w:t>multi-actor</w:t>
            </w:r>
            <w:proofErr w:type="spellEnd"/>
            <w:r>
              <w:rPr>
                <w:rFonts w:ascii="Calibri" w:hAnsi="Calibri" w:cs="Calibri"/>
                <w:color w:val="000000"/>
                <w:sz w:val="22"/>
                <w:szCs w:val="22"/>
              </w:rPr>
              <w:t xml:space="preserve"> para la democratización energética desde iniciativas de economía social y solidaria en comunidades rurales-urbanas en Tabasco</w:t>
            </w:r>
          </w:p>
        </w:tc>
        <w:tc>
          <w:tcPr>
            <w:tcW w:w="1824" w:type="dxa"/>
            <w:tcBorders>
              <w:top w:val="nil"/>
              <w:left w:val="nil"/>
              <w:bottom w:val="single" w:sz="4" w:space="0" w:color="auto"/>
              <w:right w:val="single" w:sz="4" w:space="0" w:color="auto"/>
            </w:tcBorders>
            <w:shd w:val="clear" w:color="auto" w:fill="auto"/>
            <w:vAlign w:val="bottom"/>
          </w:tcPr>
          <w:p w14:paraId="0D91AE59" w14:textId="783D848F"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28DA3937" w14:textId="6B136599" w:rsidR="00E64256" w:rsidRPr="00691C99" w:rsidRDefault="00E64256" w:rsidP="00E64256">
            <w:pPr>
              <w:jc w:val="right"/>
              <w:rPr>
                <w:rFonts w:ascii="Montserrat" w:hAnsi="Montserrat"/>
                <w:sz w:val="18"/>
                <w:szCs w:val="18"/>
              </w:rPr>
            </w:pPr>
            <w:r>
              <w:rPr>
                <w:rFonts w:ascii="Calibri" w:hAnsi="Calibri" w:cs="Calibri"/>
                <w:sz w:val="22"/>
                <w:szCs w:val="22"/>
              </w:rPr>
              <w:t>2,800,000.00</w:t>
            </w:r>
          </w:p>
        </w:tc>
        <w:tc>
          <w:tcPr>
            <w:tcW w:w="1515" w:type="dxa"/>
            <w:tcBorders>
              <w:top w:val="nil"/>
              <w:left w:val="nil"/>
              <w:bottom w:val="single" w:sz="4" w:space="0" w:color="auto"/>
              <w:right w:val="single" w:sz="4" w:space="0" w:color="auto"/>
            </w:tcBorders>
            <w:shd w:val="clear" w:color="auto" w:fill="auto"/>
            <w:noWrap/>
            <w:vAlign w:val="center"/>
          </w:tcPr>
          <w:p w14:paraId="56D1C540" w14:textId="622D7DF7" w:rsidR="00E64256" w:rsidRPr="00691C99" w:rsidRDefault="00E64256" w:rsidP="00E64256">
            <w:pPr>
              <w:jc w:val="right"/>
              <w:rPr>
                <w:rFonts w:ascii="Montserrat" w:hAnsi="Montserrat"/>
                <w:sz w:val="18"/>
                <w:szCs w:val="18"/>
              </w:rPr>
            </w:pPr>
            <w:r>
              <w:rPr>
                <w:rFonts w:ascii="Calibri" w:hAnsi="Calibri" w:cs="Calibri"/>
                <w:sz w:val="22"/>
                <w:szCs w:val="22"/>
              </w:rPr>
              <w:t>2,786,841.09</w:t>
            </w:r>
          </w:p>
        </w:tc>
        <w:tc>
          <w:tcPr>
            <w:tcW w:w="1134" w:type="dxa"/>
            <w:tcBorders>
              <w:top w:val="nil"/>
              <w:left w:val="nil"/>
              <w:bottom w:val="single" w:sz="4" w:space="0" w:color="auto"/>
              <w:right w:val="single" w:sz="4" w:space="0" w:color="auto"/>
            </w:tcBorders>
            <w:shd w:val="clear" w:color="auto" w:fill="auto"/>
            <w:noWrap/>
            <w:vAlign w:val="center"/>
          </w:tcPr>
          <w:p w14:paraId="48891306" w14:textId="06464F6A" w:rsidR="00E64256" w:rsidRPr="00691C99" w:rsidRDefault="00E64256" w:rsidP="00E64256">
            <w:pPr>
              <w:jc w:val="center"/>
              <w:rPr>
                <w:rFonts w:ascii="Montserrat" w:hAnsi="Montserrat"/>
                <w:sz w:val="18"/>
                <w:szCs w:val="18"/>
              </w:rPr>
            </w:pPr>
            <w:r>
              <w:rPr>
                <w:rFonts w:ascii="Calibri" w:hAnsi="Calibri" w:cs="Calibri"/>
                <w:sz w:val="22"/>
                <w:szCs w:val="22"/>
              </w:rPr>
              <w:t>23-mar-22</w:t>
            </w:r>
          </w:p>
        </w:tc>
        <w:tc>
          <w:tcPr>
            <w:tcW w:w="1709" w:type="dxa"/>
            <w:tcBorders>
              <w:top w:val="nil"/>
              <w:left w:val="nil"/>
              <w:bottom w:val="single" w:sz="4" w:space="0" w:color="auto"/>
              <w:right w:val="single" w:sz="4" w:space="0" w:color="auto"/>
            </w:tcBorders>
            <w:shd w:val="clear" w:color="auto" w:fill="auto"/>
            <w:noWrap/>
            <w:vAlign w:val="center"/>
          </w:tcPr>
          <w:p w14:paraId="4DABA0CD" w14:textId="52615173"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4C44A739" w14:textId="7A7E8E9A"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00D00BE1" w14:textId="1E9C36A3" w:rsidR="00E64256" w:rsidRPr="00691C99" w:rsidRDefault="00E64256" w:rsidP="00E64256">
            <w:pPr>
              <w:rPr>
                <w:rFonts w:ascii="Montserrat" w:hAnsi="Montserrat"/>
                <w:sz w:val="18"/>
                <w:szCs w:val="18"/>
              </w:rPr>
            </w:pPr>
            <w:r>
              <w:rPr>
                <w:rFonts w:ascii="Calibri" w:hAnsi="Calibri" w:cs="Calibri"/>
                <w:sz w:val="22"/>
                <w:szCs w:val="22"/>
              </w:rPr>
              <w:t xml:space="preserve">Van Der </w:t>
            </w:r>
            <w:r w:rsidR="00AC65C8">
              <w:rPr>
                <w:rFonts w:ascii="Calibri" w:hAnsi="Calibri" w:cs="Calibri"/>
                <w:sz w:val="22"/>
                <w:szCs w:val="22"/>
              </w:rPr>
              <w:t>Wall</w:t>
            </w:r>
            <w:r>
              <w:rPr>
                <w:rFonts w:ascii="Calibri" w:hAnsi="Calibri" w:cs="Calibri"/>
                <w:sz w:val="22"/>
                <w:szCs w:val="22"/>
              </w:rPr>
              <w:t xml:space="preserve"> Johannes </w:t>
            </w:r>
            <w:proofErr w:type="spellStart"/>
            <w:r>
              <w:rPr>
                <w:rFonts w:ascii="Calibri" w:hAnsi="Calibri" w:cs="Calibri"/>
                <w:sz w:val="22"/>
                <w:szCs w:val="22"/>
              </w:rPr>
              <w:t>Cornelis</w:t>
            </w:r>
            <w:proofErr w:type="spellEnd"/>
          </w:p>
        </w:tc>
      </w:tr>
      <w:tr w:rsidR="00E64256" w:rsidRPr="009C09BC" w14:paraId="5B65DF57"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4EA4D927" w14:textId="5F7BEF95"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El impacto de megaproyectos en sistemas </w:t>
            </w:r>
            <w:proofErr w:type="spellStart"/>
            <w:r>
              <w:rPr>
                <w:rFonts w:ascii="Calibri" w:hAnsi="Calibri" w:cs="Calibri"/>
                <w:color w:val="000000"/>
                <w:sz w:val="22"/>
                <w:szCs w:val="22"/>
              </w:rPr>
              <w:t>socioecológicos</w:t>
            </w:r>
            <w:proofErr w:type="spellEnd"/>
            <w:r>
              <w:rPr>
                <w:rFonts w:ascii="Calibri" w:hAnsi="Calibri" w:cs="Calibri"/>
                <w:color w:val="000000"/>
                <w:sz w:val="22"/>
                <w:szCs w:val="22"/>
              </w:rPr>
              <w:t xml:space="preserve"> desde una perspectiva transdisciplinaria: el programa de desarrollo integral en los territorios del tren maya.</w:t>
            </w:r>
          </w:p>
        </w:tc>
        <w:tc>
          <w:tcPr>
            <w:tcW w:w="1824" w:type="dxa"/>
            <w:tcBorders>
              <w:top w:val="nil"/>
              <w:left w:val="nil"/>
              <w:bottom w:val="single" w:sz="4" w:space="0" w:color="auto"/>
              <w:right w:val="single" w:sz="4" w:space="0" w:color="auto"/>
            </w:tcBorders>
            <w:shd w:val="clear" w:color="auto" w:fill="auto"/>
            <w:vAlign w:val="bottom"/>
          </w:tcPr>
          <w:p w14:paraId="252B9ADD" w14:textId="30A318DF"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CONACYT </w:t>
            </w:r>
            <w:proofErr w:type="spellStart"/>
            <w:r>
              <w:rPr>
                <w:rFonts w:ascii="Calibri" w:hAnsi="Calibri" w:cs="Calibri"/>
                <w:color w:val="000000"/>
                <w:sz w:val="22"/>
                <w:szCs w:val="22"/>
              </w:rPr>
              <w:t>FORDECYT-PRONACES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14E0E721" w14:textId="7BFDF282" w:rsidR="00E64256" w:rsidRPr="00691C99" w:rsidRDefault="00E64256" w:rsidP="00E64256">
            <w:pPr>
              <w:jc w:val="right"/>
              <w:rPr>
                <w:rFonts w:ascii="Montserrat" w:hAnsi="Montserrat"/>
                <w:sz w:val="18"/>
                <w:szCs w:val="18"/>
              </w:rPr>
            </w:pPr>
            <w:r>
              <w:rPr>
                <w:rFonts w:ascii="Calibri" w:hAnsi="Calibri" w:cs="Calibri"/>
                <w:sz w:val="22"/>
                <w:szCs w:val="22"/>
              </w:rPr>
              <w:t>2,000,000.00</w:t>
            </w:r>
          </w:p>
        </w:tc>
        <w:tc>
          <w:tcPr>
            <w:tcW w:w="1515" w:type="dxa"/>
            <w:tcBorders>
              <w:top w:val="nil"/>
              <w:left w:val="nil"/>
              <w:bottom w:val="single" w:sz="4" w:space="0" w:color="auto"/>
              <w:right w:val="single" w:sz="4" w:space="0" w:color="auto"/>
            </w:tcBorders>
            <w:shd w:val="clear" w:color="auto" w:fill="auto"/>
            <w:noWrap/>
            <w:vAlign w:val="center"/>
          </w:tcPr>
          <w:p w14:paraId="130FA479" w14:textId="584D5AB7" w:rsidR="00E64256" w:rsidRPr="00691C99" w:rsidRDefault="00E64256" w:rsidP="00E64256">
            <w:pPr>
              <w:jc w:val="right"/>
              <w:rPr>
                <w:rFonts w:ascii="Montserrat" w:hAnsi="Montserrat"/>
                <w:sz w:val="18"/>
                <w:szCs w:val="18"/>
              </w:rPr>
            </w:pPr>
            <w:r>
              <w:rPr>
                <w:rFonts w:ascii="Calibri" w:hAnsi="Calibri" w:cs="Calibri"/>
                <w:sz w:val="22"/>
                <w:szCs w:val="22"/>
              </w:rPr>
              <w:t>1,910,932.43</w:t>
            </w:r>
          </w:p>
        </w:tc>
        <w:tc>
          <w:tcPr>
            <w:tcW w:w="1134" w:type="dxa"/>
            <w:tcBorders>
              <w:top w:val="nil"/>
              <w:left w:val="nil"/>
              <w:bottom w:val="single" w:sz="4" w:space="0" w:color="auto"/>
              <w:right w:val="single" w:sz="4" w:space="0" w:color="auto"/>
            </w:tcBorders>
            <w:shd w:val="clear" w:color="auto" w:fill="auto"/>
            <w:noWrap/>
            <w:vAlign w:val="center"/>
          </w:tcPr>
          <w:p w14:paraId="5A25745F" w14:textId="2A9DF121" w:rsidR="00E64256" w:rsidRPr="00691C99" w:rsidRDefault="00E64256" w:rsidP="00E64256">
            <w:pPr>
              <w:jc w:val="center"/>
              <w:rPr>
                <w:rFonts w:ascii="Montserrat" w:hAnsi="Montserrat"/>
                <w:sz w:val="18"/>
                <w:szCs w:val="18"/>
              </w:rPr>
            </w:pPr>
            <w:r>
              <w:rPr>
                <w:rFonts w:ascii="Calibri" w:hAnsi="Calibri" w:cs="Calibri"/>
                <w:sz w:val="22"/>
                <w:szCs w:val="22"/>
              </w:rPr>
              <w:t>31-ene-22</w:t>
            </w:r>
          </w:p>
        </w:tc>
        <w:tc>
          <w:tcPr>
            <w:tcW w:w="1709" w:type="dxa"/>
            <w:tcBorders>
              <w:top w:val="nil"/>
              <w:left w:val="nil"/>
              <w:bottom w:val="single" w:sz="4" w:space="0" w:color="auto"/>
              <w:right w:val="single" w:sz="4" w:space="0" w:color="auto"/>
            </w:tcBorders>
            <w:shd w:val="clear" w:color="auto" w:fill="auto"/>
            <w:noWrap/>
            <w:vAlign w:val="center"/>
          </w:tcPr>
          <w:p w14:paraId="69EE461D" w14:textId="08383FE1" w:rsidR="00E64256" w:rsidRPr="00691C99" w:rsidRDefault="00E64256" w:rsidP="00E64256">
            <w:pPr>
              <w:jc w:val="center"/>
              <w:rPr>
                <w:rFonts w:ascii="Montserrat" w:hAnsi="Montserrat"/>
                <w:sz w:val="18"/>
                <w:szCs w:val="18"/>
              </w:rPr>
            </w:pPr>
            <w:r>
              <w:rPr>
                <w:rFonts w:ascii="Calibri" w:hAnsi="Calibri" w:cs="Calibri"/>
                <w:sz w:val="22"/>
                <w:szCs w:val="22"/>
              </w:rPr>
              <w:t>30-nov-24</w:t>
            </w:r>
          </w:p>
        </w:tc>
        <w:tc>
          <w:tcPr>
            <w:tcW w:w="1606" w:type="dxa"/>
            <w:tcBorders>
              <w:top w:val="nil"/>
              <w:left w:val="nil"/>
              <w:bottom w:val="single" w:sz="4" w:space="0" w:color="auto"/>
              <w:right w:val="single" w:sz="4" w:space="0" w:color="auto"/>
            </w:tcBorders>
            <w:shd w:val="clear" w:color="auto" w:fill="auto"/>
            <w:noWrap/>
            <w:vAlign w:val="center"/>
          </w:tcPr>
          <w:p w14:paraId="7504AC0F" w14:textId="70F759C0" w:rsidR="00E64256" w:rsidRPr="00691C99" w:rsidRDefault="00E64256" w:rsidP="00E64256">
            <w:pPr>
              <w:jc w:val="center"/>
              <w:rPr>
                <w:rFonts w:ascii="Montserrat" w:hAnsi="Montserrat"/>
                <w:sz w:val="18"/>
                <w:szCs w:val="18"/>
              </w:rPr>
            </w:pPr>
            <w:r>
              <w:rPr>
                <w:rFonts w:ascii="Calibri" w:hAnsi="Calibri" w:cs="Calibri"/>
                <w:sz w:val="22"/>
                <w:szCs w:val="22"/>
              </w:rPr>
              <w:t>96%</w:t>
            </w:r>
          </w:p>
        </w:tc>
        <w:tc>
          <w:tcPr>
            <w:tcW w:w="1872" w:type="dxa"/>
            <w:tcBorders>
              <w:top w:val="nil"/>
              <w:left w:val="nil"/>
              <w:bottom w:val="single" w:sz="4" w:space="0" w:color="auto"/>
              <w:right w:val="single" w:sz="4" w:space="0" w:color="auto"/>
            </w:tcBorders>
            <w:shd w:val="clear" w:color="auto" w:fill="auto"/>
            <w:vAlign w:val="center"/>
          </w:tcPr>
          <w:p w14:paraId="4F49C05F" w14:textId="5C3B11BC" w:rsidR="00E64256" w:rsidRPr="00691C99" w:rsidRDefault="00E64256" w:rsidP="00E64256">
            <w:pPr>
              <w:rPr>
                <w:rFonts w:ascii="Montserrat" w:hAnsi="Montserrat"/>
                <w:sz w:val="18"/>
                <w:szCs w:val="18"/>
              </w:rPr>
            </w:pPr>
            <w:r>
              <w:rPr>
                <w:rFonts w:ascii="Calibri" w:hAnsi="Calibri" w:cs="Calibri"/>
                <w:sz w:val="22"/>
                <w:szCs w:val="22"/>
              </w:rPr>
              <w:t>Díaz Perera Miguel Ángel</w:t>
            </w:r>
          </w:p>
        </w:tc>
      </w:tr>
      <w:tr w:rsidR="00E64256" w:rsidRPr="009C09BC" w14:paraId="059410F7"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A56EA4E" w14:textId="61244438"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Eco hidrología para la sustentabilidad y gobernanza del agua y cuencas para el bien común.</w:t>
            </w:r>
          </w:p>
        </w:tc>
        <w:tc>
          <w:tcPr>
            <w:tcW w:w="1824" w:type="dxa"/>
            <w:tcBorders>
              <w:top w:val="nil"/>
              <w:left w:val="nil"/>
              <w:bottom w:val="single" w:sz="4" w:space="0" w:color="auto"/>
              <w:right w:val="single" w:sz="4" w:space="0" w:color="auto"/>
            </w:tcBorders>
            <w:shd w:val="clear" w:color="auto" w:fill="auto"/>
            <w:vAlign w:val="bottom"/>
          </w:tcPr>
          <w:p w14:paraId="1367849C" w14:textId="3F983BD2"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 xml:space="preserve">CONACYT-Universidad Autónoma de </w:t>
            </w:r>
            <w:r w:rsidR="00AC65C8">
              <w:rPr>
                <w:rFonts w:ascii="Calibri" w:hAnsi="Calibri" w:cs="Calibri"/>
                <w:color w:val="000000"/>
                <w:sz w:val="22"/>
                <w:szCs w:val="22"/>
              </w:rPr>
              <w:t>Querétaro</w:t>
            </w:r>
          </w:p>
        </w:tc>
        <w:tc>
          <w:tcPr>
            <w:tcW w:w="1538" w:type="dxa"/>
            <w:tcBorders>
              <w:top w:val="nil"/>
              <w:left w:val="nil"/>
              <w:bottom w:val="single" w:sz="4" w:space="0" w:color="auto"/>
              <w:right w:val="single" w:sz="4" w:space="0" w:color="auto"/>
            </w:tcBorders>
            <w:shd w:val="clear" w:color="auto" w:fill="auto"/>
            <w:noWrap/>
            <w:vAlign w:val="center"/>
          </w:tcPr>
          <w:p w14:paraId="05571916" w14:textId="61D4D96C" w:rsidR="00E64256" w:rsidRPr="00691C99" w:rsidRDefault="00E64256" w:rsidP="00E64256">
            <w:pPr>
              <w:jc w:val="right"/>
              <w:rPr>
                <w:rFonts w:ascii="Montserrat" w:hAnsi="Montserrat" w:cs="Calibri"/>
                <w:sz w:val="18"/>
                <w:szCs w:val="18"/>
              </w:rPr>
            </w:pPr>
            <w:r>
              <w:rPr>
                <w:rFonts w:ascii="Calibri" w:hAnsi="Calibri" w:cs="Calibri"/>
                <w:sz w:val="22"/>
                <w:szCs w:val="22"/>
              </w:rPr>
              <w:t>387,660.00</w:t>
            </w:r>
          </w:p>
        </w:tc>
        <w:tc>
          <w:tcPr>
            <w:tcW w:w="1515" w:type="dxa"/>
            <w:tcBorders>
              <w:top w:val="nil"/>
              <w:left w:val="nil"/>
              <w:bottom w:val="single" w:sz="4" w:space="0" w:color="auto"/>
              <w:right w:val="single" w:sz="4" w:space="0" w:color="auto"/>
            </w:tcBorders>
            <w:shd w:val="clear" w:color="auto" w:fill="auto"/>
            <w:noWrap/>
            <w:vAlign w:val="center"/>
          </w:tcPr>
          <w:p w14:paraId="796A0E3F" w14:textId="3DA60184" w:rsidR="00E64256" w:rsidRPr="00691C99" w:rsidRDefault="00E64256" w:rsidP="00E64256">
            <w:pPr>
              <w:jc w:val="right"/>
              <w:rPr>
                <w:rFonts w:ascii="Montserrat" w:hAnsi="Montserrat" w:cs="Calibri"/>
                <w:sz w:val="18"/>
                <w:szCs w:val="18"/>
              </w:rPr>
            </w:pPr>
            <w:r>
              <w:rPr>
                <w:rFonts w:ascii="Calibri" w:hAnsi="Calibri" w:cs="Calibri"/>
                <w:sz w:val="22"/>
                <w:szCs w:val="22"/>
              </w:rPr>
              <w:t>324,579.39</w:t>
            </w:r>
          </w:p>
        </w:tc>
        <w:tc>
          <w:tcPr>
            <w:tcW w:w="1134" w:type="dxa"/>
            <w:tcBorders>
              <w:top w:val="nil"/>
              <w:left w:val="nil"/>
              <w:bottom w:val="single" w:sz="4" w:space="0" w:color="auto"/>
              <w:right w:val="single" w:sz="4" w:space="0" w:color="auto"/>
            </w:tcBorders>
            <w:shd w:val="clear" w:color="auto" w:fill="auto"/>
            <w:noWrap/>
            <w:vAlign w:val="center"/>
          </w:tcPr>
          <w:p w14:paraId="74B17BFF" w14:textId="2494F368" w:rsidR="00E64256" w:rsidRPr="00691C99" w:rsidRDefault="00E64256" w:rsidP="00E64256">
            <w:pPr>
              <w:jc w:val="center"/>
              <w:rPr>
                <w:rFonts w:ascii="Montserrat" w:hAnsi="Montserrat" w:cs="Calibri"/>
                <w:sz w:val="18"/>
                <w:szCs w:val="18"/>
              </w:rPr>
            </w:pPr>
            <w:r>
              <w:rPr>
                <w:rFonts w:ascii="Calibri" w:hAnsi="Calibri" w:cs="Calibri"/>
                <w:sz w:val="22"/>
                <w:szCs w:val="22"/>
              </w:rPr>
              <w:t>14-ene-22</w:t>
            </w:r>
          </w:p>
        </w:tc>
        <w:tc>
          <w:tcPr>
            <w:tcW w:w="1709" w:type="dxa"/>
            <w:tcBorders>
              <w:top w:val="nil"/>
              <w:left w:val="nil"/>
              <w:bottom w:val="single" w:sz="4" w:space="0" w:color="auto"/>
              <w:right w:val="single" w:sz="4" w:space="0" w:color="auto"/>
            </w:tcBorders>
            <w:shd w:val="clear" w:color="auto" w:fill="auto"/>
            <w:noWrap/>
            <w:vAlign w:val="center"/>
          </w:tcPr>
          <w:p w14:paraId="57EEE23E" w14:textId="014A9714" w:rsidR="00E64256" w:rsidRPr="00691C99" w:rsidRDefault="00E64256" w:rsidP="00E64256">
            <w:pPr>
              <w:jc w:val="center"/>
              <w:rPr>
                <w:rFonts w:ascii="Montserrat" w:hAnsi="Montserrat" w:cs="Calibri"/>
                <w:sz w:val="18"/>
                <w:szCs w:val="18"/>
              </w:rPr>
            </w:pPr>
            <w:r>
              <w:rPr>
                <w:rFonts w:ascii="Calibri" w:hAnsi="Calibri" w:cs="Calibri"/>
                <w:sz w:val="22"/>
                <w:szCs w:val="22"/>
              </w:rPr>
              <w:t>20-nov-24</w:t>
            </w:r>
          </w:p>
        </w:tc>
        <w:tc>
          <w:tcPr>
            <w:tcW w:w="1606" w:type="dxa"/>
            <w:tcBorders>
              <w:top w:val="nil"/>
              <w:left w:val="nil"/>
              <w:bottom w:val="single" w:sz="4" w:space="0" w:color="auto"/>
              <w:right w:val="single" w:sz="4" w:space="0" w:color="auto"/>
            </w:tcBorders>
            <w:shd w:val="clear" w:color="auto" w:fill="auto"/>
            <w:noWrap/>
            <w:vAlign w:val="center"/>
          </w:tcPr>
          <w:p w14:paraId="026A4110" w14:textId="259299E2" w:rsidR="00E64256" w:rsidRPr="00691C99" w:rsidRDefault="00E64256" w:rsidP="00E64256">
            <w:pPr>
              <w:jc w:val="center"/>
              <w:rPr>
                <w:rFonts w:ascii="Montserrat" w:hAnsi="Montserrat" w:cs="Calibri"/>
                <w:sz w:val="18"/>
                <w:szCs w:val="18"/>
              </w:rPr>
            </w:pPr>
            <w:r>
              <w:rPr>
                <w:rFonts w:ascii="Calibri" w:hAnsi="Calibri" w:cs="Calibri"/>
                <w:sz w:val="22"/>
                <w:szCs w:val="22"/>
              </w:rPr>
              <w:t>84%</w:t>
            </w:r>
          </w:p>
        </w:tc>
        <w:tc>
          <w:tcPr>
            <w:tcW w:w="1872" w:type="dxa"/>
            <w:tcBorders>
              <w:top w:val="nil"/>
              <w:left w:val="nil"/>
              <w:bottom w:val="single" w:sz="4" w:space="0" w:color="auto"/>
              <w:right w:val="single" w:sz="4" w:space="0" w:color="auto"/>
            </w:tcBorders>
            <w:shd w:val="clear" w:color="auto" w:fill="auto"/>
            <w:vAlign w:val="center"/>
          </w:tcPr>
          <w:p w14:paraId="414EC2CD" w14:textId="04262EC0" w:rsidR="00E64256" w:rsidRPr="00691C99" w:rsidRDefault="00E64256" w:rsidP="00E64256">
            <w:pPr>
              <w:rPr>
                <w:rFonts w:ascii="Montserrat" w:hAnsi="Montserrat" w:cs="Calibri"/>
                <w:sz w:val="18"/>
                <w:szCs w:val="18"/>
              </w:rPr>
            </w:pPr>
            <w:r>
              <w:rPr>
                <w:rFonts w:ascii="Calibri" w:hAnsi="Calibri" w:cs="Calibri"/>
                <w:sz w:val="22"/>
                <w:szCs w:val="22"/>
              </w:rPr>
              <w:t>Barba Macías Everardo</w:t>
            </w:r>
          </w:p>
        </w:tc>
      </w:tr>
      <w:tr w:rsidR="00E64256" w:rsidRPr="009C09BC" w14:paraId="79467D52"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1C5B79B9" w14:textId="47DC2AD8"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 xml:space="preserve">Atlas de los humedales del </w:t>
            </w:r>
            <w:proofErr w:type="gramStart"/>
            <w:r>
              <w:rPr>
                <w:rFonts w:ascii="Calibri" w:hAnsi="Calibri" w:cs="Calibri"/>
                <w:color w:val="000000"/>
                <w:sz w:val="22"/>
                <w:szCs w:val="22"/>
              </w:rPr>
              <w:t>sur-sureste</w:t>
            </w:r>
            <w:proofErr w:type="gramEnd"/>
            <w:r>
              <w:rPr>
                <w:rFonts w:ascii="Calibri" w:hAnsi="Calibri" w:cs="Calibri"/>
                <w:color w:val="000000"/>
                <w:sz w:val="22"/>
                <w:szCs w:val="22"/>
              </w:rPr>
              <w:t xml:space="preserve"> y sus amenazas</w:t>
            </w:r>
          </w:p>
        </w:tc>
        <w:tc>
          <w:tcPr>
            <w:tcW w:w="1824" w:type="dxa"/>
            <w:tcBorders>
              <w:top w:val="nil"/>
              <w:left w:val="nil"/>
              <w:bottom w:val="single" w:sz="4" w:space="0" w:color="auto"/>
              <w:right w:val="single" w:sz="4" w:space="0" w:color="auto"/>
            </w:tcBorders>
            <w:shd w:val="clear" w:color="auto" w:fill="auto"/>
            <w:vAlign w:val="bottom"/>
          </w:tcPr>
          <w:p w14:paraId="7C596533" w14:textId="64646D4E"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CONACYT-Comisión Nacional del Agua</w:t>
            </w:r>
          </w:p>
        </w:tc>
        <w:tc>
          <w:tcPr>
            <w:tcW w:w="1538" w:type="dxa"/>
            <w:tcBorders>
              <w:top w:val="nil"/>
              <w:left w:val="nil"/>
              <w:bottom w:val="single" w:sz="4" w:space="0" w:color="auto"/>
              <w:right w:val="single" w:sz="4" w:space="0" w:color="auto"/>
            </w:tcBorders>
            <w:shd w:val="clear" w:color="auto" w:fill="auto"/>
            <w:noWrap/>
            <w:vAlign w:val="center"/>
          </w:tcPr>
          <w:p w14:paraId="0C8C622C" w14:textId="7BC240C5" w:rsidR="00E64256" w:rsidRPr="00691C99" w:rsidRDefault="00E64256" w:rsidP="00E64256">
            <w:pPr>
              <w:jc w:val="right"/>
              <w:rPr>
                <w:rFonts w:ascii="Montserrat" w:hAnsi="Montserrat" w:cs="Calibri"/>
                <w:sz w:val="18"/>
                <w:szCs w:val="18"/>
              </w:rPr>
            </w:pPr>
            <w:r>
              <w:rPr>
                <w:rFonts w:ascii="Calibri" w:hAnsi="Calibri" w:cs="Calibri"/>
                <w:sz w:val="22"/>
                <w:szCs w:val="22"/>
              </w:rPr>
              <w:t>3,675,000.00</w:t>
            </w:r>
          </w:p>
        </w:tc>
        <w:tc>
          <w:tcPr>
            <w:tcW w:w="1515" w:type="dxa"/>
            <w:tcBorders>
              <w:top w:val="nil"/>
              <w:left w:val="nil"/>
              <w:bottom w:val="single" w:sz="4" w:space="0" w:color="auto"/>
              <w:right w:val="single" w:sz="4" w:space="0" w:color="auto"/>
            </w:tcBorders>
            <w:shd w:val="clear" w:color="auto" w:fill="auto"/>
            <w:noWrap/>
            <w:vAlign w:val="center"/>
          </w:tcPr>
          <w:p w14:paraId="009EE337" w14:textId="663BB3EF" w:rsidR="00E64256" w:rsidRPr="00691C99" w:rsidRDefault="00E64256" w:rsidP="00E64256">
            <w:pPr>
              <w:jc w:val="right"/>
              <w:rPr>
                <w:rFonts w:ascii="Montserrat" w:hAnsi="Montserrat" w:cs="Calibri"/>
                <w:sz w:val="18"/>
                <w:szCs w:val="18"/>
              </w:rPr>
            </w:pPr>
            <w:r>
              <w:rPr>
                <w:rFonts w:ascii="Calibri" w:hAnsi="Calibri" w:cs="Calibri"/>
                <w:sz w:val="22"/>
                <w:szCs w:val="22"/>
              </w:rPr>
              <w:t>3,358,994.64</w:t>
            </w:r>
          </w:p>
        </w:tc>
        <w:tc>
          <w:tcPr>
            <w:tcW w:w="1134" w:type="dxa"/>
            <w:tcBorders>
              <w:top w:val="nil"/>
              <w:left w:val="nil"/>
              <w:bottom w:val="single" w:sz="4" w:space="0" w:color="auto"/>
              <w:right w:val="single" w:sz="4" w:space="0" w:color="auto"/>
            </w:tcBorders>
            <w:shd w:val="clear" w:color="auto" w:fill="auto"/>
            <w:noWrap/>
            <w:vAlign w:val="center"/>
          </w:tcPr>
          <w:p w14:paraId="6A7F756B" w14:textId="1B72C718" w:rsidR="00E64256" w:rsidRPr="00691C99" w:rsidRDefault="00E64256" w:rsidP="00E64256">
            <w:pPr>
              <w:jc w:val="center"/>
              <w:rPr>
                <w:rFonts w:ascii="Montserrat" w:hAnsi="Montserrat" w:cs="Calibri"/>
                <w:sz w:val="18"/>
                <w:szCs w:val="18"/>
              </w:rPr>
            </w:pPr>
            <w:r>
              <w:rPr>
                <w:rFonts w:ascii="Calibri" w:hAnsi="Calibri" w:cs="Calibri"/>
                <w:sz w:val="22"/>
                <w:szCs w:val="22"/>
              </w:rPr>
              <w:t>20-dic-19</w:t>
            </w:r>
          </w:p>
        </w:tc>
        <w:tc>
          <w:tcPr>
            <w:tcW w:w="1709" w:type="dxa"/>
            <w:tcBorders>
              <w:top w:val="nil"/>
              <w:left w:val="nil"/>
              <w:bottom w:val="single" w:sz="4" w:space="0" w:color="auto"/>
              <w:right w:val="single" w:sz="4" w:space="0" w:color="auto"/>
            </w:tcBorders>
            <w:shd w:val="clear" w:color="auto" w:fill="auto"/>
            <w:noWrap/>
            <w:vAlign w:val="center"/>
          </w:tcPr>
          <w:p w14:paraId="36C86BCE" w14:textId="1D4CB372" w:rsidR="00E64256" w:rsidRPr="00691C99" w:rsidRDefault="00E64256" w:rsidP="00E64256">
            <w:pPr>
              <w:jc w:val="center"/>
              <w:rPr>
                <w:rFonts w:ascii="Montserrat" w:hAnsi="Montserrat" w:cs="Calibri"/>
                <w:sz w:val="18"/>
                <w:szCs w:val="18"/>
              </w:rPr>
            </w:pPr>
            <w:r>
              <w:rPr>
                <w:rFonts w:ascii="Calibri" w:hAnsi="Calibri" w:cs="Calibri"/>
                <w:sz w:val="22"/>
                <w:szCs w:val="22"/>
              </w:rPr>
              <w:t>20-dic-21</w:t>
            </w:r>
          </w:p>
        </w:tc>
        <w:tc>
          <w:tcPr>
            <w:tcW w:w="1606" w:type="dxa"/>
            <w:tcBorders>
              <w:top w:val="nil"/>
              <w:left w:val="nil"/>
              <w:bottom w:val="single" w:sz="4" w:space="0" w:color="auto"/>
              <w:right w:val="single" w:sz="4" w:space="0" w:color="auto"/>
            </w:tcBorders>
            <w:shd w:val="clear" w:color="auto" w:fill="auto"/>
            <w:noWrap/>
            <w:vAlign w:val="center"/>
          </w:tcPr>
          <w:p w14:paraId="41DC8C49" w14:textId="228CDA15" w:rsidR="00E64256" w:rsidRPr="00691C99" w:rsidRDefault="00E64256" w:rsidP="00E64256">
            <w:pPr>
              <w:jc w:val="center"/>
              <w:rPr>
                <w:rFonts w:ascii="Montserrat" w:hAnsi="Montserrat" w:cs="Calibri"/>
                <w:sz w:val="18"/>
                <w:szCs w:val="18"/>
              </w:rPr>
            </w:pPr>
            <w:r>
              <w:rPr>
                <w:rFonts w:ascii="Calibri" w:hAnsi="Calibri" w:cs="Calibri"/>
                <w:sz w:val="22"/>
                <w:szCs w:val="22"/>
              </w:rPr>
              <w:t>91%</w:t>
            </w:r>
          </w:p>
        </w:tc>
        <w:tc>
          <w:tcPr>
            <w:tcW w:w="1872" w:type="dxa"/>
            <w:tcBorders>
              <w:top w:val="nil"/>
              <w:left w:val="nil"/>
              <w:bottom w:val="single" w:sz="4" w:space="0" w:color="auto"/>
              <w:right w:val="single" w:sz="4" w:space="0" w:color="auto"/>
            </w:tcBorders>
            <w:shd w:val="clear" w:color="auto" w:fill="auto"/>
            <w:vAlign w:val="center"/>
          </w:tcPr>
          <w:p w14:paraId="44FEAD2D" w14:textId="10971DEA" w:rsidR="00E64256" w:rsidRPr="00691C99" w:rsidRDefault="00E64256" w:rsidP="00E64256">
            <w:pPr>
              <w:rPr>
                <w:rFonts w:ascii="Montserrat" w:hAnsi="Montserrat" w:cs="Calibri"/>
                <w:sz w:val="18"/>
                <w:szCs w:val="18"/>
              </w:rPr>
            </w:pPr>
            <w:r>
              <w:rPr>
                <w:rFonts w:ascii="Calibri" w:hAnsi="Calibri" w:cs="Calibri"/>
                <w:sz w:val="22"/>
                <w:szCs w:val="22"/>
              </w:rPr>
              <w:t>Barba Macías Everardo</w:t>
            </w:r>
          </w:p>
        </w:tc>
      </w:tr>
      <w:tr w:rsidR="00E64256" w:rsidRPr="009C09BC" w14:paraId="5ADF7E21"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042BB29" w14:textId="10635C06"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lastRenderedPageBreak/>
              <w:t>Participación de las comunidades mediante acuerdos participativos: la puesta en marcha de una unidad móvil de intervención para facilitar la coexistencia humano-jaguar en torno a la Reserva de la Biosfera de Calakmul (México).</w:t>
            </w:r>
          </w:p>
        </w:tc>
        <w:tc>
          <w:tcPr>
            <w:tcW w:w="1824" w:type="dxa"/>
            <w:tcBorders>
              <w:top w:val="nil"/>
              <w:left w:val="nil"/>
              <w:bottom w:val="single" w:sz="4" w:space="0" w:color="auto"/>
              <w:right w:val="single" w:sz="4" w:space="0" w:color="auto"/>
            </w:tcBorders>
            <w:shd w:val="clear" w:color="auto" w:fill="auto"/>
            <w:vAlign w:val="bottom"/>
          </w:tcPr>
          <w:p w14:paraId="3B12DDD9" w14:textId="4ECE06A1"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La Sociedad para la preservación de los carnívoros en peligro de extinción y su estudio ecológico internacional (</w:t>
            </w:r>
            <w:proofErr w:type="spellStart"/>
            <w:r>
              <w:rPr>
                <w:rFonts w:ascii="Calibri" w:hAnsi="Calibri" w:cs="Calibri"/>
                <w:color w:val="000000"/>
                <w:sz w:val="22"/>
                <w:szCs w:val="22"/>
              </w:rPr>
              <w:t>S.P.E.C.I.E.S</w:t>
            </w:r>
            <w:proofErr w:type="spellEnd"/>
            <w:r>
              <w:rPr>
                <w:rFonts w:ascii="Calibri" w:hAnsi="Calibri" w:cs="Calibri"/>
                <w:color w:val="000000"/>
                <w:sz w:val="22"/>
                <w:szCs w:val="22"/>
              </w:rPr>
              <w:t>.).</w:t>
            </w:r>
          </w:p>
        </w:tc>
        <w:tc>
          <w:tcPr>
            <w:tcW w:w="1538" w:type="dxa"/>
            <w:tcBorders>
              <w:top w:val="nil"/>
              <w:left w:val="nil"/>
              <w:bottom w:val="single" w:sz="4" w:space="0" w:color="auto"/>
              <w:right w:val="single" w:sz="4" w:space="0" w:color="auto"/>
            </w:tcBorders>
            <w:shd w:val="clear" w:color="auto" w:fill="auto"/>
            <w:noWrap/>
            <w:vAlign w:val="center"/>
          </w:tcPr>
          <w:p w14:paraId="5DD5B262" w14:textId="50E12E05" w:rsidR="00E64256" w:rsidRPr="00691C99" w:rsidRDefault="00E64256" w:rsidP="00E64256">
            <w:pPr>
              <w:jc w:val="right"/>
              <w:rPr>
                <w:rFonts w:ascii="Montserrat" w:hAnsi="Montserrat" w:cs="Calibri"/>
                <w:sz w:val="18"/>
                <w:szCs w:val="18"/>
              </w:rPr>
            </w:pPr>
            <w:r>
              <w:rPr>
                <w:rFonts w:ascii="Calibri" w:hAnsi="Calibri" w:cs="Calibri"/>
                <w:sz w:val="22"/>
                <w:szCs w:val="22"/>
              </w:rPr>
              <w:t>809,101.91</w:t>
            </w:r>
          </w:p>
        </w:tc>
        <w:tc>
          <w:tcPr>
            <w:tcW w:w="1515" w:type="dxa"/>
            <w:tcBorders>
              <w:top w:val="nil"/>
              <w:left w:val="nil"/>
              <w:bottom w:val="single" w:sz="4" w:space="0" w:color="auto"/>
              <w:right w:val="single" w:sz="4" w:space="0" w:color="auto"/>
            </w:tcBorders>
            <w:shd w:val="clear" w:color="auto" w:fill="auto"/>
            <w:noWrap/>
            <w:vAlign w:val="center"/>
          </w:tcPr>
          <w:p w14:paraId="6A2950A9" w14:textId="69AF665B" w:rsidR="00E64256" w:rsidRPr="00691C99" w:rsidRDefault="00E64256" w:rsidP="00E64256">
            <w:pPr>
              <w:jc w:val="right"/>
              <w:rPr>
                <w:rFonts w:ascii="Montserrat" w:hAnsi="Montserrat" w:cs="Calibri"/>
                <w:sz w:val="18"/>
                <w:szCs w:val="18"/>
              </w:rPr>
            </w:pPr>
            <w:r>
              <w:rPr>
                <w:rFonts w:ascii="Calibri" w:hAnsi="Calibri" w:cs="Calibri"/>
                <w:sz w:val="22"/>
                <w:szCs w:val="22"/>
              </w:rPr>
              <w:t>798,885.39</w:t>
            </w:r>
          </w:p>
        </w:tc>
        <w:tc>
          <w:tcPr>
            <w:tcW w:w="1134" w:type="dxa"/>
            <w:tcBorders>
              <w:top w:val="nil"/>
              <w:left w:val="nil"/>
              <w:bottom w:val="single" w:sz="4" w:space="0" w:color="auto"/>
              <w:right w:val="single" w:sz="4" w:space="0" w:color="auto"/>
            </w:tcBorders>
            <w:shd w:val="clear" w:color="auto" w:fill="auto"/>
            <w:noWrap/>
            <w:vAlign w:val="center"/>
          </w:tcPr>
          <w:p w14:paraId="4E085549" w14:textId="08F6AA85" w:rsidR="00E64256" w:rsidRPr="00691C99" w:rsidRDefault="00E64256" w:rsidP="00E64256">
            <w:pPr>
              <w:jc w:val="center"/>
              <w:rPr>
                <w:rFonts w:ascii="Montserrat" w:hAnsi="Montserrat" w:cs="Calibri"/>
                <w:sz w:val="18"/>
                <w:szCs w:val="18"/>
              </w:rPr>
            </w:pPr>
            <w:r>
              <w:rPr>
                <w:rFonts w:ascii="Calibri" w:hAnsi="Calibri" w:cs="Calibri"/>
                <w:sz w:val="22"/>
                <w:szCs w:val="22"/>
              </w:rPr>
              <w:t>01-ene-21</w:t>
            </w:r>
          </w:p>
        </w:tc>
        <w:tc>
          <w:tcPr>
            <w:tcW w:w="1709" w:type="dxa"/>
            <w:tcBorders>
              <w:top w:val="nil"/>
              <w:left w:val="nil"/>
              <w:bottom w:val="single" w:sz="4" w:space="0" w:color="auto"/>
              <w:right w:val="single" w:sz="4" w:space="0" w:color="auto"/>
            </w:tcBorders>
            <w:shd w:val="clear" w:color="auto" w:fill="auto"/>
            <w:noWrap/>
            <w:vAlign w:val="center"/>
          </w:tcPr>
          <w:p w14:paraId="30BCAEF5" w14:textId="79F874A6" w:rsidR="00E64256" w:rsidRPr="00691C99" w:rsidRDefault="00E64256" w:rsidP="00E64256">
            <w:pPr>
              <w:jc w:val="center"/>
              <w:rPr>
                <w:rFonts w:ascii="Montserrat" w:hAnsi="Montserrat" w:cs="Calibri"/>
                <w:sz w:val="18"/>
                <w:szCs w:val="18"/>
              </w:rPr>
            </w:pPr>
            <w:r>
              <w:rPr>
                <w:rFonts w:ascii="Calibri" w:hAnsi="Calibri" w:cs="Calibri"/>
                <w:sz w:val="22"/>
                <w:szCs w:val="22"/>
              </w:rPr>
              <w:t>31-dic-21</w:t>
            </w:r>
          </w:p>
        </w:tc>
        <w:tc>
          <w:tcPr>
            <w:tcW w:w="1606" w:type="dxa"/>
            <w:tcBorders>
              <w:top w:val="nil"/>
              <w:left w:val="nil"/>
              <w:bottom w:val="single" w:sz="4" w:space="0" w:color="auto"/>
              <w:right w:val="single" w:sz="4" w:space="0" w:color="auto"/>
            </w:tcBorders>
            <w:shd w:val="clear" w:color="auto" w:fill="auto"/>
            <w:noWrap/>
            <w:vAlign w:val="center"/>
          </w:tcPr>
          <w:p w14:paraId="5190B3E3" w14:textId="4B9FF752" w:rsidR="00E64256" w:rsidRPr="00691C99" w:rsidRDefault="00E64256" w:rsidP="00E64256">
            <w:pPr>
              <w:jc w:val="center"/>
              <w:rPr>
                <w:rFonts w:ascii="Montserrat" w:hAnsi="Montserrat" w:cs="Calibri"/>
                <w:sz w:val="18"/>
                <w:szCs w:val="18"/>
              </w:rPr>
            </w:pPr>
            <w:r>
              <w:rPr>
                <w:rFonts w:ascii="Calibri" w:hAnsi="Calibri" w:cs="Calibri"/>
                <w:sz w:val="22"/>
                <w:szCs w:val="22"/>
              </w:rPr>
              <w:t>99%</w:t>
            </w:r>
          </w:p>
        </w:tc>
        <w:tc>
          <w:tcPr>
            <w:tcW w:w="1872" w:type="dxa"/>
            <w:tcBorders>
              <w:top w:val="nil"/>
              <w:left w:val="nil"/>
              <w:bottom w:val="single" w:sz="4" w:space="0" w:color="auto"/>
              <w:right w:val="single" w:sz="4" w:space="0" w:color="auto"/>
            </w:tcBorders>
            <w:shd w:val="clear" w:color="auto" w:fill="auto"/>
            <w:vAlign w:val="center"/>
          </w:tcPr>
          <w:p w14:paraId="3751DEDC" w14:textId="52DFD7BC" w:rsidR="00E64256" w:rsidRPr="00691C99" w:rsidRDefault="00E64256" w:rsidP="00E64256">
            <w:pPr>
              <w:rPr>
                <w:rFonts w:ascii="Montserrat" w:hAnsi="Montserrat" w:cs="Calibri"/>
                <w:sz w:val="18"/>
                <w:szCs w:val="18"/>
              </w:rPr>
            </w:pPr>
            <w:proofErr w:type="spellStart"/>
            <w:r>
              <w:rPr>
                <w:rFonts w:ascii="Calibri" w:hAnsi="Calibri" w:cs="Calibri"/>
                <w:sz w:val="22"/>
                <w:szCs w:val="22"/>
              </w:rPr>
              <w:t>Schmook</w:t>
            </w:r>
            <w:proofErr w:type="spellEnd"/>
            <w:r>
              <w:rPr>
                <w:rFonts w:ascii="Calibri" w:hAnsi="Calibri" w:cs="Calibri"/>
                <w:sz w:val="22"/>
                <w:szCs w:val="22"/>
              </w:rPr>
              <w:t xml:space="preserve"> </w:t>
            </w:r>
            <w:proofErr w:type="spellStart"/>
            <w:r>
              <w:rPr>
                <w:rFonts w:ascii="Calibri" w:hAnsi="Calibri" w:cs="Calibri"/>
                <w:sz w:val="22"/>
                <w:szCs w:val="22"/>
              </w:rPr>
              <w:t>Birgit</w:t>
            </w:r>
            <w:proofErr w:type="spellEnd"/>
            <w:r>
              <w:rPr>
                <w:rFonts w:ascii="Calibri" w:hAnsi="Calibri" w:cs="Calibri"/>
                <w:sz w:val="22"/>
                <w:szCs w:val="22"/>
              </w:rPr>
              <w:t xml:space="preserve"> Inge</w:t>
            </w:r>
          </w:p>
        </w:tc>
      </w:tr>
      <w:tr w:rsidR="00E64256" w:rsidRPr="009C09BC" w14:paraId="139807D4"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6E35FCD8" w14:textId="7064240E"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Where</w:t>
            </w:r>
            <w:proofErr w:type="spellEnd"/>
            <w:r>
              <w:rPr>
                <w:rFonts w:ascii="Calibri" w:hAnsi="Calibri" w:cs="Calibri"/>
                <w:color w:val="000000"/>
                <w:sz w:val="22"/>
                <w:szCs w:val="22"/>
              </w:rPr>
              <w:t xml:space="preserve"> are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Neotropical </w:t>
            </w:r>
            <w:proofErr w:type="spellStart"/>
            <w:r>
              <w:rPr>
                <w:rFonts w:ascii="Calibri" w:hAnsi="Calibri" w:cs="Calibri"/>
                <w:color w:val="000000"/>
                <w:sz w:val="22"/>
                <w:szCs w:val="22"/>
              </w:rPr>
              <w:t>otters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Lontra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longicaudis</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study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ecology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cryptic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mammal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across</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transboundary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basin</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Mesoamerica</w:t>
            </w:r>
            <w:proofErr w:type="spellEnd"/>
            <w:r>
              <w:rPr>
                <w:rFonts w:ascii="Calibri" w:hAnsi="Calibri" w:cs="Calibri"/>
                <w:color w:val="000000"/>
                <w:sz w:val="22"/>
                <w:szCs w:val="22"/>
              </w:rPr>
              <w:t>.</w:t>
            </w:r>
          </w:p>
        </w:tc>
        <w:tc>
          <w:tcPr>
            <w:tcW w:w="1824" w:type="dxa"/>
            <w:tcBorders>
              <w:top w:val="nil"/>
              <w:left w:val="nil"/>
              <w:bottom w:val="single" w:sz="4" w:space="0" w:color="auto"/>
              <w:right w:val="single" w:sz="4" w:space="0" w:color="auto"/>
            </w:tcBorders>
            <w:shd w:val="clear" w:color="auto" w:fill="auto"/>
            <w:vAlign w:val="center"/>
          </w:tcPr>
          <w:p w14:paraId="2831EE6B" w14:textId="4CC82858"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Rufford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Foundation</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1E9453C4" w14:textId="35C08A2B" w:rsidR="00E64256" w:rsidRPr="00691C99" w:rsidRDefault="00E64256" w:rsidP="00E64256">
            <w:pPr>
              <w:jc w:val="right"/>
              <w:rPr>
                <w:rFonts w:ascii="Montserrat" w:hAnsi="Montserrat"/>
                <w:sz w:val="18"/>
                <w:szCs w:val="18"/>
              </w:rPr>
            </w:pPr>
            <w:r>
              <w:rPr>
                <w:rFonts w:ascii="Calibri" w:hAnsi="Calibri" w:cs="Calibri"/>
                <w:sz w:val="22"/>
                <w:szCs w:val="22"/>
              </w:rPr>
              <w:t>142,504.32</w:t>
            </w:r>
          </w:p>
        </w:tc>
        <w:tc>
          <w:tcPr>
            <w:tcW w:w="1515" w:type="dxa"/>
            <w:tcBorders>
              <w:top w:val="nil"/>
              <w:left w:val="nil"/>
              <w:bottom w:val="single" w:sz="4" w:space="0" w:color="auto"/>
              <w:right w:val="single" w:sz="4" w:space="0" w:color="auto"/>
            </w:tcBorders>
            <w:shd w:val="clear" w:color="auto" w:fill="auto"/>
            <w:noWrap/>
            <w:vAlign w:val="center"/>
          </w:tcPr>
          <w:p w14:paraId="3B5E5853" w14:textId="36815110" w:rsidR="00E64256" w:rsidRPr="00691C99" w:rsidRDefault="00E64256" w:rsidP="00E64256">
            <w:pPr>
              <w:jc w:val="right"/>
              <w:rPr>
                <w:rFonts w:ascii="Montserrat" w:hAnsi="Montserrat"/>
                <w:sz w:val="18"/>
                <w:szCs w:val="18"/>
              </w:rPr>
            </w:pPr>
            <w:r>
              <w:rPr>
                <w:rFonts w:ascii="Calibri" w:hAnsi="Calibri" w:cs="Calibri"/>
                <w:sz w:val="22"/>
                <w:szCs w:val="22"/>
              </w:rPr>
              <w:t>142,504.28</w:t>
            </w:r>
          </w:p>
        </w:tc>
        <w:tc>
          <w:tcPr>
            <w:tcW w:w="1134" w:type="dxa"/>
            <w:tcBorders>
              <w:top w:val="nil"/>
              <w:left w:val="nil"/>
              <w:bottom w:val="single" w:sz="4" w:space="0" w:color="auto"/>
              <w:right w:val="single" w:sz="4" w:space="0" w:color="auto"/>
            </w:tcBorders>
            <w:shd w:val="clear" w:color="auto" w:fill="auto"/>
            <w:noWrap/>
            <w:vAlign w:val="center"/>
          </w:tcPr>
          <w:p w14:paraId="2D6F44FD" w14:textId="1A0FAA8E" w:rsidR="00E64256" w:rsidRPr="00691C99" w:rsidRDefault="00E64256" w:rsidP="00E64256">
            <w:pPr>
              <w:jc w:val="center"/>
              <w:rPr>
                <w:rFonts w:ascii="Montserrat" w:hAnsi="Montserrat"/>
                <w:sz w:val="18"/>
                <w:szCs w:val="18"/>
              </w:rPr>
            </w:pPr>
            <w:r>
              <w:rPr>
                <w:rFonts w:ascii="Calibri" w:hAnsi="Calibri" w:cs="Calibri"/>
                <w:sz w:val="22"/>
                <w:szCs w:val="22"/>
              </w:rPr>
              <w:t>04-oct-21</w:t>
            </w:r>
          </w:p>
        </w:tc>
        <w:tc>
          <w:tcPr>
            <w:tcW w:w="1709" w:type="dxa"/>
            <w:tcBorders>
              <w:top w:val="nil"/>
              <w:left w:val="nil"/>
              <w:bottom w:val="single" w:sz="4" w:space="0" w:color="auto"/>
              <w:right w:val="single" w:sz="4" w:space="0" w:color="auto"/>
            </w:tcBorders>
            <w:shd w:val="clear" w:color="auto" w:fill="auto"/>
            <w:noWrap/>
            <w:vAlign w:val="center"/>
          </w:tcPr>
          <w:p w14:paraId="20B679C6" w14:textId="660ED7F5" w:rsidR="00E64256" w:rsidRPr="00691C99" w:rsidRDefault="00E64256" w:rsidP="00E64256">
            <w:pPr>
              <w:jc w:val="center"/>
              <w:rPr>
                <w:rFonts w:ascii="Montserrat" w:hAnsi="Montserrat"/>
                <w:sz w:val="18"/>
                <w:szCs w:val="18"/>
              </w:rPr>
            </w:pPr>
            <w:r>
              <w:rPr>
                <w:rFonts w:ascii="Calibri" w:hAnsi="Calibri" w:cs="Calibri"/>
                <w:sz w:val="22"/>
                <w:szCs w:val="22"/>
              </w:rPr>
              <w:t>31-oct-22</w:t>
            </w:r>
          </w:p>
        </w:tc>
        <w:tc>
          <w:tcPr>
            <w:tcW w:w="1606" w:type="dxa"/>
            <w:tcBorders>
              <w:top w:val="nil"/>
              <w:left w:val="nil"/>
              <w:bottom w:val="single" w:sz="4" w:space="0" w:color="auto"/>
              <w:right w:val="single" w:sz="4" w:space="0" w:color="auto"/>
            </w:tcBorders>
            <w:shd w:val="clear" w:color="auto" w:fill="auto"/>
            <w:noWrap/>
            <w:vAlign w:val="center"/>
          </w:tcPr>
          <w:p w14:paraId="136A6EEF" w14:textId="627FD20E"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752E7DAB" w14:textId="5CAA4D2F" w:rsidR="00E64256" w:rsidRPr="00691C99" w:rsidRDefault="00E64256" w:rsidP="00E64256">
            <w:pPr>
              <w:rPr>
                <w:rFonts w:ascii="Montserrat" w:hAnsi="Montserrat"/>
                <w:sz w:val="18"/>
                <w:szCs w:val="18"/>
              </w:rPr>
            </w:pPr>
            <w:r>
              <w:rPr>
                <w:rFonts w:ascii="Calibri" w:hAnsi="Calibri" w:cs="Calibri"/>
                <w:color w:val="000000"/>
                <w:sz w:val="22"/>
                <w:szCs w:val="22"/>
              </w:rPr>
              <w:t>Cedeño Vázquez José Rogelio</w:t>
            </w:r>
          </w:p>
        </w:tc>
      </w:tr>
      <w:tr w:rsidR="00E64256" w:rsidRPr="009C09BC" w14:paraId="18E6FA9F" w14:textId="77777777" w:rsidTr="00C85F5E">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tcPr>
          <w:p w14:paraId="7EA09447" w14:textId="0C5FE5B6"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Evaluación de sistemas </w:t>
            </w:r>
            <w:proofErr w:type="spellStart"/>
            <w:r>
              <w:rPr>
                <w:rFonts w:ascii="Calibri" w:hAnsi="Calibri" w:cs="Calibri"/>
                <w:color w:val="000000"/>
                <w:sz w:val="22"/>
                <w:szCs w:val="22"/>
              </w:rPr>
              <w:t>multiespecie</w:t>
            </w:r>
            <w:proofErr w:type="spellEnd"/>
            <w:r>
              <w:rPr>
                <w:rFonts w:ascii="Calibri" w:hAnsi="Calibri" w:cs="Calibri"/>
                <w:color w:val="000000"/>
                <w:sz w:val="22"/>
                <w:szCs w:val="22"/>
              </w:rPr>
              <w:t xml:space="preserve"> como estrategia de restauración de procesos ecosistémicos en el </w:t>
            </w:r>
            <w:proofErr w:type="spellStart"/>
            <w:r>
              <w:rPr>
                <w:rFonts w:ascii="Calibri" w:hAnsi="Calibri" w:cs="Calibri"/>
                <w:color w:val="000000"/>
                <w:sz w:val="22"/>
                <w:szCs w:val="22"/>
              </w:rPr>
              <w:t>APFF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Bala´</w:t>
            </w:r>
            <w:proofErr w:type="gramStart"/>
            <w:r>
              <w:rPr>
                <w:rFonts w:ascii="Calibri" w:hAnsi="Calibri" w:cs="Calibri"/>
                <w:color w:val="000000"/>
                <w:sz w:val="22"/>
                <w:szCs w:val="22"/>
              </w:rPr>
              <w: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w:t>
            </w:r>
            <w:proofErr w:type="gramEnd"/>
            <w:r>
              <w:rPr>
                <w:rFonts w:ascii="Calibri" w:hAnsi="Calibri" w:cs="Calibri"/>
                <w:color w:val="000000"/>
                <w:sz w:val="22"/>
                <w:szCs w:val="22"/>
              </w:rPr>
              <w:t>´aax</w:t>
            </w:r>
            <w:proofErr w:type="spellEnd"/>
          </w:p>
        </w:tc>
        <w:tc>
          <w:tcPr>
            <w:tcW w:w="1824" w:type="dxa"/>
            <w:tcBorders>
              <w:top w:val="nil"/>
              <w:left w:val="nil"/>
              <w:bottom w:val="single" w:sz="4" w:space="0" w:color="auto"/>
              <w:right w:val="single" w:sz="4" w:space="0" w:color="auto"/>
            </w:tcBorders>
            <w:shd w:val="clear" w:color="auto" w:fill="auto"/>
            <w:vAlign w:val="center"/>
          </w:tcPr>
          <w:p w14:paraId="7165727C" w14:textId="55FC1E3B" w:rsidR="00E64256" w:rsidRPr="00691C99" w:rsidRDefault="00E64256" w:rsidP="00E64256">
            <w:pPr>
              <w:rPr>
                <w:rFonts w:ascii="Montserrat" w:hAnsi="Montserrat"/>
                <w:color w:val="000000"/>
                <w:sz w:val="18"/>
                <w:szCs w:val="18"/>
              </w:rPr>
            </w:pPr>
            <w:r>
              <w:rPr>
                <w:rFonts w:ascii="Calibri" w:hAnsi="Calibri" w:cs="Calibri"/>
                <w:color w:val="000000"/>
                <w:sz w:val="22"/>
                <w:szCs w:val="22"/>
              </w:rPr>
              <w:t>SEMARNAT-</w:t>
            </w:r>
            <w:proofErr w:type="spellStart"/>
            <w:r>
              <w:rPr>
                <w:rFonts w:ascii="Calibri" w:hAnsi="Calibri" w:cs="Calibri"/>
                <w:color w:val="000000"/>
                <w:sz w:val="22"/>
                <w:szCs w:val="22"/>
              </w:rPr>
              <w:t>CONANP</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5BE5E147" w14:textId="4420903B" w:rsidR="00E64256" w:rsidRPr="00691C99" w:rsidRDefault="00E64256" w:rsidP="00E64256">
            <w:pPr>
              <w:jc w:val="right"/>
              <w:rPr>
                <w:rFonts w:ascii="Montserrat" w:hAnsi="Montserrat"/>
                <w:sz w:val="18"/>
                <w:szCs w:val="18"/>
              </w:rPr>
            </w:pPr>
            <w:r>
              <w:rPr>
                <w:rFonts w:ascii="Calibri" w:hAnsi="Calibri" w:cs="Calibri"/>
                <w:sz w:val="22"/>
                <w:szCs w:val="22"/>
              </w:rPr>
              <w:t>649,925.00</w:t>
            </w:r>
          </w:p>
        </w:tc>
        <w:tc>
          <w:tcPr>
            <w:tcW w:w="1515" w:type="dxa"/>
            <w:tcBorders>
              <w:top w:val="nil"/>
              <w:left w:val="nil"/>
              <w:bottom w:val="single" w:sz="4" w:space="0" w:color="auto"/>
              <w:right w:val="single" w:sz="4" w:space="0" w:color="auto"/>
            </w:tcBorders>
            <w:shd w:val="clear" w:color="auto" w:fill="auto"/>
            <w:noWrap/>
            <w:vAlign w:val="center"/>
          </w:tcPr>
          <w:p w14:paraId="1D003FBB" w14:textId="3049F642" w:rsidR="00E64256" w:rsidRPr="00691C99" w:rsidRDefault="00E64256" w:rsidP="00E64256">
            <w:pPr>
              <w:jc w:val="right"/>
              <w:rPr>
                <w:rFonts w:ascii="Montserrat" w:hAnsi="Montserrat"/>
                <w:sz w:val="18"/>
                <w:szCs w:val="18"/>
              </w:rPr>
            </w:pPr>
            <w:r>
              <w:rPr>
                <w:rFonts w:ascii="Calibri" w:hAnsi="Calibri" w:cs="Calibri"/>
                <w:sz w:val="22"/>
                <w:szCs w:val="22"/>
              </w:rPr>
              <w:t>649,925.00</w:t>
            </w:r>
          </w:p>
        </w:tc>
        <w:tc>
          <w:tcPr>
            <w:tcW w:w="1134" w:type="dxa"/>
            <w:tcBorders>
              <w:top w:val="nil"/>
              <w:left w:val="nil"/>
              <w:bottom w:val="single" w:sz="4" w:space="0" w:color="auto"/>
              <w:right w:val="single" w:sz="4" w:space="0" w:color="auto"/>
            </w:tcBorders>
            <w:shd w:val="clear" w:color="auto" w:fill="auto"/>
            <w:noWrap/>
            <w:vAlign w:val="center"/>
          </w:tcPr>
          <w:p w14:paraId="2D99A1BB" w14:textId="20791F1D" w:rsidR="00E64256" w:rsidRPr="00691C99" w:rsidRDefault="00E64256" w:rsidP="00E64256">
            <w:pPr>
              <w:jc w:val="center"/>
              <w:rPr>
                <w:rFonts w:ascii="Montserrat" w:hAnsi="Montserrat"/>
                <w:sz w:val="18"/>
                <w:szCs w:val="18"/>
              </w:rPr>
            </w:pPr>
            <w:r>
              <w:rPr>
                <w:rFonts w:ascii="Calibri" w:hAnsi="Calibri" w:cs="Calibri"/>
                <w:sz w:val="22"/>
                <w:szCs w:val="22"/>
              </w:rPr>
              <w:t>19-jun-22</w:t>
            </w:r>
          </w:p>
        </w:tc>
        <w:tc>
          <w:tcPr>
            <w:tcW w:w="1709" w:type="dxa"/>
            <w:tcBorders>
              <w:top w:val="nil"/>
              <w:left w:val="nil"/>
              <w:bottom w:val="single" w:sz="4" w:space="0" w:color="auto"/>
              <w:right w:val="single" w:sz="4" w:space="0" w:color="auto"/>
            </w:tcBorders>
            <w:shd w:val="clear" w:color="auto" w:fill="auto"/>
            <w:noWrap/>
            <w:vAlign w:val="center"/>
          </w:tcPr>
          <w:p w14:paraId="79DE50A2" w14:textId="61AB6CE8" w:rsidR="00E64256" w:rsidRPr="00691C99" w:rsidRDefault="00E64256" w:rsidP="00E64256">
            <w:pPr>
              <w:jc w:val="center"/>
              <w:rPr>
                <w:rFonts w:ascii="Montserrat" w:hAnsi="Montserrat"/>
                <w:sz w:val="18"/>
                <w:szCs w:val="18"/>
              </w:rPr>
            </w:pPr>
            <w:r>
              <w:rPr>
                <w:rFonts w:ascii="Calibri" w:hAnsi="Calibri" w:cs="Calibri"/>
                <w:sz w:val="22"/>
                <w:szCs w:val="22"/>
              </w:rPr>
              <w:t>31-dic-22</w:t>
            </w:r>
          </w:p>
        </w:tc>
        <w:tc>
          <w:tcPr>
            <w:tcW w:w="1606" w:type="dxa"/>
            <w:tcBorders>
              <w:top w:val="nil"/>
              <w:left w:val="nil"/>
              <w:bottom w:val="single" w:sz="4" w:space="0" w:color="auto"/>
              <w:right w:val="single" w:sz="4" w:space="0" w:color="auto"/>
            </w:tcBorders>
            <w:shd w:val="clear" w:color="auto" w:fill="auto"/>
            <w:noWrap/>
            <w:vAlign w:val="center"/>
          </w:tcPr>
          <w:p w14:paraId="60C83E8D" w14:textId="087DE42A"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7D14900B" w14:textId="60A6D79A" w:rsidR="00E64256" w:rsidRPr="00691C99" w:rsidRDefault="00E64256" w:rsidP="00E64256">
            <w:pPr>
              <w:rPr>
                <w:rFonts w:ascii="Montserrat" w:hAnsi="Montserrat"/>
                <w:sz w:val="18"/>
                <w:szCs w:val="18"/>
              </w:rPr>
            </w:pPr>
            <w:r>
              <w:rPr>
                <w:rFonts w:ascii="Calibri" w:hAnsi="Calibri" w:cs="Calibri"/>
                <w:sz w:val="22"/>
                <w:szCs w:val="22"/>
              </w:rPr>
              <w:t>Macario Mendoza Pedro Antonio/López Martínez Jorge Omar</w:t>
            </w:r>
          </w:p>
        </w:tc>
      </w:tr>
      <w:tr w:rsidR="00E64256" w:rsidRPr="009C09BC" w14:paraId="71B0C687"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70296CB7" w14:textId="7BAA1F8F"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Interacciones Negativas humano-cocodrilianos en la RB Banco Chinchorro, el </w:t>
            </w:r>
            <w:proofErr w:type="spellStart"/>
            <w:r>
              <w:rPr>
                <w:rFonts w:ascii="Calibri" w:hAnsi="Calibri" w:cs="Calibri"/>
                <w:color w:val="000000"/>
                <w:sz w:val="22"/>
                <w:szCs w:val="22"/>
              </w:rPr>
              <w:t>APFF</w:t>
            </w:r>
            <w:proofErr w:type="spellEnd"/>
            <w:r>
              <w:rPr>
                <w:rFonts w:ascii="Calibri" w:hAnsi="Calibri" w:cs="Calibri"/>
                <w:color w:val="000000"/>
                <w:sz w:val="22"/>
                <w:szCs w:val="22"/>
              </w:rPr>
              <w:t xml:space="preserve"> Manglares de Nichupté y Norte de la RB Caribe Mexicano  </w:t>
            </w:r>
          </w:p>
        </w:tc>
        <w:tc>
          <w:tcPr>
            <w:tcW w:w="1824" w:type="dxa"/>
            <w:tcBorders>
              <w:top w:val="nil"/>
              <w:left w:val="nil"/>
              <w:bottom w:val="single" w:sz="4" w:space="0" w:color="auto"/>
              <w:right w:val="single" w:sz="4" w:space="0" w:color="auto"/>
            </w:tcBorders>
            <w:shd w:val="clear" w:color="auto" w:fill="auto"/>
            <w:vAlign w:val="bottom"/>
          </w:tcPr>
          <w:p w14:paraId="003CA936" w14:textId="4889B160" w:rsidR="00E64256" w:rsidRPr="00691C99" w:rsidRDefault="00E64256" w:rsidP="00E64256">
            <w:pPr>
              <w:rPr>
                <w:rFonts w:ascii="Montserrat" w:hAnsi="Montserrat"/>
                <w:color w:val="000000"/>
                <w:sz w:val="18"/>
                <w:szCs w:val="18"/>
              </w:rPr>
            </w:pPr>
            <w:r>
              <w:rPr>
                <w:rFonts w:ascii="Calibri" w:hAnsi="Calibri" w:cs="Calibri"/>
                <w:color w:val="000000"/>
                <w:sz w:val="22"/>
                <w:szCs w:val="22"/>
              </w:rPr>
              <w:t>SEMARNAT-</w:t>
            </w:r>
            <w:proofErr w:type="spellStart"/>
            <w:r>
              <w:rPr>
                <w:rFonts w:ascii="Calibri" w:hAnsi="Calibri" w:cs="Calibri"/>
                <w:color w:val="000000"/>
                <w:sz w:val="22"/>
                <w:szCs w:val="22"/>
              </w:rPr>
              <w:t>CONANP</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3234327E" w14:textId="6566969A" w:rsidR="00E64256" w:rsidRPr="00691C99" w:rsidRDefault="00E64256" w:rsidP="00E64256">
            <w:pPr>
              <w:jc w:val="right"/>
              <w:rPr>
                <w:rFonts w:ascii="Montserrat" w:hAnsi="Montserrat"/>
                <w:sz w:val="18"/>
                <w:szCs w:val="18"/>
              </w:rPr>
            </w:pPr>
            <w:r>
              <w:rPr>
                <w:rFonts w:ascii="Calibri" w:hAnsi="Calibri" w:cs="Calibri"/>
                <w:sz w:val="22"/>
                <w:szCs w:val="22"/>
              </w:rPr>
              <w:t>550,075.00</w:t>
            </w:r>
          </w:p>
        </w:tc>
        <w:tc>
          <w:tcPr>
            <w:tcW w:w="1515" w:type="dxa"/>
            <w:tcBorders>
              <w:top w:val="nil"/>
              <w:left w:val="nil"/>
              <w:bottom w:val="single" w:sz="4" w:space="0" w:color="auto"/>
              <w:right w:val="single" w:sz="4" w:space="0" w:color="auto"/>
            </w:tcBorders>
            <w:shd w:val="clear" w:color="auto" w:fill="auto"/>
            <w:noWrap/>
            <w:vAlign w:val="center"/>
          </w:tcPr>
          <w:p w14:paraId="1781D642" w14:textId="2BAC6CE9" w:rsidR="00E64256" w:rsidRPr="00691C99" w:rsidRDefault="00E64256" w:rsidP="00E64256">
            <w:pPr>
              <w:jc w:val="right"/>
              <w:rPr>
                <w:rFonts w:ascii="Montserrat" w:hAnsi="Montserrat"/>
                <w:sz w:val="18"/>
                <w:szCs w:val="18"/>
              </w:rPr>
            </w:pPr>
            <w:r>
              <w:rPr>
                <w:rFonts w:ascii="Calibri" w:hAnsi="Calibri" w:cs="Calibri"/>
                <w:sz w:val="22"/>
                <w:szCs w:val="22"/>
              </w:rPr>
              <w:t>432,001.06</w:t>
            </w:r>
          </w:p>
        </w:tc>
        <w:tc>
          <w:tcPr>
            <w:tcW w:w="1134" w:type="dxa"/>
            <w:tcBorders>
              <w:top w:val="nil"/>
              <w:left w:val="nil"/>
              <w:bottom w:val="single" w:sz="4" w:space="0" w:color="auto"/>
              <w:right w:val="single" w:sz="4" w:space="0" w:color="auto"/>
            </w:tcBorders>
            <w:shd w:val="clear" w:color="auto" w:fill="auto"/>
            <w:noWrap/>
            <w:vAlign w:val="center"/>
          </w:tcPr>
          <w:p w14:paraId="6B05529A" w14:textId="10DAEDC1" w:rsidR="00E64256" w:rsidRPr="00691C99" w:rsidRDefault="00E64256" w:rsidP="00E64256">
            <w:pPr>
              <w:jc w:val="center"/>
              <w:rPr>
                <w:rFonts w:ascii="Montserrat" w:hAnsi="Montserrat"/>
                <w:sz w:val="18"/>
                <w:szCs w:val="18"/>
              </w:rPr>
            </w:pPr>
            <w:r>
              <w:rPr>
                <w:rFonts w:ascii="Calibri" w:hAnsi="Calibri" w:cs="Calibri"/>
                <w:sz w:val="22"/>
                <w:szCs w:val="22"/>
              </w:rPr>
              <w:t>21-jun-22</w:t>
            </w:r>
          </w:p>
        </w:tc>
        <w:tc>
          <w:tcPr>
            <w:tcW w:w="1709" w:type="dxa"/>
            <w:tcBorders>
              <w:top w:val="nil"/>
              <w:left w:val="nil"/>
              <w:bottom w:val="single" w:sz="4" w:space="0" w:color="auto"/>
              <w:right w:val="single" w:sz="4" w:space="0" w:color="auto"/>
            </w:tcBorders>
            <w:shd w:val="clear" w:color="auto" w:fill="auto"/>
            <w:noWrap/>
            <w:vAlign w:val="center"/>
          </w:tcPr>
          <w:p w14:paraId="463ED9BA" w14:textId="39DFC70D" w:rsidR="00E64256" w:rsidRPr="00691C99" w:rsidRDefault="00E64256" w:rsidP="00E64256">
            <w:pPr>
              <w:jc w:val="center"/>
              <w:rPr>
                <w:rFonts w:ascii="Montserrat" w:hAnsi="Montserrat"/>
                <w:sz w:val="18"/>
                <w:szCs w:val="18"/>
              </w:rPr>
            </w:pPr>
            <w:r>
              <w:rPr>
                <w:rFonts w:ascii="Calibri" w:hAnsi="Calibri" w:cs="Calibri"/>
                <w:sz w:val="22"/>
                <w:szCs w:val="22"/>
              </w:rPr>
              <w:t>31-dic-22</w:t>
            </w:r>
          </w:p>
        </w:tc>
        <w:tc>
          <w:tcPr>
            <w:tcW w:w="1606" w:type="dxa"/>
            <w:tcBorders>
              <w:top w:val="nil"/>
              <w:left w:val="nil"/>
              <w:bottom w:val="single" w:sz="4" w:space="0" w:color="auto"/>
              <w:right w:val="single" w:sz="4" w:space="0" w:color="auto"/>
            </w:tcBorders>
            <w:shd w:val="clear" w:color="auto" w:fill="auto"/>
            <w:noWrap/>
            <w:vAlign w:val="center"/>
          </w:tcPr>
          <w:p w14:paraId="7433911B" w14:textId="58E41191" w:rsidR="00E64256" w:rsidRPr="00691C99" w:rsidRDefault="00E64256" w:rsidP="00E64256">
            <w:pPr>
              <w:jc w:val="center"/>
              <w:rPr>
                <w:rFonts w:ascii="Montserrat" w:hAnsi="Montserrat"/>
                <w:sz w:val="18"/>
                <w:szCs w:val="18"/>
              </w:rPr>
            </w:pPr>
            <w:r>
              <w:rPr>
                <w:rFonts w:ascii="Calibri" w:hAnsi="Calibri" w:cs="Calibri"/>
                <w:sz w:val="22"/>
                <w:szCs w:val="22"/>
              </w:rPr>
              <w:t>79%</w:t>
            </w:r>
          </w:p>
        </w:tc>
        <w:tc>
          <w:tcPr>
            <w:tcW w:w="1872" w:type="dxa"/>
            <w:tcBorders>
              <w:top w:val="nil"/>
              <w:left w:val="nil"/>
              <w:bottom w:val="single" w:sz="4" w:space="0" w:color="auto"/>
              <w:right w:val="single" w:sz="4" w:space="0" w:color="auto"/>
            </w:tcBorders>
            <w:shd w:val="clear" w:color="auto" w:fill="auto"/>
            <w:vAlign w:val="center"/>
          </w:tcPr>
          <w:p w14:paraId="79529F28" w14:textId="4082CB55" w:rsidR="00E64256" w:rsidRPr="00691C99" w:rsidRDefault="00E64256" w:rsidP="00E64256">
            <w:pPr>
              <w:rPr>
                <w:rFonts w:ascii="Montserrat" w:hAnsi="Montserrat"/>
                <w:sz w:val="18"/>
                <w:szCs w:val="18"/>
              </w:rPr>
            </w:pPr>
            <w:proofErr w:type="spellStart"/>
            <w:r>
              <w:rPr>
                <w:rFonts w:ascii="Calibri" w:hAnsi="Calibri" w:cs="Calibri"/>
                <w:sz w:val="22"/>
                <w:szCs w:val="22"/>
              </w:rPr>
              <w:t>Schmook</w:t>
            </w:r>
            <w:proofErr w:type="spellEnd"/>
            <w:r>
              <w:rPr>
                <w:rFonts w:ascii="Calibri" w:hAnsi="Calibri" w:cs="Calibri"/>
                <w:sz w:val="22"/>
                <w:szCs w:val="22"/>
              </w:rPr>
              <w:t xml:space="preserve"> </w:t>
            </w:r>
            <w:proofErr w:type="spellStart"/>
            <w:r>
              <w:rPr>
                <w:rFonts w:ascii="Calibri" w:hAnsi="Calibri" w:cs="Calibri"/>
                <w:sz w:val="22"/>
                <w:szCs w:val="22"/>
              </w:rPr>
              <w:t>Birgit</w:t>
            </w:r>
            <w:proofErr w:type="spellEnd"/>
            <w:r>
              <w:rPr>
                <w:rFonts w:ascii="Calibri" w:hAnsi="Calibri" w:cs="Calibri"/>
                <w:sz w:val="22"/>
                <w:szCs w:val="22"/>
              </w:rPr>
              <w:t xml:space="preserve"> Inge</w:t>
            </w:r>
          </w:p>
        </w:tc>
      </w:tr>
      <w:tr w:rsidR="00E64256" w:rsidRPr="009C09BC" w14:paraId="69318861"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5BD12C5" w14:textId="74BF45AE" w:rsidR="00E64256" w:rsidRPr="00691C99" w:rsidRDefault="00E64256" w:rsidP="00E64256">
            <w:pPr>
              <w:rPr>
                <w:rFonts w:ascii="Montserrat" w:hAnsi="Montserrat"/>
                <w:color w:val="000000"/>
                <w:sz w:val="18"/>
                <w:szCs w:val="18"/>
              </w:rPr>
            </w:pPr>
            <w:r>
              <w:rPr>
                <w:rFonts w:ascii="Calibri" w:hAnsi="Calibri" w:cs="Calibri"/>
                <w:sz w:val="22"/>
                <w:szCs w:val="22"/>
              </w:rPr>
              <w:t>Evaluación y caracterización de la población de boa como posible especie exótica y su efecto en las poblaciones de aves y reptiles en riesgo en la RB Banco Chinchorro</w:t>
            </w:r>
          </w:p>
        </w:tc>
        <w:tc>
          <w:tcPr>
            <w:tcW w:w="1824" w:type="dxa"/>
            <w:tcBorders>
              <w:top w:val="nil"/>
              <w:left w:val="nil"/>
              <w:bottom w:val="single" w:sz="4" w:space="0" w:color="auto"/>
              <w:right w:val="single" w:sz="4" w:space="0" w:color="auto"/>
            </w:tcBorders>
            <w:shd w:val="clear" w:color="auto" w:fill="auto"/>
            <w:vAlign w:val="center"/>
          </w:tcPr>
          <w:p w14:paraId="6185CE6E" w14:textId="68E12130" w:rsidR="00E64256" w:rsidRPr="00691C99" w:rsidRDefault="00E64256" w:rsidP="00E64256">
            <w:pPr>
              <w:rPr>
                <w:rFonts w:ascii="Montserrat" w:hAnsi="Montserrat"/>
                <w:color w:val="000000"/>
                <w:sz w:val="18"/>
                <w:szCs w:val="18"/>
              </w:rPr>
            </w:pPr>
            <w:r>
              <w:rPr>
                <w:rFonts w:ascii="Calibri" w:hAnsi="Calibri" w:cs="Calibri"/>
                <w:color w:val="000000"/>
                <w:sz w:val="22"/>
                <w:szCs w:val="22"/>
              </w:rPr>
              <w:t>SEMARNAT-</w:t>
            </w:r>
            <w:proofErr w:type="spellStart"/>
            <w:r>
              <w:rPr>
                <w:rFonts w:ascii="Calibri" w:hAnsi="Calibri" w:cs="Calibri"/>
                <w:color w:val="000000"/>
                <w:sz w:val="22"/>
                <w:szCs w:val="22"/>
              </w:rPr>
              <w:t>CONANP</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654D3B02" w14:textId="1FC32DBE" w:rsidR="00E64256" w:rsidRPr="00691C99" w:rsidRDefault="00E64256" w:rsidP="00E64256">
            <w:pPr>
              <w:jc w:val="right"/>
              <w:rPr>
                <w:rFonts w:ascii="Montserrat" w:hAnsi="Montserrat"/>
                <w:sz w:val="18"/>
                <w:szCs w:val="18"/>
              </w:rPr>
            </w:pPr>
            <w:r>
              <w:rPr>
                <w:rFonts w:ascii="Calibri" w:hAnsi="Calibri" w:cs="Calibri"/>
                <w:sz w:val="22"/>
                <w:szCs w:val="22"/>
              </w:rPr>
              <w:t>800,000.00</w:t>
            </w:r>
          </w:p>
        </w:tc>
        <w:tc>
          <w:tcPr>
            <w:tcW w:w="1515" w:type="dxa"/>
            <w:tcBorders>
              <w:top w:val="nil"/>
              <w:left w:val="nil"/>
              <w:bottom w:val="single" w:sz="4" w:space="0" w:color="auto"/>
              <w:right w:val="single" w:sz="4" w:space="0" w:color="auto"/>
            </w:tcBorders>
            <w:shd w:val="clear" w:color="auto" w:fill="auto"/>
            <w:noWrap/>
            <w:vAlign w:val="center"/>
          </w:tcPr>
          <w:p w14:paraId="5EDDAEE4" w14:textId="1DBE9CCE" w:rsidR="00E64256" w:rsidRPr="00691C99" w:rsidRDefault="00E64256" w:rsidP="00E64256">
            <w:pPr>
              <w:jc w:val="right"/>
              <w:rPr>
                <w:rFonts w:ascii="Montserrat" w:hAnsi="Montserrat"/>
                <w:sz w:val="18"/>
                <w:szCs w:val="18"/>
              </w:rPr>
            </w:pPr>
            <w:r>
              <w:rPr>
                <w:rFonts w:ascii="Calibri" w:hAnsi="Calibri" w:cs="Calibri"/>
                <w:sz w:val="22"/>
                <w:szCs w:val="22"/>
              </w:rPr>
              <w:t>799,264.33</w:t>
            </w:r>
          </w:p>
        </w:tc>
        <w:tc>
          <w:tcPr>
            <w:tcW w:w="1134" w:type="dxa"/>
            <w:tcBorders>
              <w:top w:val="nil"/>
              <w:left w:val="nil"/>
              <w:bottom w:val="single" w:sz="4" w:space="0" w:color="auto"/>
              <w:right w:val="single" w:sz="4" w:space="0" w:color="auto"/>
            </w:tcBorders>
            <w:shd w:val="clear" w:color="auto" w:fill="auto"/>
            <w:noWrap/>
            <w:vAlign w:val="center"/>
          </w:tcPr>
          <w:p w14:paraId="798B41A2" w14:textId="349248F4" w:rsidR="00E64256" w:rsidRPr="00691C99" w:rsidRDefault="00E64256" w:rsidP="00E64256">
            <w:pPr>
              <w:jc w:val="center"/>
              <w:rPr>
                <w:rFonts w:ascii="Montserrat" w:hAnsi="Montserrat"/>
                <w:sz w:val="18"/>
                <w:szCs w:val="18"/>
              </w:rPr>
            </w:pPr>
            <w:r>
              <w:rPr>
                <w:rFonts w:ascii="Calibri" w:hAnsi="Calibri" w:cs="Calibri"/>
                <w:sz w:val="22"/>
                <w:szCs w:val="22"/>
              </w:rPr>
              <w:t>12-jul-22</w:t>
            </w:r>
          </w:p>
        </w:tc>
        <w:tc>
          <w:tcPr>
            <w:tcW w:w="1709" w:type="dxa"/>
            <w:tcBorders>
              <w:top w:val="nil"/>
              <w:left w:val="nil"/>
              <w:bottom w:val="single" w:sz="4" w:space="0" w:color="auto"/>
              <w:right w:val="single" w:sz="4" w:space="0" w:color="auto"/>
            </w:tcBorders>
            <w:shd w:val="clear" w:color="auto" w:fill="auto"/>
            <w:noWrap/>
            <w:vAlign w:val="center"/>
          </w:tcPr>
          <w:p w14:paraId="6E61D7C3" w14:textId="6B05825E" w:rsidR="00E64256" w:rsidRPr="00691C99" w:rsidRDefault="00E64256" w:rsidP="00E64256">
            <w:pPr>
              <w:jc w:val="center"/>
              <w:rPr>
                <w:rFonts w:ascii="Montserrat" w:hAnsi="Montserrat"/>
                <w:sz w:val="18"/>
                <w:szCs w:val="18"/>
              </w:rPr>
            </w:pPr>
            <w:r>
              <w:rPr>
                <w:rFonts w:ascii="Calibri" w:hAnsi="Calibri" w:cs="Calibri"/>
                <w:sz w:val="22"/>
                <w:szCs w:val="22"/>
              </w:rPr>
              <w:t>20-dic-22</w:t>
            </w:r>
          </w:p>
        </w:tc>
        <w:tc>
          <w:tcPr>
            <w:tcW w:w="1606" w:type="dxa"/>
            <w:tcBorders>
              <w:top w:val="nil"/>
              <w:left w:val="nil"/>
              <w:bottom w:val="single" w:sz="4" w:space="0" w:color="auto"/>
              <w:right w:val="single" w:sz="4" w:space="0" w:color="auto"/>
            </w:tcBorders>
            <w:shd w:val="clear" w:color="auto" w:fill="auto"/>
            <w:noWrap/>
            <w:vAlign w:val="center"/>
          </w:tcPr>
          <w:p w14:paraId="3A9F540B" w14:textId="4D674629"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0D67FBBF" w14:textId="0DFB7009" w:rsidR="00E64256" w:rsidRPr="00691C99" w:rsidRDefault="00E64256" w:rsidP="00E64256">
            <w:pPr>
              <w:rPr>
                <w:rFonts w:ascii="Montserrat" w:hAnsi="Montserrat"/>
                <w:sz w:val="18"/>
                <w:szCs w:val="18"/>
              </w:rPr>
            </w:pPr>
            <w:r>
              <w:rPr>
                <w:rFonts w:ascii="Calibri" w:hAnsi="Calibri" w:cs="Calibri"/>
                <w:sz w:val="22"/>
                <w:szCs w:val="22"/>
              </w:rPr>
              <w:t>González Solís David</w:t>
            </w:r>
          </w:p>
        </w:tc>
      </w:tr>
      <w:tr w:rsidR="00E64256" w:rsidRPr="009C09BC" w14:paraId="4F5772F2"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tcPr>
          <w:p w14:paraId="2C49E1B5" w14:textId="0205B448" w:rsidR="00E64256" w:rsidRPr="00691C99" w:rsidRDefault="00E64256" w:rsidP="00E64256">
            <w:pPr>
              <w:rPr>
                <w:rFonts w:ascii="Montserrat" w:hAnsi="Montserrat"/>
                <w:color w:val="000000"/>
                <w:sz w:val="18"/>
                <w:szCs w:val="18"/>
              </w:rPr>
            </w:pPr>
            <w:r>
              <w:rPr>
                <w:rFonts w:ascii="Calibri" w:hAnsi="Calibri" w:cs="Calibri"/>
                <w:color w:val="000000"/>
                <w:sz w:val="22"/>
                <w:szCs w:val="22"/>
              </w:rPr>
              <w:lastRenderedPageBreak/>
              <w:t>Socio-</w:t>
            </w:r>
            <w:proofErr w:type="spellStart"/>
            <w:r>
              <w:rPr>
                <w:rFonts w:ascii="Calibri" w:hAnsi="Calibri" w:cs="Calibri"/>
                <w:color w:val="000000"/>
                <w:sz w:val="22"/>
                <w:szCs w:val="22"/>
              </w:rPr>
              <w:t>environmental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analysis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impact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massive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arrival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sargassum</w:t>
            </w:r>
            <w:proofErr w:type="spellEnd"/>
            <w:r>
              <w:rPr>
                <w:rFonts w:ascii="Calibri" w:hAnsi="Calibri" w:cs="Calibri"/>
                <w:color w:val="000000"/>
                <w:sz w:val="22"/>
                <w:szCs w:val="22"/>
              </w:rPr>
              <w:t xml:space="preserve"> off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coasts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Mexico</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Belize</w:t>
            </w:r>
            <w:proofErr w:type="spellEnd"/>
            <w:r>
              <w:rPr>
                <w:rFonts w:ascii="Calibri" w:hAnsi="Calibri" w:cs="Calibri"/>
                <w:color w:val="000000"/>
                <w:sz w:val="22"/>
                <w:szCs w:val="22"/>
              </w:rPr>
              <w:t>.</w:t>
            </w:r>
          </w:p>
        </w:tc>
        <w:tc>
          <w:tcPr>
            <w:tcW w:w="1824" w:type="dxa"/>
            <w:tcBorders>
              <w:top w:val="nil"/>
              <w:left w:val="nil"/>
              <w:bottom w:val="single" w:sz="4" w:space="0" w:color="auto"/>
              <w:right w:val="single" w:sz="4" w:space="0" w:color="auto"/>
            </w:tcBorders>
            <w:shd w:val="clear" w:color="auto" w:fill="auto"/>
            <w:vAlign w:val="center"/>
          </w:tcPr>
          <w:p w14:paraId="2964A8E2" w14:textId="2FE1EBAC"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Bonefish</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Tarpon</w:t>
            </w:r>
            <w:proofErr w:type="spellEnd"/>
            <w:r>
              <w:rPr>
                <w:rFonts w:ascii="Calibri" w:hAnsi="Calibri" w:cs="Calibri"/>
                <w:color w:val="000000"/>
                <w:sz w:val="22"/>
                <w:szCs w:val="22"/>
              </w:rPr>
              <w:t xml:space="preserve"> Trust</w:t>
            </w:r>
          </w:p>
        </w:tc>
        <w:tc>
          <w:tcPr>
            <w:tcW w:w="1538" w:type="dxa"/>
            <w:tcBorders>
              <w:top w:val="nil"/>
              <w:left w:val="nil"/>
              <w:bottom w:val="single" w:sz="4" w:space="0" w:color="auto"/>
              <w:right w:val="single" w:sz="4" w:space="0" w:color="auto"/>
            </w:tcBorders>
            <w:shd w:val="clear" w:color="auto" w:fill="auto"/>
            <w:noWrap/>
            <w:vAlign w:val="center"/>
          </w:tcPr>
          <w:p w14:paraId="15AFAE8F" w14:textId="091B0433" w:rsidR="00E64256" w:rsidRPr="00691C99" w:rsidRDefault="00E64256" w:rsidP="00E64256">
            <w:pPr>
              <w:jc w:val="right"/>
              <w:rPr>
                <w:rFonts w:ascii="Montserrat" w:hAnsi="Montserrat"/>
                <w:sz w:val="18"/>
                <w:szCs w:val="18"/>
              </w:rPr>
            </w:pPr>
            <w:r>
              <w:rPr>
                <w:rFonts w:ascii="Calibri" w:hAnsi="Calibri" w:cs="Calibri"/>
                <w:sz w:val="22"/>
                <w:szCs w:val="22"/>
              </w:rPr>
              <w:t>92,813.38</w:t>
            </w:r>
          </w:p>
        </w:tc>
        <w:tc>
          <w:tcPr>
            <w:tcW w:w="1515" w:type="dxa"/>
            <w:tcBorders>
              <w:top w:val="nil"/>
              <w:left w:val="nil"/>
              <w:bottom w:val="single" w:sz="4" w:space="0" w:color="auto"/>
              <w:right w:val="single" w:sz="4" w:space="0" w:color="auto"/>
            </w:tcBorders>
            <w:shd w:val="clear" w:color="auto" w:fill="auto"/>
            <w:noWrap/>
            <w:vAlign w:val="center"/>
          </w:tcPr>
          <w:p w14:paraId="0FC8703B" w14:textId="6C7CD36B" w:rsidR="00E64256" w:rsidRPr="00691C99" w:rsidRDefault="00E64256" w:rsidP="00E64256">
            <w:pPr>
              <w:jc w:val="right"/>
              <w:rPr>
                <w:rFonts w:ascii="Montserrat" w:hAnsi="Montserrat"/>
                <w:sz w:val="18"/>
                <w:szCs w:val="18"/>
              </w:rPr>
            </w:pPr>
            <w:r>
              <w:rPr>
                <w:rFonts w:ascii="Calibri" w:hAnsi="Calibri" w:cs="Calibri"/>
                <w:sz w:val="22"/>
                <w:szCs w:val="22"/>
              </w:rPr>
              <w:t>92,813.38</w:t>
            </w:r>
          </w:p>
        </w:tc>
        <w:tc>
          <w:tcPr>
            <w:tcW w:w="1134" w:type="dxa"/>
            <w:tcBorders>
              <w:top w:val="nil"/>
              <w:left w:val="nil"/>
              <w:bottom w:val="single" w:sz="4" w:space="0" w:color="auto"/>
              <w:right w:val="single" w:sz="4" w:space="0" w:color="auto"/>
            </w:tcBorders>
            <w:shd w:val="clear" w:color="auto" w:fill="auto"/>
            <w:noWrap/>
            <w:vAlign w:val="center"/>
          </w:tcPr>
          <w:p w14:paraId="17863777" w14:textId="0BC7A73C" w:rsidR="00E64256" w:rsidRPr="00691C99" w:rsidRDefault="00E64256" w:rsidP="00E64256">
            <w:pPr>
              <w:jc w:val="center"/>
              <w:rPr>
                <w:rFonts w:ascii="Montserrat" w:hAnsi="Montserrat"/>
                <w:sz w:val="18"/>
                <w:szCs w:val="18"/>
              </w:rPr>
            </w:pPr>
            <w:r>
              <w:rPr>
                <w:rFonts w:ascii="Calibri" w:hAnsi="Calibri" w:cs="Calibri"/>
                <w:sz w:val="22"/>
                <w:szCs w:val="22"/>
              </w:rPr>
              <w:t>30-jun-22</w:t>
            </w:r>
          </w:p>
        </w:tc>
        <w:tc>
          <w:tcPr>
            <w:tcW w:w="1709" w:type="dxa"/>
            <w:tcBorders>
              <w:top w:val="nil"/>
              <w:left w:val="nil"/>
              <w:bottom w:val="single" w:sz="4" w:space="0" w:color="auto"/>
              <w:right w:val="single" w:sz="4" w:space="0" w:color="auto"/>
            </w:tcBorders>
            <w:shd w:val="clear" w:color="auto" w:fill="auto"/>
            <w:noWrap/>
            <w:vAlign w:val="center"/>
          </w:tcPr>
          <w:p w14:paraId="130A9445" w14:textId="056769EA" w:rsidR="00E64256" w:rsidRPr="00691C99" w:rsidRDefault="00E64256" w:rsidP="00E64256">
            <w:pPr>
              <w:jc w:val="center"/>
              <w:rPr>
                <w:rFonts w:ascii="Montserrat" w:hAnsi="Montserrat"/>
                <w:sz w:val="18"/>
                <w:szCs w:val="18"/>
              </w:rPr>
            </w:pPr>
            <w:r>
              <w:rPr>
                <w:rFonts w:ascii="Calibri" w:hAnsi="Calibri" w:cs="Calibri"/>
                <w:sz w:val="22"/>
                <w:szCs w:val="22"/>
              </w:rPr>
              <w:t>31-dic-22</w:t>
            </w:r>
          </w:p>
        </w:tc>
        <w:tc>
          <w:tcPr>
            <w:tcW w:w="1606" w:type="dxa"/>
            <w:tcBorders>
              <w:top w:val="nil"/>
              <w:left w:val="nil"/>
              <w:bottom w:val="single" w:sz="4" w:space="0" w:color="auto"/>
              <w:right w:val="single" w:sz="4" w:space="0" w:color="auto"/>
            </w:tcBorders>
            <w:shd w:val="clear" w:color="auto" w:fill="auto"/>
            <w:noWrap/>
            <w:vAlign w:val="center"/>
          </w:tcPr>
          <w:p w14:paraId="17E6CBD9" w14:textId="6B56E390"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0C2700D4" w14:textId="7F64F5EF" w:rsidR="00E64256" w:rsidRPr="00691C99" w:rsidRDefault="00E64256" w:rsidP="00E64256">
            <w:pPr>
              <w:rPr>
                <w:rFonts w:ascii="Montserrat" w:hAnsi="Montserrat"/>
                <w:sz w:val="18"/>
                <w:szCs w:val="18"/>
              </w:rPr>
            </w:pPr>
            <w:r>
              <w:rPr>
                <w:rFonts w:ascii="Calibri" w:hAnsi="Calibri" w:cs="Calibri"/>
                <w:sz w:val="22"/>
                <w:szCs w:val="22"/>
              </w:rPr>
              <w:t>Arce Ibarra Ana Minerva</w:t>
            </w:r>
          </w:p>
        </w:tc>
      </w:tr>
      <w:tr w:rsidR="00E64256" w:rsidRPr="009C09BC" w14:paraId="00601406"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4089E39E" w14:textId="5F3BBDF2" w:rsidR="00E64256" w:rsidRPr="00691C99" w:rsidRDefault="00E64256" w:rsidP="00E64256">
            <w:pPr>
              <w:rPr>
                <w:rFonts w:ascii="Montserrat" w:hAnsi="Montserrat"/>
                <w:color w:val="000000"/>
                <w:sz w:val="18"/>
                <w:szCs w:val="18"/>
              </w:rPr>
            </w:pPr>
            <w:r>
              <w:rPr>
                <w:rFonts w:ascii="Calibri" w:hAnsi="Calibri" w:cs="Calibri"/>
                <w:color w:val="000000"/>
                <w:sz w:val="22"/>
                <w:szCs w:val="22"/>
              </w:rPr>
              <w:t>Diagnóstico del estado actual de la Laguna Bacalar y propuesta de monitoreo anual con enfoque multidisciplinario.</w:t>
            </w:r>
          </w:p>
        </w:tc>
        <w:tc>
          <w:tcPr>
            <w:tcW w:w="1824" w:type="dxa"/>
            <w:tcBorders>
              <w:top w:val="nil"/>
              <w:left w:val="nil"/>
              <w:bottom w:val="single" w:sz="4" w:space="0" w:color="auto"/>
              <w:right w:val="single" w:sz="4" w:space="0" w:color="auto"/>
            </w:tcBorders>
            <w:shd w:val="clear" w:color="auto" w:fill="auto"/>
            <w:vAlign w:val="center"/>
          </w:tcPr>
          <w:p w14:paraId="04EDF1F4" w14:textId="11F2CAF4"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Consejo Quintanarroense de Ciencia y Tecnología (</w:t>
            </w:r>
            <w:proofErr w:type="spellStart"/>
            <w:r>
              <w:rPr>
                <w:rFonts w:ascii="Calibri" w:hAnsi="Calibri" w:cs="Calibri"/>
                <w:color w:val="000000"/>
                <w:sz w:val="22"/>
                <w:szCs w:val="22"/>
              </w:rPr>
              <w:t>COQCYT</w:t>
            </w:r>
            <w:proofErr w:type="spellEnd"/>
            <w:r>
              <w:rPr>
                <w:rFonts w:ascii="Calibri" w:hAnsi="Calibri" w:cs="Calibri"/>
                <w:color w:val="000000"/>
                <w:sz w:val="22"/>
                <w:szCs w:val="22"/>
              </w:rPr>
              <w:t>)</w:t>
            </w:r>
          </w:p>
        </w:tc>
        <w:tc>
          <w:tcPr>
            <w:tcW w:w="1538" w:type="dxa"/>
            <w:tcBorders>
              <w:top w:val="nil"/>
              <w:left w:val="nil"/>
              <w:bottom w:val="single" w:sz="4" w:space="0" w:color="auto"/>
              <w:right w:val="single" w:sz="4" w:space="0" w:color="auto"/>
            </w:tcBorders>
            <w:shd w:val="clear" w:color="auto" w:fill="auto"/>
            <w:noWrap/>
            <w:vAlign w:val="center"/>
          </w:tcPr>
          <w:p w14:paraId="3767D10B" w14:textId="2A60A48B" w:rsidR="00E64256" w:rsidRPr="00691C99" w:rsidRDefault="00E64256" w:rsidP="00E64256">
            <w:pPr>
              <w:jc w:val="right"/>
              <w:rPr>
                <w:rFonts w:ascii="Montserrat" w:hAnsi="Montserrat"/>
                <w:sz w:val="18"/>
                <w:szCs w:val="18"/>
              </w:rPr>
            </w:pPr>
            <w:r>
              <w:rPr>
                <w:rFonts w:ascii="Calibri" w:hAnsi="Calibri" w:cs="Calibri"/>
                <w:sz w:val="22"/>
                <w:szCs w:val="22"/>
              </w:rPr>
              <w:t>350,000.00</w:t>
            </w:r>
          </w:p>
        </w:tc>
        <w:tc>
          <w:tcPr>
            <w:tcW w:w="1515" w:type="dxa"/>
            <w:tcBorders>
              <w:top w:val="nil"/>
              <w:left w:val="nil"/>
              <w:bottom w:val="single" w:sz="4" w:space="0" w:color="auto"/>
              <w:right w:val="single" w:sz="4" w:space="0" w:color="auto"/>
            </w:tcBorders>
            <w:shd w:val="clear" w:color="auto" w:fill="auto"/>
            <w:noWrap/>
            <w:vAlign w:val="center"/>
          </w:tcPr>
          <w:p w14:paraId="24CB5DB4" w14:textId="58954149" w:rsidR="00E64256" w:rsidRPr="00691C99" w:rsidRDefault="00E64256" w:rsidP="00E64256">
            <w:pPr>
              <w:jc w:val="right"/>
              <w:rPr>
                <w:rFonts w:ascii="Montserrat" w:hAnsi="Montserrat"/>
                <w:sz w:val="18"/>
                <w:szCs w:val="18"/>
              </w:rPr>
            </w:pPr>
            <w:r>
              <w:rPr>
                <w:rFonts w:ascii="Calibri" w:hAnsi="Calibri" w:cs="Calibri"/>
                <w:sz w:val="22"/>
                <w:szCs w:val="22"/>
              </w:rPr>
              <w:t>161,306.56</w:t>
            </w:r>
          </w:p>
        </w:tc>
        <w:tc>
          <w:tcPr>
            <w:tcW w:w="1134" w:type="dxa"/>
            <w:tcBorders>
              <w:top w:val="nil"/>
              <w:left w:val="nil"/>
              <w:bottom w:val="single" w:sz="4" w:space="0" w:color="auto"/>
              <w:right w:val="single" w:sz="4" w:space="0" w:color="auto"/>
            </w:tcBorders>
            <w:shd w:val="clear" w:color="auto" w:fill="auto"/>
            <w:noWrap/>
            <w:vAlign w:val="center"/>
          </w:tcPr>
          <w:p w14:paraId="28D6798A" w14:textId="70F670B9" w:rsidR="00E64256" w:rsidRPr="00691C99" w:rsidRDefault="00E64256" w:rsidP="00E64256">
            <w:pPr>
              <w:jc w:val="center"/>
              <w:rPr>
                <w:rFonts w:ascii="Montserrat" w:hAnsi="Montserrat"/>
                <w:sz w:val="18"/>
                <w:szCs w:val="18"/>
              </w:rPr>
            </w:pPr>
            <w:r>
              <w:rPr>
                <w:rFonts w:ascii="Calibri" w:hAnsi="Calibri" w:cs="Calibri"/>
                <w:sz w:val="22"/>
                <w:szCs w:val="22"/>
              </w:rPr>
              <w:t>23-</w:t>
            </w:r>
            <w:proofErr w:type="spellStart"/>
            <w:r>
              <w:rPr>
                <w:rFonts w:ascii="Calibri" w:hAnsi="Calibri" w:cs="Calibri"/>
                <w:sz w:val="22"/>
                <w:szCs w:val="22"/>
              </w:rPr>
              <w:t>ago</w:t>
            </w:r>
            <w:proofErr w:type="spellEnd"/>
            <w:r>
              <w:rPr>
                <w:rFonts w:ascii="Calibri" w:hAnsi="Calibri" w:cs="Calibri"/>
                <w:sz w:val="22"/>
                <w:szCs w:val="22"/>
              </w:rPr>
              <w:t>-22</w:t>
            </w:r>
          </w:p>
        </w:tc>
        <w:tc>
          <w:tcPr>
            <w:tcW w:w="1709" w:type="dxa"/>
            <w:tcBorders>
              <w:top w:val="nil"/>
              <w:left w:val="nil"/>
              <w:bottom w:val="single" w:sz="4" w:space="0" w:color="auto"/>
              <w:right w:val="single" w:sz="4" w:space="0" w:color="auto"/>
            </w:tcBorders>
            <w:shd w:val="clear" w:color="auto" w:fill="auto"/>
            <w:noWrap/>
            <w:vAlign w:val="center"/>
          </w:tcPr>
          <w:p w14:paraId="470170FC" w14:textId="394F55EE" w:rsidR="00E64256" w:rsidRPr="00691C99" w:rsidRDefault="00E64256" w:rsidP="00E64256">
            <w:pPr>
              <w:jc w:val="center"/>
              <w:rPr>
                <w:rFonts w:ascii="Montserrat" w:hAnsi="Montserrat"/>
                <w:sz w:val="18"/>
                <w:szCs w:val="18"/>
              </w:rPr>
            </w:pPr>
            <w:r>
              <w:rPr>
                <w:rFonts w:ascii="Calibri" w:hAnsi="Calibri" w:cs="Calibri"/>
                <w:sz w:val="22"/>
                <w:szCs w:val="22"/>
              </w:rPr>
              <w:t>22-</w:t>
            </w:r>
            <w:proofErr w:type="spellStart"/>
            <w:r>
              <w:rPr>
                <w:rFonts w:ascii="Calibri" w:hAnsi="Calibri" w:cs="Calibri"/>
                <w:sz w:val="22"/>
                <w:szCs w:val="22"/>
              </w:rPr>
              <w:t>ago</w:t>
            </w:r>
            <w:proofErr w:type="spellEnd"/>
            <w:r>
              <w:rPr>
                <w:rFonts w:ascii="Calibri" w:hAnsi="Calibri" w:cs="Calibri"/>
                <w:sz w:val="22"/>
                <w:szCs w:val="22"/>
              </w:rPr>
              <w:t>-23</w:t>
            </w:r>
          </w:p>
        </w:tc>
        <w:tc>
          <w:tcPr>
            <w:tcW w:w="1606" w:type="dxa"/>
            <w:tcBorders>
              <w:top w:val="nil"/>
              <w:left w:val="nil"/>
              <w:bottom w:val="single" w:sz="4" w:space="0" w:color="auto"/>
              <w:right w:val="single" w:sz="4" w:space="0" w:color="auto"/>
            </w:tcBorders>
            <w:shd w:val="clear" w:color="auto" w:fill="auto"/>
            <w:noWrap/>
            <w:vAlign w:val="center"/>
          </w:tcPr>
          <w:p w14:paraId="1D5842D3" w14:textId="33A05484" w:rsidR="00E64256" w:rsidRPr="00691C99" w:rsidRDefault="00E64256" w:rsidP="00E64256">
            <w:pPr>
              <w:jc w:val="center"/>
              <w:rPr>
                <w:rFonts w:ascii="Montserrat" w:hAnsi="Montserrat"/>
                <w:sz w:val="18"/>
                <w:szCs w:val="18"/>
              </w:rPr>
            </w:pPr>
            <w:r>
              <w:rPr>
                <w:rFonts w:ascii="Calibri" w:hAnsi="Calibri" w:cs="Calibri"/>
                <w:sz w:val="22"/>
                <w:szCs w:val="22"/>
              </w:rPr>
              <w:t>46%</w:t>
            </w:r>
          </w:p>
        </w:tc>
        <w:tc>
          <w:tcPr>
            <w:tcW w:w="1872" w:type="dxa"/>
            <w:tcBorders>
              <w:top w:val="nil"/>
              <w:left w:val="nil"/>
              <w:bottom w:val="single" w:sz="4" w:space="0" w:color="auto"/>
              <w:right w:val="single" w:sz="4" w:space="0" w:color="auto"/>
            </w:tcBorders>
            <w:shd w:val="clear" w:color="auto" w:fill="auto"/>
            <w:vAlign w:val="center"/>
          </w:tcPr>
          <w:p w14:paraId="5E0852DF" w14:textId="28D7299D" w:rsidR="00E64256" w:rsidRPr="00691C99" w:rsidRDefault="00E64256" w:rsidP="00E64256">
            <w:pPr>
              <w:rPr>
                <w:rFonts w:ascii="Montserrat" w:hAnsi="Montserrat"/>
                <w:sz w:val="18"/>
                <w:szCs w:val="18"/>
              </w:rPr>
            </w:pPr>
            <w:r>
              <w:rPr>
                <w:rFonts w:ascii="Calibri" w:hAnsi="Calibri" w:cs="Calibri"/>
                <w:sz w:val="22"/>
                <w:szCs w:val="22"/>
              </w:rPr>
              <w:t>de Jesús Navarrete Alberto</w:t>
            </w:r>
          </w:p>
        </w:tc>
      </w:tr>
      <w:tr w:rsidR="00E64256" w:rsidRPr="009C09BC" w14:paraId="4E3A1582"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0ECE9F3" w14:textId="616447D2" w:rsidR="00E64256" w:rsidRPr="00691C99" w:rsidRDefault="00E64256" w:rsidP="00E64256">
            <w:pPr>
              <w:rPr>
                <w:rFonts w:ascii="Montserrat" w:hAnsi="Montserrat"/>
                <w:color w:val="000000"/>
                <w:sz w:val="18"/>
                <w:szCs w:val="18"/>
              </w:rPr>
            </w:pPr>
            <w:r>
              <w:rPr>
                <w:rFonts w:ascii="Calibri" w:hAnsi="Calibri" w:cs="Calibri"/>
                <w:color w:val="000000"/>
                <w:sz w:val="22"/>
                <w:szCs w:val="22"/>
              </w:rPr>
              <w:t>Análisis genético de las comunidades de zooplancton de los lagos del Parque Nacional Cajas (PNC) – Ecuador</w:t>
            </w:r>
          </w:p>
        </w:tc>
        <w:tc>
          <w:tcPr>
            <w:tcW w:w="1824" w:type="dxa"/>
            <w:tcBorders>
              <w:top w:val="nil"/>
              <w:left w:val="nil"/>
              <w:bottom w:val="single" w:sz="4" w:space="0" w:color="auto"/>
              <w:right w:val="single" w:sz="4" w:space="0" w:color="auto"/>
            </w:tcBorders>
            <w:shd w:val="clear" w:color="auto" w:fill="auto"/>
            <w:vAlign w:val="center"/>
          </w:tcPr>
          <w:p w14:paraId="1BD7B27F" w14:textId="5F2430AF" w:rsidR="00E64256" w:rsidRPr="00691C99" w:rsidRDefault="00E64256" w:rsidP="00E64256">
            <w:pPr>
              <w:rPr>
                <w:rFonts w:ascii="Montserrat" w:hAnsi="Montserrat"/>
                <w:color w:val="000000"/>
                <w:sz w:val="18"/>
                <w:szCs w:val="18"/>
              </w:rPr>
            </w:pPr>
            <w:r>
              <w:rPr>
                <w:rFonts w:ascii="Calibri" w:hAnsi="Calibri" w:cs="Calibri"/>
                <w:color w:val="000000"/>
                <w:sz w:val="22"/>
                <w:szCs w:val="22"/>
              </w:rPr>
              <w:t>Empresa pública municipal de telecomunicaciones, agua potable, alcantarillado y saneamiento de cuenca - etapa EP, la Universidad de Cuenca y ECOSUR.</w:t>
            </w:r>
          </w:p>
        </w:tc>
        <w:tc>
          <w:tcPr>
            <w:tcW w:w="1538" w:type="dxa"/>
            <w:tcBorders>
              <w:top w:val="nil"/>
              <w:left w:val="nil"/>
              <w:bottom w:val="single" w:sz="4" w:space="0" w:color="auto"/>
              <w:right w:val="single" w:sz="4" w:space="0" w:color="auto"/>
            </w:tcBorders>
            <w:shd w:val="clear" w:color="auto" w:fill="auto"/>
            <w:noWrap/>
            <w:vAlign w:val="center"/>
          </w:tcPr>
          <w:p w14:paraId="3CE78239" w14:textId="0A6C8AE9" w:rsidR="00E64256" w:rsidRPr="00691C99" w:rsidRDefault="00E64256" w:rsidP="00E64256">
            <w:pPr>
              <w:jc w:val="right"/>
              <w:rPr>
                <w:rFonts w:ascii="Montserrat" w:hAnsi="Montserrat"/>
                <w:sz w:val="18"/>
                <w:szCs w:val="18"/>
              </w:rPr>
            </w:pPr>
            <w:r>
              <w:rPr>
                <w:rFonts w:ascii="Calibri" w:hAnsi="Calibri" w:cs="Calibri"/>
                <w:sz w:val="22"/>
                <w:szCs w:val="22"/>
              </w:rPr>
              <w:t>184,530.00</w:t>
            </w:r>
          </w:p>
        </w:tc>
        <w:tc>
          <w:tcPr>
            <w:tcW w:w="1515" w:type="dxa"/>
            <w:tcBorders>
              <w:top w:val="nil"/>
              <w:left w:val="nil"/>
              <w:bottom w:val="single" w:sz="4" w:space="0" w:color="auto"/>
              <w:right w:val="single" w:sz="4" w:space="0" w:color="auto"/>
            </w:tcBorders>
            <w:shd w:val="clear" w:color="auto" w:fill="auto"/>
            <w:noWrap/>
            <w:vAlign w:val="center"/>
          </w:tcPr>
          <w:p w14:paraId="187B99D4" w14:textId="0119BE40" w:rsidR="00E64256" w:rsidRPr="00691C99" w:rsidRDefault="00E64256" w:rsidP="00E64256">
            <w:pPr>
              <w:jc w:val="right"/>
              <w:rPr>
                <w:rFonts w:ascii="Montserrat" w:hAnsi="Montserrat"/>
                <w:sz w:val="18"/>
                <w:szCs w:val="18"/>
              </w:rPr>
            </w:pPr>
            <w:r>
              <w:rPr>
                <w:rFonts w:ascii="Calibri" w:hAnsi="Calibri" w:cs="Calibri"/>
                <w:sz w:val="22"/>
                <w:szCs w:val="22"/>
              </w:rPr>
              <w:t>71,253.65</w:t>
            </w:r>
          </w:p>
        </w:tc>
        <w:tc>
          <w:tcPr>
            <w:tcW w:w="1134" w:type="dxa"/>
            <w:tcBorders>
              <w:top w:val="nil"/>
              <w:left w:val="nil"/>
              <w:bottom w:val="single" w:sz="4" w:space="0" w:color="auto"/>
              <w:right w:val="single" w:sz="4" w:space="0" w:color="auto"/>
            </w:tcBorders>
            <w:shd w:val="clear" w:color="auto" w:fill="auto"/>
            <w:noWrap/>
            <w:vAlign w:val="center"/>
          </w:tcPr>
          <w:p w14:paraId="58C91AAD" w14:textId="53A45A2A" w:rsidR="00E64256" w:rsidRPr="00691C99" w:rsidRDefault="00E64256" w:rsidP="00E64256">
            <w:pPr>
              <w:jc w:val="center"/>
              <w:rPr>
                <w:rFonts w:ascii="Montserrat" w:hAnsi="Montserrat"/>
                <w:sz w:val="18"/>
                <w:szCs w:val="18"/>
              </w:rPr>
            </w:pPr>
            <w:r>
              <w:rPr>
                <w:rFonts w:ascii="Calibri" w:hAnsi="Calibri" w:cs="Calibri"/>
                <w:sz w:val="22"/>
                <w:szCs w:val="22"/>
              </w:rPr>
              <w:t>13-</w:t>
            </w:r>
            <w:proofErr w:type="spellStart"/>
            <w:r>
              <w:rPr>
                <w:rFonts w:ascii="Calibri" w:hAnsi="Calibri" w:cs="Calibri"/>
                <w:sz w:val="22"/>
                <w:szCs w:val="22"/>
              </w:rPr>
              <w:t>sep</w:t>
            </w:r>
            <w:proofErr w:type="spellEnd"/>
            <w:r>
              <w:rPr>
                <w:rFonts w:ascii="Calibri" w:hAnsi="Calibri" w:cs="Calibri"/>
                <w:sz w:val="22"/>
                <w:szCs w:val="22"/>
              </w:rPr>
              <w:t>-21</w:t>
            </w:r>
          </w:p>
        </w:tc>
        <w:tc>
          <w:tcPr>
            <w:tcW w:w="1709" w:type="dxa"/>
            <w:tcBorders>
              <w:top w:val="nil"/>
              <w:left w:val="nil"/>
              <w:bottom w:val="single" w:sz="4" w:space="0" w:color="auto"/>
              <w:right w:val="single" w:sz="4" w:space="0" w:color="auto"/>
            </w:tcBorders>
            <w:shd w:val="clear" w:color="auto" w:fill="auto"/>
            <w:noWrap/>
            <w:vAlign w:val="center"/>
          </w:tcPr>
          <w:p w14:paraId="361155AF" w14:textId="6323F0F2" w:rsidR="00E64256" w:rsidRPr="00691C99" w:rsidRDefault="00E64256" w:rsidP="00E64256">
            <w:pPr>
              <w:jc w:val="center"/>
              <w:rPr>
                <w:rFonts w:ascii="Montserrat" w:hAnsi="Montserrat"/>
                <w:sz w:val="18"/>
                <w:szCs w:val="18"/>
              </w:rPr>
            </w:pPr>
            <w:r>
              <w:rPr>
                <w:rFonts w:ascii="Calibri" w:hAnsi="Calibri" w:cs="Calibri"/>
                <w:sz w:val="22"/>
                <w:szCs w:val="22"/>
              </w:rPr>
              <w:t>12-mar-23</w:t>
            </w:r>
          </w:p>
        </w:tc>
        <w:tc>
          <w:tcPr>
            <w:tcW w:w="1606" w:type="dxa"/>
            <w:tcBorders>
              <w:top w:val="nil"/>
              <w:left w:val="nil"/>
              <w:bottom w:val="single" w:sz="4" w:space="0" w:color="auto"/>
              <w:right w:val="single" w:sz="4" w:space="0" w:color="auto"/>
            </w:tcBorders>
            <w:shd w:val="clear" w:color="auto" w:fill="auto"/>
            <w:noWrap/>
            <w:vAlign w:val="center"/>
          </w:tcPr>
          <w:p w14:paraId="5210F78F" w14:textId="74DF6A99" w:rsidR="00E64256" w:rsidRPr="00691C99" w:rsidRDefault="00E64256" w:rsidP="00E64256">
            <w:pPr>
              <w:jc w:val="center"/>
              <w:rPr>
                <w:rFonts w:ascii="Montserrat" w:hAnsi="Montserrat"/>
                <w:sz w:val="18"/>
                <w:szCs w:val="18"/>
              </w:rPr>
            </w:pPr>
            <w:r>
              <w:rPr>
                <w:rFonts w:ascii="Calibri" w:hAnsi="Calibri" w:cs="Calibri"/>
                <w:sz w:val="22"/>
                <w:szCs w:val="22"/>
              </w:rPr>
              <w:t>39%</w:t>
            </w:r>
          </w:p>
        </w:tc>
        <w:tc>
          <w:tcPr>
            <w:tcW w:w="1872" w:type="dxa"/>
            <w:tcBorders>
              <w:top w:val="nil"/>
              <w:left w:val="nil"/>
              <w:bottom w:val="single" w:sz="4" w:space="0" w:color="auto"/>
              <w:right w:val="single" w:sz="4" w:space="0" w:color="auto"/>
            </w:tcBorders>
            <w:shd w:val="clear" w:color="auto" w:fill="auto"/>
            <w:vAlign w:val="center"/>
          </w:tcPr>
          <w:p w14:paraId="6FF612BF" w14:textId="3A0964FF" w:rsidR="00E64256" w:rsidRPr="00691C99" w:rsidRDefault="00E64256" w:rsidP="00E64256">
            <w:pPr>
              <w:rPr>
                <w:rFonts w:ascii="Montserrat" w:hAnsi="Montserrat"/>
                <w:sz w:val="18"/>
                <w:szCs w:val="18"/>
              </w:rPr>
            </w:pPr>
            <w:r>
              <w:rPr>
                <w:rFonts w:ascii="Calibri" w:hAnsi="Calibri" w:cs="Calibri"/>
                <w:sz w:val="22"/>
                <w:szCs w:val="22"/>
              </w:rPr>
              <w:t>Elías Gutiérrez Manuel</w:t>
            </w:r>
          </w:p>
        </w:tc>
      </w:tr>
      <w:tr w:rsidR="00E64256" w:rsidRPr="009C09BC" w14:paraId="113901AB"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557FA43" w14:textId="15745664" w:rsidR="00E64256" w:rsidRPr="00691C99" w:rsidRDefault="00E64256" w:rsidP="00E64256">
            <w:pPr>
              <w:rPr>
                <w:rFonts w:ascii="Montserrat" w:hAnsi="Montserrat"/>
                <w:color w:val="000000"/>
                <w:sz w:val="18"/>
                <w:szCs w:val="18"/>
              </w:rPr>
            </w:pPr>
            <w:proofErr w:type="spellStart"/>
            <w:r>
              <w:rPr>
                <w:rFonts w:ascii="Calibri" w:hAnsi="Calibri" w:cs="Calibri"/>
                <w:color w:val="000000"/>
                <w:sz w:val="22"/>
                <w:szCs w:val="22"/>
              </w:rPr>
              <w:t>Exploring</w:t>
            </w:r>
            <w:proofErr w:type="spellEnd"/>
            <w:r>
              <w:rPr>
                <w:rFonts w:ascii="Calibri" w:hAnsi="Calibri" w:cs="Calibri"/>
                <w:color w:val="000000"/>
                <w:sz w:val="22"/>
                <w:szCs w:val="22"/>
              </w:rPr>
              <w:t xml:space="preserve"> marine </w:t>
            </w:r>
            <w:proofErr w:type="spellStart"/>
            <w:r>
              <w:rPr>
                <w:rFonts w:ascii="Calibri" w:hAnsi="Calibri" w:cs="Calibri"/>
                <w:color w:val="000000"/>
                <w:sz w:val="22"/>
                <w:szCs w:val="22"/>
              </w:rPr>
              <w:t>energy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supplying</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stable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electrical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demand</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promoting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economic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growth</w:t>
            </w:r>
            <w:proofErr w:type="spellEnd"/>
            <w:r>
              <w:rPr>
                <w:rFonts w:ascii="Calibri" w:hAnsi="Calibri" w:cs="Calibri"/>
                <w:color w:val="000000"/>
                <w:sz w:val="22"/>
                <w:szCs w:val="22"/>
              </w:rPr>
              <w:t xml:space="preserve"> in local </w:t>
            </w:r>
            <w:proofErr w:type="spellStart"/>
            <w:r>
              <w:rPr>
                <w:rFonts w:ascii="Calibri" w:hAnsi="Calibri" w:cs="Calibri"/>
                <w:color w:val="000000"/>
                <w:sz w:val="22"/>
                <w:szCs w:val="22"/>
              </w:rPr>
              <w:t>communities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surrounding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Cozumel </w:t>
            </w:r>
            <w:proofErr w:type="spellStart"/>
            <w:r>
              <w:rPr>
                <w:rFonts w:ascii="Calibri" w:hAnsi="Calibri" w:cs="Calibri"/>
                <w:color w:val="000000"/>
                <w:sz w:val="22"/>
                <w:szCs w:val="22"/>
              </w:rPr>
              <w:t>Channel</w:t>
            </w:r>
            <w:proofErr w:type="spellEnd"/>
          </w:p>
        </w:tc>
        <w:tc>
          <w:tcPr>
            <w:tcW w:w="1824" w:type="dxa"/>
            <w:tcBorders>
              <w:top w:val="nil"/>
              <w:left w:val="nil"/>
              <w:bottom w:val="single" w:sz="4" w:space="0" w:color="auto"/>
              <w:right w:val="single" w:sz="4" w:space="0" w:color="auto"/>
            </w:tcBorders>
            <w:shd w:val="clear" w:color="auto" w:fill="auto"/>
            <w:vAlign w:val="center"/>
          </w:tcPr>
          <w:p w14:paraId="3B28B49B" w14:textId="5A2D29A3"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CONACYT-Secretar</w:t>
            </w:r>
            <w:r w:rsidR="00AC65C8">
              <w:rPr>
                <w:rFonts w:ascii="Calibri" w:hAnsi="Calibri" w:cs="Calibri"/>
                <w:color w:val="000000"/>
                <w:sz w:val="22"/>
                <w:szCs w:val="22"/>
              </w:rPr>
              <w:t>í</w:t>
            </w:r>
            <w:r>
              <w:rPr>
                <w:rFonts w:ascii="Calibri" w:hAnsi="Calibri" w:cs="Calibri"/>
                <w:color w:val="000000"/>
                <w:sz w:val="22"/>
                <w:szCs w:val="22"/>
              </w:rPr>
              <w:t xml:space="preserve">a de </w:t>
            </w:r>
            <w:r w:rsidR="00AC65C8">
              <w:rPr>
                <w:rFonts w:ascii="Calibri" w:hAnsi="Calibri" w:cs="Calibri"/>
                <w:color w:val="000000"/>
                <w:sz w:val="22"/>
                <w:szCs w:val="22"/>
              </w:rPr>
              <w:t>Energía</w:t>
            </w:r>
            <w:r>
              <w:rPr>
                <w:rFonts w:ascii="Calibri" w:hAnsi="Calibri" w:cs="Calibri"/>
                <w:color w:val="000000"/>
                <w:sz w:val="22"/>
                <w:szCs w:val="22"/>
              </w:rPr>
              <w:t>-Universidad Nacional Autónoma de México</w:t>
            </w:r>
          </w:p>
        </w:tc>
        <w:tc>
          <w:tcPr>
            <w:tcW w:w="1538" w:type="dxa"/>
            <w:tcBorders>
              <w:top w:val="nil"/>
              <w:left w:val="nil"/>
              <w:bottom w:val="single" w:sz="4" w:space="0" w:color="auto"/>
              <w:right w:val="single" w:sz="4" w:space="0" w:color="auto"/>
            </w:tcBorders>
            <w:shd w:val="clear" w:color="auto" w:fill="auto"/>
            <w:noWrap/>
            <w:vAlign w:val="center"/>
          </w:tcPr>
          <w:p w14:paraId="23A5771A" w14:textId="79B5BF37" w:rsidR="00E64256" w:rsidRPr="00691C99" w:rsidRDefault="00E64256" w:rsidP="00E64256">
            <w:pPr>
              <w:jc w:val="right"/>
              <w:rPr>
                <w:rFonts w:ascii="Montserrat" w:hAnsi="Montserrat"/>
                <w:sz w:val="18"/>
                <w:szCs w:val="18"/>
              </w:rPr>
            </w:pPr>
            <w:r>
              <w:rPr>
                <w:rFonts w:ascii="Calibri" w:hAnsi="Calibri" w:cs="Calibri"/>
                <w:sz w:val="22"/>
                <w:szCs w:val="22"/>
              </w:rPr>
              <w:t>702,000.00</w:t>
            </w:r>
          </w:p>
        </w:tc>
        <w:tc>
          <w:tcPr>
            <w:tcW w:w="1515" w:type="dxa"/>
            <w:tcBorders>
              <w:top w:val="nil"/>
              <w:left w:val="nil"/>
              <w:bottom w:val="single" w:sz="4" w:space="0" w:color="auto"/>
              <w:right w:val="single" w:sz="4" w:space="0" w:color="auto"/>
            </w:tcBorders>
            <w:shd w:val="clear" w:color="auto" w:fill="auto"/>
            <w:noWrap/>
            <w:vAlign w:val="center"/>
          </w:tcPr>
          <w:p w14:paraId="1DD6DD4A" w14:textId="4C759BDD" w:rsidR="00E64256" w:rsidRPr="00691C99" w:rsidRDefault="00E64256" w:rsidP="00E64256">
            <w:pPr>
              <w:jc w:val="right"/>
              <w:rPr>
                <w:rFonts w:ascii="Montserrat" w:hAnsi="Montserrat"/>
                <w:sz w:val="18"/>
                <w:szCs w:val="18"/>
              </w:rPr>
            </w:pPr>
            <w:r>
              <w:rPr>
                <w:rFonts w:ascii="Calibri" w:hAnsi="Calibri" w:cs="Calibri"/>
                <w:sz w:val="22"/>
                <w:szCs w:val="22"/>
              </w:rPr>
              <w:t>703,329.44</w:t>
            </w:r>
          </w:p>
        </w:tc>
        <w:tc>
          <w:tcPr>
            <w:tcW w:w="1134" w:type="dxa"/>
            <w:tcBorders>
              <w:top w:val="nil"/>
              <w:left w:val="nil"/>
              <w:bottom w:val="single" w:sz="4" w:space="0" w:color="auto"/>
              <w:right w:val="single" w:sz="4" w:space="0" w:color="auto"/>
            </w:tcBorders>
            <w:shd w:val="clear" w:color="auto" w:fill="auto"/>
            <w:noWrap/>
            <w:vAlign w:val="center"/>
          </w:tcPr>
          <w:p w14:paraId="56F4263D" w14:textId="56E942ED" w:rsidR="00E64256" w:rsidRPr="00691C99" w:rsidRDefault="00E64256" w:rsidP="00E64256">
            <w:pPr>
              <w:jc w:val="center"/>
              <w:rPr>
                <w:rFonts w:ascii="Montserrat" w:hAnsi="Montserrat"/>
                <w:sz w:val="18"/>
                <w:szCs w:val="18"/>
              </w:rPr>
            </w:pPr>
            <w:r>
              <w:rPr>
                <w:rFonts w:ascii="Calibri" w:hAnsi="Calibri" w:cs="Calibri"/>
                <w:sz w:val="22"/>
                <w:szCs w:val="22"/>
              </w:rPr>
              <w:t>26-jul-18</w:t>
            </w:r>
          </w:p>
        </w:tc>
        <w:tc>
          <w:tcPr>
            <w:tcW w:w="1709" w:type="dxa"/>
            <w:tcBorders>
              <w:top w:val="nil"/>
              <w:left w:val="nil"/>
              <w:bottom w:val="single" w:sz="4" w:space="0" w:color="auto"/>
              <w:right w:val="single" w:sz="4" w:space="0" w:color="auto"/>
            </w:tcBorders>
            <w:shd w:val="clear" w:color="auto" w:fill="auto"/>
            <w:noWrap/>
            <w:vAlign w:val="center"/>
          </w:tcPr>
          <w:p w14:paraId="6F6BE180" w14:textId="4DB96F8A" w:rsidR="00E64256" w:rsidRPr="00691C99" w:rsidRDefault="00E64256" w:rsidP="00E64256">
            <w:pPr>
              <w:jc w:val="center"/>
              <w:rPr>
                <w:rFonts w:ascii="Montserrat" w:hAnsi="Montserrat"/>
                <w:sz w:val="18"/>
                <w:szCs w:val="18"/>
              </w:rPr>
            </w:pPr>
            <w:r>
              <w:rPr>
                <w:rFonts w:ascii="Calibri" w:hAnsi="Calibri" w:cs="Calibri"/>
                <w:sz w:val="22"/>
                <w:szCs w:val="22"/>
              </w:rPr>
              <w:t>25-jul-19</w:t>
            </w:r>
          </w:p>
        </w:tc>
        <w:tc>
          <w:tcPr>
            <w:tcW w:w="1606" w:type="dxa"/>
            <w:tcBorders>
              <w:top w:val="nil"/>
              <w:left w:val="nil"/>
              <w:bottom w:val="single" w:sz="4" w:space="0" w:color="auto"/>
              <w:right w:val="single" w:sz="4" w:space="0" w:color="auto"/>
            </w:tcBorders>
            <w:shd w:val="clear" w:color="auto" w:fill="auto"/>
            <w:noWrap/>
            <w:vAlign w:val="center"/>
          </w:tcPr>
          <w:p w14:paraId="18B6E88F" w14:textId="5DF8DB1F"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3C046F92" w14:textId="2EFB13DF" w:rsidR="00E64256" w:rsidRPr="00691C99" w:rsidRDefault="00E64256" w:rsidP="00E64256">
            <w:pPr>
              <w:rPr>
                <w:rFonts w:ascii="Montserrat" w:hAnsi="Montserrat"/>
                <w:sz w:val="18"/>
                <w:szCs w:val="18"/>
              </w:rPr>
            </w:pPr>
            <w:r>
              <w:rPr>
                <w:rFonts w:ascii="Calibri" w:hAnsi="Calibri" w:cs="Calibri"/>
                <w:sz w:val="22"/>
                <w:szCs w:val="22"/>
              </w:rPr>
              <w:t xml:space="preserve">Carrillo </w:t>
            </w:r>
            <w:proofErr w:type="spellStart"/>
            <w:r>
              <w:rPr>
                <w:rFonts w:ascii="Calibri" w:hAnsi="Calibri" w:cs="Calibri"/>
                <w:sz w:val="22"/>
                <w:szCs w:val="22"/>
              </w:rPr>
              <w:t>Bibriezca</w:t>
            </w:r>
            <w:proofErr w:type="spellEnd"/>
            <w:r>
              <w:rPr>
                <w:rFonts w:ascii="Calibri" w:hAnsi="Calibri" w:cs="Calibri"/>
                <w:sz w:val="22"/>
                <w:szCs w:val="22"/>
              </w:rPr>
              <w:t xml:space="preserve"> Laura Elena</w:t>
            </w:r>
          </w:p>
        </w:tc>
      </w:tr>
      <w:tr w:rsidR="00E64256" w:rsidRPr="009C09BC" w14:paraId="3CAF820C"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5301B77D" w14:textId="71362328" w:rsidR="00E64256" w:rsidRPr="00691C99" w:rsidRDefault="00E64256" w:rsidP="00E64256">
            <w:pPr>
              <w:rPr>
                <w:rFonts w:ascii="Montserrat" w:hAnsi="Montserrat"/>
                <w:color w:val="000000"/>
                <w:sz w:val="18"/>
                <w:szCs w:val="18"/>
              </w:rPr>
            </w:pPr>
            <w:r>
              <w:rPr>
                <w:rFonts w:ascii="Calibri" w:hAnsi="Calibri" w:cs="Calibri"/>
                <w:color w:val="000000"/>
                <w:sz w:val="22"/>
                <w:szCs w:val="22"/>
              </w:rPr>
              <w:t xml:space="preserve">Modelación </w:t>
            </w:r>
            <w:proofErr w:type="spellStart"/>
            <w:r>
              <w:rPr>
                <w:rFonts w:ascii="Calibri" w:hAnsi="Calibri" w:cs="Calibri"/>
                <w:color w:val="000000"/>
                <w:sz w:val="22"/>
                <w:szCs w:val="22"/>
              </w:rPr>
              <w:t>Paleoclimática</w:t>
            </w:r>
            <w:proofErr w:type="spellEnd"/>
            <w:r>
              <w:rPr>
                <w:rFonts w:ascii="Calibri" w:hAnsi="Calibri" w:cs="Calibri"/>
                <w:color w:val="000000"/>
                <w:sz w:val="22"/>
                <w:szCs w:val="22"/>
              </w:rPr>
              <w:t xml:space="preserve"> en la Península de Yucatán</w:t>
            </w:r>
          </w:p>
        </w:tc>
        <w:tc>
          <w:tcPr>
            <w:tcW w:w="1824" w:type="dxa"/>
            <w:tcBorders>
              <w:top w:val="nil"/>
              <w:left w:val="nil"/>
              <w:bottom w:val="single" w:sz="4" w:space="0" w:color="auto"/>
              <w:right w:val="single" w:sz="4" w:space="0" w:color="auto"/>
            </w:tcBorders>
            <w:shd w:val="clear" w:color="auto" w:fill="auto"/>
            <w:vAlign w:val="center"/>
          </w:tcPr>
          <w:p w14:paraId="03E9235C" w14:textId="44EFAADE"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 - SEP</w:t>
            </w:r>
          </w:p>
        </w:tc>
        <w:tc>
          <w:tcPr>
            <w:tcW w:w="1538" w:type="dxa"/>
            <w:tcBorders>
              <w:top w:val="nil"/>
              <w:left w:val="nil"/>
              <w:bottom w:val="single" w:sz="4" w:space="0" w:color="auto"/>
              <w:right w:val="single" w:sz="4" w:space="0" w:color="auto"/>
            </w:tcBorders>
            <w:shd w:val="clear" w:color="auto" w:fill="auto"/>
            <w:noWrap/>
            <w:vAlign w:val="center"/>
          </w:tcPr>
          <w:p w14:paraId="21FE37F2" w14:textId="397AF1DF" w:rsidR="00E64256" w:rsidRPr="00691C99" w:rsidRDefault="00E64256" w:rsidP="00E64256">
            <w:pPr>
              <w:jc w:val="right"/>
              <w:rPr>
                <w:rFonts w:ascii="Montserrat" w:hAnsi="Montserrat"/>
                <w:sz w:val="18"/>
                <w:szCs w:val="18"/>
              </w:rPr>
            </w:pPr>
            <w:r>
              <w:rPr>
                <w:rFonts w:ascii="Calibri" w:hAnsi="Calibri" w:cs="Calibri"/>
                <w:sz w:val="22"/>
                <w:szCs w:val="22"/>
              </w:rPr>
              <w:t>1,820,000.00</w:t>
            </w:r>
          </w:p>
        </w:tc>
        <w:tc>
          <w:tcPr>
            <w:tcW w:w="1515" w:type="dxa"/>
            <w:tcBorders>
              <w:top w:val="nil"/>
              <w:left w:val="nil"/>
              <w:bottom w:val="single" w:sz="4" w:space="0" w:color="auto"/>
              <w:right w:val="single" w:sz="4" w:space="0" w:color="auto"/>
            </w:tcBorders>
            <w:shd w:val="clear" w:color="auto" w:fill="auto"/>
            <w:noWrap/>
            <w:vAlign w:val="center"/>
          </w:tcPr>
          <w:p w14:paraId="30B5093F" w14:textId="3C9DCF14" w:rsidR="00E64256" w:rsidRPr="00691C99" w:rsidRDefault="00E64256" w:rsidP="00E64256">
            <w:pPr>
              <w:jc w:val="right"/>
              <w:rPr>
                <w:rFonts w:ascii="Montserrat" w:hAnsi="Montserrat"/>
                <w:sz w:val="18"/>
                <w:szCs w:val="18"/>
              </w:rPr>
            </w:pPr>
            <w:r>
              <w:rPr>
                <w:rFonts w:ascii="Calibri" w:hAnsi="Calibri" w:cs="Calibri"/>
                <w:sz w:val="22"/>
                <w:szCs w:val="22"/>
              </w:rPr>
              <w:t>1,216,775.49</w:t>
            </w:r>
          </w:p>
        </w:tc>
        <w:tc>
          <w:tcPr>
            <w:tcW w:w="1134" w:type="dxa"/>
            <w:tcBorders>
              <w:top w:val="nil"/>
              <w:left w:val="nil"/>
              <w:bottom w:val="single" w:sz="4" w:space="0" w:color="auto"/>
              <w:right w:val="single" w:sz="4" w:space="0" w:color="auto"/>
            </w:tcBorders>
            <w:shd w:val="clear" w:color="auto" w:fill="auto"/>
            <w:noWrap/>
            <w:vAlign w:val="center"/>
          </w:tcPr>
          <w:p w14:paraId="2C30708F" w14:textId="0D1E0EA8" w:rsidR="00E64256" w:rsidRPr="00691C99" w:rsidRDefault="00E64256" w:rsidP="00E64256">
            <w:pPr>
              <w:jc w:val="center"/>
              <w:rPr>
                <w:rFonts w:ascii="Montserrat" w:hAnsi="Montserrat"/>
                <w:sz w:val="18"/>
                <w:szCs w:val="18"/>
              </w:rPr>
            </w:pPr>
            <w:r>
              <w:rPr>
                <w:rFonts w:ascii="Calibri" w:hAnsi="Calibri" w:cs="Calibri"/>
                <w:sz w:val="22"/>
                <w:szCs w:val="22"/>
              </w:rPr>
              <w:t>12-jul-19</w:t>
            </w:r>
          </w:p>
        </w:tc>
        <w:tc>
          <w:tcPr>
            <w:tcW w:w="1709" w:type="dxa"/>
            <w:tcBorders>
              <w:top w:val="nil"/>
              <w:left w:val="nil"/>
              <w:bottom w:val="single" w:sz="4" w:space="0" w:color="auto"/>
              <w:right w:val="single" w:sz="4" w:space="0" w:color="auto"/>
            </w:tcBorders>
            <w:shd w:val="clear" w:color="auto" w:fill="auto"/>
            <w:noWrap/>
            <w:vAlign w:val="center"/>
          </w:tcPr>
          <w:p w14:paraId="595ADA0A" w14:textId="5524F515" w:rsidR="00E64256" w:rsidRPr="00691C99" w:rsidRDefault="00E64256" w:rsidP="00E64256">
            <w:pPr>
              <w:jc w:val="center"/>
              <w:rPr>
                <w:rFonts w:ascii="Montserrat" w:hAnsi="Montserrat"/>
                <w:sz w:val="18"/>
                <w:szCs w:val="18"/>
              </w:rPr>
            </w:pPr>
            <w:r>
              <w:rPr>
                <w:rFonts w:ascii="Calibri" w:hAnsi="Calibri" w:cs="Calibri"/>
                <w:sz w:val="22"/>
                <w:szCs w:val="22"/>
              </w:rPr>
              <w:t>02-</w:t>
            </w:r>
            <w:proofErr w:type="spellStart"/>
            <w:r>
              <w:rPr>
                <w:rFonts w:ascii="Calibri" w:hAnsi="Calibri" w:cs="Calibri"/>
                <w:sz w:val="22"/>
                <w:szCs w:val="22"/>
              </w:rPr>
              <w:t>ago</w:t>
            </w:r>
            <w:proofErr w:type="spellEnd"/>
            <w:r>
              <w:rPr>
                <w:rFonts w:ascii="Calibri" w:hAnsi="Calibri" w:cs="Calibri"/>
                <w:sz w:val="22"/>
                <w:szCs w:val="22"/>
              </w:rPr>
              <w:t>-21</w:t>
            </w:r>
          </w:p>
        </w:tc>
        <w:tc>
          <w:tcPr>
            <w:tcW w:w="1606" w:type="dxa"/>
            <w:tcBorders>
              <w:top w:val="nil"/>
              <w:left w:val="nil"/>
              <w:bottom w:val="single" w:sz="4" w:space="0" w:color="auto"/>
              <w:right w:val="single" w:sz="4" w:space="0" w:color="auto"/>
            </w:tcBorders>
            <w:shd w:val="clear" w:color="auto" w:fill="auto"/>
            <w:noWrap/>
            <w:vAlign w:val="center"/>
          </w:tcPr>
          <w:p w14:paraId="0D6BA567" w14:textId="05DB0D5C" w:rsidR="00E64256" w:rsidRPr="00691C99" w:rsidRDefault="00E64256" w:rsidP="00E64256">
            <w:pPr>
              <w:jc w:val="center"/>
              <w:rPr>
                <w:rFonts w:ascii="Montserrat" w:hAnsi="Montserrat"/>
                <w:sz w:val="18"/>
                <w:szCs w:val="18"/>
              </w:rPr>
            </w:pPr>
            <w:r>
              <w:rPr>
                <w:rFonts w:ascii="Calibri" w:hAnsi="Calibri" w:cs="Calibri"/>
                <w:sz w:val="22"/>
                <w:szCs w:val="22"/>
              </w:rPr>
              <w:t>67%</w:t>
            </w:r>
          </w:p>
        </w:tc>
        <w:tc>
          <w:tcPr>
            <w:tcW w:w="1872" w:type="dxa"/>
            <w:tcBorders>
              <w:top w:val="nil"/>
              <w:left w:val="nil"/>
              <w:bottom w:val="single" w:sz="4" w:space="0" w:color="auto"/>
              <w:right w:val="single" w:sz="4" w:space="0" w:color="auto"/>
            </w:tcBorders>
            <w:shd w:val="clear" w:color="auto" w:fill="auto"/>
            <w:vAlign w:val="center"/>
          </w:tcPr>
          <w:p w14:paraId="75B505E1" w14:textId="3F9C3706" w:rsidR="00E64256" w:rsidRPr="00691C99" w:rsidRDefault="00E64256" w:rsidP="00E64256">
            <w:pPr>
              <w:rPr>
                <w:rFonts w:ascii="Montserrat" w:hAnsi="Montserrat"/>
                <w:sz w:val="18"/>
                <w:szCs w:val="18"/>
              </w:rPr>
            </w:pPr>
            <w:r>
              <w:rPr>
                <w:rFonts w:ascii="Calibri" w:hAnsi="Calibri" w:cs="Calibri"/>
                <w:sz w:val="22"/>
                <w:szCs w:val="22"/>
              </w:rPr>
              <w:t>Torrescano Valle Nuria</w:t>
            </w:r>
          </w:p>
        </w:tc>
      </w:tr>
      <w:tr w:rsidR="00E64256" w:rsidRPr="009C09BC" w14:paraId="6692C370"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4A71097C" w14:textId="66F7A849" w:rsidR="00E64256" w:rsidRPr="00691C99" w:rsidRDefault="00E64256" w:rsidP="00E64256">
            <w:pPr>
              <w:rPr>
                <w:rFonts w:ascii="Montserrat" w:hAnsi="Montserrat"/>
                <w:color w:val="000000"/>
                <w:sz w:val="18"/>
                <w:szCs w:val="18"/>
              </w:rPr>
            </w:pPr>
            <w:r>
              <w:rPr>
                <w:rFonts w:ascii="Calibri" w:hAnsi="Calibri" w:cs="Calibri"/>
                <w:sz w:val="22"/>
                <w:szCs w:val="22"/>
              </w:rPr>
              <w:lastRenderedPageBreak/>
              <w:t xml:space="preserve">Las selvas de la Península de Yucatán durante el Holoceno Medio y Tardío: Una compleja interacción de dinámica y </w:t>
            </w:r>
            <w:proofErr w:type="spellStart"/>
            <w:r>
              <w:rPr>
                <w:rFonts w:ascii="Calibri" w:hAnsi="Calibri" w:cs="Calibri"/>
                <w:sz w:val="22"/>
                <w:szCs w:val="22"/>
              </w:rPr>
              <w:t>resilencia</w:t>
            </w:r>
            <w:proofErr w:type="spellEnd"/>
            <w:r>
              <w:rPr>
                <w:rFonts w:ascii="Calibri" w:hAnsi="Calibri" w:cs="Calibri"/>
                <w:sz w:val="22"/>
                <w:szCs w:val="22"/>
              </w:rPr>
              <w:t>.</w:t>
            </w:r>
          </w:p>
        </w:tc>
        <w:tc>
          <w:tcPr>
            <w:tcW w:w="1824" w:type="dxa"/>
            <w:tcBorders>
              <w:top w:val="nil"/>
              <w:left w:val="nil"/>
              <w:bottom w:val="single" w:sz="4" w:space="0" w:color="auto"/>
              <w:right w:val="single" w:sz="4" w:space="0" w:color="auto"/>
            </w:tcBorders>
            <w:shd w:val="clear" w:color="auto" w:fill="auto"/>
            <w:vAlign w:val="center"/>
          </w:tcPr>
          <w:p w14:paraId="6D85C019" w14:textId="45FFE0D2" w:rsidR="00E64256" w:rsidRPr="00691C99" w:rsidRDefault="00E64256" w:rsidP="00E64256">
            <w:pPr>
              <w:rPr>
                <w:rFonts w:ascii="Montserrat" w:hAnsi="Montserrat"/>
                <w:color w:val="000000"/>
                <w:sz w:val="18"/>
                <w:szCs w:val="18"/>
              </w:rPr>
            </w:pPr>
            <w:r>
              <w:rPr>
                <w:rFonts w:ascii="Calibri" w:hAnsi="Calibri" w:cs="Calibri"/>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3F27680F" w14:textId="0460AC23" w:rsidR="00E64256" w:rsidRPr="00691C99" w:rsidRDefault="00E64256" w:rsidP="00E64256">
            <w:pPr>
              <w:jc w:val="right"/>
              <w:rPr>
                <w:rFonts w:ascii="Montserrat" w:hAnsi="Montserrat"/>
                <w:sz w:val="18"/>
                <w:szCs w:val="18"/>
              </w:rPr>
            </w:pPr>
            <w:r>
              <w:rPr>
                <w:rFonts w:ascii="Calibri" w:hAnsi="Calibri" w:cs="Calibri"/>
                <w:sz w:val="22"/>
                <w:szCs w:val="22"/>
              </w:rPr>
              <w:t>2,246,300.00</w:t>
            </w:r>
          </w:p>
        </w:tc>
        <w:tc>
          <w:tcPr>
            <w:tcW w:w="1515" w:type="dxa"/>
            <w:tcBorders>
              <w:top w:val="nil"/>
              <w:left w:val="nil"/>
              <w:bottom w:val="single" w:sz="4" w:space="0" w:color="auto"/>
              <w:right w:val="single" w:sz="4" w:space="0" w:color="auto"/>
            </w:tcBorders>
            <w:shd w:val="clear" w:color="auto" w:fill="auto"/>
            <w:noWrap/>
            <w:vAlign w:val="center"/>
          </w:tcPr>
          <w:p w14:paraId="65CFCD5B" w14:textId="0BB87802" w:rsidR="00E64256" w:rsidRPr="00691C99" w:rsidRDefault="00E64256" w:rsidP="00E64256">
            <w:pPr>
              <w:jc w:val="right"/>
              <w:rPr>
                <w:rFonts w:ascii="Montserrat" w:hAnsi="Montserrat"/>
                <w:sz w:val="18"/>
                <w:szCs w:val="18"/>
              </w:rPr>
            </w:pPr>
            <w:r>
              <w:rPr>
                <w:rFonts w:ascii="Calibri" w:hAnsi="Calibri" w:cs="Calibri"/>
                <w:sz w:val="22"/>
                <w:szCs w:val="22"/>
              </w:rPr>
              <w:t>1,153,606.91</w:t>
            </w:r>
          </w:p>
        </w:tc>
        <w:tc>
          <w:tcPr>
            <w:tcW w:w="1134" w:type="dxa"/>
            <w:tcBorders>
              <w:top w:val="nil"/>
              <w:left w:val="nil"/>
              <w:bottom w:val="single" w:sz="4" w:space="0" w:color="auto"/>
              <w:right w:val="single" w:sz="4" w:space="0" w:color="auto"/>
            </w:tcBorders>
            <w:shd w:val="clear" w:color="auto" w:fill="auto"/>
            <w:noWrap/>
            <w:vAlign w:val="center"/>
          </w:tcPr>
          <w:p w14:paraId="700607F4" w14:textId="3EE0AE88" w:rsidR="00E64256" w:rsidRPr="00691C99" w:rsidRDefault="00E64256" w:rsidP="00E64256">
            <w:pPr>
              <w:jc w:val="center"/>
              <w:rPr>
                <w:rFonts w:ascii="Montserrat" w:hAnsi="Montserrat"/>
                <w:sz w:val="18"/>
                <w:szCs w:val="18"/>
              </w:rPr>
            </w:pPr>
            <w:r>
              <w:rPr>
                <w:rFonts w:ascii="Calibri" w:hAnsi="Calibri" w:cs="Calibri"/>
                <w:sz w:val="22"/>
                <w:szCs w:val="22"/>
              </w:rPr>
              <w:t>20-oct-20</w:t>
            </w:r>
          </w:p>
        </w:tc>
        <w:tc>
          <w:tcPr>
            <w:tcW w:w="1709" w:type="dxa"/>
            <w:tcBorders>
              <w:top w:val="nil"/>
              <w:left w:val="nil"/>
              <w:bottom w:val="single" w:sz="4" w:space="0" w:color="auto"/>
              <w:right w:val="single" w:sz="4" w:space="0" w:color="auto"/>
            </w:tcBorders>
            <w:shd w:val="clear" w:color="auto" w:fill="auto"/>
            <w:noWrap/>
            <w:vAlign w:val="center"/>
          </w:tcPr>
          <w:p w14:paraId="326C0B0F" w14:textId="4C946E06" w:rsidR="00E64256" w:rsidRPr="00691C99" w:rsidRDefault="00E64256" w:rsidP="00E64256">
            <w:pPr>
              <w:jc w:val="center"/>
              <w:rPr>
                <w:rFonts w:ascii="Montserrat" w:hAnsi="Montserrat"/>
                <w:sz w:val="18"/>
                <w:szCs w:val="18"/>
              </w:rPr>
            </w:pPr>
            <w:r>
              <w:rPr>
                <w:rFonts w:ascii="Calibri" w:hAnsi="Calibri" w:cs="Calibri"/>
                <w:sz w:val="22"/>
                <w:szCs w:val="22"/>
              </w:rPr>
              <w:t>20-oct-23</w:t>
            </w:r>
          </w:p>
        </w:tc>
        <w:tc>
          <w:tcPr>
            <w:tcW w:w="1606" w:type="dxa"/>
            <w:tcBorders>
              <w:top w:val="nil"/>
              <w:left w:val="nil"/>
              <w:bottom w:val="single" w:sz="4" w:space="0" w:color="auto"/>
              <w:right w:val="single" w:sz="4" w:space="0" w:color="auto"/>
            </w:tcBorders>
            <w:shd w:val="clear" w:color="auto" w:fill="auto"/>
            <w:noWrap/>
            <w:vAlign w:val="center"/>
          </w:tcPr>
          <w:p w14:paraId="75F11C2E" w14:textId="754DB51E" w:rsidR="00E64256" w:rsidRPr="00691C99" w:rsidRDefault="00E64256" w:rsidP="00E64256">
            <w:pPr>
              <w:jc w:val="center"/>
              <w:rPr>
                <w:rFonts w:ascii="Montserrat" w:hAnsi="Montserrat"/>
                <w:sz w:val="18"/>
                <w:szCs w:val="18"/>
              </w:rPr>
            </w:pPr>
            <w:r>
              <w:rPr>
                <w:rFonts w:ascii="Calibri" w:hAnsi="Calibri" w:cs="Calibri"/>
                <w:sz w:val="22"/>
                <w:szCs w:val="22"/>
              </w:rPr>
              <w:t>51%</w:t>
            </w:r>
          </w:p>
        </w:tc>
        <w:tc>
          <w:tcPr>
            <w:tcW w:w="1872" w:type="dxa"/>
            <w:tcBorders>
              <w:top w:val="nil"/>
              <w:left w:val="nil"/>
              <w:bottom w:val="single" w:sz="4" w:space="0" w:color="auto"/>
              <w:right w:val="single" w:sz="4" w:space="0" w:color="auto"/>
            </w:tcBorders>
            <w:shd w:val="clear" w:color="auto" w:fill="auto"/>
            <w:vAlign w:val="center"/>
          </w:tcPr>
          <w:p w14:paraId="3DD319D5" w14:textId="412A310A" w:rsidR="00E64256" w:rsidRPr="00691C99" w:rsidRDefault="00E64256" w:rsidP="00E64256">
            <w:pPr>
              <w:rPr>
                <w:rFonts w:ascii="Montserrat" w:hAnsi="Montserrat"/>
                <w:sz w:val="18"/>
                <w:szCs w:val="18"/>
              </w:rPr>
            </w:pPr>
            <w:proofErr w:type="spellStart"/>
            <w:r>
              <w:rPr>
                <w:rFonts w:ascii="Calibri" w:hAnsi="Calibri" w:cs="Calibri"/>
                <w:sz w:val="22"/>
                <w:szCs w:val="22"/>
              </w:rPr>
              <w:t>Islebe</w:t>
            </w:r>
            <w:proofErr w:type="spellEnd"/>
            <w:r>
              <w:rPr>
                <w:rFonts w:ascii="Calibri" w:hAnsi="Calibri" w:cs="Calibri"/>
                <w:sz w:val="22"/>
                <w:szCs w:val="22"/>
              </w:rPr>
              <w:t xml:space="preserve"> Gerald Alexander</w:t>
            </w:r>
          </w:p>
        </w:tc>
      </w:tr>
      <w:tr w:rsidR="00E64256" w:rsidRPr="009C09BC" w14:paraId="62C9517E"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27608F55" w14:textId="0AA83144" w:rsidR="00E64256" w:rsidRPr="00691C99" w:rsidRDefault="00E64256" w:rsidP="00E64256">
            <w:pPr>
              <w:rPr>
                <w:rFonts w:ascii="Montserrat" w:hAnsi="Montserrat"/>
                <w:color w:val="000000"/>
                <w:sz w:val="18"/>
                <w:szCs w:val="18"/>
              </w:rPr>
            </w:pPr>
            <w:r>
              <w:rPr>
                <w:rFonts w:ascii="Calibri" w:hAnsi="Calibri" w:cs="Calibri"/>
                <w:sz w:val="22"/>
                <w:szCs w:val="22"/>
              </w:rPr>
              <w:t>Nichos isotópicos de invertebrados marinos clave para entender la degradación de los arrecifes coralinos del Caribe.</w:t>
            </w:r>
          </w:p>
        </w:tc>
        <w:tc>
          <w:tcPr>
            <w:tcW w:w="1824" w:type="dxa"/>
            <w:tcBorders>
              <w:top w:val="nil"/>
              <w:left w:val="nil"/>
              <w:bottom w:val="single" w:sz="4" w:space="0" w:color="auto"/>
              <w:right w:val="single" w:sz="4" w:space="0" w:color="auto"/>
            </w:tcBorders>
            <w:shd w:val="clear" w:color="auto" w:fill="auto"/>
            <w:vAlign w:val="center"/>
          </w:tcPr>
          <w:p w14:paraId="3E677C15" w14:textId="7176AF01" w:rsidR="00E64256" w:rsidRPr="00691C99" w:rsidRDefault="00E64256" w:rsidP="00E64256">
            <w:pPr>
              <w:rPr>
                <w:rFonts w:ascii="Montserrat" w:hAnsi="Montserrat"/>
                <w:color w:val="000000"/>
                <w:sz w:val="18"/>
                <w:szCs w:val="18"/>
              </w:rPr>
            </w:pPr>
            <w:r>
              <w:rPr>
                <w:rFonts w:ascii="Calibri" w:hAnsi="Calibri" w:cs="Calibri"/>
                <w:sz w:val="22"/>
                <w:szCs w:val="22"/>
              </w:rPr>
              <w:t>CONACYT</w:t>
            </w:r>
          </w:p>
        </w:tc>
        <w:tc>
          <w:tcPr>
            <w:tcW w:w="1538" w:type="dxa"/>
            <w:tcBorders>
              <w:top w:val="nil"/>
              <w:left w:val="nil"/>
              <w:bottom w:val="single" w:sz="4" w:space="0" w:color="auto"/>
              <w:right w:val="single" w:sz="4" w:space="0" w:color="auto"/>
            </w:tcBorders>
            <w:shd w:val="clear" w:color="auto" w:fill="auto"/>
            <w:noWrap/>
            <w:vAlign w:val="center"/>
          </w:tcPr>
          <w:p w14:paraId="2310010E" w14:textId="7124A721" w:rsidR="00E64256" w:rsidRPr="00691C99" w:rsidRDefault="00E64256" w:rsidP="00E64256">
            <w:pPr>
              <w:jc w:val="right"/>
              <w:rPr>
                <w:rFonts w:ascii="Montserrat" w:hAnsi="Montserrat"/>
                <w:sz w:val="18"/>
                <w:szCs w:val="18"/>
              </w:rPr>
            </w:pPr>
            <w:r>
              <w:rPr>
                <w:rFonts w:ascii="Calibri" w:hAnsi="Calibri" w:cs="Calibri"/>
                <w:sz w:val="22"/>
                <w:szCs w:val="22"/>
              </w:rPr>
              <w:t>1,394,018.00</w:t>
            </w:r>
          </w:p>
        </w:tc>
        <w:tc>
          <w:tcPr>
            <w:tcW w:w="1515" w:type="dxa"/>
            <w:tcBorders>
              <w:top w:val="nil"/>
              <w:left w:val="nil"/>
              <w:bottom w:val="single" w:sz="4" w:space="0" w:color="auto"/>
              <w:right w:val="single" w:sz="4" w:space="0" w:color="auto"/>
            </w:tcBorders>
            <w:shd w:val="clear" w:color="auto" w:fill="auto"/>
            <w:noWrap/>
            <w:vAlign w:val="center"/>
          </w:tcPr>
          <w:p w14:paraId="38053E3E" w14:textId="262CA13D" w:rsidR="00E64256" w:rsidRPr="00691C99" w:rsidRDefault="00E64256" w:rsidP="00E64256">
            <w:pPr>
              <w:jc w:val="right"/>
              <w:rPr>
                <w:rFonts w:ascii="Montserrat" w:hAnsi="Montserrat"/>
                <w:sz w:val="18"/>
                <w:szCs w:val="18"/>
              </w:rPr>
            </w:pPr>
            <w:r>
              <w:rPr>
                <w:rFonts w:ascii="Calibri" w:hAnsi="Calibri" w:cs="Calibri"/>
                <w:sz w:val="22"/>
                <w:szCs w:val="22"/>
              </w:rPr>
              <w:t>894,592.23</w:t>
            </w:r>
          </w:p>
        </w:tc>
        <w:tc>
          <w:tcPr>
            <w:tcW w:w="1134" w:type="dxa"/>
            <w:tcBorders>
              <w:top w:val="nil"/>
              <w:left w:val="nil"/>
              <w:bottom w:val="single" w:sz="4" w:space="0" w:color="auto"/>
              <w:right w:val="single" w:sz="4" w:space="0" w:color="auto"/>
            </w:tcBorders>
            <w:shd w:val="clear" w:color="auto" w:fill="auto"/>
            <w:noWrap/>
            <w:vAlign w:val="center"/>
          </w:tcPr>
          <w:p w14:paraId="3C31A74A" w14:textId="19326B91" w:rsidR="00E64256" w:rsidRPr="00691C99" w:rsidRDefault="00E64256" w:rsidP="00E64256">
            <w:pPr>
              <w:jc w:val="center"/>
              <w:rPr>
                <w:rFonts w:ascii="Montserrat" w:hAnsi="Montserrat"/>
                <w:sz w:val="18"/>
                <w:szCs w:val="18"/>
              </w:rPr>
            </w:pPr>
            <w:r>
              <w:rPr>
                <w:rFonts w:ascii="Calibri" w:hAnsi="Calibri" w:cs="Calibri"/>
                <w:sz w:val="22"/>
                <w:szCs w:val="22"/>
              </w:rPr>
              <w:t>20-oct-20</w:t>
            </w:r>
          </w:p>
        </w:tc>
        <w:tc>
          <w:tcPr>
            <w:tcW w:w="1709" w:type="dxa"/>
            <w:tcBorders>
              <w:top w:val="nil"/>
              <w:left w:val="nil"/>
              <w:bottom w:val="single" w:sz="4" w:space="0" w:color="auto"/>
              <w:right w:val="single" w:sz="4" w:space="0" w:color="auto"/>
            </w:tcBorders>
            <w:shd w:val="clear" w:color="auto" w:fill="auto"/>
            <w:noWrap/>
            <w:vAlign w:val="center"/>
          </w:tcPr>
          <w:p w14:paraId="57EBA8C2" w14:textId="3E555B50" w:rsidR="00E64256" w:rsidRPr="00691C99" w:rsidRDefault="00E64256" w:rsidP="00E64256">
            <w:pPr>
              <w:jc w:val="center"/>
              <w:rPr>
                <w:rFonts w:ascii="Montserrat" w:hAnsi="Montserrat"/>
                <w:sz w:val="18"/>
                <w:szCs w:val="18"/>
              </w:rPr>
            </w:pPr>
            <w:r>
              <w:rPr>
                <w:rFonts w:ascii="Calibri" w:hAnsi="Calibri" w:cs="Calibri"/>
                <w:sz w:val="22"/>
                <w:szCs w:val="22"/>
              </w:rPr>
              <w:t>20-oct-23</w:t>
            </w:r>
          </w:p>
        </w:tc>
        <w:tc>
          <w:tcPr>
            <w:tcW w:w="1606" w:type="dxa"/>
            <w:tcBorders>
              <w:top w:val="nil"/>
              <w:left w:val="nil"/>
              <w:bottom w:val="single" w:sz="4" w:space="0" w:color="auto"/>
              <w:right w:val="single" w:sz="4" w:space="0" w:color="auto"/>
            </w:tcBorders>
            <w:shd w:val="clear" w:color="auto" w:fill="auto"/>
            <w:noWrap/>
            <w:vAlign w:val="center"/>
          </w:tcPr>
          <w:p w14:paraId="06B60361" w14:textId="6B9CEA65" w:rsidR="00E64256" w:rsidRPr="00691C99" w:rsidRDefault="00E64256" w:rsidP="00E64256">
            <w:pPr>
              <w:jc w:val="center"/>
              <w:rPr>
                <w:rFonts w:ascii="Montserrat" w:hAnsi="Montserrat"/>
                <w:sz w:val="18"/>
                <w:szCs w:val="18"/>
              </w:rPr>
            </w:pPr>
            <w:r>
              <w:rPr>
                <w:rFonts w:ascii="Calibri" w:hAnsi="Calibri" w:cs="Calibri"/>
                <w:sz w:val="22"/>
                <w:szCs w:val="22"/>
              </w:rPr>
              <w:t>64%</w:t>
            </w:r>
          </w:p>
        </w:tc>
        <w:tc>
          <w:tcPr>
            <w:tcW w:w="1872" w:type="dxa"/>
            <w:tcBorders>
              <w:top w:val="nil"/>
              <w:left w:val="nil"/>
              <w:bottom w:val="single" w:sz="4" w:space="0" w:color="auto"/>
              <w:right w:val="single" w:sz="4" w:space="0" w:color="auto"/>
            </w:tcBorders>
            <w:shd w:val="clear" w:color="auto" w:fill="auto"/>
            <w:vAlign w:val="center"/>
          </w:tcPr>
          <w:p w14:paraId="0FAC5F1B" w14:textId="7DD918D4" w:rsidR="00E64256" w:rsidRPr="00691C99" w:rsidRDefault="00E64256" w:rsidP="00E64256">
            <w:pPr>
              <w:rPr>
                <w:rFonts w:ascii="Montserrat" w:hAnsi="Montserrat"/>
                <w:sz w:val="18"/>
                <w:szCs w:val="18"/>
              </w:rPr>
            </w:pPr>
            <w:r>
              <w:rPr>
                <w:rFonts w:ascii="Calibri" w:hAnsi="Calibri" w:cs="Calibri"/>
                <w:sz w:val="22"/>
                <w:szCs w:val="22"/>
              </w:rPr>
              <w:t>Cabanillas Terán Nancy</w:t>
            </w:r>
          </w:p>
        </w:tc>
      </w:tr>
      <w:tr w:rsidR="00E64256" w:rsidRPr="009C09BC" w14:paraId="29ED2EFB"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604841F0" w14:textId="0C9A6BD7" w:rsidR="00E64256" w:rsidRPr="00691C99" w:rsidRDefault="00E64256" w:rsidP="00E64256">
            <w:pPr>
              <w:rPr>
                <w:rFonts w:ascii="Montserrat" w:hAnsi="Montserrat"/>
                <w:color w:val="000000"/>
                <w:sz w:val="18"/>
                <w:szCs w:val="18"/>
              </w:rPr>
            </w:pPr>
            <w:r>
              <w:rPr>
                <w:rFonts w:ascii="Calibri" w:hAnsi="Calibri" w:cs="Calibri"/>
                <w:sz w:val="22"/>
                <w:szCs w:val="22"/>
              </w:rPr>
              <w:t xml:space="preserve">El color, sonido, gusto y tacto del mundo maya en representación de los saberes ambientales mayas macehuales y la riqueza biocultural de la Península de Yucatán.            </w:t>
            </w:r>
          </w:p>
        </w:tc>
        <w:tc>
          <w:tcPr>
            <w:tcW w:w="1824" w:type="dxa"/>
            <w:tcBorders>
              <w:top w:val="nil"/>
              <w:left w:val="nil"/>
              <w:bottom w:val="single" w:sz="4" w:space="0" w:color="auto"/>
              <w:right w:val="single" w:sz="4" w:space="0" w:color="auto"/>
            </w:tcBorders>
            <w:shd w:val="clear" w:color="auto" w:fill="auto"/>
            <w:vAlign w:val="center"/>
          </w:tcPr>
          <w:p w14:paraId="4F1674FF" w14:textId="1B27BD19" w:rsidR="00E64256" w:rsidRPr="00691C99" w:rsidRDefault="00E64256" w:rsidP="00E64256">
            <w:pPr>
              <w:rPr>
                <w:rFonts w:ascii="Montserrat" w:hAnsi="Montserrat"/>
                <w:color w:val="000000"/>
                <w:sz w:val="18"/>
                <w:szCs w:val="18"/>
              </w:rPr>
            </w:pPr>
            <w:r>
              <w:rPr>
                <w:rFonts w:ascii="Calibri" w:hAnsi="Calibri" w:cs="Calibri"/>
                <w:color w:val="000000"/>
                <w:sz w:val="22"/>
                <w:szCs w:val="22"/>
              </w:rPr>
              <w:t>CONACYT-</w:t>
            </w:r>
            <w:proofErr w:type="spellStart"/>
            <w:r>
              <w:rPr>
                <w:rFonts w:ascii="Calibri" w:hAnsi="Calibri" w:cs="Calibri"/>
                <w:color w:val="000000"/>
                <w:sz w:val="22"/>
                <w:szCs w:val="22"/>
              </w:rPr>
              <w:t>FORDECYT</w:t>
            </w:r>
            <w:proofErr w:type="spellEnd"/>
            <w:r>
              <w:rPr>
                <w:rFonts w:ascii="Calibri" w:hAnsi="Calibri" w:cs="Calibri"/>
                <w:color w:val="000000"/>
                <w:sz w:val="22"/>
                <w:szCs w:val="22"/>
              </w:rPr>
              <w:t>-</w:t>
            </w:r>
            <w:proofErr w:type="spellStart"/>
            <w:r>
              <w:rPr>
                <w:rFonts w:ascii="Calibri" w:hAnsi="Calibri" w:cs="Calibri"/>
                <w:color w:val="000000"/>
                <w:sz w:val="22"/>
                <w:szCs w:val="22"/>
              </w:rPr>
              <w:t>PRONACES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2B932830" w14:textId="5E8E1F14" w:rsidR="00E64256" w:rsidRPr="00691C99" w:rsidRDefault="00E64256" w:rsidP="00E64256">
            <w:pPr>
              <w:jc w:val="right"/>
              <w:rPr>
                <w:rFonts w:ascii="Montserrat" w:hAnsi="Montserrat"/>
                <w:sz w:val="18"/>
                <w:szCs w:val="18"/>
              </w:rPr>
            </w:pPr>
            <w:r>
              <w:rPr>
                <w:rFonts w:ascii="Calibri" w:hAnsi="Calibri" w:cs="Calibri"/>
                <w:sz w:val="22"/>
                <w:szCs w:val="22"/>
              </w:rPr>
              <w:t>1,499,460.00</w:t>
            </w:r>
          </w:p>
        </w:tc>
        <w:tc>
          <w:tcPr>
            <w:tcW w:w="1515" w:type="dxa"/>
            <w:tcBorders>
              <w:top w:val="nil"/>
              <w:left w:val="nil"/>
              <w:bottom w:val="single" w:sz="4" w:space="0" w:color="auto"/>
              <w:right w:val="single" w:sz="4" w:space="0" w:color="auto"/>
            </w:tcBorders>
            <w:shd w:val="clear" w:color="auto" w:fill="auto"/>
            <w:noWrap/>
            <w:vAlign w:val="center"/>
          </w:tcPr>
          <w:p w14:paraId="47799334" w14:textId="0D4B288C" w:rsidR="00E64256" w:rsidRPr="00691C99" w:rsidRDefault="00E64256" w:rsidP="00E64256">
            <w:pPr>
              <w:jc w:val="right"/>
              <w:rPr>
                <w:rFonts w:ascii="Montserrat" w:hAnsi="Montserrat"/>
                <w:sz w:val="18"/>
                <w:szCs w:val="18"/>
              </w:rPr>
            </w:pPr>
            <w:r>
              <w:rPr>
                <w:rFonts w:ascii="Calibri" w:hAnsi="Calibri" w:cs="Calibri"/>
                <w:sz w:val="22"/>
                <w:szCs w:val="22"/>
              </w:rPr>
              <w:t>1,499,195.53</w:t>
            </w:r>
          </w:p>
        </w:tc>
        <w:tc>
          <w:tcPr>
            <w:tcW w:w="1134" w:type="dxa"/>
            <w:tcBorders>
              <w:top w:val="nil"/>
              <w:left w:val="nil"/>
              <w:bottom w:val="single" w:sz="4" w:space="0" w:color="auto"/>
              <w:right w:val="single" w:sz="4" w:space="0" w:color="auto"/>
            </w:tcBorders>
            <w:shd w:val="clear" w:color="auto" w:fill="auto"/>
            <w:noWrap/>
            <w:vAlign w:val="center"/>
          </w:tcPr>
          <w:p w14:paraId="1E10FC99" w14:textId="175F3404" w:rsidR="00E64256" w:rsidRPr="00691C99" w:rsidRDefault="00E64256" w:rsidP="00E64256">
            <w:pPr>
              <w:jc w:val="center"/>
              <w:rPr>
                <w:rFonts w:ascii="Montserrat" w:hAnsi="Montserrat"/>
                <w:sz w:val="18"/>
                <w:szCs w:val="18"/>
              </w:rPr>
            </w:pPr>
            <w:r>
              <w:rPr>
                <w:rFonts w:ascii="Calibri" w:hAnsi="Calibri" w:cs="Calibri"/>
                <w:sz w:val="22"/>
                <w:szCs w:val="22"/>
              </w:rPr>
              <w:t>15-jun-21</w:t>
            </w:r>
          </w:p>
        </w:tc>
        <w:tc>
          <w:tcPr>
            <w:tcW w:w="1709" w:type="dxa"/>
            <w:tcBorders>
              <w:top w:val="nil"/>
              <w:left w:val="nil"/>
              <w:bottom w:val="single" w:sz="4" w:space="0" w:color="auto"/>
              <w:right w:val="single" w:sz="4" w:space="0" w:color="auto"/>
            </w:tcBorders>
            <w:shd w:val="clear" w:color="auto" w:fill="auto"/>
            <w:noWrap/>
            <w:vAlign w:val="center"/>
          </w:tcPr>
          <w:p w14:paraId="0CB730BC" w14:textId="3A5B36EC" w:rsidR="00E64256" w:rsidRPr="00691C99" w:rsidRDefault="00E64256" w:rsidP="00E64256">
            <w:pPr>
              <w:jc w:val="center"/>
              <w:rPr>
                <w:rFonts w:ascii="Montserrat" w:hAnsi="Montserrat"/>
                <w:sz w:val="18"/>
                <w:szCs w:val="18"/>
              </w:rPr>
            </w:pPr>
            <w:r>
              <w:rPr>
                <w:rFonts w:ascii="Calibri" w:hAnsi="Calibri" w:cs="Calibri"/>
                <w:sz w:val="22"/>
                <w:szCs w:val="22"/>
              </w:rPr>
              <w:t>30-jun-22</w:t>
            </w:r>
          </w:p>
        </w:tc>
        <w:tc>
          <w:tcPr>
            <w:tcW w:w="1606" w:type="dxa"/>
            <w:tcBorders>
              <w:top w:val="nil"/>
              <w:left w:val="nil"/>
              <w:bottom w:val="single" w:sz="4" w:space="0" w:color="auto"/>
              <w:right w:val="single" w:sz="4" w:space="0" w:color="auto"/>
            </w:tcBorders>
            <w:shd w:val="clear" w:color="auto" w:fill="auto"/>
            <w:noWrap/>
            <w:vAlign w:val="center"/>
          </w:tcPr>
          <w:p w14:paraId="6AD543C8" w14:textId="5856E1C9" w:rsidR="00E64256" w:rsidRPr="00691C99" w:rsidRDefault="00E64256" w:rsidP="00E64256">
            <w:pPr>
              <w:jc w:val="center"/>
              <w:rPr>
                <w:rFonts w:ascii="Montserrat" w:hAnsi="Montserrat"/>
                <w:sz w:val="18"/>
                <w:szCs w:val="18"/>
              </w:rPr>
            </w:pPr>
            <w:r>
              <w:rPr>
                <w:rFonts w:ascii="Calibri" w:hAnsi="Calibri" w:cs="Calibri"/>
                <w:sz w:val="22"/>
                <w:szCs w:val="22"/>
              </w:rPr>
              <w:t>100%</w:t>
            </w:r>
          </w:p>
        </w:tc>
        <w:tc>
          <w:tcPr>
            <w:tcW w:w="1872" w:type="dxa"/>
            <w:tcBorders>
              <w:top w:val="nil"/>
              <w:left w:val="nil"/>
              <w:bottom w:val="single" w:sz="4" w:space="0" w:color="auto"/>
              <w:right w:val="single" w:sz="4" w:space="0" w:color="auto"/>
            </w:tcBorders>
            <w:shd w:val="clear" w:color="auto" w:fill="auto"/>
            <w:vAlign w:val="center"/>
          </w:tcPr>
          <w:p w14:paraId="1296454C" w14:textId="1820C4FF" w:rsidR="00E64256" w:rsidRPr="00691C99" w:rsidRDefault="00E64256" w:rsidP="00E64256">
            <w:pPr>
              <w:rPr>
                <w:rFonts w:ascii="Montserrat" w:hAnsi="Montserrat"/>
                <w:sz w:val="18"/>
                <w:szCs w:val="18"/>
              </w:rPr>
            </w:pPr>
            <w:r>
              <w:rPr>
                <w:rFonts w:ascii="Calibri" w:hAnsi="Calibri" w:cs="Calibri"/>
                <w:color w:val="000000"/>
                <w:sz w:val="22"/>
                <w:szCs w:val="22"/>
              </w:rPr>
              <w:t>Grajeda Jiménez Alma Beatriz</w:t>
            </w:r>
          </w:p>
        </w:tc>
      </w:tr>
      <w:tr w:rsidR="00E64256" w:rsidRPr="009C09BC" w14:paraId="4749DF24"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A0AA070" w14:textId="3C323078" w:rsidR="00E64256" w:rsidRPr="00691C99" w:rsidRDefault="00E64256" w:rsidP="00E64256">
            <w:pPr>
              <w:rPr>
                <w:rFonts w:ascii="Montserrat" w:hAnsi="Montserrat" w:cs="Calibri"/>
                <w:color w:val="000000"/>
                <w:sz w:val="18"/>
                <w:szCs w:val="18"/>
              </w:rPr>
            </w:pPr>
            <w:r>
              <w:rPr>
                <w:rFonts w:ascii="Calibri" w:hAnsi="Calibri" w:cs="Calibri"/>
                <w:sz w:val="22"/>
                <w:szCs w:val="22"/>
              </w:rPr>
              <w:t>Estudio de genética de la población de Tapir Centroamericano (</w:t>
            </w:r>
            <w:proofErr w:type="spellStart"/>
            <w:r>
              <w:rPr>
                <w:rFonts w:ascii="Calibri" w:hAnsi="Calibri" w:cs="Calibri"/>
                <w:sz w:val="22"/>
                <w:szCs w:val="22"/>
              </w:rPr>
              <w:t>Tapirus</w:t>
            </w:r>
            <w:proofErr w:type="spellEnd"/>
            <w:r>
              <w:rPr>
                <w:rFonts w:ascii="Calibri" w:hAnsi="Calibri" w:cs="Calibri"/>
                <w:sz w:val="22"/>
                <w:szCs w:val="22"/>
              </w:rPr>
              <w:t xml:space="preserve"> </w:t>
            </w:r>
            <w:proofErr w:type="spellStart"/>
            <w:r>
              <w:rPr>
                <w:rFonts w:ascii="Calibri" w:hAnsi="Calibri" w:cs="Calibri"/>
                <w:sz w:val="22"/>
                <w:szCs w:val="22"/>
              </w:rPr>
              <w:t>bairdii</w:t>
            </w:r>
            <w:proofErr w:type="spellEnd"/>
            <w:r>
              <w:rPr>
                <w:rFonts w:ascii="Calibri" w:hAnsi="Calibri" w:cs="Calibri"/>
                <w:sz w:val="22"/>
                <w:szCs w:val="22"/>
              </w:rPr>
              <w:t>) en la selva maya</w:t>
            </w:r>
          </w:p>
        </w:tc>
        <w:tc>
          <w:tcPr>
            <w:tcW w:w="1824" w:type="dxa"/>
            <w:tcBorders>
              <w:top w:val="nil"/>
              <w:left w:val="nil"/>
              <w:bottom w:val="single" w:sz="4" w:space="0" w:color="auto"/>
              <w:right w:val="single" w:sz="4" w:space="0" w:color="auto"/>
            </w:tcBorders>
            <w:shd w:val="clear" w:color="auto" w:fill="auto"/>
            <w:vAlign w:val="center"/>
          </w:tcPr>
          <w:p w14:paraId="54B99186" w14:textId="6C7A5085"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 xml:space="preserve">Experiencias Xcaret Parques </w:t>
            </w:r>
            <w:proofErr w:type="spellStart"/>
            <w:r>
              <w:rPr>
                <w:rFonts w:ascii="Calibri" w:hAnsi="Calibri" w:cs="Calibri"/>
                <w:color w:val="000000"/>
                <w:sz w:val="22"/>
                <w:szCs w:val="22"/>
              </w:rPr>
              <w:t>S.A.P.I</w:t>
            </w:r>
            <w:proofErr w:type="spellEnd"/>
            <w:r>
              <w:rPr>
                <w:rFonts w:ascii="Calibri" w:hAnsi="Calibri" w:cs="Calibri"/>
                <w:color w:val="000000"/>
                <w:sz w:val="22"/>
                <w:szCs w:val="22"/>
              </w:rPr>
              <w:t>. de C.V.</w:t>
            </w:r>
          </w:p>
        </w:tc>
        <w:tc>
          <w:tcPr>
            <w:tcW w:w="1538" w:type="dxa"/>
            <w:tcBorders>
              <w:top w:val="nil"/>
              <w:left w:val="nil"/>
              <w:bottom w:val="single" w:sz="4" w:space="0" w:color="auto"/>
              <w:right w:val="single" w:sz="4" w:space="0" w:color="auto"/>
            </w:tcBorders>
            <w:shd w:val="clear" w:color="auto" w:fill="auto"/>
            <w:noWrap/>
            <w:vAlign w:val="center"/>
          </w:tcPr>
          <w:p w14:paraId="6E109B4B" w14:textId="2B6FF1DC" w:rsidR="00E64256" w:rsidRPr="00691C99" w:rsidRDefault="00E64256" w:rsidP="00E64256">
            <w:pPr>
              <w:jc w:val="right"/>
              <w:rPr>
                <w:rFonts w:ascii="Montserrat" w:hAnsi="Montserrat" w:cs="Calibri"/>
                <w:sz w:val="18"/>
                <w:szCs w:val="18"/>
              </w:rPr>
            </w:pPr>
            <w:r>
              <w:rPr>
                <w:rFonts w:ascii="Calibri" w:hAnsi="Calibri" w:cs="Calibri"/>
                <w:sz w:val="22"/>
                <w:szCs w:val="22"/>
              </w:rPr>
              <w:t>123,846.00</w:t>
            </w:r>
          </w:p>
        </w:tc>
        <w:tc>
          <w:tcPr>
            <w:tcW w:w="1515" w:type="dxa"/>
            <w:tcBorders>
              <w:top w:val="nil"/>
              <w:left w:val="nil"/>
              <w:bottom w:val="single" w:sz="4" w:space="0" w:color="auto"/>
              <w:right w:val="single" w:sz="4" w:space="0" w:color="auto"/>
            </w:tcBorders>
            <w:shd w:val="clear" w:color="auto" w:fill="auto"/>
            <w:noWrap/>
            <w:vAlign w:val="center"/>
          </w:tcPr>
          <w:p w14:paraId="0E226F61" w14:textId="009E3C00" w:rsidR="00E64256" w:rsidRPr="00691C99" w:rsidRDefault="00E64256" w:rsidP="00E64256">
            <w:pPr>
              <w:jc w:val="right"/>
              <w:rPr>
                <w:rFonts w:ascii="Montserrat" w:hAnsi="Montserrat" w:cs="Calibri"/>
                <w:sz w:val="18"/>
                <w:szCs w:val="18"/>
              </w:rPr>
            </w:pPr>
            <w:r>
              <w:rPr>
                <w:rFonts w:ascii="Calibri" w:hAnsi="Calibri" w:cs="Calibri"/>
                <w:sz w:val="22"/>
                <w:szCs w:val="22"/>
              </w:rPr>
              <w:t>103,673.35</w:t>
            </w:r>
          </w:p>
        </w:tc>
        <w:tc>
          <w:tcPr>
            <w:tcW w:w="1134" w:type="dxa"/>
            <w:tcBorders>
              <w:top w:val="nil"/>
              <w:left w:val="nil"/>
              <w:bottom w:val="single" w:sz="4" w:space="0" w:color="auto"/>
              <w:right w:val="single" w:sz="4" w:space="0" w:color="auto"/>
            </w:tcBorders>
            <w:shd w:val="clear" w:color="auto" w:fill="auto"/>
            <w:noWrap/>
            <w:vAlign w:val="center"/>
          </w:tcPr>
          <w:p w14:paraId="5A179BB4" w14:textId="51706C85" w:rsidR="00E64256" w:rsidRPr="00691C99" w:rsidRDefault="00E64256" w:rsidP="00E64256">
            <w:pPr>
              <w:jc w:val="center"/>
              <w:rPr>
                <w:rFonts w:ascii="Montserrat" w:hAnsi="Montserrat" w:cs="Calibri"/>
                <w:sz w:val="18"/>
                <w:szCs w:val="18"/>
              </w:rPr>
            </w:pPr>
            <w:r>
              <w:rPr>
                <w:rFonts w:ascii="Calibri" w:hAnsi="Calibri" w:cs="Calibri"/>
                <w:sz w:val="22"/>
                <w:szCs w:val="22"/>
              </w:rPr>
              <w:t>01-oct-21</w:t>
            </w:r>
          </w:p>
        </w:tc>
        <w:tc>
          <w:tcPr>
            <w:tcW w:w="1709" w:type="dxa"/>
            <w:tcBorders>
              <w:top w:val="nil"/>
              <w:left w:val="nil"/>
              <w:bottom w:val="single" w:sz="4" w:space="0" w:color="auto"/>
              <w:right w:val="single" w:sz="4" w:space="0" w:color="auto"/>
            </w:tcBorders>
            <w:shd w:val="clear" w:color="auto" w:fill="auto"/>
            <w:noWrap/>
            <w:vAlign w:val="center"/>
          </w:tcPr>
          <w:p w14:paraId="56BD1C76" w14:textId="60FFFDB6" w:rsidR="00E64256" w:rsidRPr="00691C99" w:rsidRDefault="00E64256" w:rsidP="00E64256">
            <w:pPr>
              <w:jc w:val="center"/>
              <w:rPr>
                <w:rFonts w:ascii="Montserrat" w:hAnsi="Montserrat" w:cs="Calibri"/>
                <w:sz w:val="18"/>
                <w:szCs w:val="18"/>
              </w:rPr>
            </w:pPr>
            <w:r>
              <w:rPr>
                <w:rFonts w:ascii="Calibri" w:hAnsi="Calibri" w:cs="Calibri"/>
                <w:sz w:val="22"/>
                <w:szCs w:val="22"/>
              </w:rPr>
              <w:t>30-</w:t>
            </w:r>
            <w:proofErr w:type="spellStart"/>
            <w:r>
              <w:rPr>
                <w:rFonts w:ascii="Calibri" w:hAnsi="Calibri" w:cs="Calibri"/>
                <w:sz w:val="22"/>
                <w:szCs w:val="22"/>
              </w:rPr>
              <w:t>sep</w:t>
            </w:r>
            <w:proofErr w:type="spellEnd"/>
            <w:r>
              <w:rPr>
                <w:rFonts w:ascii="Calibri" w:hAnsi="Calibri" w:cs="Calibri"/>
                <w:sz w:val="22"/>
                <w:szCs w:val="22"/>
              </w:rPr>
              <w:t>-22</w:t>
            </w:r>
          </w:p>
        </w:tc>
        <w:tc>
          <w:tcPr>
            <w:tcW w:w="1606" w:type="dxa"/>
            <w:tcBorders>
              <w:top w:val="nil"/>
              <w:left w:val="nil"/>
              <w:bottom w:val="single" w:sz="4" w:space="0" w:color="auto"/>
              <w:right w:val="single" w:sz="4" w:space="0" w:color="auto"/>
            </w:tcBorders>
            <w:shd w:val="clear" w:color="auto" w:fill="auto"/>
            <w:noWrap/>
            <w:vAlign w:val="center"/>
          </w:tcPr>
          <w:p w14:paraId="2FF9AD11" w14:textId="57B51ACA" w:rsidR="00E64256" w:rsidRPr="00691C99" w:rsidRDefault="00E64256" w:rsidP="00E64256">
            <w:pPr>
              <w:jc w:val="center"/>
              <w:rPr>
                <w:rFonts w:ascii="Montserrat" w:hAnsi="Montserrat" w:cs="Calibri"/>
                <w:sz w:val="18"/>
                <w:szCs w:val="18"/>
              </w:rPr>
            </w:pPr>
            <w:r>
              <w:rPr>
                <w:rFonts w:ascii="Calibri" w:hAnsi="Calibri" w:cs="Calibri"/>
                <w:sz w:val="22"/>
                <w:szCs w:val="22"/>
              </w:rPr>
              <w:t>84%</w:t>
            </w:r>
          </w:p>
        </w:tc>
        <w:tc>
          <w:tcPr>
            <w:tcW w:w="1872" w:type="dxa"/>
            <w:tcBorders>
              <w:top w:val="nil"/>
              <w:left w:val="nil"/>
              <w:bottom w:val="single" w:sz="4" w:space="0" w:color="auto"/>
              <w:right w:val="single" w:sz="4" w:space="0" w:color="auto"/>
            </w:tcBorders>
            <w:shd w:val="clear" w:color="auto" w:fill="auto"/>
            <w:vAlign w:val="center"/>
          </w:tcPr>
          <w:p w14:paraId="1871229F" w14:textId="59D191E5" w:rsidR="00E64256" w:rsidRPr="00691C99" w:rsidRDefault="00E64256" w:rsidP="00E64256">
            <w:pPr>
              <w:rPr>
                <w:rFonts w:ascii="Montserrat" w:hAnsi="Montserrat" w:cs="Calibri"/>
                <w:sz w:val="18"/>
                <w:szCs w:val="18"/>
              </w:rPr>
            </w:pPr>
            <w:proofErr w:type="spellStart"/>
            <w:r>
              <w:rPr>
                <w:rFonts w:ascii="Calibri" w:hAnsi="Calibri" w:cs="Calibri"/>
                <w:color w:val="000000"/>
                <w:sz w:val="22"/>
                <w:szCs w:val="22"/>
              </w:rPr>
              <w:t>Machkour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M'Rabet</w:t>
            </w:r>
            <w:proofErr w:type="spellEnd"/>
            <w:r>
              <w:rPr>
                <w:rFonts w:ascii="Calibri" w:hAnsi="Calibri" w:cs="Calibri"/>
                <w:color w:val="000000"/>
                <w:sz w:val="22"/>
                <w:szCs w:val="22"/>
              </w:rPr>
              <w:t xml:space="preserve"> Salima Christine</w:t>
            </w:r>
          </w:p>
        </w:tc>
      </w:tr>
      <w:tr w:rsidR="00E64256" w:rsidRPr="009C09BC" w14:paraId="36FDBF26"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3E0F64DC" w14:textId="57D6E837" w:rsidR="00E64256" w:rsidRPr="00691C99" w:rsidRDefault="00E64256" w:rsidP="00E64256">
            <w:pPr>
              <w:rPr>
                <w:rFonts w:ascii="Montserrat" w:hAnsi="Montserrat" w:cs="Calibri"/>
                <w:color w:val="000000"/>
                <w:sz w:val="18"/>
                <w:szCs w:val="18"/>
              </w:rPr>
            </w:pPr>
            <w:r>
              <w:rPr>
                <w:rFonts w:ascii="Calibri" w:hAnsi="Calibri" w:cs="Calibri"/>
                <w:sz w:val="22"/>
                <w:szCs w:val="22"/>
              </w:rPr>
              <w:t>Ecología del movimiento y hábitos alimenticios del tapir centroamericano en la Selva Maya</w:t>
            </w:r>
          </w:p>
        </w:tc>
        <w:tc>
          <w:tcPr>
            <w:tcW w:w="1824" w:type="dxa"/>
            <w:tcBorders>
              <w:top w:val="nil"/>
              <w:left w:val="nil"/>
              <w:bottom w:val="single" w:sz="4" w:space="0" w:color="auto"/>
              <w:right w:val="single" w:sz="4" w:space="0" w:color="auto"/>
            </w:tcBorders>
            <w:shd w:val="clear" w:color="auto" w:fill="auto"/>
            <w:vAlign w:val="center"/>
          </w:tcPr>
          <w:p w14:paraId="6F9D31F9" w14:textId="6A9760A4"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Experiencias Xcaret Parques</w:t>
            </w:r>
          </w:p>
        </w:tc>
        <w:tc>
          <w:tcPr>
            <w:tcW w:w="1538" w:type="dxa"/>
            <w:tcBorders>
              <w:top w:val="nil"/>
              <w:left w:val="nil"/>
              <w:bottom w:val="single" w:sz="4" w:space="0" w:color="auto"/>
              <w:right w:val="single" w:sz="4" w:space="0" w:color="auto"/>
            </w:tcBorders>
            <w:shd w:val="clear" w:color="auto" w:fill="auto"/>
            <w:noWrap/>
            <w:vAlign w:val="center"/>
          </w:tcPr>
          <w:p w14:paraId="7C93066E" w14:textId="4C636B8A" w:rsidR="00E64256" w:rsidRPr="00691C99" w:rsidRDefault="00E64256" w:rsidP="00E64256">
            <w:pPr>
              <w:jc w:val="right"/>
              <w:rPr>
                <w:rFonts w:ascii="Montserrat" w:hAnsi="Montserrat" w:cs="Calibri"/>
                <w:sz w:val="18"/>
                <w:szCs w:val="18"/>
              </w:rPr>
            </w:pPr>
            <w:r>
              <w:rPr>
                <w:rFonts w:ascii="Calibri" w:hAnsi="Calibri" w:cs="Calibri"/>
                <w:sz w:val="22"/>
                <w:szCs w:val="22"/>
              </w:rPr>
              <w:t>121,730.00</w:t>
            </w:r>
          </w:p>
        </w:tc>
        <w:tc>
          <w:tcPr>
            <w:tcW w:w="1515" w:type="dxa"/>
            <w:tcBorders>
              <w:top w:val="nil"/>
              <w:left w:val="nil"/>
              <w:bottom w:val="single" w:sz="4" w:space="0" w:color="auto"/>
              <w:right w:val="single" w:sz="4" w:space="0" w:color="auto"/>
            </w:tcBorders>
            <w:shd w:val="clear" w:color="auto" w:fill="auto"/>
            <w:noWrap/>
            <w:vAlign w:val="center"/>
          </w:tcPr>
          <w:p w14:paraId="2F6A963C" w14:textId="1D215F8E" w:rsidR="00E64256" w:rsidRPr="00691C99" w:rsidRDefault="00E64256" w:rsidP="00E64256">
            <w:pPr>
              <w:jc w:val="right"/>
              <w:rPr>
                <w:rFonts w:ascii="Montserrat" w:hAnsi="Montserrat" w:cs="Calibri"/>
                <w:sz w:val="18"/>
                <w:szCs w:val="18"/>
              </w:rPr>
            </w:pPr>
            <w:r>
              <w:rPr>
                <w:rFonts w:ascii="Calibri" w:hAnsi="Calibri" w:cs="Calibri"/>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14:paraId="27124168" w14:textId="245B9CEF" w:rsidR="00E64256" w:rsidRPr="00691C99" w:rsidRDefault="00E64256" w:rsidP="00E64256">
            <w:pPr>
              <w:jc w:val="center"/>
              <w:rPr>
                <w:rFonts w:ascii="Montserrat" w:hAnsi="Montserrat" w:cs="Calibri"/>
                <w:sz w:val="18"/>
                <w:szCs w:val="18"/>
              </w:rPr>
            </w:pPr>
            <w:r>
              <w:rPr>
                <w:rFonts w:ascii="Calibri" w:hAnsi="Calibri" w:cs="Calibri"/>
                <w:sz w:val="22"/>
                <w:szCs w:val="22"/>
              </w:rPr>
              <w:t>01-nov-22</w:t>
            </w:r>
          </w:p>
        </w:tc>
        <w:tc>
          <w:tcPr>
            <w:tcW w:w="1709" w:type="dxa"/>
            <w:tcBorders>
              <w:top w:val="nil"/>
              <w:left w:val="nil"/>
              <w:bottom w:val="single" w:sz="4" w:space="0" w:color="auto"/>
              <w:right w:val="single" w:sz="4" w:space="0" w:color="auto"/>
            </w:tcBorders>
            <w:shd w:val="clear" w:color="auto" w:fill="auto"/>
            <w:noWrap/>
            <w:vAlign w:val="center"/>
          </w:tcPr>
          <w:p w14:paraId="026402CF" w14:textId="69A04833" w:rsidR="00E64256" w:rsidRPr="00691C99" w:rsidRDefault="00E64256" w:rsidP="00E64256">
            <w:pPr>
              <w:jc w:val="center"/>
              <w:rPr>
                <w:rFonts w:ascii="Montserrat" w:hAnsi="Montserrat" w:cs="Calibri"/>
                <w:sz w:val="18"/>
                <w:szCs w:val="18"/>
              </w:rPr>
            </w:pPr>
            <w:r>
              <w:rPr>
                <w:rFonts w:ascii="Calibri" w:hAnsi="Calibri" w:cs="Calibri"/>
                <w:sz w:val="22"/>
                <w:szCs w:val="22"/>
              </w:rPr>
              <w:t>01-abr-24</w:t>
            </w:r>
          </w:p>
        </w:tc>
        <w:tc>
          <w:tcPr>
            <w:tcW w:w="1606" w:type="dxa"/>
            <w:tcBorders>
              <w:top w:val="nil"/>
              <w:left w:val="nil"/>
              <w:bottom w:val="single" w:sz="4" w:space="0" w:color="auto"/>
              <w:right w:val="single" w:sz="4" w:space="0" w:color="auto"/>
            </w:tcBorders>
            <w:shd w:val="clear" w:color="auto" w:fill="auto"/>
            <w:noWrap/>
            <w:vAlign w:val="center"/>
          </w:tcPr>
          <w:p w14:paraId="51CC7260" w14:textId="44FEC264" w:rsidR="00E64256" w:rsidRPr="00691C99" w:rsidRDefault="00E64256" w:rsidP="00E64256">
            <w:pPr>
              <w:jc w:val="center"/>
              <w:rPr>
                <w:rFonts w:ascii="Montserrat" w:hAnsi="Montserrat" w:cs="Calibri"/>
                <w:sz w:val="18"/>
                <w:szCs w:val="18"/>
              </w:rPr>
            </w:pPr>
            <w:r>
              <w:rPr>
                <w:rFonts w:ascii="Calibri" w:hAnsi="Calibri" w:cs="Calibri"/>
                <w:sz w:val="22"/>
                <w:szCs w:val="22"/>
              </w:rPr>
              <w:t>0%</w:t>
            </w:r>
          </w:p>
        </w:tc>
        <w:tc>
          <w:tcPr>
            <w:tcW w:w="1872" w:type="dxa"/>
            <w:tcBorders>
              <w:top w:val="nil"/>
              <w:left w:val="nil"/>
              <w:bottom w:val="single" w:sz="4" w:space="0" w:color="auto"/>
              <w:right w:val="single" w:sz="4" w:space="0" w:color="auto"/>
            </w:tcBorders>
            <w:shd w:val="clear" w:color="auto" w:fill="auto"/>
            <w:vAlign w:val="center"/>
          </w:tcPr>
          <w:p w14:paraId="2B4CA90A" w14:textId="7C744573" w:rsidR="00E64256" w:rsidRPr="00691C99" w:rsidRDefault="00E64256" w:rsidP="00E64256">
            <w:pPr>
              <w:rPr>
                <w:rFonts w:ascii="Montserrat" w:hAnsi="Montserrat" w:cs="Calibri"/>
                <w:sz w:val="18"/>
                <w:szCs w:val="18"/>
              </w:rPr>
            </w:pPr>
            <w:proofErr w:type="spellStart"/>
            <w:r>
              <w:rPr>
                <w:rFonts w:ascii="Calibri" w:hAnsi="Calibri" w:cs="Calibri"/>
                <w:color w:val="000000"/>
                <w:sz w:val="22"/>
                <w:szCs w:val="22"/>
              </w:rPr>
              <w:t>Schmook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Birgit</w:t>
            </w:r>
            <w:proofErr w:type="spellEnd"/>
            <w:r>
              <w:rPr>
                <w:rFonts w:ascii="Calibri" w:hAnsi="Calibri" w:cs="Calibri"/>
                <w:color w:val="000000"/>
                <w:sz w:val="22"/>
                <w:szCs w:val="22"/>
              </w:rPr>
              <w:t xml:space="preserve"> Inge</w:t>
            </w:r>
          </w:p>
        </w:tc>
      </w:tr>
      <w:tr w:rsidR="00E64256" w:rsidRPr="009C09BC" w14:paraId="09277329" w14:textId="77777777" w:rsidTr="00CE3356">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tcPr>
          <w:p w14:paraId="0B3019C5" w14:textId="139945CA" w:rsidR="00E64256" w:rsidRPr="00691C99" w:rsidRDefault="00E64256" w:rsidP="00E64256">
            <w:pPr>
              <w:rPr>
                <w:rFonts w:ascii="Montserrat" w:hAnsi="Montserrat"/>
                <w:color w:val="000000"/>
                <w:sz w:val="18"/>
                <w:szCs w:val="18"/>
              </w:rPr>
            </w:pPr>
            <w:r>
              <w:rPr>
                <w:rFonts w:ascii="Calibri" w:hAnsi="Calibri" w:cs="Calibri"/>
                <w:sz w:val="22"/>
                <w:szCs w:val="22"/>
              </w:rPr>
              <w:t>Ecología y conservación del Zopilote Rey (</w:t>
            </w:r>
            <w:proofErr w:type="spellStart"/>
            <w:r>
              <w:rPr>
                <w:rFonts w:ascii="Calibri" w:hAnsi="Calibri" w:cs="Calibri"/>
                <w:sz w:val="22"/>
                <w:szCs w:val="22"/>
              </w:rPr>
              <w:t>Sarcoramphus</w:t>
            </w:r>
            <w:proofErr w:type="spellEnd"/>
            <w:r>
              <w:rPr>
                <w:rFonts w:ascii="Calibri" w:hAnsi="Calibri" w:cs="Calibri"/>
                <w:sz w:val="22"/>
                <w:szCs w:val="22"/>
              </w:rPr>
              <w:t xml:space="preserve"> papa) en la Región de Calakmul </w:t>
            </w:r>
          </w:p>
        </w:tc>
        <w:tc>
          <w:tcPr>
            <w:tcW w:w="1824" w:type="dxa"/>
            <w:tcBorders>
              <w:top w:val="nil"/>
              <w:left w:val="nil"/>
              <w:bottom w:val="single" w:sz="4" w:space="0" w:color="auto"/>
              <w:right w:val="single" w:sz="4" w:space="0" w:color="auto"/>
            </w:tcBorders>
            <w:shd w:val="clear" w:color="auto" w:fill="auto"/>
            <w:vAlign w:val="center"/>
          </w:tcPr>
          <w:p w14:paraId="4F595216" w14:textId="7A171758" w:rsidR="00E64256" w:rsidRPr="00691C99" w:rsidRDefault="00E64256" w:rsidP="00E64256">
            <w:pPr>
              <w:rPr>
                <w:rFonts w:ascii="Montserrat" w:hAnsi="Montserrat"/>
                <w:color w:val="000000"/>
                <w:sz w:val="18"/>
                <w:szCs w:val="18"/>
              </w:rPr>
            </w:pPr>
            <w:r>
              <w:rPr>
                <w:rFonts w:ascii="Calibri" w:hAnsi="Calibri" w:cs="Calibri"/>
                <w:color w:val="000000"/>
                <w:sz w:val="22"/>
                <w:szCs w:val="22"/>
              </w:rPr>
              <w:t>Experiencias Xcaret Parques</w:t>
            </w:r>
          </w:p>
        </w:tc>
        <w:tc>
          <w:tcPr>
            <w:tcW w:w="1538" w:type="dxa"/>
            <w:tcBorders>
              <w:top w:val="nil"/>
              <w:left w:val="nil"/>
              <w:bottom w:val="single" w:sz="4" w:space="0" w:color="auto"/>
              <w:right w:val="single" w:sz="4" w:space="0" w:color="auto"/>
            </w:tcBorders>
            <w:shd w:val="clear" w:color="auto" w:fill="auto"/>
            <w:noWrap/>
            <w:vAlign w:val="center"/>
          </w:tcPr>
          <w:p w14:paraId="30AF06B0" w14:textId="62E77750" w:rsidR="00E64256" w:rsidRPr="00691C99" w:rsidRDefault="00E64256" w:rsidP="00E64256">
            <w:pPr>
              <w:jc w:val="right"/>
              <w:rPr>
                <w:rFonts w:ascii="Montserrat" w:hAnsi="Montserrat"/>
                <w:sz w:val="18"/>
                <w:szCs w:val="18"/>
              </w:rPr>
            </w:pPr>
            <w:r>
              <w:rPr>
                <w:rFonts w:ascii="Calibri" w:hAnsi="Calibri" w:cs="Calibri"/>
                <w:sz w:val="22"/>
                <w:szCs w:val="22"/>
              </w:rPr>
              <w:t>165,000.00</w:t>
            </w:r>
          </w:p>
        </w:tc>
        <w:tc>
          <w:tcPr>
            <w:tcW w:w="1515" w:type="dxa"/>
            <w:tcBorders>
              <w:top w:val="nil"/>
              <w:left w:val="nil"/>
              <w:bottom w:val="single" w:sz="4" w:space="0" w:color="auto"/>
              <w:right w:val="single" w:sz="4" w:space="0" w:color="auto"/>
            </w:tcBorders>
            <w:shd w:val="clear" w:color="auto" w:fill="auto"/>
            <w:noWrap/>
            <w:vAlign w:val="center"/>
          </w:tcPr>
          <w:p w14:paraId="45A0489B" w14:textId="64D92B13" w:rsidR="00E64256" w:rsidRPr="00691C99" w:rsidRDefault="00E64256" w:rsidP="00E64256">
            <w:pPr>
              <w:jc w:val="right"/>
              <w:rPr>
                <w:rFonts w:ascii="Montserrat" w:hAnsi="Montserrat"/>
                <w:sz w:val="18"/>
                <w:szCs w:val="18"/>
              </w:rPr>
            </w:pPr>
            <w:r>
              <w:rPr>
                <w:rFonts w:ascii="Calibri" w:hAnsi="Calibri" w:cs="Calibri"/>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14:paraId="310E44C4" w14:textId="7A567122" w:rsidR="00E64256" w:rsidRPr="00691C99" w:rsidRDefault="00E64256" w:rsidP="00E64256">
            <w:pPr>
              <w:jc w:val="center"/>
              <w:rPr>
                <w:rFonts w:ascii="Montserrat" w:hAnsi="Montserrat"/>
                <w:sz w:val="18"/>
                <w:szCs w:val="18"/>
              </w:rPr>
            </w:pPr>
            <w:r>
              <w:rPr>
                <w:rFonts w:ascii="Calibri" w:hAnsi="Calibri" w:cs="Calibri"/>
                <w:sz w:val="22"/>
                <w:szCs w:val="22"/>
              </w:rPr>
              <w:t>01-nov-22</w:t>
            </w:r>
          </w:p>
        </w:tc>
        <w:tc>
          <w:tcPr>
            <w:tcW w:w="1709" w:type="dxa"/>
            <w:tcBorders>
              <w:top w:val="nil"/>
              <w:left w:val="nil"/>
              <w:bottom w:val="single" w:sz="4" w:space="0" w:color="auto"/>
              <w:right w:val="single" w:sz="4" w:space="0" w:color="auto"/>
            </w:tcBorders>
            <w:shd w:val="clear" w:color="auto" w:fill="auto"/>
            <w:noWrap/>
            <w:vAlign w:val="center"/>
          </w:tcPr>
          <w:p w14:paraId="0B70E09C" w14:textId="613F2182" w:rsidR="00E64256" w:rsidRPr="00691C99" w:rsidRDefault="00E64256" w:rsidP="00E64256">
            <w:pPr>
              <w:jc w:val="center"/>
              <w:rPr>
                <w:rFonts w:ascii="Montserrat" w:hAnsi="Montserrat"/>
                <w:sz w:val="18"/>
                <w:szCs w:val="18"/>
              </w:rPr>
            </w:pPr>
            <w:r>
              <w:rPr>
                <w:rFonts w:ascii="Calibri" w:hAnsi="Calibri" w:cs="Calibri"/>
                <w:sz w:val="22"/>
                <w:szCs w:val="22"/>
              </w:rPr>
              <w:t>01-abr-24</w:t>
            </w:r>
          </w:p>
        </w:tc>
        <w:tc>
          <w:tcPr>
            <w:tcW w:w="1606" w:type="dxa"/>
            <w:tcBorders>
              <w:top w:val="nil"/>
              <w:left w:val="nil"/>
              <w:bottom w:val="single" w:sz="4" w:space="0" w:color="auto"/>
              <w:right w:val="single" w:sz="4" w:space="0" w:color="auto"/>
            </w:tcBorders>
            <w:shd w:val="clear" w:color="auto" w:fill="auto"/>
            <w:noWrap/>
            <w:vAlign w:val="center"/>
          </w:tcPr>
          <w:p w14:paraId="04656624" w14:textId="4DF55151" w:rsidR="00E64256" w:rsidRPr="00691C99" w:rsidRDefault="00E64256" w:rsidP="00E64256">
            <w:pPr>
              <w:jc w:val="center"/>
              <w:rPr>
                <w:rFonts w:ascii="Montserrat" w:hAnsi="Montserrat"/>
                <w:sz w:val="18"/>
                <w:szCs w:val="18"/>
              </w:rPr>
            </w:pPr>
            <w:r>
              <w:rPr>
                <w:rFonts w:ascii="Calibri" w:hAnsi="Calibri" w:cs="Calibri"/>
                <w:sz w:val="22"/>
                <w:szCs w:val="22"/>
              </w:rPr>
              <w:t>0%</w:t>
            </w:r>
          </w:p>
        </w:tc>
        <w:tc>
          <w:tcPr>
            <w:tcW w:w="1872" w:type="dxa"/>
            <w:tcBorders>
              <w:top w:val="nil"/>
              <w:left w:val="nil"/>
              <w:bottom w:val="single" w:sz="4" w:space="0" w:color="auto"/>
              <w:right w:val="single" w:sz="4" w:space="0" w:color="auto"/>
            </w:tcBorders>
            <w:shd w:val="clear" w:color="auto" w:fill="auto"/>
            <w:vAlign w:val="center"/>
          </w:tcPr>
          <w:p w14:paraId="410C1FA9" w14:textId="573D6924" w:rsidR="00E64256" w:rsidRPr="00691C99" w:rsidRDefault="00E64256" w:rsidP="00E64256">
            <w:pPr>
              <w:rPr>
                <w:rFonts w:ascii="Montserrat" w:hAnsi="Montserrat"/>
                <w:sz w:val="18"/>
                <w:szCs w:val="18"/>
              </w:rPr>
            </w:pPr>
            <w:proofErr w:type="spellStart"/>
            <w:r>
              <w:rPr>
                <w:rFonts w:ascii="Calibri" w:hAnsi="Calibri" w:cs="Calibri"/>
                <w:color w:val="000000"/>
                <w:sz w:val="22"/>
                <w:szCs w:val="22"/>
              </w:rPr>
              <w:t>Schmook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Birgit</w:t>
            </w:r>
            <w:proofErr w:type="spellEnd"/>
            <w:r>
              <w:rPr>
                <w:rFonts w:ascii="Calibri" w:hAnsi="Calibri" w:cs="Calibri"/>
                <w:color w:val="000000"/>
                <w:sz w:val="22"/>
                <w:szCs w:val="22"/>
              </w:rPr>
              <w:t xml:space="preserve"> Inge</w:t>
            </w:r>
          </w:p>
        </w:tc>
      </w:tr>
      <w:tr w:rsidR="00E64256" w:rsidRPr="009C09BC" w14:paraId="6316C875" w14:textId="77777777" w:rsidTr="00CE3356">
        <w:trPr>
          <w:trHeight w:val="1200"/>
        </w:trPr>
        <w:tc>
          <w:tcPr>
            <w:tcW w:w="2694" w:type="dxa"/>
            <w:tcBorders>
              <w:top w:val="nil"/>
              <w:left w:val="single" w:sz="4" w:space="0" w:color="auto"/>
              <w:bottom w:val="single" w:sz="4" w:space="0" w:color="auto"/>
              <w:right w:val="single" w:sz="4" w:space="0" w:color="auto"/>
            </w:tcBorders>
            <w:shd w:val="clear" w:color="auto" w:fill="auto"/>
            <w:vAlign w:val="bottom"/>
          </w:tcPr>
          <w:p w14:paraId="49799A6D" w14:textId="501DB16C" w:rsidR="00E64256" w:rsidRPr="00691C99" w:rsidRDefault="00E64256" w:rsidP="00E64256">
            <w:pPr>
              <w:rPr>
                <w:rFonts w:ascii="Montserrat" w:hAnsi="Montserrat"/>
                <w:color w:val="000000"/>
                <w:sz w:val="18"/>
                <w:szCs w:val="18"/>
              </w:rPr>
            </w:pPr>
            <w:r>
              <w:rPr>
                <w:rFonts w:ascii="Calibri" w:hAnsi="Calibri" w:cs="Calibri"/>
                <w:sz w:val="22"/>
                <w:szCs w:val="22"/>
              </w:rPr>
              <w:lastRenderedPageBreak/>
              <w:t xml:space="preserve">Estancias posdoctorales para mujeres mexicanas indígenas en ciencia, tecnología, </w:t>
            </w:r>
            <w:r w:rsidR="00AC65C8">
              <w:rPr>
                <w:rFonts w:ascii="Calibri" w:hAnsi="Calibri" w:cs="Calibri"/>
                <w:sz w:val="22"/>
                <w:szCs w:val="22"/>
              </w:rPr>
              <w:t>ingeniería y</w:t>
            </w:r>
            <w:r>
              <w:rPr>
                <w:rFonts w:ascii="Calibri" w:hAnsi="Calibri" w:cs="Calibri"/>
                <w:sz w:val="22"/>
                <w:szCs w:val="22"/>
              </w:rPr>
              <w:t xml:space="preserve"> matemáticas Convocatoria 2019</w:t>
            </w:r>
          </w:p>
        </w:tc>
        <w:tc>
          <w:tcPr>
            <w:tcW w:w="1824" w:type="dxa"/>
            <w:tcBorders>
              <w:top w:val="nil"/>
              <w:left w:val="nil"/>
              <w:bottom w:val="single" w:sz="4" w:space="0" w:color="auto"/>
              <w:right w:val="single" w:sz="4" w:space="0" w:color="auto"/>
            </w:tcBorders>
            <w:shd w:val="clear" w:color="auto" w:fill="auto"/>
            <w:vAlign w:val="center"/>
          </w:tcPr>
          <w:p w14:paraId="592619B8" w14:textId="531CFBE7" w:rsidR="00E64256" w:rsidRPr="00691C99" w:rsidRDefault="00E64256" w:rsidP="00E64256">
            <w:pPr>
              <w:rPr>
                <w:rFonts w:ascii="Montserrat" w:hAnsi="Montserrat"/>
                <w:color w:val="000000"/>
                <w:sz w:val="18"/>
                <w:szCs w:val="18"/>
                <w:lang w:val="en-US"/>
              </w:rPr>
            </w:pPr>
            <w:r>
              <w:rPr>
                <w:rFonts w:ascii="Calibri" w:hAnsi="Calibri" w:cs="Calibri"/>
                <w:color w:val="000000"/>
                <w:sz w:val="22"/>
                <w:szCs w:val="22"/>
              </w:rPr>
              <w:t>Centro de Investigación y Estudios Superiores en Antropología Social</w:t>
            </w:r>
          </w:p>
        </w:tc>
        <w:tc>
          <w:tcPr>
            <w:tcW w:w="1538" w:type="dxa"/>
            <w:tcBorders>
              <w:top w:val="nil"/>
              <w:left w:val="nil"/>
              <w:bottom w:val="single" w:sz="4" w:space="0" w:color="auto"/>
              <w:right w:val="single" w:sz="4" w:space="0" w:color="auto"/>
            </w:tcBorders>
            <w:shd w:val="clear" w:color="auto" w:fill="auto"/>
            <w:noWrap/>
            <w:vAlign w:val="center"/>
          </w:tcPr>
          <w:p w14:paraId="25B584AF" w14:textId="19F8BBE4" w:rsidR="00E64256" w:rsidRPr="00691C99" w:rsidRDefault="00E64256" w:rsidP="00E64256">
            <w:pPr>
              <w:jc w:val="right"/>
              <w:rPr>
                <w:rFonts w:ascii="Montserrat" w:hAnsi="Montserrat"/>
                <w:sz w:val="18"/>
                <w:szCs w:val="18"/>
              </w:rPr>
            </w:pPr>
            <w:r>
              <w:rPr>
                <w:rFonts w:ascii="Calibri" w:hAnsi="Calibri" w:cs="Calibri"/>
                <w:sz w:val="22"/>
                <w:szCs w:val="22"/>
              </w:rPr>
              <w:t>530,837.96</w:t>
            </w:r>
          </w:p>
        </w:tc>
        <w:tc>
          <w:tcPr>
            <w:tcW w:w="1515" w:type="dxa"/>
            <w:tcBorders>
              <w:top w:val="nil"/>
              <w:left w:val="nil"/>
              <w:bottom w:val="single" w:sz="4" w:space="0" w:color="auto"/>
              <w:right w:val="single" w:sz="4" w:space="0" w:color="auto"/>
            </w:tcBorders>
            <w:shd w:val="clear" w:color="auto" w:fill="auto"/>
            <w:noWrap/>
            <w:vAlign w:val="center"/>
          </w:tcPr>
          <w:p w14:paraId="3FAFE313" w14:textId="764CCDAD" w:rsidR="00E64256" w:rsidRPr="00691C99" w:rsidRDefault="00E64256" w:rsidP="00E64256">
            <w:pPr>
              <w:jc w:val="right"/>
              <w:rPr>
                <w:rFonts w:ascii="Montserrat" w:hAnsi="Montserrat"/>
                <w:sz w:val="18"/>
                <w:szCs w:val="18"/>
              </w:rPr>
            </w:pPr>
            <w:r>
              <w:rPr>
                <w:rFonts w:ascii="Calibri" w:hAnsi="Calibri" w:cs="Calibri"/>
                <w:sz w:val="22"/>
                <w:szCs w:val="22"/>
              </w:rPr>
              <w:t>500,000.00</w:t>
            </w:r>
          </w:p>
        </w:tc>
        <w:tc>
          <w:tcPr>
            <w:tcW w:w="1134" w:type="dxa"/>
            <w:tcBorders>
              <w:top w:val="nil"/>
              <w:left w:val="nil"/>
              <w:bottom w:val="single" w:sz="4" w:space="0" w:color="auto"/>
              <w:right w:val="single" w:sz="4" w:space="0" w:color="auto"/>
            </w:tcBorders>
            <w:shd w:val="clear" w:color="auto" w:fill="auto"/>
            <w:noWrap/>
            <w:vAlign w:val="center"/>
          </w:tcPr>
          <w:p w14:paraId="59A71DE7" w14:textId="7B7B5A5C" w:rsidR="00E64256" w:rsidRPr="00691C99" w:rsidRDefault="00E64256" w:rsidP="00E64256">
            <w:pPr>
              <w:jc w:val="center"/>
              <w:rPr>
                <w:rFonts w:ascii="Montserrat" w:hAnsi="Montserrat"/>
                <w:sz w:val="18"/>
                <w:szCs w:val="18"/>
              </w:rPr>
            </w:pPr>
            <w:r>
              <w:rPr>
                <w:rFonts w:ascii="Calibri" w:hAnsi="Calibri" w:cs="Calibri"/>
                <w:sz w:val="22"/>
                <w:szCs w:val="22"/>
              </w:rPr>
              <w:t>01-abr-20</w:t>
            </w:r>
          </w:p>
        </w:tc>
        <w:tc>
          <w:tcPr>
            <w:tcW w:w="1709" w:type="dxa"/>
            <w:tcBorders>
              <w:top w:val="nil"/>
              <w:left w:val="nil"/>
              <w:bottom w:val="single" w:sz="4" w:space="0" w:color="auto"/>
              <w:right w:val="single" w:sz="4" w:space="0" w:color="auto"/>
            </w:tcBorders>
            <w:shd w:val="clear" w:color="auto" w:fill="auto"/>
            <w:noWrap/>
            <w:vAlign w:val="center"/>
          </w:tcPr>
          <w:p w14:paraId="7B330420" w14:textId="464666A5" w:rsidR="00E64256" w:rsidRPr="00691C99" w:rsidRDefault="00E64256" w:rsidP="00E64256">
            <w:pPr>
              <w:jc w:val="center"/>
              <w:rPr>
                <w:rFonts w:ascii="Montserrat" w:hAnsi="Montserrat"/>
                <w:sz w:val="18"/>
                <w:szCs w:val="18"/>
              </w:rPr>
            </w:pPr>
            <w:r>
              <w:rPr>
                <w:rFonts w:ascii="Calibri" w:hAnsi="Calibri" w:cs="Calibri"/>
                <w:sz w:val="22"/>
                <w:szCs w:val="22"/>
              </w:rPr>
              <w:t>31-dic-22</w:t>
            </w:r>
          </w:p>
        </w:tc>
        <w:tc>
          <w:tcPr>
            <w:tcW w:w="1606" w:type="dxa"/>
            <w:tcBorders>
              <w:top w:val="nil"/>
              <w:left w:val="nil"/>
              <w:bottom w:val="single" w:sz="4" w:space="0" w:color="auto"/>
              <w:right w:val="single" w:sz="4" w:space="0" w:color="auto"/>
            </w:tcBorders>
            <w:shd w:val="clear" w:color="auto" w:fill="auto"/>
            <w:noWrap/>
            <w:vAlign w:val="center"/>
          </w:tcPr>
          <w:p w14:paraId="6F323E54" w14:textId="15DC9F16" w:rsidR="00E64256" w:rsidRPr="00691C99" w:rsidRDefault="00E64256" w:rsidP="00E64256">
            <w:pPr>
              <w:jc w:val="center"/>
              <w:rPr>
                <w:rFonts w:ascii="Montserrat" w:hAnsi="Montserrat"/>
                <w:sz w:val="18"/>
                <w:szCs w:val="18"/>
              </w:rPr>
            </w:pPr>
            <w:r>
              <w:rPr>
                <w:rFonts w:ascii="Calibri" w:hAnsi="Calibri" w:cs="Calibri"/>
                <w:sz w:val="22"/>
                <w:szCs w:val="22"/>
              </w:rPr>
              <w:t>94%</w:t>
            </w:r>
          </w:p>
        </w:tc>
        <w:tc>
          <w:tcPr>
            <w:tcW w:w="1872" w:type="dxa"/>
            <w:tcBorders>
              <w:top w:val="nil"/>
              <w:left w:val="nil"/>
              <w:bottom w:val="single" w:sz="4" w:space="0" w:color="auto"/>
              <w:right w:val="single" w:sz="4" w:space="0" w:color="auto"/>
            </w:tcBorders>
            <w:shd w:val="clear" w:color="auto" w:fill="auto"/>
            <w:vAlign w:val="center"/>
          </w:tcPr>
          <w:p w14:paraId="758DFC59" w14:textId="4BCFCBFC" w:rsidR="00E64256" w:rsidRPr="00691C99" w:rsidRDefault="00E64256" w:rsidP="00E64256">
            <w:pPr>
              <w:rPr>
                <w:rFonts w:ascii="Montserrat" w:hAnsi="Montserrat"/>
                <w:sz w:val="18"/>
                <w:szCs w:val="18"/>
              </w:rPr>
            </w:pPr>
            <w:r>
              <w:rPr>
                <w:rFonts w:ascii="Calibri" w:hAnsi="Calibri" w:cs="Calibri"/>
                <w:color w:val="000000"/>
                <w:sz w:val="22"/>
                <w:szCs w:val="22"/>
              </w:rPr>
              <w:t>Pat Fernández Juan Manuel</w:t>
            </w:r>
          </w:p>
        </w:tc>
      </w:tr>
      <w:tr w:rsidR="00E64256" w:rsidRPr="009C09BC" w14:paraId="31F66A1E" w14:textId="77777777" w:rsidTr="00CE3356">
        <w:trPr>
          <w:trHeight w:val="1200"/>
        </w:trPr>
        <w:tc>
          <w:tcPr>
            <w:tcW w:w="2694" w:type="dxa"/>
            <w:tcBorders>
              <w:top w:val="nil"/>
              <w:left w:val="single" w:sz="4" w:space="0" w:color="auto"/>
              <w:bottom w:val="single" w:sz="4" w:space="0" w:color="auto"/>
              <w:right w:val="single" w:sz="4" w:space="0" w:color="auto"/>
            </w:tcBorders>
            <w:shd w:val="clear" w:color="auto" w:fill="auto"/>
            <w:vAlign w:val="bottom"/>
          </w:tcPr>
          <w:p w14:paraId="6EC95E09" w14:textId="7DD156D6" w:rsidR="00E64256" w:rsidRPr="00691C99" w:rsidRDefault="00E64256" w:rsidP="00E64256">
            <w:pPr>
              <w:rPr>
                <w:rFonts w:ascii="Montserrat" w:hAnsi="Montserrat" w:cs="Calibri"/>
                <w:color w:val="000000"/>
                <w:sz w:val="18"/>
                <w:szCs w:val="18"/>
              </w:rPr>
            </w:pPr>
            <w:r>
              <w:rPr>
                <w:rFonts w:ascii="Calibri" w:hAnsi="Calibri" w:cs="Calibri"/>
                <w:sz w:val="22"/>
                <w:szCs w:val="22"/>
              </w:rPr>
              <w:t>La desafiante coexistencia de los sistemas socio-ecológicos acoplados; las industrias de la pesca y petróleo en la sonda de Campeche</w:t>
            </w:r>
          </w:p>
        </w:tc>
        <w:tc>
          <w:tcPr>
            <w:tcW w:w="1824" w:type="dxa"/>
            <w:tcBorders>
              <w:top w:val="nil"/>
              <w:left w:val="nil"/>
              <w:bottom w:val="single" w:sz="4" w:space="0" w:color="auto"/>
              <w:right w:val="single" w:sz="4" w:space="0" w:color="auto"/>
            </w:tcBorders>
            <w:shd w:val="clear" w:color="auto" w:fill="auto"/>
            <w:vAlign w:val="center"/>
          </w:tcPr>
          <w:p w14:paraId="3E296685" w14:textId="62FD5D34" w:rsidR="00E64256" w:rsidRPr="00691C99" w:rsidRDefault="00E64256" w:rsidP="00E64256">
            <w:pPr>
              <w:rPr>
                <w:rFonts w:ascii="Montserrat" w:hAnsi="Montserrat" w:cs="Calibri"/>
                <w:color w:val="000000"/>
                <w:sz w:val="18"/>
                <w:szCs w:val="18"/>
              </w:rPr>
            </w:pPr>
            <w:r>
              <w:rPr>
                <w:rFonts w:ascii="Calibri" w:hAnsi="Calibri" w:cs="Calibri"/>
                <w:color w:val="000000"/>
                <w:sz w:val="22"/>
                <w:szCs w:val="22"/>
              </w:rPr>
              <w:t>CONACYT-</w:t>
            </w:r>
            <w:proofErr w:type="spellStart"/>
            <w:r>
              <w:rPr>
                <w:rFonts w:ascii="Calibri" w:hAnsi="Calibri" w:cs="Calibri"/>
                <w:color w:val="000000"/>
                <w:sz w:val="22"/>
                <w:szCs w:val="22"/>
              </w:rPr>
              <w:t>FORDECYT</w:t>
            </w:r>
            <w:proofErr w:type="spellEnd"/>
            <w:r>
              <w:rPr>
                <w:rFonts w:ascii="Calibri" w:hAnsi="Calibri" w:cs="Calibri"/>
                <w:color w:val="000000"/>
                <w:sz w:val="22"/>
                <w:szCs w:val="22"/>
              </w:rPr>
              <w:t>-</w:t>
            </w:r>
            <w:proofErr w:type="spellStart"/>
            <w:r>
              <w:rPr>
                <w:rFonts w:ascii="Calibri" w:hAnsi="Calibri" w:cs="Calibri"/>
                <w:color w:val="000000"/>
                <w:sz w:val="22"/>
                <w:szCs w:val="22"/>
              </w:rPr>
              <w:t>PRONACES</w:t>
            </w:r>
            <w:proofErr w:type="spellEnd"/>
          </w:p>
        </w:tc>
        <w:tc>
          <w:tcPr>
            <w:tcW w:w="1538" w:type="dxa"/>
            <w:tcBorders>
              <w:top w:val="nil"/>
              <w:left w:val="nil"/>
              <w:bottom w:val="single" w:sz="4" w:space="0" w:color="auto"/>
              <w:right w:val="single" w:sz="4" w:space="0" w:color="auto"/>
            </w:tcBorders>
            <w:shd w:val="clear" w:color="auto" w:fill="auto"/>
            <w:noWrap/>
            <w:vAlign w:val="center"/>
          </w:tcPr>
          <w:p w14:paraId="554EE1D8" w14:textId="2CED91B2" w:rsidR="00E64256" w:rsidRPr="00691C99" w:rsidRDefault="00E64256" w:rsidP="00E64256">
            <w:pPr>
              <w:jc w:val="right"/>
              <w:rPr>
                <w:rFonts w:ascii="Montserrat" w:hAnsi="Montserrat" w:cs="Calibri"/>
                <w:sz w:val="18"/>
                <w:szCs w:val="18"/>
              </w:rPr>
            </w:pPr>
            <w:r>
              <w:rPr>
                <w:rFonts w:ascii="Calibri" w:hAnsi="Calibri" w:cs="Calibri"/>
                <w:sz w:val="22"/>
                <w:szCs w:val="22"/>
              </w:rPr>
              <w:t>3,080,490.00</w:t>
            </w:r>
          </w:p>
        </w:tc>
        <w:tc>
          <w:tcPr>
            <w:tcW w:w="1515" w:type="dxa"/>
            <w:tcBorders>
              <w:top w:val="nil"/>
              <w:left w:val="nil"/>
              <w:bottom w:val="single" w:sz="4" w:space="0" w:color="auto"/>
              <w:right w:val="single" w:sz="4" w:space="0" w:color="auto"/>
            </w:tcBorders>
            <w:shd w:val="clear" w:color="auto" w:fill="auto"/>
            <w:noWrap/>
            <w:vAlign w:val="center"/>
          </w:tcPr>
          <w:p w14:paraId="4E3AFA07" w14:textId="30FB3288" w:rsidR="00E64256" w:rsidRPr="00691C99" w:rsidRDefault="00E64256" w:rsidP="00E64256">
            <w:pPr>
              <w:jc w:val="right"/>
              <w:rPr>
                <w:rFonts w:ascii="Montserrat" w:hAnsi="Montserrat" w:cs="Calibri"/>
                <w:sz w:val="18"/>
                <w:szCs w:val="18"/>
              </w:rPr>
            </w:pPr>
            <w:r>
              <w:rPr>
                <w:rFonts w:ascii="Calibri" w:hAnsi="Calibri" w:cs="Calibri"/>
                <w:sz w:val="22"/>
                <w:szCs w:val="22"/>
              </w:rPr>
              <w:t>1,151,003.59</w:t>
            </w:r>
          </w:p>
        </w:tc>
        <w:tc>
          <w:tcPr>
            <w:tcW w:w="1134" w:type="dxa"/>
            <w:tcBorders>
              <w:top w:val="nil"/>
              <w:left w:val="nil"/>
              <w:bottom w:val="single" w:sz="4" w:space="0" w:color="auto"/>
              <w:right w:val="single" w:sz="4" w:space="0" w:color="auto"/>
            </w:tcBorders>
            <w:shd w:val="clear" w:color="auto" w:fill="auto"/>
            <w:noWrap/>
            <w:vAlign w:val="center"/>
          </w:tcPr>
          <w:p w14:paraId="4796C139" w14:textId="2FCE4F38" w:rsidR="00E64256" w:rsidRPr="00691C99" w:rsidRDefault="00E64256" w:rsidP="00E64256">
            <w:pPr>
              <w:jc w:val="center"/>
              <w:rPr>
                <w:rFonts w:ascii="Montserrat" w:hAnsi="Montserrat" w:cs="Calibri"/>
                <w:sz w:val="18"/>
                <w:szCs w:val="18"/>
              </w:rPr>
            </w:pPr>
            <w:r>
              <w:rPr>
                <w:rFonts w:ascii="Calibri" w:hAnsi="Calibri" w:cs="Calibri"/>
                <w:sz w:val="22"/>
                <w:szCs w:val="22"/>
              </w:rPr>
              <w:t>20-oct-20</w:t>
            </w:r>
          </w:p>
        </w:tc>
        <w:tc>
          <w:tcPr>
            <w:tcW w:w="1709" w:type="dxa"/>
            <w:tcBorders>
              <w:top w:val="nil"/>
              <w:left w:val="nil"/>
              <w:bottom w:val="single" w:sz="4" w:space="0" w:color="auto"/>
              <w:right w:val="single" w:sz="4" w:space="0" w:color="auto"/>
            </w:tcBorders>
            <w:shd w:val="clear" w:color="auto" w:fill="auto"/>
            <w:noWrap/>
            <w:vAlign w:val="center"/>
          </w:tcPr>
          <w:p w14:paraId="7D7F8A02" w14:textId="18C1D995" w:rsidR="00E64256" w:rsidRPr="00691C99" w:rsidRDefault="00E64256" w:rsidP="00E64256">
            <w:pPr>
              <w:jc w:val="center"/>
              <w:rPr>
                <w:rFonts w:ascii="Montserrat" w:hAnsi="Montserrat" w:cs="Calibri"/>
                <w:sz w:val="18"/>
                <w:szCs w:val="18"/>
              </w:rPr>
            </w:pPr>
            <w:r>
              <w:rPr>
                <w:rFonts w:ascii="Calibri" w:hAnsi="Calibri" w:cs="Calibri"/>
                <w:sz w:val="22"/>
                <w:szCs w:val="22"/>
              </w:rPr>
              <w:t>19-oct-22</w:t>
            </w:r>
          </w:p>
        </w:tc>
        <w:tc>
          <w:tcPr>
            <w:tcW w:w="1606" w:type="dxa"/>
            <w:tcBorders>
              <w:top w:val="nil"/>
              <w:left w:val="nil"/>
              <w:bottom w:val="single" w:sz="4" w:space="0" w:color="auto"/>
              <w:right w:val="single" w:sz="4" w:space="0" w:color="auto"/>
            </w:tcBorders>
            <w:shd w:val="clear" w:color="auto" w:fill="auto"/>
            <w:noWrap/>
            <w:vAlign w:val="center"/>
          </w:tcPr>
          <w:p w14:paraId="20DE7AEB" w14:textId="5FC4F27B" w:rsidR="00E64256" w:rsidRPr="00691C99" w:rsidRDefault="00E64256" w:rsidP="00E64256">
            <w:pPr>
              <w:jc w:val="center"/>
              <w:rPr>
                <w:rFonts w:ascii="Montserrat" w:hAnsi="Montserrat" w:cs="Calibri"/>
                <w:sz w:val="18"/>
                <w:szCs w:val="18"/>
              </w:rPr>
            </w:pPr>
            <w:r>
              <w:rPr>
                <w:rFonts w:ascii="Calibri" w:hAnsi="Calibri" w:cs="Calibri"/>
                <w:sz w:val="22"/>
                <w:szCs w:val="22"/>
              </w:rPr>
              <w:t>37%</w:t>
            </w:r>
          </w:p>
        </w:tc>
        <w:tc>
          <w:tcPr>
            <w:tcW w:w="1872" w:type="dxa"/>
            <w:tcBorders>
              <w:top w:val="nil"/>
              <w:left w:val="nil"/>
              <w:bottom w:val="single" w:sz="4" w:space="0" w:color="auto"/>
              <w:right w:val="single" w:sz="4" w:space="0" w:color="auto"/>
            </w:tcBorders>
            <w:shd w:val="clear" w:color="auto" w:fill="auto"/>
            <w:vAlign w:val="center"/>
          </w:tcPr>
          <w:p w14:paraId="121E5D85" w14:textId="21975238" w:rsidR="00E64256" w:rsidRPr="00691C99" w:rsidRDefault="00E64256" w:rsidP="00E64256">
            <w:pPr>
              <w:rPr>
                <w:rFonts w:ascii="Montserrat" w:hAnsi="Montserrat" w:cs="Calibri"/>
                <w:sz w:val="18"/>
                <w:szCs w:val="18"/>
              </w:rPr>
            </w:pPr>
            <w:r>
              <w:rPr>
                <w:rFonts w:ascii="Calibri" w:hAnsi="Calibri" w:cs="Calibri"/>
                <w:color w:val="000000"/>
                <w:sz w:val="22"/>
                <w:szCs w:val="22"/>
              </w:rPr>
              <w:t>Espinoza Tenorio Alejandro</w:t>
            </w:r>
          </w:p>
        </w:tc>
      </w:tr>
    </w:tbl>
    <w:p w14:paraId="25183071" w14:textId="77777777" w:rsidR="00D54322" w:rsidRPr="009C09BC" w:rsidRDefault="00D54322" w:rsidP="00952A81">
      <w:pPr>
        <w:rPr>
          <w:rFonts w:ascii="Montserrat" w:hAnsi="Montserrat"/>
          <w:b/>
          <w:sz w:val="20"/>
          <w:szCs w:val="20"/>
        </w:rPr>
      </w:pPr>
    </w:p>
    <w:p w14:paraId="2C0728B5" w14:textId="1D597218" w:rsidR="009C09BC" w:rsidRDefault="009C09BC" w:rsidP="009C09BC">
      <w:pPr>
        <w:pStyle w:val="Prrafodelista"/>
        <w:ind w:left="1428"/>
        <w:rPr>
          <w:rFonts w:ascii="Montserrat" w:hAnsi="Montserrat"/>
          <w:b/>
        </w:rPr>
      </w:pPr>
    </w:p>
    <w:p w14:paraId="0B7ABAB2" w14:textId="7E58E613" w:rsidR="00EC7682" w:rsidRDefault="00EC7682" w:rsidP="009C09BC">
      <w:pPr>
        <w:pStyle w:val="Prrafodelista"/>
        <w:ind w:left="1428"/>
        <w:rPr>
          <w:rFonts w:ascii="Montserrat" w:hAnsi="Montserrat"/>
          <w:b/>
        </w:rPr>
      </w:pPr>
    </w:p>
    <w:p w14:paraId="337F5593" w14:textId="77777777" w:rsidR="00EC7682" w:rsidRDefault="00EC7682" w:rsidP="009C09BC">
      <w:pPr>
        <w:pStyle w:val="Prrafodelista"/>
        <w:ind w:left="1428"/>
        <w:rPr>
          <w:rFonts w:ascii="Montserrat" w:hAnsi="Montserrat"/>
          <w:b/>
        </w:rPr>
      </w:pPr>
    </w:p>
    <w:p w14:paraId="29B17070" w14:textId="77777777" w:rsidR="00C72330" w:rsidRPr="009C09BC" w:rsidRDefault="00C72330" w:rsidP="00C72330">
      <w:pPr>
        <w:pStyle w:val="Prrafodelista"/>
        <w:numPr>
          <w:ilvl w:val="0"/>
          <w:numId w:val="1"/>
        </w:numPr>
        <w:rPr>
          <w:rFonts w:ascii="Montserrat" w:hAnsi="Montserrat"/>
          <w:b/>
          <w:i/>
        </w:rPr>
      </w:pPr>
      <w:r w:rsidRPr="009C09BC">
        <w:rPr>
          <w:rFonts w:ascii="Montserrat" w:hAnsi="Montserrat"/>
          <w:b/>
          <w:i/>
        </w:rPr>
        <w:t>Relación de Proyectos Sustantivos apoyados concluidos</w:t>
      </w:r>
    </w:p>
    <w:p w14:paraId="17333382" w14:textId="77777777" w:rsidR="00D54322" w:rsidRPr="007B03E0" w:rsidRDefault="00D54322" w:rsidP="00952A81">
      <w:pPr>
        <w:rPr>
          <w:rFonts w:ascii="Montserrat" w:hAnsi="Montserrat"/>
          <w:b/>
          <w:sz w:val="28"/>
          <w:szCs w:val="28"/>
        </w:rPr>
      </w:pPr>
    </w:p>
    <w:tbl>
      <w:tblPr>
        <w:tblW w:w="14820" w:type="dxa"/>
        <w:tblLayout w:type="fixed"/>
        <w:tblCellMar>
          <w:left w:w="70" w:type="dxa"/>
          <w:right w:w="70" w:type="dxa"/>
        </w:tblCellMar>
        <w:tblLook w:val="04A0" w:firstRow="1" w:lastRow="0" w:firstColumn="1" w:lastColumn="0" w:noHBand="0" w:noVBand="1"/>
      </w:tblPr>
      <w:tblGrid>
        <w:gridCol w:w="2180"/>
        <w:gridCol w:w="1540"/>
        <w:gridCol w:w="1312"/>
        <w:gridCol w:w="1275"/>
        <w:gridCol w:w="6053"/>
        <w:gridCol w:w="1120"/>
        <w:gridCol w:w="1340"/>
      </w:tblGrid>
      <w:tr w:rsidR="00F7652D" w:rsidRPr="007B03E0" w14:paraId="76A6F306" w14:textId="77777777" w:rsidTr="00AC65C8">
        <w:trPr>
          <w:trHeight w:val="1065"/>
        </w:trPr>
        <w:tc>
          <w:tcPr>
            <w:tcW w:w="21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224BCC42" w14:textId="77777777" w:rsidR="00F7652D" w:rsidRPr="007B03E0" w:rsidRDefault="00F7652D">
            <w:pPr>
              <w:jc w:val="center"/>
              <w:rPr>
                <w:rFonts w:ascii="Montserrat" w:hAnsi="Montserrat" w:cstheme="minorHAnsi"/>
                <w:b/>
                <w:bCs/>
                <w:color w:val="FFFFFF"/>
                <w:sz w:val="16"/>
                <w:szCs w:val="20"/>
                <w:lang w:val="es-MX" w:eastAsia="es-MX"/>
              </w:rPr>
            </w:pPr>
            <w:r w:rsidRPr="007B03E0">
              <w:rPr>
                <w:rFonts w:ascii="Montserrat" w:hAnsi="Montserrat" w:cstheme="minorHAnsi"/>
                <w:b/>
                <w:bCs/>
                <w:color w:val="FFFFFF"/>
                <w:sz w:val="16"/>
                <w:szCs w:val="20"/>
              </w:rPr>
              <w:t>NOMBRE DEL PROYECTO</w:t>
            </w:r>
          </w:p>
        </w:tc>
        <w:tc>
          <w:tcPr>
            <w:tcW w:w="1540" w:type="dxa"/>
            <w:tcBorders>
              <w:top w:val="single" w:sz="4" w:space="0" w:color="auto"/>
              <w:left w:val="nil"/>
              <w:bottom w:val="single" w:sz="4" w:space="0" w:color="auto"/>
              <w:right w:val="single" w:sz="4" w:space="0" w:color="auto"/>
            </w:tcBorders>
            <w:shd w:val="clear" w:color="000000" w:fill="B38E5D"/>
            <w:vAlign w:val="center"/>
            <w:hideMark/>
          </w:tcPr>
          <w:p w14:paraId="50E7C522"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 xml:space="preserve">FUENTE DE FINANCIAMIENTO </w:t>
            </w:r>
          </w:p>
        </w:tc>
        <w:tc>
          <w:tcPr>
            <w:tcW w:w="1312" w:type="dxa"/>
            <w:tcBorders>
              <w:top w:val="single" w:sz="4" w:space="0" w:color="auto"/>
              <w:left w:val="nil"/>
              <w:bottom w:val="single" w:sz="4" w:space="0" w:color="auto"/>
              <w:right w:val="single" w:sz="4" w:space="0" w:color="auto"/>
            </w:tcBorders>
            <w:shd w:val="clear" w:color="000000" w:fill="B38E5D"/>
            <w:vAlign w:val="center"/>
            <w:hideMark/>
          </w:tcPr>
          <w:p w14:paraId="66829C4A"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RECIBIDOS</w:t>
            </w:r>
          </w:p>
        </w:tc>
        <w:tc>
          <w:tcPr>
            <w:tcW w:w="1275" w:type="dxa"/>
            <w:tcBorders>
              <w:top w:val="single" w:sz="4" w:space="0" w:color="auto"/>
              <w:left w:val="nil"/>
              <w:bottom w:val="single" w:sz="4" w:space="0" w:color="auto"/>
              <w:right w:val="single" w:sz="4" w:space="0" w:color="auto"/>
            </w:tcBorders>
            <w:shd w:val="clear" w:color="000000" w:fill="B38E5D"/>
            <w:vAlign w:val="center"/>
            <w:hideMark/>
          </w:tcPr>
          <w:p w14:paraId="3BB2B526"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EJERCIDOS</w:t>
            </w:r>
          </w:p>
        </w:tc>
        <w:tc>
          <w:tcPr>
            <w:tcW w:w="6053" w:type="dxa"/>
            <w:tcBorders>
              <w:top w:val="single" w:sz="4" w:space="0" w:color="auto"/>
              <w:left w:val="nil"/>
              <w:bottom w:val="single" w:sz="4" w:space="0" w:color="auto"/>
              <w:right w:val="single" w:sz="4" w:space="0" w:color="auto"/>
            </w:tcBorders>
            <w:shd w:val="clear" w:color="000000" w:fill="B38E5D"/>
            <w:vAlign w:val="center"/>
            <w:hideMark/>
          </w:tcPr>
          <w:p w14:paraId="51DC4CB8"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RESULTADOS OBTENIDOS</w:t>
            </w:r>
          </w:p>
        </w:tc>
        <w:tc>
          <w:tcPr>
            <w:tcW w:w="1120" w:type="dxa"/>
            <w:tcBorders>
              <w:top w:val="single" w:sz="4" w:space="0" w:color="auto"/>
              <w:left w:val="nil"/>
              <w:bottom w:val="single" w:sz="4" w:space="0" w:color="auto"/>
              <w:right w:val="single" w:sz="4" w:space="0" w:color="auto"/>
            </w:tcBorders>
            <w:shd w:val="clear" w:color="000000" w:fill="B38E5D"/>
            <w:vAlign w:val="center"/>
            <w:hideMark/>
          </w:tcPr>
          <w:p w14:paraId="0B78077D"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 xml:space="preserve">FECHAS DE </w:t>
            </w:r>
            <w:proofErr w:type="spellStart"/>
            <w:r w:rsidRPr="007B03E0">
              <w:rPr>
                <w:rFonts w:ascii="Montserrat" w:hAnsi="Montserrat" w:cstheme="minorHAnsi"/>
                <w:b/>
                <w:bCs/>
                <w:color w:val="FFFFFF"/>
                <w:sz w:val="16"/>
                <w:szCs w:val="20"/>
              </w:rPr>
              <w:t>INCIO</w:t>
            </w:r>
            <w:proofErr w:type="spellEnd"/>
            <w:r w:rsidRPr="007B03E0">
              <w:rPr>
                <w:rFonts w:ascii="Montserrat" w:hAnsi="Montserrat" w:cstheme="minorHAnsi"/>
                <w:b/>
                <w:bCs/>
                <w:color w:val="FFFFFF"/>
                <w:sz w:val="16"/>
                <w:szCs w:val="20"/>
              </w:rPr>
              <w:t xml:space="preserve"> Y FIN DEL PROYECTO</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16C3F551"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RESPONSABLE</w:t>
            </w:r>
          </w:p>
        </w:tc>
      </w:tr>
      <w:tr w:rsidR="00B24559" w:rsidRPr="007B03E0" w14:paraId="6AA64F3D" w14:textId="77777777" w:rsidTr="00AC65C8">
        <w:trPr>
          <w:trHeight w:val="1667"/>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DC61BC5" w14:textId="7336D604"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Chanul</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Pom</w:t>
            </w:r>
            <w:proofErr w:type="spellEnd"/>
            <w:r>
              <w:rPr>
                <w:rFonts w:ascii="Montserrat" w:hAnsi="Montserrat" w:cs="Calibri"/>
                <w:color w:val="000000"/>
                <w:sz w:val="16"/>
                <w:szCs w:val="16"/>
              </w:rPr>
              <w:t>: El mundo abeja como espacio de formación en comunidades rurales de Chiapas.</w:t>
            </w:r>
          </w:p>
        </w:tc>
        <w:tc>
          <w:tcPr>
            <w:tcW w:w="1540" w:type="dxa"/>
            <w:tcBorders>
              <w:top w:val="single" w:sz="4" w:space="0" w:color="auto"/>
              <w:left w:val="nil"/>
              <w:bottom w:val="single" w:sz="4" w:space="0" w:color="auto"/>
              <w:right w:val="single" w:sz="4" w:space="0" w:color="auto"/>
            </w:tcBorders>
            <w:shd w:val="clear" w:color="auto" w:fill="auto"/>
            <w:vAlign w:val="center"/>
          </w:tcPr>
          <w:p w14:paraId="342458AB" w14:textId="19BD4CDE" w:rsidR="00B24559" w:rsidRPr="007B03E0" w:rsidRDefault="00B24559" w:rsidP="00B24559">
            <w:pPr>
              <w:rPr>
                <w:rFonts w:ascii="Montserrat" w:hAnsi="Montserrat"/>
                <w:color w:val="000000"/>
                <w:sz w:val="16"/>
                <w:szCs w:val="16"/>
                <w:lang w:val="en-US"/>
              </w:rPr>
            </w:pPr>
            <w:proofErr w:type="spellStart"/>
            <w:r>
              <w:rPr>
                <w:rFonts w:ascii="Montserrat" w:hAnsi="Montserrat" w:cs="Calibri"/>
                <w:color w:val="000000"/>
                <w:sz w:val="16"/>
                <w:szCs w:val="16"/>
              </w:rPr>
              <w:t>W.K</w:t>
            </w:r>
            <w:proofErr w:type="spellEnd"/>
            <w:r>
              <w:rPr>
                <w:rFonts w:ascii="Montserrat" w:hAnsi="Montserrat" w:cs="Calibri"/>
                <w:color w:val="000000"/>
                <w:sz w:val="16"/>
                <w:szCs w:val="16"/>
              </w:rPr>
              <w:t xml:space="preserve">. Kellogg </w:t>
            </w:r>
            <w:proofErr w:type="spellStart"/>
            <w:r>
              <w:rPr>
                <w:rFonts w:ascii="Montserrat" w:hAnsi="Montserrat" w:cs="Calibri"/>
                <w:color w:val="000000"/>
                <w:sz w:val="16"/>
                <w:szCs w:val="16"/>
              </w:rPr>
              <w:t>Foundation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WKKF</w:t>
            </w:r>
            <w:proofErr w:type="spellEnd"/>
            <w:r>
              <w:rPr>
                <w:rFonts w:ascii="Montserrat" w:hAnsi="Montserrat" w:cs="Calibri"/>
                <w:color w:val="000000"/>
                <w:sz w:val="16"/>
                <w:szCs w:val="16"/>
              </w:rPr>
              <w:t>).</w:t>
            </w:r>
          </w:p>
        </w:tc>
        <w:tc>
          <w:tcPr>
            <w:tcW w:w="1312" w:type="dxa"/>
            <w:tcBorders>
              <w:top w:val="single" w:sz="4" w:space="0" w:color="auto"/>
              <w:left w:val="nil"/>
              <w:bottom w:val="single" w:sz="4" w:space="0" w:color="auto"/>
              <w:right w:val="single" w:sz="4" w:space="0" w:color="auto"/>
            </w:tcBorders>
            <w:shd w:val="clear" w:color="auto" w:fill="auto"/>
            <w:vAlign w:val="center"/>
          </w:tcPr>
          <w:p w14:paraId="716A5496" w14:textId="0E3AAC68" w:rsidR="00B24559" w:rsidRPr="007B03E0" w:rsidRDefault="00B24559" w:rsidP="00B24559">
            <w:pPr>
              <w:rPr>
                <w:rFonts w:ascii="Montserrat" w:hAnsi="Montserrat"/>
                <w:sz w:val="16"/>
                <w:szCs w:val="16"/>
              </w:rPr>
            </w:pPr>
            <w:r>
              <w:rPr>
                <w:rFonts w:ascii="Montserrat" w:hAnsi="Montserrat" w:cs="Calibri"/>
                <w:sz w:val="16"/>
                <w:szCs w:val="16"/>
              </w:rPr>
              <w:t>7,169,685.35</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3BEEBD" w14:textId="7BF4B764" w:rsidR="00B24559" w:rsidRPr="007B03E0" w:rsidRDefault="00B24559" w:rsidP="00B24559">
            <w:pPr>
              <w:jc w:val="right"/>
              <w:rPr>
                <w:rFonts w:ascii="Montserrat" w:hAnsi="Montserrat"/>
                <w:sz w:val="16"/>
                <w:szCs w:val="16"/>
              </w:rPr>
            </w:pPr>
            <w:r>
              <w:rPr>
                <w:rFonts w:ascii="Montserrat" w:hAnsi="Montserrat" w:cs="Calibri"/>
                <w:sz w:val="16"/>
                <w:szCs w:val="16"/>
              </w:rPr>
              <w:t>7,052,859.21</w:t>
            </w:r>
          </w:p>
        </w:tc>
        <w:tc>
          <w:tcPr>
            <w:tcW w:w="6053" w:type="dxa"/>
            <w:tcBorders>
              <w:top w:val="single" w:sz="4" w:space="0" w:color="auto"/>
              <w:left w:val="nil"/>
              <w:bottom w:val="single" w:sz="4" w:space="0" w:color="auto"/>
              <w:right w:val="single" w:sz="4" w:space="0" w:color="auto"/>
            </w:tcBorders>
            <w:shd w:val="clear" w:color="auto" w:fill="auto"/>
            <w:vAlign w:val="center"/>
          </w:tcPr>
          <w:p w14:paraId="1F3695AA" w14:textId="762C7E92" w:rsidR="00B24559" w:rsidRPr="007B03E0" w:rsidRDefault="00B24559" w:rsidP="00B24559">
            <w:pPr>
              <w:jc w:val="both"/>
              <w:rPr>
                <w:rFonts w:ascii="Montserrat" w:hAnsi="Montserrat"/>
                <w:sz w:val="16"/>
                <w:szCs w:val="16"/>
              </w:rPr>
            </w:pPr>
            <w:r>
              <w:rPr>
                <w:rFonts w:ascii="Montserrat" w:hAnsi="Montserrat" w:cs="Calibri"/>
                <w:sz w:val="16"/>
                <w:szCs w:val="16"/>
              </w:rPr>
              <w:t xml:space="preserve">Mejor contribución al equilibrio </w:t>
            </w:r>
            <w:proofErr w:type="gramStart"/>
            <w:r>
              <w:rPr>
                <w:rFonts w:ascii="Montserrat" w:hAnsi="Montserrat" w:cs="Calibri"/>
                <w:sz w:val="16"/>
                <w:szCs w:val="16"/>
              </w:rPr>
              <w:t>socio-ambiental</w:t>
            </w:r>
            <w:proofErr w:type="gramEnd"/>
            <w:r>
              <w:rPr>
                <w:rFonts w:ascii="Montserrat" w:hAnsi="Montserrat" w:cs="Calibri"/>
                <w:sz w:val="16"/>
                <w:szCs w:val="16"/>
              </w:rPr>
              <w:t xml:space="preserve"> en torno a las abejas en las comunidades campesinas.</w:t>
            </w:r>
          </w:p>
        </w:tc>
        <w:tc>
          <w:tcPr>
            <w:tcW w:w="1120" w:type="dxa"/>
            <w:tcBorders>
              <w:top w:val="single" w:sz="4" w:space="0" w:color="auto"/>
              <w:left w:val="nil"/>
              <w:bottom w:val="single" w:sz="4" w:space="0" w:color="auto"/>
              <w:right w:val="nil"/>
            </w:tcBorders>
            <w:shd w:val="clear" w:color="auto" w:fill="auto"/>
            <w:vAlign w:val="center"/>
          </w:tcPr>
          <w:p w14:paraId="0C185DD2" w14:textId="2400A200"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01/01/2017 - 31/12/2019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DD40A92" w14:textId="4753905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Vandame Remy Benoit Marie</w:t>
            </w:r>
          </w:p>
        </w:tc>
      </w:tr>
      <w:tr w:rsidR="00B24559" w:rsidRPr="007B03E0" w14:paraId="2766E786"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F67E60C" w14:textId="6BD48E1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Estancias Posdoctorales para Mujeres </w:t>
            </w:r>
            <w:proofErr w:type="spellStart"/>
            <w:r>
              <w:rPr>
                <w:rFonts w:ascii="Montserrat" w:hAnsi="Montserrat" w:cs="Calibri"/>
                <w:color w:val="000000"/>
                <w:sz w:val="16"/>
                <w:szCs w:val="16"/>
              </w:rPr>
              <w:t>Méxicanas</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Indígeneas</w:t>
            </w:r>
            <w:proofErr w:type="spellEnd"/>
            <w:r>
              <w:rPr>
                <w:rFonts w:ascii="Montserrat" w:hAnsi="Montserrat" w:cs="Calibri"/>
                <w:color w:val="000000"/>
                <w:sz w:val="16"/>
                <w:szCs w:val="16"/>
              </w:rPr>
              <w:t xml:space="preserve"> en Ciencia, Tecnología, Ingenierías y Matemáticas.</w:t>
            </w:r>
          </w:p>
        </w:tc>
        <w:tc>
          <w:tcPr>
            <w:tcW w:w="1540" w:type="dxa"/>
            <w:tcBorders>
              <w:top w:val="single" w:sz="4" w:space="0" w:color="auto"/>
              <w:left w:val="nil"/>
              <w:bottom w:val="single" w:sz="4" w:space="0" w:color="auto"/>
              <w:right w:val="single" w:sz="4" w:space="0" w:color="auto"/>
            </w:tcBorders>
            <w:shd w:val="clear" w:color="auto" w:fill="auto"/>
            <w:vAlign w:val="center"/>
          </w:tcPr>
          <w:p w14:paraId="0FF11FF9" w14:textId="545B6B82"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El Centro de Investigaciones y Estudios Superiores en </w:t>
            </w:r>
            <w:proofErr w:type="spellStart"/>
            <w:r>
              <w:rPr>
                <w:rFonts w:ascii="Montserrat" w:hAnsi="Montserrat" w:cs="Calibri"/>
                <w:color w:val="000000"/>
                <w:sz w:val="16"/>
                <w:szCs w:val="16"/>
              </w:rPr>
              <w:t>Antropologia</w:t>
            </w:r>
            <w:proofErr w:type="spellEnd"/>
            <w:r>
              <w:rPr>
                <w:rFonts w:ascii="Montserrat" w:hAnsi="Montserrat" w:cs="Calibri"/>
                <w:color w:val="000000"/>
                <w:sz w:val="16"/>
                <w:szCs w:val="16"/>
              </w:rPr>
              <w:t xml:space="preserve"> Social. (</w:t>
            </w:r>
            <w:proofErr w:type="spellStart"/>
            <w:r>
              <w:rPr>
                <w:rFonts w:ascii="Montserrat" w:hAnsi="Montserrat" w:cs="Calibri"/>
                <w:color w:val="000000"/>
                <w:sz w:val="16"/>
                <w:szCs w:val="16"/>
              </w:rPr>
              <w:t>CIESAS</w:t>
            </w:r>
            <w:proofErr w:type="spellEnd"/>
            <w:r>
              <w:rPr>
                <w:rFonts w:ascii="Montserrat" w:hAnsi="Montserrat" w:cs="Calibri"/>
                <w:color w:val="000000"/>
                <w:sz w:val="16"/>
                <w:szCs w:val="16"/>
              </w:rPr>
              <w:t>)</w:t>
            </w:r>
          </w:p>
        </w:tc>
        <w:tc>
          <w:tcPr>
            <w:tcW w:w="1312" w:type="dxa"/>
            <w:tcBorders>
              <w:top w:val="single" w:sz="4" w:space="0" w:color="auto"/>
              <w:left w:val="nil"/>
              <w:bottom w:val="single" w:sz="4" w:space="0" w:color="auto"/>
              <w:right w:val="single" w:sz="4" w:space="0" w:color="auto"/>
            </w:tcBorders>
            <w:shd w:val="clear" w:color="auto" w:fill="auto"/>
            <w:vAlign w:val="center"/>
          </w:tcPr>
          <w:p w14:paraId="30643D1E" w14:textId="523836C3" w:rsidR="00B24559" w:rsidRPr="007B03E0" w:rsidRDefault="00B24559" w:rsidP="00B24559">
            <w:pPr>
              <w:jc w:val="right"/>
              <w:rPr>
                <w:rFonts w:ascii="Montserrat" w:hAnsi="Montserrat"/>
                <w:sz w:val="16"/>
                <w:szCs w:val="16"/>
              </w:rPr>
            </w:pPr>
            <w:r>
              <w:rPr>
                <w:rFonts w:ascii="Montserrat" w:hAnsi="Montserrat" w:cs="Calibri"/>
                <w:sz w:val="16"/>
                <w:szCs w:val="16"/>
              </w:rPr>
              <w:t>450,475.91</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898171" w14:textId="5199BD31" w:rsidR="00B24559" w:rsidRPr="007B03E0" w:rsidRDefault="00B24559" w:rsidP="00B24559">
            <w:pPr>
              <w:jc w:val="right"/>
              <w:rPr>
                <w:rFonts w:ascii="Montserrat" w:hAnsi="Montserrat"/>
                <w:sz w:val="16"/>
                <w:szCs w:val="16"/>
              </w:rPr>
            </w:pPr>
            <w:r>
              <w:rPr>
                <w:rFonts w:ascii="Montserrat" w:hAnsi="Montserrat" w:cs="Calibri"/>
                <w:sz w:val="16"/>
                <w:szCs w:val="16"/>
              </w:rPr>
              <w:t>424,169.86</w:t>
            </w:r>
          </w:p>
        </w:tc>
        <w:tc>
          <w:tcPr>
            <w:tcW w:w="6053" w:type="dxa"/>
            <w:tcBorders>
              <w:top w:val="single" w:sz="4" w:space="0" w:color="auto"/>
              <w:left w:val="nil"/>
              <w:bottom w:val="single" w:sz="4" w:space="0" w:color="auto"/>
              <w:right w:val="single" w:sz="4" w:space="0" w:color="auto"/>
            </w:tcBorders>
            <w:shd w:val="clear" w:color="auto" w:fill="auto"/>
            <w:vAlign w:val="center"/>
          </w:tcPr>
          <w:p w14:paraId="063781DA" w14:textId="11FBDF4A" w:rsidR="00B24559" w:rsidRPr="007B03E0" w:rsidRDefault="00B24559" w:rsidP="00B24559">
            <w:pPr>
              <w:jc w:val="both"/>
              <w:rPr>
                <w:rFonts w:ascii="Montserrat" w:hAnsi="Montserrat"/>
                <w:sz w:val="16"/>
                <w:szCs w:val="16"/>
              </w:rPr>
            </w:pPr>
            <w:r>
              <w:rPr>
                <w:rFonts w:ascii="Montserrat" w:hAnsi="Montserrat" w:cs="Calibri"/>
                <w:sz w:val="16"/>
                <w:szCs w:val="16"/>
              </w:rPr>
              <w:t xml:space="preserve">El impacto más significativo que tendrá este proyecto, de cara a las nuevas disposiciones del Instituto de Salud y Bienestar de México respecto a la inclusión de los saberes de la Medicina Tradicional en México, es primero: Ofrecer un modelo de resguardo legal de datos relacionados con conocimientos médicos ancestrales para evitar el </w:t>
            </w:r>
            <w:proofErr w:type="spellStart"/>
            <w:r>
              <w:rPr>
                <w:rFonts w:ascii="Montserrat" w:hAnsi="Montserrat" w:cs="Calibri"/>
                <w:sz w:val="16"/>
                <w:szCs w:val="16"/>
              </w:rPr>
              <w:t>extractivismo</w:t>
            </w:r>
            <w:proofErr w:type="spellEnd"/>
            <w:r>
              <w:rPr>
                <w:rFonts w:ascii="Montserrat" w:hAnsi="Montserrat" w:cs="Calibri"/>
                <w:sz w:val="16"/>
                <w:szCs w:val="16"/>
              </w:rPr>
              <w:t xml:space="preserve"> de dichos conocimientos, segundo: ofrecer de manera sistemática información sobre prácticas comunitarias de prevención y atención a la salud desde la medicina alternativa y tercero: Ser el prototipo para generar una base nacional de resguardo legal de saberes y prácticas desde la Medicina Tradicional y Partería en nuestro país.</w:t>
            </w:r>
          </w:p>
        </w:tc>
        <w:tc>
          <w:tcPr>
            <w:tcW w:w="1120" w:type="dxa"/>
            <w:tcBorders>
              <w:top w:val="single" w:sz="4" w:space="0" w:color="auto"/>
              <w:left w:val="nil"/>
              <w:bottom w:val="single" w:sz="4" w:space="0" w:color="auto"/>
              <w:right w:val="nil"/>
            </w:tcBorders>
            <w:shd w:val="clear" w:color="auto" w:fill="auto"/>
            <w:vAlign w:val="center"/>
          </w:tcPr>
          <w:p w14:paraId="1A7D4BB5" w14:textId="06B1CF3C"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02/12/2019 - 30 /09 /2022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53CE2B7B" w14:textId="6E67F0DC"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Sánchez Ramírez Georgina</w:t>
            </w:r>
          </w:p>
        </w:tc>
      </w:tr>
      <w:tr w:rsidR="00B24559" w:rsidRPr="007B03E0" w14:paraId="1D3E437B" w14:textId="77777777" w:rsidTr="00AC65C8">
        <w:trPr>
          <w:trHeight w:val="1266"/>
        </w:trPr>
        <w:tc>
          <w:tcPr>
            <w:tcW w:w="2180" w:type="dxa"/>
            <w:tcBorders>
              <w:top w:val="nil"/>
              <w:left w:val="single" w:sz="4" w:space="0" w:color="auto"/>
              <w:bottom w:val="single" w:sz="4" w:space="0" w:color="auto"/>
              <w:right w:val="single" w:sz="4" w:space="0" w:color="auto"/>
            </w:tcBorders>
            <w:shd w:val="clear" w:color="auto" w:fill="auto"/>
            <w:vAlign w:val="center"/>
          </w:tcPr>
          <w:p w14:paraId="31CCD15A" w14:textId="24900D6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lastRenderedPageBreak/>
              <w:t>Respuesta del tapir (</w:t>
            </w:r>
            <w:proofErr w:type="spellStart"/>
            <w:r>
              <w:rPr>
                <w:rFonts w:ascii="Montserrat" w:hAnsi="Montserrat" w:cs="Calibri"/>
                <w:color w:val="000000"/>
                <w:sz w:val="16"/>
                <w:szCs w:val="16"/>
              </w:rPr>
              <w:t>Tapirus</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bairdii</w:t>
            </w:r>
            <w:proofErr w:type="spellEnd"/>
            <w:r>
              <w:rPr>
                <w:rFonts w:ascii="Montserrat" w:hAnsi="Montserrat" w:cs="Calibri"/>
                <w:color w:val="000000"/>
                <w:sz w:val="16"/>
                <w:szCs w:val="16"/>
              </w:rPr>
              <w:t>) y el pecarí de labios blancos (</w:t>
            </w:r>
            <w:proofErr w:type="spellStart"/>
            <w:r>
              <w:rPr>
                <w:rFonts w:ascii="Montserrat" w:hAnsi="Montserrat" w:cs="Calibri"/>
                <w:color w:val="000000"/>
                <w:sz w:val="16"/>
                <w:szCs w:val="16"/>
              </w:rPr>
              <w:t>Tayassu</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pecari</w:t>
            </w:r>
            <w:proofErr w:type="spellEnd"/>
            <w:r>
              <w:rPr>
                <w:rFonts w:ascii="Montserrat" w:hAnsi="Montserrat" w:cs="Calibri"/>
                <w:color w:val="000000"/>
                <w:sz w:val="16"/>
                <w:szCs w:val="16"/>
              </w:rPr>
              <w:t>) al cambio climático y la fragmentación del hábitat en el bosque maya.</w:t>
            </w:r>
          </w:p>
        </w:tc>
        <w:tc>
          <w:tcPr>
            <w:tcW w:w="1540" w:type="dxa"/>
            <w:tcBorders>
              <w:top w:val="nil"/>
              <w:left w:val="nil"/>
              <w:bottom w:val="single" w:sz="4" w:space="0" w:color="auto"/>
              <w:right w:val="single" w:sz="4" w:space="0" w:color="auto"/>
            </w:tcBorders>
            <w:shd w:val="clear" w:color="auto" w:fill="auto"/>
            <w:vAlign w:val="center"/>
          </w:tcPr>
          <w:p w14:paraId="19884316" w14:textId="455DF39E"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Rufford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Foundation</w:t>
            </w:r>
            <w:proofErr w:type="spellEnd"/>
          </w:p>
        </w:tc>
        <w:tc>
          <w:tcPr>
            <w:tcW w:w="1312" w:type="dxa"/>
            <w:tcBorders>
              <w:top w:val="nil"/>
              <w:left w:val="nil"/>
              <w:bottom w:val="single" w:sz="4" w:space="0" w:color="auto"/>
              <w:right w:val="single" w:sz="4" w:space="0" w:color="auto"/>
            </w:tcBorders>
            <w:shd w:val="clear" w:color="auto" w:fill="auto"/>
            <w:vAlign w:val="center"/>
          </w:tcPr>
          <w:p w14:paraId="1B827138" w14:textId="4057C2C6" w:rsidR="00B24559" w:rsidRPr="007B03E0" w:rsidRDefault="00B24559" w:rsidP="00B24559">
            <w:pPr>
              <w:jc w:val="right"/>
              <w:rPr>
                <w:rFonts w:ascii="Montserrat" w:hAnsi="Montserrat"/>
                <w:sz w:val="16"/>
                <w:szCs w:val="16"/>
              </w:rPr>
            </w:pPr>
            <w:r>
              <w:rPr>
                <w:rFonts w:ascii="Montserrat" w:hAnsi="Montserrat" w:cs="Calibri"/>
                <w:sz w:val="16"/>
                <w:szCs w:val="16"/>
              </w:rPr>
              <w:t>156,065.93</w:t>
            </w:r>
          </w:p>
        </w:tc>
        <w:tc>
          <w:tcPr>
            <w:tcW w:w="1275" w:type="dxa"/>
            <w:tcBorders>
              <w:top w:val="nil"/>
              <w:left w:val="nil"/>
              <w:bottom w:val="single" w:sz="4" w:space="0" w:color="auto"/>
              <w:right w:val="single" w:sz="4" w:space="0" w:color="auto"/>
            </w:tcBorders>
            <w:shd w:val="clear" w:color="auto" w:fill="auto"/>
            <w:vAlign w:val="center"/>
          </w:tcPr>
          <w:p w14:paraId="763E3D18" w14:textId="01D7FF9F" w:rsidR="00B24559" w:rsidRPr="007B03E0" w:rsidRDefault="00B24559" w:rsidP="00B24559">
            <w:pPr>
              <w:jc w:val="right"/>
              <w:rPr>
                <w:rFonts w:ascii="Montserrat" w:hAnsi="Montserrat"/>
                <w:sz w:val="16"/>
                <w:szCs w:val="16"/>
              </w:rPr>
            </w:pPr>
            <w:r>
              <w:rPr>
                <w:rFonts w:ascii="Montserrat" w:hAnsi="Montserrat" w:cs="Calibri"/>
                <w:sz w:val="16"/>
                <w:szCs w:val="16"/>
              </w:rPr>
              <w:t>156,052.21</w:t>
            </w:r>
          </w:p>
        </w:tc>
        <w:tc>
          <w:tcPr>
            <w:tcW w:w="6053" w:type="dxa"/>
            <w:tcBorders>
              <w:top w:val="single" w:sz="4" w:space="0" w:color="auto"/>
              <w:left w:val="nil"/>
              <w:bottom w:val="single" w:sz="4" w:space="0" w:color="auto"/>
              <w:right w:val="single" w:sz="4" w:space="0" w:color="auto"/>
            </w:tcBorders>
            <w:shd w:val="clear" w:color="auto" w:fill="auto"/>
            <w:vAlign w:val="center"/>
          </w:tcPr>
          <w:p w14:paraId="4CBAB40F" w14:textId="71DE1C4D" w:rsidR="00B24559" w:rsidRPr="007B03E0" w:rsidRDefault="00B24559" w:rsidP="00B24559">
            <w:pPr>
              <w:jc w:val="both"/>
              <w:rPr>
                <w:rFonts w:ascii="Montserrat" w:hAnsi="Montserrat"/>
                <w:sz w:val="16"/>
                <w:szCs w:val="16"/>
              </w:rPr>
            </w:pPr>
            <w:r>
              <w:rPr>
                <w:rFonts w:ascii="Montserrat" w:hAnsi="Montserrat" w:cs="Calibri"/>
                <w:sz w:val="16"/>
                <w:szCs w:val="16"/>
              </w:rPr>
              <w:t>La información generada será útil para identificar las áreas de mayor conflicto para los desplazamientos (y por lo tanto para la conservación) de las especies focales y otros vertebrados grandes en peligro de extinción en el sureste de México y en general para la Selva Maya compartida por Belice, Guatemala y México. En dichas áreas de conflicto será necesario reforzar las medidas de protección del hábitat ya existentes (por ejemplo, las áreas naturales protegidas) y generar nuevas iniciativas con la participación de la sociedad para evitar en lo posible la deforestación y fragmentación de los ecosistemas regionales (principalmente bosques tropicales), la cacería sin control, y el aislamiento gradual de las poblaciones de fauna silvestre sensible.</w:t>
            </w:r>
          </w:p>
        </w:tc>
        <w:tc>
          <w:tcPr>
            <w:tcW w:w="1120" w:type="dxa"/>
            <w:tcBorders>
              <w:top w:val="single" w:sz="4" w:space="0" w:color="auto"/>
              <w:left w:val="nil"/>
              <w:bottom w:val="single" w:sz="4" w:space="0" w:color="auto"/>
              <w:right w:val="nil"/>
            </w:tcBorders>
            <w:shd w:val="clear" w:color="auto" w:fill="auto"/>
            <w:vAlign w:val="center"/>
          </w:tcPr>
          <w:p w14:paraId="319A847C" w14:textId="10AEFBC6"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01/02/2020 - 28/02/2022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FD94525" w14:textId="23FD990C"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Naranjo Piñera Eduardo Jorge</w:t>
            </w:r>
          </w:p>
        </w:tc>
      </w:tr>
      <w:tr w:rsidR="00B24559" w:rsidRPr="007B03E0" w14:paraId="1409BDF0" w14:textId="77777777" w:rsidTr="00AC65C8">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78AF9182" w14:textId="52E52B17"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Diálogo de saberes sobre la fauna silvestre en bosques de niebla: El caso de la Reserva de La Biosfera El Triunfo, México y el Parque Nacional Sangay, Ecuador. </w:t>
            </w:r>
          </w:p>
        </w:tc>
        <w:tc>
          <w:tcPr>
            <w:tcW w:w="1540" w:type="dxa"/>
            <w:tcBorders>
              <w:top w:val="nil"/>
              <w:left w:val="nil"/>
              <w:bottom w:val="single" w:sz="4" w:space="0" w:color="auto"/>
              <w:right w:val="single" w:sz="4" w:space="0" w:color="auto"/>
            </w:tcBorders>
            <w:shd w:val="clear" w:color="auto" w:fill="auto"/>
            <w:vAlign w:val="center"/>
          </w:tcPr>
          <w:p w14:paraId="026E218A" w14:textId="3CB2E101"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Rufford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Foundation</w:t>
            </w:r>
            <w:proofErr w:type="spellEnd"/>
            <w:r>
              <w:rPr>
                <w:rFonts w:ascii="Montserrat" w:hAnsi="Montserrat" w:cs="Calibri"/>
                <w:color w:val="000000"/>
                <w:sz w:val="16"/>
                <w:szCs w:val="16"/>
              </w:rPr>
              <w:t xml:space="preserve"> </w:t>
            </w:r>
          </w:p>
        </w:tc>
        <w:tc>
          <w:tcPr>
            <w:tcW w:w="1312" w:type="dxa"/>
            <w:tcBorders>
              <w:top w:val="nil"/>
              <w:left w:val="nil"/>
              <w:bottom w:val="single" w:sz="4" w:space="0" w:color="auto"/>
              <w:right w:val="single" w:sz="4" w:space="0" w:color="auto"/>
            </w:tcBorders>
            <w:shd w:val="clear" w:color="auto" w:fill="auto"/>
            <w:vAlign w:val="center"/>
          </w:tcPr>
          <w:p w14:paraId="5609619B" w14:textId="356EC06D" w:rsidR="00B24559" w:rsidRPr="007B03E0" w:rsidRDefault="00B24559" w:rsidP="00B24559">
            <w:pPr>
              <w:jc w:val="right"/>
              <w:rPr>
                <w:rFonts w:ascii="Montserrat" w:hAnsi="Montserrat"/>
                <w:sz w:val="16"/>
                <w:szCs w:val="16"/>
              </w:rPr>
            </w:pPr>
            <w:r>
              <w:rPr>
                <w:rFonts w:ascii="Montserrat" w:hAnsi="Montserrat" w:cs="Calibri"/>
                <w:sz w:val="16"/>
                <w:szCs w:val="16"/>
              </w:rPr>
              <w:t>157,830.92</w:t>
            </w:r>
          </w:p>
        </w:tc>
        <w:tc>
          <w:tcPr>
            <w:tcW w:w="1275" w:type="dxa"/>
            <w:tcBorders>
              <w:top w:val="nil"/>
              <w:left w:val="nil"/>
              <w:bottom w:val="single" w:sz="4" w:space="0" w:color="auto"/>
              <w:right w:val="single" w:sz="4" w:space="0" w:color="auto"/>
            </w:tcBorders>
            <w:shd w:val="clear" w:color="auto" w:fill="auto"/>
            <w:vAlign w:val="center"/>
          </w:tcPr>
          <w:p w14:paraId="40F2532C" w14:textId="74D8E000" w:rsidR="00B24559" w:rsidRPr="007B03E0" w:rsidRDefault="00B24559" w:rsidP="00B24559">
            <w:pPr>
              <w:jc w:val="right"/>
              <w:rPr>
                <w:rFonts w:ascii="Montserrat" w:hAnsi="Montserrat"/>
                <w:sz w:val="16"/>
                <w:szCs w:val="16"/>
              </w:rPr>
            </w:pPr>
            <w:r>
              <w:rPr>
                <w:rFonts w:ascii="Montserrat" w:hAnsi="Montserrat" w:cs="Calibri"/>
                <w:sz w:val="16"/>
                <w:szCs w:val="16"/>
              </w:rPr>
              <w:t>157,228.50</w:t>
            </w:r>
          </w:p>
        </w:tc>
        <w:tc>
          <w:tcPr>
            <w:tcW w:w="6053" w:type="dxa"/>
            <w:tcBorders>
              <w:top w:val="single" w:sz="4" w:space="0" w:color="auto"/>
              <w:left w:val="nil"/>
              <w:bottom w:val="single" w:sz="4" w:space="0" w:color="auto"/>
              <w:right w:val="single" w:sz="4" w:space="0" w:color="auto"/>
            </w:tcBorders>
            <w:shd w:val="clear" w:color="auto" w:fill="auto"/>
            <w:vAlign w:val="center"/>
          </w:tcPr>
          <w:p w14:paraId="2B6DA3FD" w14:textId="3F164800" w:rsidR="00B24559" w:rsidRPr="007B03E0" w:rsidRDefault="00B24559" w:rsidP="00B24559">
            <w:pPr>
              <w:jc w:val="both"/>
              <w:rPr>
                <w:rFonts w:ascii="Montserrat" w:hAnsi="Montserrat"/>
                <w:sz w:val="16"/>
                <w:szCs w:val="16"/>
              </w:rPr>
            </w:pPr>
            <w:r>
              <w:rPr>
                <w:rFonts w:ascii="Montserrat" w:hAnsi="Montserrat" w:cs="Calibri"/>
                <w:sz w:val="16"/>
                <w:szCs w:val="16"/>
              </w:rPr>
              <w:t>Los resultados de este proyecto serán de utilidad para apoyar acciones de educación ambiental y conservación de especies amenazadas de fauna silvestre en las dos áreas de estudio. En particular, se promovió el interés de pobladores locales (especialmente jóvenes) y el empoderamiento de comunidades rurales para gestionar sus propias acciones enfocadas en la protección de especies simbólicas y relevantes de fauna y sus hábitats.</w:t>
            </w:r>
          </w:p>
        </w:tc>
        <w:tc>
          <w:tcPr>
            <w:tcW w:w="1120" w:type="dxa"/>
            <w:tcBorders>
              <w:top w:val="single" w:sz="4" w:space="0" w:color="auto"/>
              <w:left w:val="nil"/>
              <w:bottom w:val="single" w:sz="4" w:space="0" w:color="auto"/>
              <w:right w:val="nil"/>
            </w:tcBorders>
            <w:shd w:val="clear" w:color="auto" w:fill="auto"/>
            <w:vAlign w:val="center"/>
          </w:tcPr>
          <w:p w14:paraId="2838F50E" w14:textId="54D50655"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01/06/2020 - 30/09/2021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C1DF341" w14:textId="0B60DF0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Naranjo Piñera Eduardo Jorge</w:t>
            </w:r>
          </w:p>
        </w:tc>
      </w:tr>
      <w:tr w:rsidR="00B24559" w:rsidRPr="007B03E0" w14:paraId="70C7F744" w14:textId="77777777" w:rsidTr="00AC65C8">
        <w:trPr>
          <w:trHeight w:val="983"/>
        </w:trPr>
        <w:tc>
          <w:tcPr>
            <w:tcW w:w="2180" w:type="dxa"/>
            <w:tcBorders>
              <w:top w:val="nil"/>
              <w:left w:val="single" w:sz="4" w:space="0" w:color="auto"/>
              <w:bottom w:val="single" w:sz="4" w:space="0" w:color="auto"/>
              <w:right w:val="single" w:sz="4" w:space="0" w:color="auto"/>
            </w:tcBorders>
            <w:shd w:val="clear" w:color="auto" w:fill="auto"/>
            <w:vAlign w:val="center"/>
          </w:tcPr>
          <w:p w14:paraId="54C851F0" w14:textId="1E588B2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Experiencias de restauración ecológica: especies nativas para acelerar la recuperación del bosque nublado.                                                                                                                                                                                                                                                                      </w:t>
            </w:r>
          </w:p>
        </w:tc>
        <w:tc>
          <w:tcPr>
            <w:tcW w:w="1540" w:type="dxa"/>
            <w:tcBorders>
              <w:top w:val="nil"/>
              <w:left w:val="nil"/>
              <w:bottom w:val="single" w:sz="4" w:space="0" w:color="auto"/>
              <w:right w:val="single" w:sz="4" w:space="0" w:color="auto"/>
            </w:tcBorders>
            <w:shd w:val="clear" w:color="auto" w:fill="auto"/>
            <w:vAlign w:val="center"/>
          </w:tcPr>
          <w:p w14:paraId="23FC5568" w14:textId="45DE08F7"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Rufford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Foundation</w:t>
            </w:r>
            <w:proofErr w:type="spellEnd"/>
            <w:r>
              <w:rPr>
                <w:rFonts w:ascii="Montserrat" w:hAnsi="Montserrat" w:cs="Calibri"/>
                <w:color w:val="000000"/>
                <w:sz w:val="16"/>
                <w:szCs w:val="16"/>
              </w:rPr>
              <w:t xml:space="preserve">   </w:t>
            </w:r>
          </w:p>
        </w:tc>
        <w:tc>
          <w:tcPr>
            <w:tcW w:w="1312" w:type="dxa"/>
            <w:tcBorders>
              <w:top w:val="nil"/>
              <w:left w:val="nil"/>
              <w:bottom w:val="single" w:sz="4" w:space="0" w:color="auto"/>
              <w:right w:val="single" w:sz="4" w:space="0" w:color="auto"/>
            </w:tcBorders>
            <w:shd w:val="clear" w:color="auto" w:fill="auto"/>
            <w:vAlign w:val="center"/>
          </w:tcPr>
          <w:p w14:paraId="22653BDE" w14:textId="720ACA5D" w:rsidR="00B24559" w:rsidRPr="007B03E0" w:rsidRDefault="00B24559" w:rsidP="00B24559">
            <w:pPr>
              <w:jc w:val="right"/>
              <w:rPr>
                <w:rFonts w:ascii="Montserrat" w:hAnsi="Montserrat"/>
                <w:sz w:val="16"/>
                <w:szCs w:val="16"/>
              </w:rPr>
            </w:pPr>
            <w:r>
              <w:rPr>
                <w:rFonts w:ascii="Montserrat" w:hAnsi="Montserrat" w:cs="Calibri"/>
                <w:sz w:val="16"/>
                <w:szCs w:val="16"/>
              </w:rPr>
              <w:t>154,785.95</w:t>
            </w:r>
          </w:p>
        </w:tc>
        <w:tc>
          <w:tcPr>
            <w:tcW w:w="1275" w:type="dxa"/>
            <w:tcBorders>
              <w:top w:val="nil"/>
              <w:left w:val="nil"/>
              <w:bottom w:val="single" w:sz="4" w:space="0" w:color="auto"/>
              <w:right w:val="single" w:sz="4" w:space="0" w:color="auto"/>
            </w:tcBorders>
            <w:shd w:val="clear" w:color="auto" w:fill="auto"/>
            <w:vAlign w:val="center"/>
          </w:tcPr>
          <w:p w14:paraId="20B67942" w14:textId="23023B70" w:rsidR="00B24559" w:rsidRPr="007B03E0" w:rsidRDefault="00B24559" w:rsidP="00B24559">
            <w:pPr>
              <w:jc w:val="right"/>
              <w:rPr>
                <w:rFonts w:ascii="Montserrat" w:hAnsi="Montserrat"/>
                <w:sz w:val="16"/>
                <w:szCs w:val="16"/>
              </w:rPr>
            </w:pPr>
            <w:r>
              <w:rPr>
                <w:rFonts w:ascii="Montserrat" w:hAnsi="Montserrat" w:cs="Calibri"/>
                <w:sz w:val="16"/>
                <w:szCs w:val="16"/>
              </w:rPr>
              <w:t>154,785.95</w:t>
            </w:r>
          </w:p>
        </w:tc>
        <w:tc>
          <w:tcPr>
            <w:tcW w:w="6053" w:type="dxa"/>
            <w:tcBorders>
              <w:top w:val="single" w:sz="4" w:space="0" w:color="auto"/>
              <w:left w:val="nil"/>
              <w:bottom w:val="single" w:sz="4" w:space="0" w:color="auto"/>
              <w:right w:val="single" w:sz="4" w:space="0" w:color="auto"/>
            </w:tcBorders>
            <w:shd w:val="clear" w:color="auto" w:fill="auto"/>
            <w:vAlign w:val="center"/>
          </w:tcPr>
          <w:p w14:paraId="1356A901" w14:textId="27AEEFA9" w:rsidR="00B24559" w:rsidRPr="007B03E0" w:rsidRDefault="00B24559" w:rsidP="00B24559">
            <w:pPr>
              <w:jc w:val="both"/>
              <w:rPr>
                <w:rFonts w:ascii="Montserrat" w:hAnsi="Montserrat"/>
                <w:sz w:val="16"/>
                <w:szCs w:val="16"/>
              </w:rPr>
            </w:pPr>
            <w:r>
              <w:rPr>
                <w:rFonts w:ascii="Montserrat" w:hAnsi="Montserrat" w:cs="Calibri"/>
                <w:sz w:val="16"/>
                <w:szCs w:val="16"/>
              </w:rPr>
              <w:t>El estudio puede dar bases para definir protocolos de evaluación de ensayos de restauración de bosques de montañas tropicales de México y otras regiones.</w:t>
            </w:r>
          </w:p>
        </w:tc>
        <w:tc>
          <w:tcPr>
            <w:tcW w:w="1120" w:type="dxa"/>
            <w:tcBorders>
              <w:top w:val="single" w:sz="4" w:space="0" w:color="auto"/>
              <w:left w:val="nil"/>
              <w:bottom w:val="single" w:sz="4" w:space="0" w:color="auto"/>
              <w:right w:val="nil"/>
            </w:tcBorders>
            <w:shd w:val="clear" w:color="auto" w:fill="auto"/>
            <w:vAlign w:val="center"/>
          </w:tcPr>
          <w:p w14:paraId="7E9E3E89" w14:textId="7D2CF42B"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28/07/2020 - 28/0/2021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7D2104C" w14:textId="40A0044A"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González Espinosa Mario</w:t>
            </w:r>
          </w:p>
        </w:tc>
      </w:tr>
      <w:tr w:rsidR="00B24559" w:rsidRPr="007B03E0" w14:paraId="7657DECB" w14:textId="77777777" w:rsidTr="00AC65C8">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27FAA004" w14:textId="55D16FA9"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Re-valorando</w:t>
            </w:r>
            <w:proofErr w:type="spellEnd"/>
            <w:r>
              <w:rPr>
                <w:rFonts w:ascii="Montserrat" w:hAnsi="Montserrat" w:cs="Calibri"/>
                <w:color w:val="000000"/>
                <w:sz w:val="16"/>
                <w:szCs w:val="16"/>
              </w:rPr>
              <w:t xml:space="preserve"> la tierra: la gobernanza indígena de la silvicultura en el sur de México y el rediseño de la consulta de "desarrollo sostenible" y evaluación de impacto</w:t>
            </w:r>
          </w:p>
        </w:tc>
        <w:tc>
          <w:tcPr>
            <w:tcW w:w="1540" w:type="dxa"/>
            <w:tcBorders>
              <w:top w:val="nil"/>
              <w:left w:val="nil"/>
              <w:bottom w:val="single" w:sz="4" w:space="0" w:color="auto"/>
              <w:right w:val="single" w:sz="4" w:space="0" w:color="auto"/>
            </w:tcBorders>
            <w:shd w:val="clear" w:color="auto" w:fill="auto"/>
            <w:vAlign w:val="center"/>
          </w:tcPr>
          <w:p w14:paraId="54D9764B" w14:textId="5EB58BFF"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Universidad de GLASGOW</w:t>
            </w:r>
          </w:p>
        </w:tc>
        <w:tc>
          <w:tcPr>
            <w:tcW w:w="1312" w:type="dxa"/>
            <w:tcBorders>
              <w:top w:val="nil"/>
              <w:left w:val="nil"/>
              <w:bottom w:val="single" w:sz="4" w:space="0" w:color="auto"/>
              <w:right w:val="single" w:sz="4" w:space="0" w:color="auto"/>
            </w:tcBorders>
            <w:shd w:val="clear" w:color="auto" w:fill="auto"/>
            <w:vAlign w:val="center"/>
          </w:tcPr>
          <w:p w14:paraId="359C07F8" w14:textId="75C89B29" w:rsidR="00B24559" w:rsidRPr="007B03E0" w:rsidRDefault="00B24559" w:rsidP="00B24559">
            <w:pPr>
              <w:jc w:val="right"/>
              <w:rPr>
                <w:rFonts w:ascii="Montserrat" w:hAnsi="Montserrat"/>
                <w:sz w:val="16"/>
                <w:szCs w:val="16"/>
              </w:rPr>
            </w:pPr>
            <w:r>
              <w:rPr>
                <w:rFonts w:ascii="Montserrat" w:hAnsi="Montserrat" w:cs="Calibri"/>
                <w:sz w:val="16"/>
                <w:szCs w:val="16"/>
              </w:rPr>
              <w:t>1,432,405.68</w:t>
            </w:r>
          </w:p>
        </w:tc>
        <w:tc>
          <w:tcPr>
            <w:tcW w:w="1275" w:type="dxa"/>
            <w:tcBorders>
              <w:top w:val="nil"/>
              <w:left w:val="nil"/>
              <w:bottom w:val="single" w:sz="4" w:space="0" w:color="auto"/>
              <w:right w:val="single" w:sz="4" w:space="0" w:color="auto"/>
            </w:tcBorders>
            <w:shd w:val="clear" w:color="auto" w:fill="auto"/>
            <w:vAlign w:val="center"/>
          </w:tcPr>
          <w:p w14:paraId="3DEA7E13" w14:textId="2BF578D2" w:rsidR="00B24559" w:rsidRPr="007B03E0" w:rsidRDefault="00B24559" w:rsidP="00B24559">
            <w:pPr>
              <w:jc w:val="right"/>
              <w:rPr>
                <w:rFonts w:ascii="Montserrat" w:hAnsi="Montserrat"/>
                <w:sz w:val="16"/>
                <w:szCs w:val="16"/>
              </w:rPr>
            </w:pPr>
            <w:r>
              <w:rPr>
                <w:rFonts w:ascii="Montserrat" w:hAnsi="Montserrat" w:cs="Calibri"/>
                <w:sz w:val="16"/>
                <w:szCs w:val="16"/>
              </w:rPr>
              <w:t>1,362,791.07</w:t>
            </w:r>
          </w:p>
        </w:tc>
        <w:tc>
          <w:tcPr>
            <w:tcW w:w="6053" w:type="dxa"/>
            <w:tcBorders>
              <w:top w:val="single" w:sz="4" w:space="0" w:color="auto"/>
              <w:left w:val="nil"/>
              <w:bottom w:val="single" w:sz="4" w:space="0" w:color="auto"/>
              <w:right w:val="single" w:sz="4" w:space="0" w:color="auto"/>
            </w:tcBorders>
            <w:shd w:val="clear" w:color="auto" w:fill="auto"/>
            <w:vAlign w:val="center"/>
          </w:tcPr>
          <w:p w14:paraId="67F37598" w14:textId="0328CCC3" w:rsidR="00B24559" w:rsidRPr="007B03E0" w:rsidRDefault="00B24559" w:rsidP="00B24559">
            <w:pPr>
              <w:jc w:val="both"/>
              <w:rPr>
                <w:rFonts w:ascii="Montserrat" w:hAnsi="Montserrat"/>
                <w:sz w:val="16"/>
                <w:szCs w:val="16"/>
              </w:rPr>
            </w:pPr>
            <w:r>
              <w:rPr>
                <w:rFonts w:ascii="Montserrat" w:hAnsi="Montserrat" w:cs="Calibri"/>
                <w:sz w:val="16"/>
                <w:szCs w:val="16"/>
              </w:rPr>
              <w:t>La elaboración de un Plan de Vida realizado por la misma comunidad. El proyecto ha prestado acompañamiento metodológico. El Plan de Vida es un esfuerzo autónomo de la comunidad en el que se llevará a cabo una planeación de gobierno comunitario para los próximos 20 a 30 años.</w:t>
            </w:r>
          </w:p>
        </w:tc>
        <w:tc>
          <w:tcPr>
            <w:tcW w:w="1120" w:type="dxa"/>
            <w:tcBorders>
              <w:top w:val="single" w:sz="4" w:space="0" w:color="auto"/>
              <w:left w:val="nil"/>
              <w:bottom w:val="single" w:sz="4" w:space="0" w:color="auto"/>
              <w:right w:val="nil"/>
            </w:tcBorders>
            <w:shd w:val="clear" w:color="auto" w:fill="auto"/>
            <w:vAlign w:val="center"/>
          </w:tcPr>
          <w:p w14:paraId="01F32822" w14:textId="4F43F85B"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01/09/2020 - 30/06/2021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685740A5" w14:textId="7D9B98A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Morales Helda Eleonora de Guadalupe/ Giraldo Omar</w:t>
            </w:r>
          </w:p>
        </w:tc>
      </w:tr>
      <w:tr w:rsidR="00B24559" w:rsidRPr="007B03E0" w14:paraId="4FA40907"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40B1552" w14:textId="553BDDC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Impacto de la pandemia </w:t>
            </w:r>
            <w:proofErr w:type="spellStart"/>
            <w:r>
              <w:rPr>
                <w:rFonts w:ascii="Montserrat" w:hAnsi="Montserrat" w:cs="Calibri"/>
                <w:color w:val="000000"/>
                <w:sz w:val="16"/>
                <w:szCs w:val="16"/>
              </w:rPr>
              <w:t>covid-19</w:t>
            </w:r>
            <w:proofErr w:type="spellEnd"/>
            <w:r>
              <w:rPr>
                <w:rFonts w:ascii="Montserrat" w:hAnsi="Montserrat" w:cs="Calibri"/>
                <w:color w:val="000000"/>
                <w:sz w:val="16"/>
                <w:szCs w:val="16"/>
              </w:rPr>
              <w:t xml:space="preserve"> en la percepción de mamíferos, con énfasis en murciélagos, y plan de acción para su conservación en Oaxaca,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583DC321" w14:textId="74B76A5D"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Rufford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Foundation</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tcPr>
          <w:p w14:paraId="5473A8BF" w14:textId="3B785A89" w:rsidR="00B24559" w:rsidRPr="007B03E0" w:rsidRDefault="00B24559" w:rsidP="00B24559">
            <w:pPr>
              <w:jc w:val="right"/>
              <w:rPr>
                <w:rFonts w:ascii="Montserrat" w:hAnsi="Montserrat"/>
                <w:sz w:val="16"/>
                <w:szCs w:val="16"/>
              </w:rPr>
            </w:pPr>
            <w:r>
              <w:rPr>
                <w:rFonts w:ascii="Montserrat" w:hAnsi="Montserrat" w:cs="Calibri"/>
                <w:sz w:val="16"/>
                <w:szCs w:val="16"/>
              </w:rPr>
              <w:t>159,992.98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41D8678" w14:textId="13361137" w:rsidR="00B24559" w:rsidRPr="007B03E0" w:rsidRDefault="00B24559" w:rsidP="00B24559">
            <w:pPr>
              <w:jc w:val="right"/>
              <w:rPr>
                <w:rFonts w:ascii="Montserrat" w:hAnsi="Montserrat"/>
                <w:sz w:val="16"/>
                <w:szCs w:val="16"/>
              </w:rPr>
            </w:pPr>
            <w:r>
              <w:rPr>
                <w:rFonts w:ascii="Montserrat" w:hAnsi="Montserrat" w:cs="Calibri"/>
                <w:sz w:val="16"/>
                <w:szCs w:val="16"/>
              </w:rPr>
              <w:t>159,882.39</w:t>
            </w:r>
          </w:p>
        </w:tc>
        <w:tc>
          <w:tcPr>
            <w:tcW w:w="6053" w:type="dxa"/>
            <w:tcBorders>
              <w:top w:val="single" w:sz="4" w:space="0" w:color="auto"/>
              <w:left w:val="nil"/>
              <w:bottom w:val="single" w:sz="4" w:space="0" w:color="auto"/>
              <w:right w:val="single" w:sz="4" w:space="0" w:color="auto"/>
            </w:tcBorders>
            <w:shd w:val="clear" w:color="auto" w:fill="auto"/>
            <w:vAlign w:val="center"/>
          </w:tcPr>
          <w:p w14:paraId="2BBC96B1" w14:textId="5B3DEDF1" w:rsidR="00B24559" w:rsidRPr="007B03E0" w:rsidRDefault="00B24559" w:rsidP="00B24559">
            <w:pPr>
              <w:jc w:val="both"/>
              <w:rPr>
                <w:rFonts w:ascii="Montserrat" w:hAnsi="Montserrat"/>
                <w:sz w:val="16"/>
                <w:szCs w:val="16"/>
              </w:rPr>
            </w:pPr>
            <w:r>
              <w:rPr>
                <w:rFonts w:ascii="Montserrat" w:hAnsi="Montserrat" w:cs="Calibri"/>
                <w:sz w:val="16"/>
                <w:szCs w:val="16"/>
              </w:rPr>
              <w:t>El involucramiento de niños, niñas, jóvenes y personas adultas durante el desarrollo de las actividades del proyecto permitió generar el interés en las personas, aprender de lo desconocido, desarrollar las capacidades en las actividades que implica el monitoreo de fauna silvestre para que, en un futuro cercano, puedan generarse comités de monitoreo comunitarios que ayuden a la conservación de especies de murciélagos de la zona.</w:t>
            </w:r>
          </w:p>
        </w:tc>
        <w:tc>
          <w:tcPr>
            <w:tcW w:w="1120" w:type="dxa"/>
            <w:tcBorders>
              <w:top w:val="single" w:sz="4" w:space="0" w:color="auto"/>
              <w:left w:val="nil"/>
              <w:bottom w:val="single" w:sz="4" w:space="0" w:color="auto"/>
              <w:right w:val="nil"/>
            </w:tcBorders>
            <w:shd w:val="clear" w:color="auto" w:fill="auto"/>
            <w:vAlign w:val="center"/>
          </w:tcPr>
          <w:p w14:paraId="7CEDC9C2" w14:textId="3C5AE1DC"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01/02/2021 - 29/01/2022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961FFED" w14:textId="0597772A"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Lorenzo Monterrubio Ana María del Consuelo</w:t>
            </w:r>
          </w:p>
        </w:tc>
      </w:tr>
      <w:tr w:rsidR="00B24559" w:rsidRPr="007B03E0" w14:paraId="12E71DBC"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2FB3AE4" w14:textId="1EC3294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Desarrollo de una metodología para la evaluación voluntaria de la efectividad de manejo de las áreas destinadas voluntariamente a la conservación. </w:t>
            </w:r>
          </w:p>
        </w:tc>
        <w:tc>
          <w:tcPr>
            <w:tcW w:w="1540" w:type="dxa"/>
            <w:tcBorders>
              <w:top w:val="single" w:sz="4" w:space="0" w:color="auto"/>
              <w:left w:val="nil"/>
              <w:bottom w:val="single" w:sz="4" w:space="0" w:color="auto"/>
              <w:right w:val="single" w:sz="4" w:space="0" w:color="auto"/>
            </w:tcBorders>
            <w:shd w:val="clear" w:color="auto" w:fill="auto"/>
            <w:vAlign w:val="center"/>
          </w:tcPr>
          <w:p w14:paraId="5B0F2580" w14:textId="40124F6C"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Vo.bo</w:t>
            </w:r>
            <w:proofErr w:type="spellEnd"/>
            <w:r>
              <w:rPr>
                <w:rFonts w:ascii="Montserrat" w:hAnsi="Montserrat" w:cs="Calibri"/>
                <w:color w:val="000000"/>
                <w:sz w:val="16"/>
                <w:szCs w:val="16"/>
              </w:rPr>
              <w:t>. Asesores Integrales, S.C. / Embajada de Francia.</w:t>
            </w:r>
          </w:p>
        </w:tc>
        <w:tc>
          <w:tcPr>
            <w:tcW w:w="1312" w:type="dxa"/>
            <w:tcBorders>
              <w:top w:val="single" w:sz="4" w:space="0" w:color="auto"/>
              <w:left w:val="nil"/>
              <w:bottom w:val="single" w:sz="4" w:space="0" w:color="auto"/>
              <w:right w:val="single" w:sz="4" w:space="0" w:color="auto"/>
            </w:tcBorders>
            <w:shd w:val="clear" w:color="auto" w:fill="auto"/>
            <w:vAlign w:val="center"/>
          </w:tcPr>
          <w:p w14:paraId="6F1E962F" w14:textId="197DAD8A" w:rsidR="00B24559" w:rsidRPr="007B03E0" w:rsidRDefault="00B24559" w:rsidP="00B24559">
            <w:pPr>
              <w:jc w:val="right"/>
              <w:rPr>
                <w:rFonts w:ascii="Montserrat" w:hAnsi="Montserrat"/>
                <w:sz w:val="16"/>
                <w:szCs w:val="16"/>
              </w:rPr>
            </w:pPr>
            <w:r>
              <w:rPr>
                <w:rFonts w:ascii="Montserrat" w:hAnsi="Montserrat" w:cs="Calibri"/>
                <w:sz w:val="16"/>
                <w:szCs w:val="16"/>
              </w:rPr>
              <w:t>300,000.00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747E7E" w14:textId="05774FAB" w:rsidR="00B24559" w:rsidRPr="007B03E0" w:rsidRDefault="00B24559" w:rsidP="00B24559">
            <w:pPr>
              <w:jc w:val="right"/>
              <w:rPr>
                <w:rFonts w:ascii="Montserrat" w:hAnsi="Montserrat"/>
                <w:sz w:val="16"/>
                <w:szCs w:val="16"/>
              </w:rPr>
            </w:pPr>
            <w:r>
              <w:rPr>
                <w:rFonts w:ascii="Montserrat" w:hAnsi="Montserrat" w:cs="Calibri"/>
                <w:sz w:val="16"/>
                <w:szCs w:val="16"/>
              </w:rPr>
              <w:t>289,787.79</w:t>
            </w:r>
          </w:p>
        </w:tc>
        <w:tc>
          <w:tcPr>
            <w:tcW w:w="6053" w:type="dxa"/>
            <w:tcBorders>
              <w:top w:val="single" w:sz="4" w:space="0" w:color="auto"/>
              <w:left w:val="nil"/>
              <w:bottom w:val="single" w:sz="4" w:space="0" w:color="auto"/>
              <w:right w:val="single" w:sz="4" w:space="0" w:color="auto"/>
            </w:tcBorders>
            <w:shd w:val="clear" w:color="auto" w:fill="auto"/>
            <w:vAlign w:val="center"/>
          </w:tcPr>
          <w:p w14:paraId="27254D2A" w14:textId="1EA611A7" w:rsidR="00B24559" w:rsidRPr="007B03E0" w:rsidRDefault="00B24559" w:rsidP="00B24559">
            <w:pPr>
              <w:jc w:val="both"/>
              <w:rPr>
                <w:rFonts w:ascii="Montserrat" w:hAnsi="Montserrat"/>
                <w:sz w:val="16"/>
                <w:szCs w:val="16"/>
              </w:rPr>
            </w:pPr>
            <w:r>
              <w:rPr>
                <w:rFonts w:ascii="Montserrat" w:hAnsi="Montserrat" w:cs="Calibri"/>
                <w:sz w:val="16"/>
                <w:szCs w:val="16"/>
              </w:rPr>
              <w:t>El proyecto tiene relevancia nacional porque el proyecto ayudará a evaluar una política de la Comisión Nacional de Áreas Naturales Protegidas que administra 480 áreas de conservación en todo el país. En este proyecto piloto participaron actores de varias entidades.</w:t>
            </w:r>
          </w:p>
        </w:tc>
        <w:tc>
          <w:tcPr>
            <w:tcW w:w="1120" w:type="dxa"/>
            <w:tcBorders>
              <w:top w:val="single" w:sz="4" w:space="0" w:color="auto"/>
              <w:left w:val="nil"/>
              <w:bottom w:val="single" w:sz="4" w:space="0" w:color="auto"/>
              <w:right w:val="nil"/>
            </w:tcBorders>
            <w:shd w:val="clear" w:color="auto" w:fill="auto"/>
            <w:vAlign w:val="center"/>
          </w:tcPr>
          <w:p w14:paraId="5D0E103C" w14:textId="7864F8A2"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16/08/2021 - 16/02/2022</w:t>
            </w:r>
          </w:p>
        </w:tc>
        <w:tc>
          <w:tcPr>
            <w:tcW w:w="1340" w:type="dxa"/>
            <w:tcBorders>
              <w:top w:val="nil"/>
              <w:left w:val="single" w:sz="4" w:space="0" w:color="auto"/>
              <w:bottom w:val="single" w:sz="4" w:space="0" w:color="auto"/>
              <w:right w:val="single" w:sz="4" w:space="0" w:color="auto"/>
            </w:tcBorders>
            <w:shd w:val="clear" w:color="auto" w:fill="auto"/>
            <w:vAlign w:val="center"/>
          </w:tcPr>
          <w:p w14:paraId="7F91AEAD" w14:textId="54A349A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Ortega Argueta Alejandro</w:t>
            </w:r>
          </w:p>
        </w:tc>
      </w:tr>
      <w:tr w:rsidR="00B24559" w:rsidRPr="007B03E0" w14:paraId="57BC0BF4" w14:textId="77777777" w:rsidTr="00AC65C8">
        <w:trPr>
          <w:trHeight w:val="983"/>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76C6494" w14:textId="174C52D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lastRenderedPageBreak/>
              <w:t>Mejoramiento de la Técnica del Insecto Estéril para el manejo de las moscas de la fruta: Efecto de la selección por tamaño en el desempeño de los machos estériles.</w:t>
            </w:r>
          </w:p>
        </w:tc>
        <w:tc>
          <w:tcPr>
            <w:tcW w:w="1540" w:type="dxa"/>
            <w:tcBorders>
              <w:top w:val="single" w:sz="4" w:space="0" w:color="auto"/>
              <w:left w:val="nil"/>
              <w:bottom w:val="single" w:sz="4" w:space="0" w:color="auto"/>
              <w:right w:val="single" w:sz="4" w:space="0" w:color="auto"/>
            </w:tcBorders>
            <w:shd w:val="clear" w:color="auto" w:fill="auto"/>
            <w:vAlign w:val="center"/>
          </w:tcPr>
          <w:p w14:paraId="245B4CD9" w14:textId="66121801"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5D9FD475" w14:textId="5F2FD6C5" w:rsidR="00B24559" w:rsidRPr="007B03E0" w:rsidRDefault="00B24559" w:rsidP="00B24559">
            <w:pPr>
              <w:jc w:val="right"/>
              <w:rPr>
                <w:rFonts w:ascii="Montserrat" w:hAnsi="Montserrat"/>
                <w:sz w:val="16"/>
                <w:szCs w:val="16"/>
              </w:rPr>
            </w:pPr>
            <w:r>
              <w:rPr>
                <w:rFonts w:ascii="Montserrat" w:hAnsi="Montserrat" w:cs="Calibri"/>
                <w:sz w:val="16"/>
                <w:szCs w:val="16"/>
              </w:rPr>
              <w:t>1,808,000.00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A66C1C" w14:textId="494F3FCC" w:rsidR="00B24559" w:rsidRPr="007B03E0" w:rsidRDefault="00B24559" w:rsidP="00B24559">
            <w:pPr>
              <w:jc w:val="right"/>
              <w:rPr>
                <w:rFonts w:ascii="Montserrat" w:hAnsi="Montserrat"/>
                <w:sz w:val="16"/>
                <w:szCs w:val="16"/>
              </w:rPr>
            </w:pPr>
            <w:r>
              <w:rPr>
                <w:rFonts w:ascii="Montserrat" w:hAnsi="Montserrat" w:cs="Calibri"/>
                <w:sz w:val="16"/>
                <w:szCs w:val="16"/>
              </w:rPr>
              <w:t>1,807,623.24</w:t>
            </w:r>
          </w:p>
        </w:tc>
        <w:tc>
          <w:tcPr>
            <w:tcW w:w="6053" w:type="dxa"/>
            <w:tcBorders>
              <w:top w:val="single" w:sz="4" w:space="0" w:color="auto"/>
              <w:left w:val="nil"/>
              <w:bottom w:val="single" w:sz="4" w:space="0" w:color="auto"/>
              <w:right w:val="single" w:sz="4" w:space="0" w:color="auto"/>
            </w:tcBorders>
            <w:shd w:val="clear" w:color="auto" w:fill="auto"/>
            <w:vAlign w:val="center"/>
          </w:tcPr>
          <w:p w14:paraId="268E65AF" w14:textId="004F5519" w:rsidR="00B24559" w:rsidRPr="007B03E0" w:rsidRDefault="00B24559" w:rsidP="00B24559">
            <w:pPr>
              <w:jc w:val="both"/>
              <w:rPr>
                <w:rFonts w:ascii="Montserrat" w:hAnsi="Montserrat"/>
                <w:sz w:val="16"/>
                <w:szCs w:val="16"/>
              </w:rPr>
            </w:pPr>
            <w:r>
              <w:rPr>
                <w:rFonts w:ascii="Montserrat" w:hAnsi="Montserrat" w:cs="Calibri"/>
                <w:sz w:val="16"/>
                <w:szCs w:val="16"/>
              </w:rPr>
              <w:t>Este fue un proyecto en el marco de la convocatoria de ciencia básica, por lo que su principal impacto es la generación de conocimiento.  Sin embargo, este conocimiento puede contribuir en mejorar la técnica del insecto estéril, lo cual resultará en la producción de fruta sana y de calidad para el mercado nacional y los mercados de exportación.</w:t>
            </w:r>
          </w:p>
        </w:tc>
        <w:tc>
          <w:tcPr>
            <w:tcW w:w="1120" w:type="dxa"/>
            <w:tcBorders>
              <w:top w:val="single" w:sz="4" w:space="0" w:color="auto"/>
              <w:left w:val="nil"/>
              <w:bottom w:val="single" w:sz="4" w:space="0" w:color="auto"/>
              <w:right w:val="nil"/>
            </w:tcBorders>
            <w:shd w:val="clear" w:color="auto" w:fill="auto"/>
            <w:vAlign w:val="center"/>
          </w:tcPr>
          <w:p w14:paraId="3FDFB98D" w14:textId="7E804757"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14/08/2018 - 13/08/2021</w:t>
            </w:r>
          </w:p>
        </w:tc>
        <w:tc>
          <w:tcPr>
            <w:tcW w:w="1340" w:type="dxa"/>
            <w:tcBorders>
              <w:top w:val="nil"/>
              <w:left w:val="single" w:sz="4" w:space="0" w:color="auto"/>
              <w:bottom w:val="single" w:sz="4" w:space="0" w:color="auto"/>
              <w:right w:val="single" w:sz="4" w:space="0" w:color="auto"/>
            </w:tcBorders>
            <w:shd w:val="clear" w:color="auto" w:fill="auto"/>
            <w:vAlign w:val="center"/>
          </w:tcPr>
          <w:p w14:paraId="04DE1AF0" w14:textId="1A3DDBB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Liedo Fernández José Pablo</w:t>
            </w:r>
          </w:p>
        </w:tc>
      </w:tr>
      <w:tr w:rsidR="00B24559" w:rsidRPr="007B03E0" w14:paraId="27B60E6D"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4237444" w14:textId="52225D6F"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Jardín </w:t>
            </w:r>
            <w:proofErr w:type="spellStart"/>
            <w:r>
              <w:rPr>
                <w:rFonts w:ascii="Montserrat" w:hAnsi="Montserrat" w:cs="Calibri"/>
                <w:color w:val="000000"/>
                <w:sz w:val="16"/>
                <w:szCs w:val="16"/>
              </w:rPr>
              <w:t>etnobiológico</w:t>
            </w:r>
            <w:proofErr w:type="spellEnd"/>
            <w:r>
              <w:rPr>
                <w:rFonts w:ascii="Montserrat" w:hAnsi="Montserrat" w:cs="Calibri"/>
                <w:color w:val="000000"/>
                <w:sz w:val="16"/>
                <w:szCs w:val="16"/>
              </w:rPr>
              <w:t xml:space="preserve"> de las selvas del Soconusco: Propuesta del Jardín Botánico Regional del Soconusco (ECO-</w:t>
            </w:r>
            <w:proofErr w:type="spellStart"/>
            <w:r>
              <w:rPr>
                <w:rFonts w:ascii="Montserrat" w:hAnsi="Montserrat" w:cs="Calibri"/>
                <w:color w:val="000000"/>
                <w:sz w:val="16"/>
                <w:szCs w:val="16"/>
              </w:rPr>
              <w:t>TAP</w:t>
            </w:r>
            <w:proofErr w:type="spellEnd"/>
            <w:r>
              <w:rPr>
                <w:rFonts w:ascii="Montserrat" w:hAnsi="Montserrat" w:cs="Calibri"/>
                <w:color w:val="000000"/>
                <w:sz w:val="16"/>
                <w:szCs w:val="16"/>
              </w:rPr>
              <w:t>-</w:t>
            </w:r>
            <w:proofErr w:type="spellStart"/>
            <w:r>
              <w:rPr>
                <w:rFonts w:ascii="Montserrat" w:hAnsi="Montserrat" w:cs="Calibri"/>
                <w:color w:val="000000"/>
                <w:sz w:val="16"/>
                <w:szCs w:val="16"/>
              </w:rPr>
              <w:t>JB</w:t>
            </w:r>
            <w:proofErr w:type="spellEnd"/>
            <w:r>
              <w:rPr>
                <w:rFonts w:ascii="Montserrat" w:hAnsi="Montserrat" w:cs="Calibri"/>
                <w:color w:val="000000"/>
                <w:sz w:val="16"/>
                <w:szCs w:val="16"/>
              </w:rPr>
              <w:t>) y Herbario (ECO-TA-H)</w:t>
            </w:r>
          </w:p>
        </w:tc>
        <w:tc>
          <w:tcPr>
            <w:tcW w:w="1540" w:type="dxa"/>
            <w:tcBorders>
              <w:top w:val="single" w:sz="4" w:space="0" w:color="auto"/>
              <w:left w:val="nil"/>
              <w:bottom w:val="single" w:sz="4" w:space="0" w:color="auto"/>
              <w:right w:val="single" w:sz="4" w:space="0" w:color="auto"/>
            </w:tcBorders>
            <w:shd w:val="clear" w:color="auto" w:fill="auto"/>
            <w:vAlign w:val="center"/>
          </w:tcPr>
          <w:p w14:paraId="3F3052BC" w14:textId="0B674B6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3BE2BDB4" w14:textId="14C3C333" w:rsidR="00B24559" w:rsidRPr="007B03E0" w:rsidRDefault="00B24559" w:rsidP="00B24559">
            <w:pPr>
              <w:jc w:val="right"/>
              <w:rPr>
                <w:rFonts w:ascii="Montserrat" w:hAnsi="Montserrat"/>
                <w:sz w:val="16"/>
                <w:szCs w:val="16"/>
              </w:rPr>
            </w:pPr>
            <w:r>
              <w:rPr>
                <w:rFonts w:ascii="Montserrat" w:hAnsi="Montserrat" w:cs="Calibri"/>
                <w:sz w:val="16"/>
                <w:szCs w:val="16"/>
              </w:rPr>
              <w:t>1,980,247.00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948034" w14:textId="352431C7" w:rsidR="00B24559" w:rsidRPr="007B03E0" w:rsidRDefault="00B24559" w:rsidP="00B24559">
            <w:pPr>
              <w:jc w:val="right"/>
              <w:rPr>
                <w:rFonts w:ascii="Montserrat" w:hAnsi="Montserrat"/>
                <w:sz w:val="16"/>
                <w:szCs w:val="16"/>
              </w:rPr>
            </w:pPr>
            <w:r>
              <w:rPr>
                <w:rFonts w:ascii="Montserrat" w:hAnsi="Montserrat" w:cs="Calibri"/>
                <w:sz w:val="16"/>
                <w:szCs w:val="16"/>
              </w:rPr>
              <w:t>1,931,543.62</w:t>
            </w:r>
          </w:p>
        </w:tc>
        <w:tc>
          <w:tcPr>
            <w:tcW w:w="6053" w:type="dxa"/>
            <w:tcBorders>
              <w:top w:val="single" w:sz="4" w:space="0" w:color="auto"/>
              <w:left w:val="nil"/>
              <w:bottom w:val="single" w:sz="4" w:space="0" w:color="auto"/>
              <w:right w:val="single" w:sz="4" w:space="0" w:color="auto"/>
            </w:tcBorders>
            <w:shd w:val="clear" w:color="auto" w:fill="auto"/>
            <w:vAlign w:val="center"/>
          </w:tcPr>
          <w:p w14:paraId="50070E40" w14:textId="6ACC2E30" w:rsidR="00B24559" w:rsidRPr="007B03E0" w:rsidRDefault="00B24559" w:rsidP="00B24559">
            <w:pPr>
              <w:jc w:val="both"/>
              <w:rPr>
                <w:rFonts w:ascii="Montserrat" w:hAnsi="Montserrat"/>
                <w:sz w:val="16"/>
                <w:szCs w:val="16"/>
              </w:rPr>
            </w:pPr>
            <w:r>
              <w:rPr>
                <w:rFonts w:ascii="Montserrat" w:hAnsi="Montserrat" w:cs="Calibri"/>
                <w:sz w:val="16"/>
                <w:szCs w:val="16"/>
              </w:rPr>
              <w:t xml:space="preserve">La región del Soconusco está a riesgo de perder su patrimonio natural, la identidad cultural, y las posibilidades para los comunitarios de mantener un sustento digno e independiente a largo plazo. La experiencia y conocimientos empíricos se ignoran y se desprecian por las olas de programas para la “modernización” y la “tecnificación” de la producción agrícola, que se trata de productos ajenos a la región y cuya comercialización solo favorezca las caras anónimas de compañías transnacionales. El Jardín </w:t>
            </w:r>
            <w:proofErr w:type="spellStart"/>
            <w:r>
              <w:rPr>
                <w:rFonts w:ascii="Montserrat" w:hAnsi="Montserrat" w:cs="Calibri"/>
                <w:sz w:val="16"/>
                <w:szCs w:val="16"/>
              </w:rPr>
              <w:t>Etnobiológico</w:t>
            </w:r>
            <w:proofErr w:type="spellEnd"/>
            <w:r>
              <w:rPr>
                <w:rFonts w:ascii="Montserrat" w:hAnsi="Montserrat" w:cs="Calibri"/>
                <w:sz w:val="16"/>
                <w:szCs w:val="16"/>
              </w:rPr>
              <w:t xml:space="preserve"> de las Selvas del Soconusco (JESS) ahora representa un puente para reconectar el entorno y trayectoria ecológico, ambiental y cultural de la región, con las poblaciones modernas, actuales, que sufren de pérdida de identidad, un grave deterioro en su salud físico y mental y procesos educativos mediocres y hasta irrelevantes para poder enfrentar los retos y crisis de este siglo. Nos vinculamos con las comunidades rurales, las poblaciones urbanas, el sector educativo y agrupaciones de personas con metas educativas, sociales, ambientales o culturales particulares. Ofrecemos capacitación, experiencias prácticas, asesorías, acompañamiento y acceso a las bases de datos y las otras fuentes informativas (publicaciones, folletos, manuales etc.). Actualmente estamos aprovechando las vías modernas de las redes sociales, los cortometrajes, y las opciones de enseñanzas y participaciones en línea para extender los alcances de nuestros conocimientos, actividades y propuestas.</w:t>
            </w:r>
          </w:p>
        </w:tc>
        <w:tc>
          <w:tcPr>
            <w:tcW w:w="1120" w:type="dxa"/>
            <w:tcBorders>
              <w:top w:val="single" w:sz="4" w:space="0" w:color="auto"/>
              <w:left w:val="nil"/>
              <w:bottom w:val="single" w:sz="4" w:space="0" w:color="auto"/>
              <w:right w:val="nil"/>
            </w:tcBorders>
            <w:shd w:val="clear" w:color="auto" w:fill="auto"/>
            <w:vAlign w:val="center"/>
          </w:tcPr>
          <w:p w14:paraId="39BA9267" w14:textId="4CDD7F9D"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09/07/2020 - 12/07/2021</w:t>
            </w:r>
          </w:p>
        </w:tc>
        <w:tc>
          <w:tcPr>
            <w:tcW w:w="1340" w:type="dxa"/>
            <w:tcBorders>
              <w:top w:val="nil"/>
              <w:left w:val="single" w:sz="4" w:space="0" w:color="auto"/>
              <w:bottom w:val="single" w:sz="4" w:space="0" w:color="auto"/>
              <w:right w:val="single" w:sz="4" w:space="0" w:color="auto"/>
            </w:tcBorders>
            <w:shd w:val="clear" w:color="auto" w:fill="auto"/>
            <w:vAlign w:val="center"/>
          </w:tcPr>
          <w:p w14:paraId="458F5B80" w14:textId="6875861F"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Damon Anne Ashby</w:t>
            </w:r>
          </w:p>
        </w:tc>
      </w:tr>
      <w:tr w:rsidR="00B24559" w:rsidRPr="007B03E0" w14:paraId="0F3B5E1B"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265ECBB" w14:textId="7FA7362A"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Alternativas </w:t>
            </w:r>
            <w:proofErr w:type="spellStart"/>
            <w:r>
              <w:rPr>
                <w:rFonts w:ascii="Montserrat" w:hAnsi="Montserrat" w:cs="Calibri"/>
                <w:color w:val="000000"/>
                <w:sz w:val="16"/>
                <w:szCs w:val="16"/>
              </w:rPr>
              <w:t>biorracionales</w:t>
            </w:r>
            <w:proofErr w:type="spellEnd"/>
            <w:r>
              <w:rPr>
                <w:rFonts w:ascii="Montserrat" w:hAnsi="Montserrat" w:cs="Calibri"/>
                <w:color w:val="000000"/>
                <w:sz w:val="16"/>
                <w:szCs w:val="16"/>
              </w:rPr>
              <w:t xml:space="preserve"> para el manejo de mosca de la fruta sin agrotóxicos y su interacción con residuos de glifosato en la región del soconusco, Chiapas.</w:t>
            </w:r>
          </w:p>
        </w:tc>
        <w:tc>
          <w:tcPr>
            <w:tcW w:w="1540" w:type="dxa"/>
            <w:tcBorders>
              <w:top w:val="single" w:sz="4" w:space="0" w:color="auto"/>
              <w:left w:val="nil"/>
              <w:bottom w:val="single" w:sz="4" w:space="0" w:color="auto"/>
              <w:right w:val="single" w:sz="4" w:space="0" w:color="auto"/>
            </w:tcBorders>
            <w:shd w:val="clear" w:color="auto" w:fill="auto"/>
            <w:vAlign w:val="center"/>
          </w:tcPr>
          <w:p w14:paraId="5B3793AE" w14:textId="4CD5E07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7E295A91" w14:textId="44113522" w:rsidR="00B24559" w:rsidRPr="007B03E0" w:rsidRDefault="00B24559" w:rsidP="00B24559">
            <w:pPr>
              <w:jc w:val="right"/>
              <w:rPr>
                <w:rFonts w:ascii="Montserrat" w:hAnsi="Montserrat"/>
                <w:sz w:val="16"/>
                <w:szCs w:val="16"/>
              </w:rPr>
            </w:pPr>
            <w:r>
              <w:rPr>
                <w:rFonts w:ascii="Montserrat" w:hAnsi="Montserrat" w:cs="Calibri"/>
                <w:sz w:val="16"/>
                <w:szCs w:val="16"/>
              </w:rPr>
              <w:t>1,750,000.00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845D25" w14:textId="63303583" w:rsidR="00B24559" w:rsidRPr="007B03E0" w:rsidRDefault="00B24559" w:rsidP="00B24559">
            <w:pPr>
              <w:jc w:val="right"/>
              <w:rPr>
                <w:rFonts w:ascii="Montserrat" w:hAnsi="Montserrat"/>
                <w:sz w:val="16"/>
                <w:szCs w:val="16"/>
              </w:rPr>
            </w:pPr>
            <w:r>
              <w:rPr>
                <w:rFonts w:ascii="Montserrat" w:hAnsi="Montserrat" w:cs="Calibri"/>
                <w:sz w:val="16"/>
                <w:szCs w:val="16"/>
              </w:rPr>
              <w:t>1,721,152.61</w:t>
            </w:r>
          </w:p>
        </w:tc>
        <w:tc>
          <w:tcPr>
            <w:tcW w:w="6053" w:type="dxa"/>
            <w:tcBorders>
              <w:top w:val="single" w:sz="4" w:space="0" w:color="auto"/>
              <w:left w:val="nil"/>
              <w:bottom w:val="single" w:sz="4" w:space="0" w:color="auto"/>
              <w:right w:val="single" w:sz="4" w:space="0" w:color="auto"/>
            </w:tcBorders>
            <w:shd w:val="clear" w:color="auto" w:fill="auto"/>
            <w:vAlign w:val="center"/>
          </w:tcPr>
          <w:p w14:paraId="57F620A4" w14:textId="4E9AE358" w:rsidR="00B24559" w:rsidRPr="007B03E0" w:rsidRDefault="00B24559" w:rsidP="00B24559">
            <w:pPr>
              <w:jc w:val="both"/>
              <w:rPr>
                <w:rFonts w:ascii="Montserrat" w:hAnsi="Montserrat"/>
                <w:sz w:val="16"/>
                <w:szCs w:val="16"/>
              </w:rPr>
            </w:pPr>
            <w:r>
              <w:rPr>
                <w:rFonts w:ascii="Montserrat" w:hAnsi="Montserrat" w:cs="Calibri"/>
                <w:sz w:val="16"/>
                <w:szCs w:val="16"/>
              </w:rPr>
              <w:t>(1) La Técnica del Insecto Estéril (</w:t>
            </w:r>
            <w:proofErr w:type="spellStart"/>
            <w:r>
              <w:rPr>
                <w:rFonts w:ascii="Montserrat" w:hAnsi="Montserrat" w:cs="Calibri"/>
                <w:sz w:val="16"/>
                <w:szCs w:val="16"/>
              </w:rPr>
              <w:t>TIE</w:t>
            </w:r>
            <w:proofErr w:type="spellEnd"/>
            <w:r>
              <w:rPr>
                <w:rFonts w:ascii="Montserrat" w:hAnsi="Montserrat" w:cs="Calibri"/>
                <w:sz w:val="16"/>
                <w:szCs w:val="16"/>
              </w:rPr>
              <w:t xml:space="preserve">) es un método de control de plagas amigable con el ambiente y que representa una alternativa para el uso de agrotóxicos. En el caso de la mosca de la fruta, </w:t>
            </w:r>
            <w:proofErr w:type="spellStart"/>
            <w:r>
              <w:rPr>
                <w:rFonts w:ascii="Montserrat" w:hAnsi="Montserrat" w:cs="Calibri"/>
                <w:sz w:val="16"/>
                <w:szCs w:val="16"/>
              </w:rPr>
              <w:t>Anastrepha</w:t>
            </w:r>
            <w:proofErr w:type="spellEnd"/>
            <w:r>
              <w:rPr>
                <w:rFonts w:ascii="Montserrat" w:hAnsi="Montserrat" w:cs="Calibri"/>
                <w:sz w:val="16"/>
                <w:szCs w:val="16"/>
              </w:rPr>
              <w:t xml:space="preserve"> </w:t>
            </w:r>
            <w:proofErr w:type="spellStart"/>
            <w:r>
              <w:rPr>
                <w:rFonts w:ascii="Montserrat" w:hAnsi="Montserrat" w:cs="Calibri"/>
                <w:sz w:val="16"/>
                <w:szCs w:val="16"/>
              </w:rPr>
              <w:t>obliqua</w:t>
            </w:r>
            <w:proofErr w:type="spellEnd"/>
            <w:r>
              <w:rPr>
                <w:rFonts w:ascii="Montserrat" w:hAnsi="Montserrat" w:cs="Calibri"/>
                <w:sz w:val="16"/>
                <w:szCs w:val="16"/>
              </w:rPr>
              <w:t xml:space="preserve">, se conocerá y comparará </w:t>
            </w:r>
            <w:proofErr w:type="gramStart"/>
            <w:r>
              <w:rPr>
                <w:rFonts w:ascii="Montserrat" w:hAnsi="Montserrat" w:cs="Calibri"/>
                <w:sz w:val="16"/>
                <w:szCs w:val="16"/>
              </w:rPr>
              <w:t>la microbiota asociado</w:t>
            </w:r>
            <w:proofErr w:type="gramEnd"/>
            <w:r>
              <w:rPr>
                <w:rFonts w:ascii="Montserrat" w:hAnsi="Montserrat" w:cs="Calibri"/>
                <w:sz w:val="16"/>
                <w:szCs w:val="16"/>
              </w:rPr>
              <w:t xml:space="preserve"> a moscas silvestres y estériles. A partir de esta comparación se identificarán especies con potencial de ser usadas como probióticos para mejorar el desempeño de los insectos estériles. </w:t>
            </w:r>
            <w:r>
              <w:rPr>
                <w:rFonts w:ascii="Montserrat" w:hAnsi="Montserrat" w:cs="Calibri"/>
                <w:sz w:val="16"/>
                <w:szCs w:val="16"/>
              </w:rPr>
              <w:br/>
              <w:t xml:space="preserve">(2) Varios aislados de los hongos entomopatógenos </w:t>
            </w:r>
            <w:proofErr w:type="spellStart"/>
            <w:r>
              <w:rPr>
                <w:rFonts w:ascii="Montserrat" w:hAnsi="Montserrat" w:cs="Calibri"/>
                <w:sz w:val="16"/>
                <w:szCs w:val="16"/>
              </w:rPr>
              <w:t>Beauveria</w:t>
            </w:r>
            <w:proofErr w:type="spellEnd"/>
            <w:r>
              <w:rPr>
                <w:rFonts w:ascii="Montserrat" w:hAnsi="Montserrat" w:cs="Calibri"/>
                <w:sz w:val="16"/>
                <w:szCs w:val="16"/>
              </w:rPr>
              <w:t xml:space="preserve"> </w:t>
            </w:r>
            <w:proofErr w:type="spellStart"/>
            <w:r>
              <w:rPr>
                <w:rFonts w:ascii="Montserrat" w:hAnsi="Montserrat" w:cs="Calibri"/>
                <w:sz w:val="16"/>
                <w:szCs w:val="16"/>
              </w:rPr>
              <w:t>bassiana</w:t>
            </w:r>
            <w:proofErr w:type="spellEnd"/>
            <w:r>
              <w:rPr>
                <w:rFonts w:ascii="Montserrat" w:hAnsi="Montserrat" w:cs="Calibri"/>
                <w:sz w:val="16"/>
                <w:szCs w:val="16"/>
              </w:rPr>
              <w:t xml:space="preserve"> y </w:t>
            </w:r>
            <w:proofErr w:type="spellStart"/>
            <w:r>
              <w:rPr>
                <w:rFonts w:ascii="Montserrat" w:hAnsi="Montserrat" w:cs="Calibri"/>
                <w:sz w:val="16"/>
                <w:szCs w:val="16"/>
              </w:rPr>
              <w:t>Metarhizium</w:t>
            </w:r>
            <w:proofErr w:type="spellEnd"/>
            <w:r>
              <w:rPr>
                <w:rFonts w:ascii="Montserrat" w:hAnsi="Montserrat" w:cs="Calibri"/>
                <w:sz w:val="16"/>
                <w:szCs w:val="16"/>
              </w:rPr>
              <w:t xml:space="preserve"> </w:t>
            </w:r>
            <w:proofErr w:type="spellStart"/>
            <w:r>
              <w:rPr>
                <w:rFonts w:ascii="Montserrat" w:hAnsi="Montserrat" w:cs="Calibri"/>
                <w:sz w:val="16"/>
                <w:szCs w:val="16"/>
              </w:rPr>
              <w:t>anisopliae</w:t>
            </w:r>
            <w:proofErr w:type="spellEnd"/>
            <w:r>
              <w:rPr>
                <w:rFonts w:ascii="Montserrat" w:hAnsi="Montserrat" w:cs="Calibri"/>
                <w:sz w:val="16"/>
                <w:szCs w:val="16"/>
              </w:rPr>
              <w:t xml:space="preserve"> han resultado eficaces para infectar y causar la muerte de moscas de la fruta. Para la mosca mexicana de la fruta, </w:t>
            </w:r>
            <w:proofErr w:type="spellStart"/>
            <w:r>
              <w:rPr>
                <w:rFonts w:ascii="Montserrat" w:hAnsi="Montserrat" w:cs="Calibri"/>
                <w:sz w:val="16"/>
                <w:szCs w:val="16"/>
              </w:rPr>
              <w:t>Anastrepha</w:t>
            </w:r>
            <w:proofErr w:type="spellEnd"/>
            <w:r>
              <w:rPr>
                <w:rFonts w:ascii="Montserrat" w:hAnsi="Montserrat" w:cs="Calibri"/>
                <w:sz w:val="16"/>
                <w:szCs w:val="16"/>
              </w:rPr>
              <w:t xml:space="preserve"> </w:t>
            </w:r>
            <w:proofErr w:type="spellStart"/>
            <w:r>
              <w:rPr>
                <w:rFonts w:ascii="Montserrat" w:hAnsi="Montserrat" w:cs="Calibri"/>
                <w:sz w:val="16"/>
                <w:szCs w:val="16"/>
              </w:rPr>
              <w:t>ludens</w:t>
            </w:r>
            <w:proofErr w:type="spellEnd"/>
            <w:r>
              <w:rPr>
                <w:rFonts w:ascii="Montserrat" w:hAnsi="Montserrat" w:cs="Calibri"/>
                <w:sz w:val="16"/>
                <w:szCs w:val="16"/>
              </w:rPr>
              <w:t xml:space="preserve">, se conocerá y comparará la eficacia del control de moscas silvestres utilizando dispositivos de infección con esporas del hongo entomopatógeno B. </w:t>
            </w:r>
            <w:proofErr w:type="spellStart"/>
            <w:r>
              <w:rPr>
                <w:rFonts w:ascii="Montserrat" w:hAnsi="Montserrat" w:cs="Calibri"/>
                <w:sz w:val="16"/>
                <w:szCs w:val="16"/>
              </w:rPr>
              <w:t>bassiana</w:t>
            </w:r>
            <w:proofErr w:type="spellEnd"/>
            <w:r>
              <w:rPr>
                <w:rFonts w:ascii="Montserrat" w:hAnsi="Montserrat" w:cs="Calibri"/>
                <w:sz w:val="16"/>
                <w:szCs w:val="16"/>
              </w:rPr>
              <w:t xml:space="preserve"> en poblaciones silvestres de la plaga. También se determinará la densidad óptima de dispositivos/</w:t>
            </w:r>
            <w:proofErr w:type="spellStart"/>
            <w:r>
              <w:rPr>
                <w:rFonts w:ascii="Montserrat" w:hAnsi="Montserrat" w:cs="Calibri"/>
                <w:sz w:val="16"/>
                <w:szCs w:val="16"/>
              </w:rPr>
              <w:t>ha</w:t>
            </w:r>
            <w:proofErr w:type="spellEnd"/>
            <w:r>
              <w:rPr>
                <w:rFonts w:ascii="Montserrat" w:hAnsi="Montserrat" w:cs="Calibri"/>
                <w:sz w:val="16"/>
                <w:szCs w:val="16"/>
              </w:rPr>
              <w:t xml:space="preserve"> en huertos de mango </w:t>
            </w:r>
            <w:proofErr w:type="spellStart"/>
            <w:r>
              <w:rPr>
                <w:rFonts w:ascii="Montserrat" w:hAnsi="Montserrat" w:cs="Calibri"/>
                <w:sz w:val="16"/>
                <w:szCs w:val="16"/>
              </w:rPr>
              <w:t>cv</w:t>
            </w:r>
            <w:proofErr w:type="spellEnd"/>
            <w:r>
              <w:rPr>
                <w:rFonts w:ascii="Montserrat" w:hAnsi="Montserrat" w:cs="Calibri"/>
                <w:sz w:val="16"/>
                <w:szCs w:val="16"/>
              </w:rPr>
              <w:t>. “</w:t>
            </w:r>
            <w:proofErr w:type="spellStart"/>
            <w:r>
              <w:rPr>
                <w:rFonts w:ascii="Montserrat" w:hAnsi="Montserrat" w:cs="Calibri"/>
                <w:sz w:val="16"/>
                <w:szCs w:val="16"/>
              </w:rPr>
              <w:t>Ataulfo</w:t>
            </w:r>
            <w:proofErr w:type="spellEnd"/>
            <w:r>
              <w:rPr>
                <w:rFonts w:ascii="Montserrat" w:hAnsi="Montserrat" w:cs="Calibri"/>
                <w:sz w:val="16"/>
                <w:szCs w:val="16"/>
              </w:rPr>
              <w:t>” para hacer un manejo eficaz de la plaga libre de agrotóxicos.</w:t>
            </w:r>
            <w:r>
              <w:rPr>
                <w:rFonts w:ascii="Montserrat" w:hAnsi="Montserrat" w:cs="Calibri"/>
                <w:sz w:val="16"/>
                <w:szCs w:val="16"/>
              </w:rPr>
              <w:br/>
              <w:t xml:space="preserve">(3) A pesar de que el glifosato se considera altamente específico para el control de arvenses, se han observado efectos indeseados en microorganismos y animales. Se cuantificará la concentración de </w:t>
            </w:r>
            <w:r>
              <w:rPr>
                <w:rFonts w:ascii="Montserrat" w:hAnsi="Montserrat" w:cs="Calibri"/>
                <w:sz w:val="16"/>
                <w:szCs w:val="16"/>
              </w:rPr>
              <w:lastRenderedPageBreak/>
              <w:t>glifosato en cuerpos de agua y suelo, y los microorganismos de los puntos 1 y 2 se someterán a pruebas de susceptibilidad a las concentraciones de glifosato detectadas.</w:t>
            </w:r>
            <w:r>
              <w:rPr>
                <w:rFonts w:ascii="Montserrat" w:hAnsi="Montserrat" w:cs="Calibri"/>
                <w:sz w:val="16"/>
                <w:szCs w:val="16"/>
              </w:rPr>
              <w:br/>
              <w:t>(4) Estos resultados permitirán mejorar las técnicas de control de moscas de la fruta en la región.</w:t>
            </w:r>
          </w:p>
        </w:tc>
        <w:tc>
          <w:tcPr>
            <w:tcW w:w="1120" w:type="dxa"/>
            <w:tcBorders>
              <w:top w:val="single" w:sz="4" w:space="0" w:color="auto"/>
              <w:left w:val="nil"/>
              <w:bottom w:val="single" w:sz="4" w:space="0" w:color="auto"/>
              <w:right w:val="nil"/>
            </w:tcBorders>
            <w:shd w:val="clear" w:color="auto" w:fill="auto"/>
            <w:vAlign w:val="center"/>
          </w:tcPr>
          <w:p w14:paraId="184F295E" w14:textId="4D8DBDF5"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lastRenderedPageBreak/>
              <w:t>23/07/2021 - 30/11/2021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FF2C34E" w14:textId="51BD39D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Sánchez Guillén Daniel</w:t>
            </w:r>
          </w:p>
        </w:tc>
      </w:tr>
      <w:tr w:rsidR="00B24559" w:rsidRPr="007B03E0" w14:paraId="71250C03" w14:textId="77777777" w:rsidTr="00AC65C8">
        <w:trPr>
          <w:trHeight w:val="699"/>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395F252" w14:textId="6360E524"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Desarrollo de protocolo para la degradación de glifosato en suelos y agua empleando microorganismos y enzimas con capacidades </w:t>
            </w:r>
            <w:proofErr w:type="spellStart"/>
            <w:r>
              <w:rPr>
                <w:rFonts w:ascii="Montserrat" w:hAnsi="Montserrat" w:cs="Calibri"/>
                <w:color w:val="000000"/>
                <w:sz w:val="16"/>
                <w:szCs w:val="16"/>
              </w:rPr>
              <w:t>ligninolíticas</w:t>
            </w:r>
            <w:proofErr w:type="spellEnd"/>
            <w:r>
              <w:rPr>
                <w:rFonts w:ascii="Montserrat" w:hAnsi="Montserrat" w:cs="Calibri"/>
                <w:color w:val="000000"/>
                <w:sz w:val="16"/>
                <w:szCs w:val="16"/>
              </w:rPr>
              <w:t xml:space="preserve"> inmovilizados en diversos soportes</w:t>
            </w:r>
          </w:p>
        </w:tc>
        <w:tc>
          <w:tcPr>
            <w:tcW w:w="1540" w:type="dxa"/>
            <w:tcBorders>
              <w:top w:val="single" w:sz="4" w:space="0" w:color="auto"/>
              <w:left w:val="nil"/>
              <w:bottom w:val="single" w:sz="4" w:space="0" w:color="auto"/>
              <w:right w:val="single" w:sz="4" w:space="0" w:color="auto"/>
            </w:tcBorders>
            <w:shd w:val="clear" w:color="auto" w:fill="auto"/>
            <w:vAlign w:val="center"/>
          </w:tcPr>
          <w:p w14:paraId="5A7E1CB0" w14:textId="17436F7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331F712B" w14:textId="11181CD2" w:rsidR="00B24559" w:rsidRPr="007B03E0" w:rsidRDefault="00B24559" w:rsidP="00B24559">
            <w:pPr>
              <w:jc w:val="right"/>
              <w:rPr>
                <w:rFonts w:ascii="Montserrat" w:hAnsi="Montserrat"/>
                <w:sz w:val="16"/>
                <w:szCs w:val="16"/>
              </w:rPr>
            </w:pPr>
            <w:r>
              <w:rPr>
                <w:rFonts w:ascii="Montserrat" w:hAnsi="Montserrat" w:cs="Calibri"/>
                <w:sz w:val="16"/>
                <w:szCs w:val="16"/>
              </w:rPr>
              <w:t>1,750,000.00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845414E" w14:textId="6516700A" w:rsidR="00B24559" w:rsidRPr="007B03E0" w:rsidRDefault="00B24559" w:rsidP="00B24559">
            <w:pPr>
              <w:jc w:val="right"/>
              <w:rPr>
                <w:rFonts w:ascii="Montserrat" w:hAnsi="Montserrat"/>
                <w:sz w:val="16"/>
                <w:szCs w:val="16"/>
              </w:rPr>
            </w:pPr>
            <w:r>
              <w:rPr>
                <w:rFonts w:ascii="Montserrat" w:hAnsi="Montserrat" w:cs="Calibri"/>
                <w:sz w:val="16"/>
                <w:szCs w:val="16"/>
              </w:rPr>
              <w:t>1,656,982.53</w:t>
            </w:r>
          </w:p>
        </w:tc>
        <w:tc>
          <w:tcPr>
            <w:tcW w:w="6053" w:type="dxa"/>
            <w:tcBorders>
              <w:top w:val="single" w:sz="4" w:space="0" w:color="auto"/>
              <w:left w:val="nil"/>
              <w:bottom w:val="single" w:sz="4" w:space="0" w:color="auto"/>
              <w:right w:val="single" w:sz="4" w:space="0" w:color="auto"/>
            </w:tcBorders>
            <w:shd w:val="clear" w:color="auto" w:fill="auto"/>
            <w:vAlign w:val="center"/>
          </w:tcPr>
          <w:p w14:paraId="73E7407F" w14:textId="4DDDCFC1" w:rsidR="00B24559" w:rsidRPr="007B03E0" w:rsidRDefault="00B24559" w:rsidP="00B24559">
            <w:pPr>
              <w:jc w:val="both"/>
              <w:rPr>
                <w:rFonts w:ascii="Montserrat" w:hAnsi="Montserrat"/>
                <w:sz w:val="16"/>
                <w:szCs w:val="16"/>
              </w:rPr>
            </w:pPr>
            <w:r>
              <w:rPr>
                <w:rFonts w:ascii="Montserrat" w:hAnsi="Montserrat" w:cs="Calibri"/>
                <w:sz w:val="16"/>
                <w:szCs w:val="16"/>
              </w:rPr>
              <w:t>Si se obtienen los resultados esperados, esta tecnología podría ser empleada en suelos y agua contaminada, provocando una disminución del impacto ambiental, la biodiversidad se vería menos impactada, así como también se eliminarían problemas de salud humana y animal al estar menos expuestos a este herbicida.</w:t>
            </w:r>
            <w:r>
              <w:rPr>
                <w:rFonts w:ascii="Montserrat" w:hAnsi="Montserrat" w:cs="Calibri"/>
                <w:sz w:val="16"/>
                <w:szCs w:val="16"/>
              </w:rPr>
              <w:br/>
              <w:t>Los beneficios sería a nivel local pero que también pueden ser extrapolables a nivel nacional o mundial, ya que el glifosato distribuido en todo el planeta. Si la tecnología desarrollada logra obtener buenos niveles de degradación del glifosato, se podrían realizar una segunda etapa para escalar los procesos que se obtengan en esta primera etapa y posteriormente se podrían realizar transferencias de tecnología, obtener patentes, realizar el desarrollo tecnológico para obtener un producto de innovación tecnológica que pueda ser comercializado en un futuro a mediano y largo plazo.</w:t>
            </w:r>
          </w:p>
        </w:tc>
        <w:tc>
          <w:tcPr>
            <w:tcW w:w="1120" w:type="dxa"/>
            <w:tcBorders>
              <w:top w:val="single" w:sz="4" w:space="0" w:color="auto"/>
              <w:left w:val="nil"/>
              <w:bottom w:val="single" w:sz="4" w:space="0" w:color="auto"/>
              <w:right w:val="nil"/>
            </w:tcBorders>
            <w:shd w:val="clear" w:color="auto" w:fill="auto"/>
            <w:vAlign w:val="center"/>
          </w:tcPr>
          <w:p w14:paraId="09A24F50" w14:textId="13852E58"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26/07/2021 - 30/11/2021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32C95740" w14:textId="010F8BE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Calixto Romo María de los Ángeles</w:t>
            </w:r>
          </w:p>
        </w:tc>
      </w:tr>
      <w:tr w:rsidR="00B24559" w:rsidRPr="007B03E0" w14:paraId="3841A13F"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54AC028" w14:textId="42F2654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Marcos normativos y morales en las prácticas de los derechos humanos en atención a la población migrante en la frontera sur de México.</w:t>
            </w:r>
          </w:p>
        </w:tc>
        <w:tc>
          <w:tcPr>
            <w:tcW w:w="1540" w:type="dxa"/>
            <w:tcBorders>
              <w:top w:val="single" w:sz="4" w:space="0" w:color="auto"/>
              <w:left w:val="nil"/>
              <w:bottom w:val="single" w:sz="4" w:space="0" w:color="auto"/>
              <w:right w:val="single" w:sz="4" w:space="0" w:color="auto"/>
            </w:tcBorders>
            <w:shd w:val="clear" w:color="auto" w:fill="auto"/>
            <w:vAlign w:val="center"/>
          </w:tcPr>
          <w:p w14:paraId="0FBA9C1F" w14:textId="6823D33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0503FFB9" w14:textId="416AEC4D" w:rsidR="00B24559" w:rsidRPr="007B03E0" w:rsidRDefault="00B24559" w:rsidP="00B24559">
            <w:pPr>
              <w:jc w:val="right"/>
              <w:rPr>
                <w:rFonts w:ascii="Montserrat" w:hAnsi="Montserrat"/>
                <w:sz w:val="16"/>
                <w:szCs w:val="16"/>
              </w:rPr>
            </w:pPr>
            <w:r>
              <w:rPr>
                <w:rFonts w:ascii="Montserrat" w:hAnsi="Montserrat" w:cs="Calibri"/>
                <w:sz w:val="16"/>
                <w:szCs w:val="16"/>
              </w:rPr>
              <w:t>285,600.00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760100" w14:textId="3DF82176" w:rsidR="00B24559" w:rsidRPr="007B03E0" w:rsidRDefault="00B24559" w:rsidP="00B24559">
            <w:pPr>
              <w:jc w:val="right"/>
              <w:rPr>
                <w:rFonts w:ascii="Montserrat" w:hAnsi="Montserrat"/>
                <w:sz w:val="16"/>
                <w:szCs w:val="16"/>
              </w:rPr>
            </w:pPr>
            <w:r>
              <w:rPr>
                <w:rFonts w:ascii="Montserrat" w:hAnsi="Montserrat" w:cs="Calibri"/>
                <w:sz w:val="16"/>
                <w:szCs w:val="16"/>
              </w:rPr>
              <w:t>236,866.62</w:t>
            </w:r>
          </w:p>
        </w:tc>
        <w:tc>
          <w:tcPr>
            <w:tcW w:w="6053" w:type="dxa"/>
            <w:tcBorders>
              <w:top w:val="single" w:sz="4" w:space="0" w:color="auto"/>
              <w:left w:val="nil"/>
              <w:bottom w:val="single" w:sz="4" w:space="0" w:color="auto"/>
              <w:right w:val="single" w:sz="4" w:space="0" w:color="auto"/>
            </w:tcBorders>
            <w:shd w:val="clear" w:color="auto" w:fill="auto"/>
            <w:vAlign w:val="center"/>
          </w:tcPr>
          <w:p w14:paraId="1B111799" w14:textId="73287D63" w:rsidR="00B24559" w:rsidRPr="007B03E0" w:rsidRDefault="00B24559" w:rsidP="00B24559">
            <w:pPr>
              <w:jc w:val="both"/>
              <w:rPr>
                <w:rFonts w:ascii="Montserrat" w:hAnsi="Montserrat"/>
                <w:sz w:val="16"/>
                <w:szCs w:val="16"/>
              </w:rPr>
            </w:pPr>
            <w:r>
              <w:rPr>
                <w:rFonts w:ascii="Montserrat" w:hAnsi="Montserrat" w:cs="Calibri"/>
                <w:sz w:val="16"/>
                <w:szCs w:val="16"/>
              </w:rPr>
              <w:t xml:space="preserve">El análisis crítico del paradigma de derechos humanos y sus problemáticas en las prácticas políticas pueden ser insumo para la elaboración de políticas en un futuro; la base de datos de los instrumentos internacionales sobre los derechos humanos para la población migrante para ser consultado. Además, la investigación sobre los derechos humanos de la población migrantes se alinea con los ejes de prácticas del Plan Municipal de Desarrollo (2022-2024) de Tapachula, donde el enfoque de derechos humanos es uno de los ejes transversales de sus planes. </w:t>
            </w:r>
          </w:p>
        </w:tc>
        <w:tc>
          <w:tcPr>
            <w:tcW w:w="1120" w:type="dxa"/>
            <w:tcBorders>
              <w:top w:val="single" w:sz="4" w:space="0" w:color="auto"/>
              <w:left w:val="nil"/>
              <w:bottom w:val="single" w:sz="4" w:space="0" w:color="auto"/>
              <w:right w:val="nil"/>
            </w:tcBorders>
            <w:shd w:val="clear" w:color="auto" w:fill="auto"/>
            <w:vAlign w:val="center"/>
          </w:tcPr>
          <w:p w14:paraId="79C2FDB4" w14:textId="735F30C7"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18/05/2022 - 30/11/2022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88BDA47" w14:textId="25DF3F33"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Kuromiya</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Aki</w:t>
            </w:r>
            <w:proofErr w:type="spellEnd"/>
          </w:p>
        </w:tc>
      </w:tr>
      <w:tr w:rsidR="00B24559" w:rsidRPr="007B03E0" w14:paraId="7FBD63E7" w14:textId="77777777" w:rsidTr="00AC65C8">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48D3C45B" w14:textId="00885994"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Moderación del paisaje sobre patrones de biodiversidad: contribución a la teoría del paisaje     </w:t>
            </w:r>
          </w:p>
        </w:tc>
        <w:tc>
          <w:tcPr>
            <w:tcW w:w="1540" w:type="dxa"/>
            <w:tcBorders>
              <w:top w:val="nil"/>
              <w:left w:val="nil"/>
              <w:bottom w:val="single" w:sz="4" w:space="0" w:color="auto"/>
              <w:right w:val="single" w:sz="4" w:space="0" w:color="auto"/>
            </w:tcBorders>
            <w:shd w:val="clear" w:color="auto" w:fill="auto"/>
            <w:vAlign w:val="center"/>
          </w:tcPr>
          <w:p w14:paraId="7F20A20F" w14:textId="09E13246"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21F612D6" w14:textId="1F52610E" w:rsidR="00B24559" w:rsidRPr="007B03E0" w:rsidRDefault="00B24559" w:rsidP="00B24559">
            <w:pPr>
              <w:jc w:val="right"/>
              <w:rPr>
                <w:rFonts w:ascii="Montserrat" w:hAnsi="Montserrat"/>
                <w:sz w:val="16"/>
                <w:szCs w:val="16"/>
              </w:rPr>
            </w:pPr>
            <w:r>
              <w:rPr>
                <w:rFonts w:ascii="Montserrat" w:hAnsi="Montserrat" w:cs="Calibri"/>
                <w:sz w:val="16"/>
                <w:szCs w:val="16"/>
              </w:rPr>
              <w:t>419,465.41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3D591B" w14:textId="366208DA" w:rsidR="00B24559" w:rsidRPr="007B03E0" w:rsidRDefault="00B24559" w:rsidP="00B24559">
            <w:pPr>
              <w:jc w:val="right"/>
              <w:rPr>
                <w:rFonts w:ascii="Montserrat" w:hAnsi="Montserrat"/>
                <w:sz w:val="16"/>
                <w:szCs w:val="16"/>
              </w:rPr>
            </w:pPr>
            <w:r>
              <w:rPr>
                <w:rFonts w:ascii="Montserrat" w:hAnsi="Montserrat" w:cs="Calibri"/>
                <w:sz w:val="16"/>
                <w:szCs w:val="16"/>
              </w:rPr>
              <w:t>418,583.02</w:t>
            </w:r>
          </w:p>
        </w:tc>
        <w:tc>
          <w:tcPr>
            <w:tcW w:w="6053" w:type="dxa"/>
            <w:tcBorders>
              <w:top w:val="single" w:sz="4" w:space="0" w:color="auto"/>
              <w:left w:val="nil"/>
              <w:bottom w:val="single" w:sz="4" w:space="0" w:color="auto"/>
              <w:right w:val="single" w:sz="4" w:space="0" w:color="auto"/>
            </w:tcBorders>
            <w:shd w:val="clear" w:color="auto" w:fill="auto"/>
            <w:vAlign w:val="center"/>
          </w:tcPr>
          <w:p w14:paraId="649057F1" w14:textId="69FA5C36" w:rsidR="00B24559" w:rsidRPr="007B03E0" w:rsidRDefault="00B24559" w:rsidP="00B24559">
            <w:pPr>
              <w:jc w:val="both"/>
              <w:rPr>
                <w:rFonts w:ascii="Montserrat" w:hAnsi="Montserrat"/>
                <w:sz w:val="16"/>
                <w:szCs w:val="16"/>
              </w:rPr>
            </w:pPr>
            <w:r>
              <w:rPr>
                <w:rFonts w:ascii="Montserrat" w:hAnsi="Montserrat" w:cs="Calibri"/>
                <w:sz w:val="16"/>
                <w:szCs w:val="16"/>
              </w:rPr>
              <w:t>Se ha contribuido enormemente a caracterizar 128 sitios de estudio y a mapear la zona de acuerdo con las principales coberturas de suelo que existen. Esto es de vital importancia ya que al caracterizar la estructura del paisaje con métricas de composición y configuración podremos probar hipótesis y evaluar las predicciones propuestas en este proyecto de investigación. Además de aportar información a la hipótesis del papel del paisaje como moderador de patrones de biodiversidad y poder predecir los impactos de las actividades humanas sobre la comunidad de especies arbóreas.</w:t>
            </w:r>
          </w:p>
        </w:tc>
        <w:tc>
          <w:tcPr>
            <w:tcW w:w="1120" w:type="dxa"/>
            <w:tcBorders>
              <w:top w:val="single" w:sz="4" w:space="0" w:color="auto"/>
              <w:left w:val="nil"/>
              <w:bottom w:val="single" w:sz="4" w:space="0" w:color="auto"/>
              <w:right w:val="nil"/>
            </w:tcBorders>
            <w:shd w:val="clear" w:color="auto" w:fill="auto"/>
            <w:vAlign w:val="center"/>
          </w:tcPr>
          <w:p w14:paraId="108AB190" w14:textId="44B07103"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07/06/2022 - 30/11/2022</w:t>
            </w:r>
          </w:p>
        </w:tc>
        <w:tc>
          <w:tcPr>
            <w:tcW w:w="1340" w:type="dxa"/>
            <w:tcBorders>
              <w:top w:val="nil"/>
              <w:left w:val="single" w:sz="4" w:space="0" w:color="auto"/>
              <w:bottom w:val="single" w:sz="4" w:space="0" w:color="auto"/>
              <w:right w:val="single" w:sz="4" w:space="0" w:color="auto"/>
            </w:tcBorders>
            <w:shd w:val="clear" w:color="auto" w:fill="auto"/>
            <w:vAlign w:val="center"/>
          </w:tcPr>
          <w:p w14:paraId="33CAA234" w14:textId="3FEC616C"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Infante Martínez Francisco</w:t>
            </w:r>
          </w:p>
        </w:tc>
      </w:tr>
      <w:tr w:rsidR="00B24559" w:rsidRPr="007B03E0" w14:paraId="4C8B349C" w14:textId="77777777" w:rsidTr="00AC65C8">
        <w:trPr>
          <w:trHeight w:val="1415"/>
        </w:trPr>
        <w:tc>
          <w:tcPr>
            <w:tcW w:w="2180" w:type="dxa"/>
            <w:tcBorders>
              <w:top w:val="nil"/>
              <w:left w:val="single" w:sz="4" w:space="0" w:color="auto"/>
              <w:bottom w:val="single" w:sz="4" w:space="0" w:color="auto"/>
              <w:right w:val="single" w:sz="4" w:space="0" w:color="auto"/>
            </w:tcBorders>
            <w:shd w:val="clear" w:color="auto" w:fill="auto"/>
            <w:vAlign w:val="center"/>
          </w:tcPr>
          <w:p w14:paraId="1FAE8BE8" w14:textId="6A62443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Jardín </w:t>
            </w:r>
            <w:proofErr w:type="spellStart"/>
            <w:r>
              <w:rPr>
                <w:rFonts w:ascii="Montserrat" w:hAnsi="Montserrat" w:cs="Calibri"/>
                <w:color w:val="000000"/>
                <w:sz w:val="16"/>
                <w:szCs w:val="16"/>
              </w:rPr>
              <w:t>etnobiológico</w:t>
            </w:r>
            <w:proofErr w:type="spellEnd"/>
            <w:r>
              <w:rPr>
                <w:rFonts w:ascii="Montserrat" w:hAnsi="Montserrat" w:cs="Calibri"/>
                <w:color w:val="000000"/>
                <w:sz w:val="16"/>
                <w:szCs w:val="16"/>
              </w:rPr>
              <w:t xml:space="preserve"> de las selvas del soconusco: propuesta del jardín botánico regional del soconusco herbario (ECO-</w:t>
            </w:r>
            <w:proofErr w:type="spellStart"/>
            <w:r>
              <w:rPr>
                <w:rFonts w:ascii="Montserrat" w:hAnsi="Montserrat" w:cs="Calibri"/>
                <w:color w:val="000000"/>
                <w:sz w:val="16"/>
                <w:szCs w:val="16"/>
              </w:rPr>
              <w:t>TAP</w:t>
            </w:r>
            <w:proofErr w:type="spellEnd"/>
            <w:r>
              <w:rPr>
                <w:rFonts w:ascii="Montserrat" w:hAnsi="Montserrat" w:cs="Calibri"/>
                <w:color w:val="000000"/>
                <w:sz w:val="16"/>
                <w:szCs w:val="16"/>
              </w:rPr>
              <w:t xml:space="preserve">-H). Segunda etapa.                       </w:t>
            </w:r>
          </w:p>
        </w:tc>
        <w:tc>
          <w:tcPr>
            <w:tcW w:w="1540" w:type="dxa"/>
            <w:tcBorders>
              <w:top w:val="nil"/>
              <w:left w:val="nil"/>
              <w:bottom w:val="single" w:sz="4" w:space="0" w:color="auto"/>
              <w:right w:val="single" w:sz="4" w:space="0" w:color="auto"/>
            </w:tcBorders>
            <w:shd w:val="clear" w:color="auto" w:fill="auto"/>
            <w:vAlign w:val="center"/>
          </w:tcPr>
          <w:p w14:paraId="063A07D8" w14:textId="56DF3BCE"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7B4BA4A9" w14:textId="4D064186" w:rsidR="00B24559" w:rsidRPr="007B03E0" w:rsidRDefault="00B24559" w:rsidP="00B24559">
            <w:pPr>
              <w:jc w:val="right"/>
              <w:rPr>
                <w:rFonts w:ascii="Montserrat" w:hAnsi="Montserrat"/>
                <w:sz w:val="16"/>
                <w:szCs w:val="16"/>
              </w:rPr>
            </w:pPr>
            <w:r>
              <w:rPr>
                <w:rFonts w:ascii="Montserrat" w:hAnsi="Montserrat" w:cs="Calibri"/>
                <w:sz w:val="16"/>
                <w:szCs w:val="16"/>
              </w:rPr>
              <w:t>2,031,575.60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F8D445" w14:textId="040C9CE8" w:rsidR="00B24559" w:rsidRPr="007B03E0" w:rsidRDefault="00B24559" w:rsidP="00B24559">
            <w:pPr>
              <w:jc w:val="right"/>
              <w:rPr>
                <w:rFonts w:ascii="Montserrat" w:hAnsi="Montserrat"/>
                <w:sz w:val="16"/>
                <w:szCs w:val="16"/>
              </w:rPr>
            </w:pPr>
            <w:r>
              <w:rPr>
                <w:rFonts w:ascii="Montserrat" w:hAnsi="Montserrat" w:cs="Calibri"/>
                <w:sz w:val="16"/>
                <w:szCs w:val="16"/>
              </w:rPr>
              <w:t>2,007,599.79</w:t>
            </w:r>
          </w:p>
        </w:tc>
        <w:tc>
          <w:tcPr>
            <w:tcW w:w="6053" w:type="dxa"/>
            <w:tcBorders>
              <w:top w:val="single" w:sz="4" w:space="0" w:color="auto"/>
              <w:left w:val="nil"/>
              <w:bottom w:val="single" w:sz="4" w:space="0" w:color="auto"/>
              <w:right w:val="single" w:sz="4" w:space="0" w:color="auto"/>
            </w:tcBorders>
            <w:shd w:val="clear" w:color="auto" w:fill="auto"/>
            <w:vAlign w:val="center"/>
          </w:tcPr>
          <w:p w14:paraId="27F40BB2" w14:textId="0226D8D5" w:rsidR="00B24559" w:rsidRPr="007B03E0" w:rsidRDefault="00B24559" w:rsidP="00B24559">
            <w:pPr>
              <w:jc w:val="both"/>
              <w:rPr>
                <w:rFonts w:ascii="Montserrat" w:hAnsi="Montserrat"/>
                <w:sz w:val="16"/>
                <w:szCs w:val="16"/>
              </w:rPr>
            </w:pPr>
            <w:r>
              <w:rPr>
                <w:rFonts w:ascii="Montserrat" w:hAnsi="Montserrat" w:cs="Calibri"/>
                <w:sz w:val="16"/>
                <w:szCs w:val="16"/>
              </w:rPr>
              <w:t xml:space="preserve">Se ha consolidado y legitimado el desarrollo de este importante reservorio de germoplasma y saberes de la región del Soconusco, que ahora representa el estado de Chiapas en la Red Nacional de Jardines </w:t>
            </w:r>
            <w:proofErr w:type="spellStart"/>
            <w:r>
              <w:rPr>
                <w:rFonts w:ascii="Montserrat" w:hAnsi="Montserrat" w:cs="Calibri"/>
                <w:sz w:val="16"/>
                <w:szCs w:val="16"/>
              </w:rPr>
              <w:t>Etnobiológicos</w:t>
            </w:r>
            <w:proofErr w:type="spellEnd"/>
            <w:r>
              <w:rPr>
                <w:rFonts w:ascii="Montserrat" w:hAnsi="Montserrat" w:cs="Calibri"/>
                <w:sz w:val="16"/>
                <w:szCs w:val="16"/>
              </w:rPr>
              <w:t>.</w:t>
            </w:r>
          </w:p>
        </w:tc>
        <w:tc>
          <w:tcPr>
            <w:tcW w:w="1120" w:type="dxa"/>
            <w:tcBorders>
              <w:top w:val="single" w:sz="4" w:space="0" w:color="auto"/>
              <w:left w:val="nil"/>
              <w:bottom w:val="single" w:sz="4" w:space="0" w:color="auto"/>
              <w:right w:val="nil"/>
            </w:tcBorders>
            <w:shd w:val="clear" w:color="auto" w:fill="auto"/>
            <w:vAlign w:val="center"/>
          </w:tcPr>
          <w:p w14:paraId="58718115" w14:textId="67BA3FEE"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24/06/2022 - 30/11/2022</w:t>
            </w:r>
          </w:p>
        </w:tc>
        <w:tc>
          <w:tcPr>
            <w:tcW w:w="1340" w:type="dxa"/>
            <w:tcBorders>
              <w:top w:val="nil"/>
              <w:left w:val="single" w:sz="4" w:space="0" w:color="auto"/>
              <w:bottom w:val="single" w:sz="4" w:space="0" w:color="auto"/>
              <w:right w:val="single" w:sz="4" w:space="0" w:color="auto"/>
            </w:tcBorders>
            <w:shd w:val="clear" w:color="auto" w:fill="auto"/>
            <w:vAlign w:val="center"/>
          </w:tcPr>
          <w:p w14:paraId="1571DF2B" w14:textId="6F338C5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Damon Anne Ashby</w:t>
            </w:r>
          </w:p>
        </w:tc>
      </w:tr>
      <w:tr w:rsidR="00B24559" w:rsidRPr="007B03E0" w14:paraId="4F7F7AD6" w14:textId="77777777" w:rsidTr="00AC65C8">
        <w:trPr>
          <w:trHeight w:val="1554"/>
        </w:trPr>
        <w:tc>
          <w:tcPr>
            <w:tcW w:w="2180" w:type="dxa"/>
            <w:tcBorders>
              <w:top w:val="nil"/>
              <w:left w:val="single" w:sz="4" w:space="0" w:color="auto"/>
              <w:bottom w:val="single" w:sz="4" w:space="0" w:color="auto"/>
              <w:right w:val="single" w:sz="4" w:space="0" w:color="auto"/>
            </w:tcBorders>
            <w:shd w:val="clear" w:color="auto" w:fill="auto"/>
            <w:vAlign w:val="center"/>
          </w:tcPr>
          <w:p w14:paraId="136E2329" w14:textId="279AC6C2"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lastRenderedPageBreak/>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1540" w:type="dxa"/>
            <w:tcBorders>
              <w:top w:val="nil"/>
              <w:left w:val="nil"/>
              <w:bottom w:val="single" w:sz="4" w:space="0" w:color="auto"/>
              <w:right w:val="single" w:sz="4" w:space="0" w:color="auto"/>
            </w:tcBorders>
            <w:shd w:val="clear" w:color="auto" w:fill="auto"/>
            <w:vAlign w:val="center"/>
          </w:tcPr>
          <w:p w14:paraId="0347913F" w14:textId="212791B7"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Servicio Nacional de Sanidad, Inocuidad y Calidad Agroalimentaria (</w:t>
            </w:r>
            <w:proofErr w:type="spellStart"/>
            <w:r>
              <w:rPr>
                <w:rFonts w:ascii="Montserrat" w:hAnsi="Montserrat" w:cs="Calibri"/>
                <w:color w:val="000000"/>
                <w:sz w:val="16"/>
                <w:szCs w:val="16"/>
              </w:rPr>
              <w:t>SENASICA</w:t>
            </w:r>
            <w:proofErr w:type="spellEnd"/>
            <w:r>
              <w:rPr>
                <w:rFonts w:ascii="Montserrat" w:hAnsi="Montserrat" w:cs="Calibri"/>
                <w:color w:val="000000"/>
                <w:sz w:val="16"/>
                <w:szCs w:val="16"/>
              </w:rPr>
              <w:t>)</w:t>
            </w:r>
          </w:p>
        </w:tc>
        <w:tc>
          <w:tcPr>
            <w:tcW w:w="1312" w:type="dxa"/>
            <w:tcBorders>
              <w:top w:val="single" w:sz="4" w:space="0" w:color="auto"/>
              <w:left w:val="nil"/>
              <w:bottom w:val="single" w:sz="4" w:space="0" w:color="auto"/>
              <w:right w:val="single" w:sz="4" w:space="0" w:color="auto"/>
            </w:tcBorders>
            <w:shd w:val="clear" w:color="auto" w:fill="auto"/>
            <w:vAlign w:val="center"/>
          </w:tcPr>
          <w:p w14:paraId="6B9BDDF3" w14:textId="489C2C45" w:rsidR="00B24559" w:rsidRPr="007B03E0" w:rsidRDefault="00B24559" w:rsidP="00B24559">
            <w:pPr>
              <w:jc w:val="right"/>
              <w:rPr>
                <w:rFonts w:ascii="Montserrat" w:hAnsi="Montserrat"/>
                <w:sz w:val="16"/>
                <w:szCs w:val="16"/>
              </w:rPr>
            </w:pPr>
            <w:r>
              <w:rPr>
                <w:rFonts w:ascii="Montserrat" w:hAnsi="Montserrat" w:cs="Calibri"/>
                <w:sz w:val="16"/>
                <w:szCs w:val="16"/>
              </w:rPr>
              <w:t>2,500,000.00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9E98BB" w14:textId="2A5B37FF" w:rsidR="00B24559" w:rsidRPr="007B03E0" w:rsidRDefault="00B24559" w:rsidP="00B24559">
            <w:pPr>
              <w:jc w:val="right"/>
              <w:rPr>
                <w:rFonts w:ascii="Montserrat" w:hAnsi="Montserrat"/>
                <w:sz w:val="16"/>
                <w:szCs w:val="16"/>
              </w:rPr>
            </w:pPr>
            <w:r>
              <w:rPr>
                <w:rFonts w:ascii="Montserrat" w:hAnsi="Montserrat" w:cs="Calibri"/>
                <w:sz w:val="16"/>
                <w:szCs w:val="16"/>
              </w:rPr>
              <w:t>2,500,000.00</w:t>
            </w:r>
          </w:p>
        </w:tc>
        <w:tc>
          <w:tcPr>
            <w:tcW w:w="6053" w:type="dxa"/>
            <w:tcBorders>
              <w:top w:val="single" w:sz="4" w:space="0" w:color="auto"/>
              <w:left w:val="nil"/>
              <w:bottom w:val="single" w:sz="4" w:space="0" w:color="auto"/>
              <w:right w:val="single" w:sz="4" w:space="0" w:color="auto"/>
            </w:tcBorders>
            <w:shd w:val="clear" w:color="auto" w:fill="auto"/>
            <w:vAlign w:val="center"/>
          </w:tcPr>
          <w:p w14:paraId="40562C9A" w14:textId="087FFED1" w:rsidR="00B24559" w:rsidRPr="007B03E0" w:rsidRDefault="00B24559" w:rsidP="00B24559">
            <w:pPr>
              <w:jc w:val="both"/>
              <w:rPr>
                <w:rFonts w:ascii="Montserrat" w:hAnsi="Montserrat"/>
                <w:sz w:val="16"/>
                <w:szCs w:val="16"/>
              </w:rPr>
            </w:pPr>
            <w:r>
              <w:rPr>
                <w:rFonts w:ascii="Montserrat" w:hAnsi="Montserrat" w:cs="Calibri"/>
                <w:sz w:val="16"/>
                <w:szCs w:val="16"/>
              </w:rPr>
              <w:t xml:space="preserve">Algunos de los resultados obtenidos son de utilidad inmediata para el Programa de Moscas de la Fruta de </w:t>
            </w:r>
            <w:proofErr w:type="spellStart"/>
            <w:r>
              <w:rPr>
                <w:rFonts w:ascii="Montserrat" w:hAnsi="Montserrat" w:cs="Calibri"/>
                <w:sz w:val="16"/>
                <w:szCs w:val="16"/>
              </w:rPr>
              <w:t>SENASICA</w:t>
            </w:r>
            <w:proofErr w:type="spellEnd"/>
            <w:r>
              <w:rPr>
                <w:rFonts w:ascii="Montserrat" w:hAnsi="Montserrat" w:cs="Calibri"/>
                <w:sz w:val="16"/>
                <w:szCs w:val="16"/>
              </w:rPr>
              <w:t>, y para las acciones para minimizar el daño ocasionado por el gusano cogollero en maíz. Otros resultados representan avances en la investigación que en un futuro podrán representar alternativas de mejora en las acciones y estrategias de manejo de estas plagas.</w:t>
            </w:r>
          </w:p>
        </w:tc>
        <w:tc>
          <w:tcPr>
            <w:tcW w:w="1120" w:type="dxa"/>
            <w:tcBorders>
              <w:top w:val="single" w:sz="4" w:space="0" w:color="auto"/>
              <w:left w:val="nil"/>
              <w:bottom w:val="single" w:sz="4" w:space="0" w:color="auto"/>
              <w:right w:val="nil"/>
            </w:tcBorders>
            <w:shd w:val="clear" w:color="auto" w:fill="auto"/>
            <w:vAlign w:val="center"/>
          </w:tcPr>
          <w:p w14:paraId="44F9F4A6" w14:textId="315F4ED9"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24/09/2021 - 31/12/2021</w:t>
            </w:r>
          </w:p>
        </w:tc>
        <w:tc>
          <w:tcPr>
            <w:tcW w:w="1340" w:type="dxa"/>
            <w:tcBorders>
              <w:top w:val="nil"/>
              <w:left w:val="single" w:sz="4" w:space="0" w:color="auto"/>
              <w:bottom w:val="single" w:sz="4" w:space="0" w:color="auto"/>
              <w:right w:val="single" w:sz="4" w:space="0" w:color="auto"/>
            </w:tcBorders>
            <w:shd w:val="clear" w:color="auto" w:fill="auto"/>
            <w:vAlign w:val="center"/>
          </w:tcPr>
          <w:p w14:paraId="442B62F0" w14:textId="3060BA24"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Liedo Fernández José Pablo</w:t>
            </w:r>
          </w:p>
        </w:tc>
      </w:tr>
      <w:tr w:rsidR="00B24559" w:rsidRPr="007B03E0" w14:paraId="127B632C" w14:textId="77777777" w:rsidTr="00AC65C8">
        <w:trPr>
          <w:trHeight w:val="1554"/>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89841ED" w14:textId="09D1D2B8"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From</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traditional</w:t>
            </w:r>
            <w:proofErr w:type="spellEnd"/>
            <w:r>
              <w:rPr>
                <w:rFonts w:ascii="Montserrat" w:hAnsi="Montserrat" w:cs="Calibri"/>
                <w:color w:val="000000"/>
                <w:sz w:val="16"/>
                <w:szCs w:val="16"/>
              </w:rPr>
              <w:t xml:space="preserve"> uses </w:t>
            </w:r>
            <w:proofErr w:type="spellStart"/>
            <w:r>
              <w:rPr>
                <w:rFonts w:ascii="Montserrat" w:hAnsi="Montserrat" w:cs="Calibri"/>
                <w:color w:val="000000"/>
                <w:sz w:val="16"/>
                <w:szCs w:val="16"/>
              </w:rPr>
              <w:t>to</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an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integrated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valorisation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sediments</w:t>
            </w:r>
            <w:proofErr w:type="spellEnd"/>
            <w:r>
              <w:rPr>
                <w:rFonts w:ascii="Montserrat" w:hAnsi="Montserrat" w:cs="Calibri"/>
                <w:color w:val="000000"/>
                <w:sz w:val="16"/>
                <w:szCs w:val="16"/>
              </w:rPr>
              <w:t xml:space="preserve"> in </w:t>
            </w: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Usumacinta </w:t>
            </w:r>
            <w:proofErr w:type="spellStart"/>
            <w:r>
              <w:rPr>
                <w:rFonts w:ascii="Montserrat" w:hAnsi="Montserrat" w:cs="Calibri"/>
                <w:color w:val="000000"/>
                <w:sz w:val="16"/>
                <w:szCs w:val="16"/>
              </w:rPr>
              <w:t>River</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Basin</w:t>
            </w:r>
            <w:proofErr w:type="spellEnd"/>
          </w:p>
        </w:tc>
        <w:tc>
          <w:tcPr>
            <w:tcW w:w="1540" w:type="dxa"/>
            <w:tcBorders>
              <w:top w:val="single" w:sz="4" w:space="0" w:color="auto"/>
              <w:left w:val="nil"/>
              <w:bottom w:val="single" w:sz="4" w:space="0" w:color="auto"/>
              <w:right w:val="single" w:sz="4" w:space="0" w:color="auto"/>
            </w:tcBorders>
            <w:shd w:val="clear" w:color="auto" w:fill="auto"/>
            <w:vAlign w:val="center"/>
          </w:tcPr>
          <w:p w14:paraId="3426074D" w14:textId="518D95F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CONACYT-Centro del Cambio Global y la Sustentabilidad en el Sureste A.C.</w:t>
            </w:r>
          </w:p>
        </w:tc>
        <w:tc>
          <w:tcPr>
            <w:tcW w:w="1312" w:type="dxa"/>
            <w:tcBorders>
              <w:top w:val="single" w:sz="4" w:space="0" w:color="auto"/>
              <w:left w:val="nil"/>
              <w:bottom w:val="single" w:sz="4" w:space="0" w:color="auto"/>
              <w:right w:val="single" w:sz="4" w:space="0" w:color="auto"/>
            </w:tcBorders>
            <w:shd w:val="clear" w:color="auto" w:fill="auto"/>
            <w:vAlign w:val="center"/>
          </w:tcPr>
          <w:p w14:paraId="31F2E586" w14:textId="3FBE01C3" w:rsidR="00B24559" w:rsidRPr="007B03E0" w:rsidRDefault="00B24559" w:rsidP="00B24559">
            <w:pPr>
              <w:jc w:val="right"/>
              <w:rPr>
                <w:rFonts w:ascii="Montserrat" w:hAnsi="Montserrat"/>
                <w:sz w:val="16"/>
                <w:szCs w:val="16"/>
              </w:rPr>
            </w:pPr>
            <w:r>
              <w:rPr>
                <w:rFonts w:ascii="Montserrat" w:hAnsi="Montserrat" w:cs="Calibri"/>
                <w:sz w:val="16"/>
                <w:szCs w:val="16"/>
              </w:rPr>
              <w:t>1,287,319.20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5C0345" w14:textId="77566D0E" w:rsidR="00B24559" w:rsidRPr="007B03E0" w:rsidRDefault="00B24559" w:rsidP="00B24559">
            <w:pPr>
              <w:jc w:val="right"/>
              <w:rPr>
                <w:rFonts w:ascii="Montserrat" w:hAnsi="Montserrat"/>
                <w:sz w:val="16"/>
                <w:szCs w:val="16"/>
              </w:rPr>
            </w:pPr>
            <w:r>
              <w:rPr>
                <w:rFonts w:ascii="Montserrat" w:hAnsi="Montserrat" w:cs="Calibri"/>
                <w:sz w:val="16"/>
                <w:szCs w:val="16"/>
              </w:rPr>
              <w:t>1,280,569.11</w:t>
            </w:r>
          </w:p>
        </w:tc>
        <w:tc>
          <w:tcPr>
            <w:tcW w:w="6053" w:type="dxa"/>
            <w:tcBorders>
              <w:top w:val="single" w:sz="4" w:space="0" w:color="auto"/>
              <w:left w:val="nil"/>
              <w:bottom w:val="single" w:sz="4" w:space="0" w:color="auto"/>
              <w:right w:val="single" w:sz="4" w:space="0" w:color="auto"/>
            </w:tcBorders>
            <w:shd w:val="clear" w:color="auto" w:fill="auto"/>
            <w:vAlign w:val="center"/>
          </w:tcPr>
          <w:p w14:paraId="3AF653BF" w14:textId="64313CC4" w:rsidR="00B24559" w:rsidRPr="007B03E0" w:rsidRDefault="00B24559" w:rsidP="00B24559">
            <w:pPr>
              <w:jc w:val="both"/>
              <w:rPr>
                <w:rFonts w:ascii="Montserrat" w:hAnsi="Montserrat"/>
                <w:sz w:val="16"/>
                <w:szCs w:val="16"/>
              </w:rPr>
            </w:pPr>
            <w:r>
              <w:rPr>
                <w:rFonts w:ascii="Montserrat" w:hAnsi="Montserrat" w:cs="Calibri"/>
                <w:sz w:val="16"/>
                <w:szCs w:val="16"/>
              </w:rPr>
              <w:t>El proyecto pone el mapa el tema de sedimentos, que son un componente importante de los procesos ecológicos y sociales a escala de cuencas; esta temática ha recibido poca atención hasta la fecha. El proyecto impacta por su interdisciplinariedad, posible por la confluencia de investigadores de instituciones francesas y mexicanas de disciplinas sociales y de las ciencias naturales. Muestra de esta interdisciplinariedad es el texto de un libro bilingüe español – francés, actualmente en edición final, con capítulos sobre los distintos temas abordados en el proyecto. Las colaboraciones generadas en el proyecto facilitarán dar continuidad a la atención integral de la temática de los sedimentos e impactar en el ideario relativo al manejo integral de las cuencas. La participación de ECOSUR ha resultado en información de interés para el manejo de los agroecosistemas en la cuenca. Se encontró que los productores adaptan sus prácticas productivas a la dinámica de depósito de sedimentos en sus tierras, además de usarlos para abonar árboles frutales y en la elaboración de substratos para la reforestación. Los resultados en los temas de fertilidad y vida microbiológica permiten proponer acciones que contribuyen a la resiliencia de los sistemas de producción campesinas, siempre y cuando se logra propiciar la amplia distribución sobre las tierras de los sedimentos y se mantenga una baja intensidad de laboreo mecánico de los suelos. El establecimiento del Observatorio, que concentra, almacena y comparte información respecto a la ecología, actividades socioeconómicas, normatividad relativa al agua, suelo y sedimentos de la cuenca del rio Usumacinta representa un instrumento de gran valía para dar continuidad a lo emprendido.</w:t>
            </w:r>
          </w:p>
        </w:tc>
        <w:tc>
          <w:tcPr>
            <w:tcW w:w="1120" w:type="dxa"/>
            <w:tcBorders>
              <w:top w:val="single" w:sz="4" w:space="0" w:color="auto"/>
              <w:left w:val="nil"/>
              <w:bottom w:val="single" w:sz="4" w:space="0" w:color="auto"/>
              <w:right w:val="nil"/>
            </w:tcBorders>
            <w:shd w:val="clear" w:color="auto" w:fill="auto"/>
            <w:vAlign w:val="center"/>
          </w:tcPr>
          <w:p w14:paraId="16F78C86" w14:textId="7E573864"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01/06/2018 - 28/02/2021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31D6A4C2" w14:textId="731B42C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Van </w:t>
            </w:r>
            <w:proofErr w:type="spellStart"/>
            <w:r>
              <w:rPr>
                <w:rFonts w:ascii="Montserrat" w:hAnsi="Montserrat" w:cs="Calibri"/>
                <w:color w:val="000000"/>
                <w:sz w:val="16"/>
                <w:szCs w:val="16"/>
              </w:rPr>
              <w:t>der</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Wal</w:t>
            </w:r>
            <w:proofErr w:type="spellEnd"/>
            <w:r>
              <w:rPr>
                <w:rFonts w:ascii="Montserrat" w:hAnsi="Montserrat" w:cs="Calibri"/>
                <w:color w:val="000000"/>
                <w:sz w:val="16"/>
                <w:szCs w:val="16"/>
              </w:rPr>
              <w:t xml:space="preserve"> Johannes </w:t>
            </w:r>
            <w:proofErr w:type="spellStart"/>
            <w:r>
              <w:rPr>
                <w:rFonts w:ascii="Montserrat" w:hAnsi="Montserrat" w:cs="Calibri"/>
                <w:color w:val="000000"/>
                <w:sz w:val="16"/>
                <w:szCs w:val="16"/>
              </w:rPr>
              <w:t>Cornelis</w:t>
            </w:r>
            <w:proofErr w:type="spellEnd"/>
          </w:p>
        </w:tc>
      </w:tr>
      <w:tr w:rsidR="00B24559" w:rsidRPr="007B03E0" w14:paraId="1636A6BA" w14:textId="77777777" w:rsidTr="00AC65C8">
        <w:trPr>
          <w:trHeight w:val="42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93ACCF3" w14:textId="77DD75E0"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Resilient</w:t>
            </w:r>
            <w:proofErr w:type="spellEnd"/>
            <w:r>
              <w:rPr>
                <w:rFonts w:ascii="Montserrat" w:hAnsi="Montserrat" w:cs="Calibri"/>
                <w:color w:val="000000"/>
                <w:sz w:val="16"/>
                <w:szCs w:val="16"/>
              </w:rPr>
              <w:t xml:space="preserve"> People, </w:t>
            </w:r>
            <w:proofErr w:type="spellStart"/>
            <w:r>
              <w:rPr>
                <w:rFonts w:ascii="Montserrat" w:hAnsi="Montserrat" w:cs="Calibri"/>
                <w:color w:val="000000"/>
                <w:sz w:val="16"/>
                <w:szCs w:val="16"/>
              </w:rPr>
              <w:t>Resilient</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Ecosystems</w:t>
            </w:r>
            <w:proofErr w:type="spellEnd"/>
            <w:r>
              <w:rPr>
                <w:rFonts w:ascii="Montserrat" w:hAnsi="Montserrat" w:cs="Calibri"/>
                <w:color w:val="000000"/>
                <w:sz w:val="16"/>
                <w:szCs w:val="16"/>
              </w:rPr>
              <w:t xml:space="preserve"> In Smart </w:t>
            </w:r>
            <w:proofErr w:type="spellStart"/>
            <w:r>
              <w:rPr>
                <w:rFonts w:ascii="Montserrat" w:hAnsi="Montserrat" w:cs="Calibri"/>
                <w:color w:val="000000"/>
                <w:sz w:val="16"/>
                <w:szCs w:val="16"/>
              </w:rPr>
              <w:t>Cities</w:t>
            </w:r>
            <w:proofErr w:type="spellEnd"/>
            <w:r>
              <w:rPr>
                <w:rFonts w:ascii="Montserrat" w:hAnsi="Montserrat" w:cs="Calibri"/>
                <w:color w:val="000000"/>
                <w:sz w:val="16"/>
                <w:szCs w:val="16"/>
              </w:rPr>
              <w:t xml:space="preserve"> (Respires)</w:t>
            </w:r>
          </w:p>
        </w:tc>
        <w:tc>
          <w:tcPr>
            <w:tcW w:w="1540" w:type="dxa"/>
            <w:tcBorders>
              <w:top w:val="single" w:sz="4" w:space="0" w:color="auto"/>
              <w:left w:val="nil"/>
              <w:bottom w:val="single" w:sz="4" w:space="0" w:color="auto"/>
              <w:right w:val="single" w:sz="4" w:space="0" w:color="auto"/>
            </w:tcBorders>
            <w:shd w:val="clear" w:color="auto" w:fill="auto"/>
            <w:vAlign w:val="center"/>
          </w:tcPr>
          <w:p w14:paraId="2FD54E6F" w14:textId="06000B63"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CONACYT-Universidad Autónoma Metropolitana Unidad Cuajimalpa</w:t>
            </w:r>
          </w:p>
        </w:tc>
        <w:tc>
          <w:tcPr>
            <w:tcW w:w="1312" w:type="dxa"/>
            <w:tcBorders>
              <w:top w:val="single" w:sz="4" w:space="0" w:color="auto"/>
              <w:left w:val="nil"/>
              <w:bottom w:val="single" w:sz="4" w:space="0" w:color="auto"/>
              <w:right w:val="single" w:sz="4" w:space="0" w:color="auto"/>
            </w:tcBorders>
            <w:shd w:val="clear" w:color="auto" w:fill="auto"/>
            <w:vAlign w:val="center"/>
          </w:tcPr>
          <w:p w14:paraId="252ECF18" w14:textId="4AC195ED" w:rsidR="00B24559" w:rsidRPr="007B03E0" w:rsidRDefault="00B24559" w:rsidP="00B24559">
            <w:pPr>
              <w:jc w:val="right"/>
              <w:rPr>
                <w:rFonts w:ascii="Montserrat" w:hAnsi="Montserrat"/>
                <w:sz w:val="16"/>
                <w:szCs w:val="16"/>
              </w:rPr>
            </w:pPr>
            <w:r>
              <w:rPr>
                <w:rFonts w:ascii="Montserrat" w:hAnsi="Montserrat" w:cs="Calibri"/>
                <w:sz w:val="16"/>
                <w:szCs w:val="16"/>
              </w:rPr>
              <w:t>225,000.00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CB8C3C" w14:textId="7FA19171" w:rsidR="00B24559" w:rsidRPr="007B03E0" w:rsidRDefault="00B24559" w:rsidP="00B24559">
            <w:pPr>
              <w:jc w:val="right"/>
              <w:rPr>
                <w:rFonts w:ascii="Montserrat" w:hAnsi="Montserrat"/>
                <w:sz w:val="16"/>
                <w:szCs w:val="16"/>
              </w:rPr>
            </w:pPr>
            <w:r>
              <w:rPr>
                <w:rFonts w:ascii="Montserrat" w:hAnsi="Montserrat" w:cs="Calibri"/>
                <w:sz w:val="16"/>
                <w:szCs w:val="16"/>
              </w:rPr>
              <w:t>156,120.24</w:t>
            </w:r>
          </w:p>
        </w:tc>
        <w:tc>
          <w:tcPr>
            <w:tcW w:w="6053" w:type="dxa"/>
            <w:tcBorders>
              <w:top w:val="single" w:sz="4" w:space="0" w:color="auto"/>
              <w:left w:val="nil"/>
              <w:bottom w:val="single" w:sz="4" w:space="0" w:color="auto"/>
              <w:right w:val="single" w:sz="4" w:space="0" w:color="auto"/>
            </w:tcBorders>
            <w:shd w:val="clear" w:color="auto" w:fill="auto"/>
            <w:vAlign w:val="center"/>
          </w:tcPr>
          <w:p w14:paraId="0ECF9C56" w14:textId="6B3BED8D" w:rsidR="00B24559" w:rsidRPr="007B03E0" w:rsidRDefault="00B24559" w:rsidP="00B24559">
            <w:pPr>
              <w:jc w:val="both"/>
              <w:rPr>
                <w:rFonts w:ascii="Montserrat" w:hAnsi="Montserrat"/>
                <w:sz w:val="16"/>
                <w:szCs w:val="16"/>
              </w:rPr>
            </w:pPr>
            <w:proofErr w:type="spellStart"/>
            <w:r>
              <w:rPr>
                <w:rFonts w:ascii="Montserrat" w:hAnsi="Montserrat" w:cs="Calibri"/>
                <w:sz w:val="16"/>
                <w:szCs w:val="16"/>
              </w:rPr>
              <w:t>RESPiRES</w:t>
            </w:r>
            <w:proofErr w:type="spellEnd"/>
            <w:r>
              <w:rPr>
                <w:rFonts w:ascii="Montserrat" w:hAnsi="Montserrat" w:cs="Calibri"/>
                <w:sz w:val="16"/>
                <w:szCs w:val="16"/>
              </w:rPr>
              <w:t xml:space="preserve"> es un proyecto de investigación internacional que se enfoca en la resiliencia de espacios azules urbanos (lagos, ríos, arroyos, estanques y el hábitat alrededor de ellos) que son importantes ahora y en el futuro para la vida silvestre y para las personas. El proyecto ha desarrollado indicadores para el monitoreo comunitario de los diversos componentes de la resiliencia socio-ecológica en las ciudades, tomando como casos de estudio Ciudad de México y Bristol en </w:t>
            </w:r>
            <w:proofErr w:type="spellStart"/>
            <w:r>
              <w:rPr>
                <w:rFonts w:ascii="Montserrat" w:hAnsi="Montserrat" w:cs="Calibri"/>
                <w:sz w:val="16"/>
                <w:szCs w:val="16"/>
              </w:rPr>
              <w:t>UK</w:t>
            </w:r>
            <w:proofErr w:type="spellEnd"/>
            <w:r>
              <w:rPr>
                <w:rFonts w:ascii="Montserrat" w:hAnsi="Montserrat" w:cs="Calibri"/>
                <w:sz w:val="16"/>
                <w:szCs w:val="16"/>
              </w:rPr>
              <w:t xml:space="preserve">. Se destaca la importancia de los espacios azules en las ciudades para la resiliencia socio-ecológica, de manera que los resultados obtenidos en a nivel social y ecológico pueden apoyar la toma de decisiones a la hora de planear y gestionar estos </w:t>
            </w:r>
            <w:r>
              <w:rPr>
                <w:rFonts w:ascii="Montserrat" w:hAnsi="Montserrat" w:cs="Calibri"/>
                <w:sz w:val="16"/>
                <w:szCs w:val="16"/>
              </w:rPr>
              <w:lastRenderedPageBreak/>
              <w:t xml:space="preserve">espacios urbanos de manera que pueda asegurarse su funcionalidad ecosistémica y provisión de servicios ecosistémicos a la sociedad. Las ciudades inteligentes no deberían enfocarse únicamente en la búsqueda de soluciones basadas en tecnologías, la inclusión de soluciones basadas en la naturaleza cobra cada vez más relevancia en contextos urbanos. A través de un </w:t>
            </w:r>
            <w:proofErr w:type="spellStart"/>
            <w:r>
              <w:rPr>
                <w:rFonts w:ascii="Montserrat" w:hAnsi="Montserrat" w:cs="Calibri"/>
                <w:sz w:val="16"/>
                <w:szCs w:val="16"/>
              </w:rPr>
              <w:t>ideatón</w:t>
            </w:r>
            <w:proofErr w:type="spellEnd"/>
            <w:r>
              <w:rPr>
                <w:rFonts w:ascii="Montserrat" w:hAnsi="Montserrat" w:cs="Calibri"/>
                <w:sz w:val="16"/>
                <w:szCs w:val="16"/>
              </w:rPr>
              <w:t xml:space="preserve"> se desarrollaron diversas soluciones tecnológicas relacionadas con los cuerpos de agua en ambas ciudades de estudio. Los resultados son extrapolables a otras ciudades, aunque deben adaptarse al contexto social ecológico de cada lugar.</w:t>
            </w:r>
          </w:p>
        </w:tc>
        <w:tc>
          <w:tcPr>
            <w:tcW w:w="1120" w:type="dxa"/>
            <w:tcBorders>
              <w:top w:val="single" w:sz="4" w:space="0" w:color="auto"/>
              <w:left w:val="nil"/>
              <w:bottom w:val="single" w:sz="4" w:space="0" w:color="auto"/>
              <w:right w:val="nil"/>
            </w:tcBorders>
            <w:shd w:val="clear" w:color="auto" w:fill="auto"/>
            <w:vAlign w:val="center"/>
          </w:tcPr>
          <w:p w14:paraId="4DAD4E1B" w14:textId="11589262"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lastRenderedPageBreak/>
              <w:t>16/01/2020 - 16/11/2022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C9A4ADD" w14:textId="0DF47852"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Mesa Jurado María Azahara</w:t>
            </w:r>
          </w:p>
        </w:tc>
      </w:tr>
      <w:tr w:rsidR="00B24559" w:rsidRPr="007B03E0" w14:paraId="1AC5293E" w14:textId="77777777" w:rsidTr="00AC65C8">
        <w:trPr>
          <w:trHeight w:val="845"/>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9A6E804" w14:textId="76B89689"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Estado de Conservación de las Poblaciones de Manatíes en Quintana Roo y la Conectividad de las Poblaciones en la Zona Costera, 2019-2021</w:t>
            </w:r>
          </w:p>
        </w:tc>
        <w:tc>
          <w:tcPr>
            <w:tcW w:w="1540" w:type="dxa"/>
            <w:tcBorders>
              <w:top w:val="single" w:sz="4" w:space="0" w:color="auto"/>
              <w:left w:val="nil"/>
              <w:bottom w:val="single" w:sz="4" w:space="0" w:color="auto"/>
              <w:right w:val="single" w:sz="4" w:space="0" w:color="auto"/>
            </w:tcBorders>
            <w:shd w:val="clear" w:color="auto" w:fill="auto"/>
            <w:vAlign w:val="center"/>
          </w:tcPr>
          <w:p w14:paraId="231FAF02" w14:textId="2274012E"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Calizas Industriales del Carmen, S.A. de C.V. (</w:t>
            </w:r>
            <w:proofErr w:type="spellStart"/>
            <w:r>
              <w:rPr>
                <w:rFonts w:ascii="Montserrat" w:hAnsi="Montserrat" w:cs="Calibri"/>
                <w:color w:val="000000"/>
                <w:sz w:val="16"/>
                <w:szCs w:val="16"/>
              </w:rPr>
              <w:t>CALICA</w:t>
            </w:r>
            <w:proofErr w:type="spellEnd"/>
            <w:r>
              <w:rPr>
                <w:rFonts w:ascii="Montserrat" w:hAnsi="Montserrat" w:cs="Calibri"/>
                <w:color w:val="000000"/>
                <w:sz w:val="16"/>
                <w:szCs w:val="16"/>
              </w:rPr>
              <w:t>)</w:t>
            </w:r>
          </w:p>
        </w:tc>
        <w:tc>
          <w:tcPr>
            <w:tcW w:w="1312" w:type="dxa"/>
            <w:tcBorders>
              <w:top w:val="single" w:sz="4" w:space="0" w:color="auto"/>
              <w:left w:val="nil"/>
              <w:bottom w:val="single" w:sz="4" w:space="0" w:color="auto"/>
              <w:right w:val="single" w:sz="4" w:space="0" w:color="auto"/>
            </w:tcBorders>
            <w:shd w:val="clear" w:color="auto" w:fill="auto"/>
            <w:vAlign w:val="center"/>
          </w:tcPr>
          <w:p w14:paraId="11899321" w14:textId="575DFB7B" w:rsidR="00B24559" w:rsidRPr="007B03E0" w:rsidRDefault="00B24559" w:rsidP="00B24559">
            <w:pPr>
              <w:jc w:val="right"/>
              <w:rPr>
                <w:rFonts w:ascii="Montserrat" w:hAnsi="Montserrat"/>
                <w:sz w:val="16"/>
                <w:szCs w:val="16"/>
              </w:rPr>
            </w:pPr>
            <w:r>
              <w:rPr>
                <w:rFonts w:ascii="Montserrat" w:hAnsi="Montserrat" w:cs="Calibri"/>
                <w:sz w:val="16"/>
                <w:szCs w:val="16"/>
              </w:rPr>
              <w:t>3,799,985.00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DE23B1" w14:textId="4B85793F" w:rsidR="00B24559" w:rsidRPr="007B03E0" w:rsidRDefault="00B24559" w:rsidP="00B24559">
            <w:pPr>
              <w:jc w:val="right"/>
              <w:rPr>
                <w:rFonts w:ascii="Montserrat" w:hAnsi="Montserrat"/>
                <w:sz w:val="16"/>
                <w:szCs w:val="16"/>
              </w:rPr>
            </w:pPr>
            <w:r>
              <w:rPr>
                <w:rFonts w:ascii="Montserrat" w:hAnsi="Montserrat" w:cs="Calibri"/>
                <w:sz w:val="16"/>
                <w:szCs w:val="16"/>
              </w:rPr>
              <w:t>3,384,659.20</w:t>
            </w:r>
          </w:p>
        </w:tc>
        <w:tc>
          <w:tcPr>
            <w:tcW w:w="6053" w:type="dxa"/>
            <w:tcBorders>
              <w:top w:val="single" w:sz="4" w:space="0" w:color="auto"/>
              <w:left w:val="nil"/>
              <w:bottom w:val="single" w:sz="4" w:space="0" w:color="auto"/>
              <w:right w:val="single" w:sz="4" w:space="0" w:color="auto"/>
            </w:tcBorders>
            <w:shd w:val="clear" w:color="auto" w:fill="auto"/>
            <w:vAlign w:val="center"/>
          </w:tcPr>
          <w:p w14:paraId="160C1AD0" w14:textId="5A893E60" w:rsidR="00B24559" w:rsidRPr="007B03E0" w:rsidRDefault="00B24559" w:rsidP="00B24559">
            <w:pPr>
              <w:jc w:val="both"/>
              <w:rPr>
                <w:rFonts w:ascii="Montserrat" w:hAnsi="Montserrat"/>
                <w:sz w:val="16"/>
                <w:szCs w:val="16"/>
              </w:rPr>
            </w:pPr>
            <w:r>
              <w:rPr>
                <w:rFonts w:ascii="Montserrat" w:hAnsi="Montserrat" w:cs="Calibri"/>
                <w:sz w:val="16"/>
                <w:szCs w:val="16"/>
              </w:rPr>
              <w:t xml:space="preserve">Se está elaborando un libro de difusión científica, que contiene una síntesis de 30 años de investigación con manatíes en la región, incluyendo los resultados de este proyecto apoyado por </w:t>
            </w:r>
            <w:proofErr w:type="spellStart"/>
            <w:r>
              <w:rPr>
                <w:rFonts w:ascii="Montserrat" w:hAnsi="Montserrat" w:cs="Calibri"/>
                <w:sz w:val="16"/>
                <w:szCs w:val="16"/>
              </w:rPr>
              <w:t>SAC</w:t>
            </w:r>
            <w:proofErr w:type="spellEnd"/>
            <w:r>
              <w:rPr>
                <w:rFonts w:ascii="Montserrat" w:hAnsi="Montserrat" w:cs="Calibri"/>
                <w:sz w:val="16"/>
                <w:szCs w:val="16"/>
              </w:rPr>
              <w:t>-TUN. Se programa su publicación en abril 2023.</w:t>
            </w:r>
          </w:p>
        </w:tc>
        <w:tc>
          <w:tcPr>
            <w:tcW w:w="1120" w:type="dxa"/>
            <w:tcBorders>
              <w:top w:val="single" w:sz="4" w:space="0" w:color="auto"/>
              <w:left w:val="nil"/>
              <w:bottom w:val="single" w:sz="4" w:space="0" w:color="auto"/>
              <w:right w:val="nil"/>
            </w:tcBorders>
            <w:shd w:val="clear" w:color="auto" w:fill="auto"/>
            <w:vAlign w:val="center"/>
          </w:tcPr>
          <w:p w14:paraId="696D6B69" w14:textId="5E2AD692"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11/07/2019 - 03/12/2021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5BE90C9" w14:textId="2C7675E2"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Morales Vela José Benjamín</w:t>
            </w:r>
          </w:p>
        </w:tc>
      </w:tr>
      <w:tr w:rsidR="00B24559" w:rsidRPr="007B03E0" w14:paraId="08F0681B" w14:textId="77777777" w:rsidTr="00AC65C8">
        <w:trPr>
          <w:trHeight w:val="699"/>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8CBE82C" w14:textId="5795269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Fortalecimiento de las Capacidades de Producción de Plantas de Duna Costera del Jardín Botánico Dr. Alfredo Barrera Marín</w:t>
            </w:r>
          </w:p>
        </w:tc>
        <w:tc>
          <w:tcPr>
            <w:tcW w:w="1540" w:type="dxa"/>
            <w:tcBorders>
              <w:top w:val="single" w:sz="4" w:space="0" w:color="auto"/>
              <w:left w:val="nil"/>
              <w:bottom w:val="single" w:sz="4" w:space="0" w:color="auto"/>
              <w:right w:val="single" w:sz="4" w:space="0" w:color="auto"/>
            </w:tcBorders>
            <w:shd w:val="clear" w:color="auto" w:fill="auto"/>
            <w:vAlign w:val="center"/>
          </w:tcPr>
          <w:p w14:paraId="61969FBF" w14:textId="0FF606E9"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Nature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Conservancy</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tcPr>
          <w:p w14:paraId="6A7B5254" w14:textId="6C73D7E2" w:rsidR="00B24559" w:rsidRPr="007B03E0" w:rsidRDefault="00B24559" w:rsidP="00B24559">
            <w:pPr>
              <w:jc w:val="right"/>
              <w:rPr>
                <w:rFonts w:ascii="Montserrat" w:hAnsi="Montserrat"/>
                <w:sz w:val="16"/>
                <w:szCs w:val="16"/>
              </w:rPr>
            </w:pPr>
            <w:r>
              <w:rPr>
                <w:rFonts w:ascii="Montserrat" w:hAnsi="Montserrat" w:cs="Calibri"/>
                <w:sz w:val="16"/>
                <w:szCs w:val="16"/>
              </w:rPr>
              <w:t>861,697.30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124898" w14:textId="332DDEA1" w:rsidR="00B24559" w:rsidRPr="007B03E0" w:rsidRDefault="00B24559" w:rsidP="00B24559">
            <w:pPr>
              <w:jc w:val="right"/>
              <w:rPr>
                <w:rFonts w:ascii="Montserrat" w:hAnsi="Montserrat"/>
                <w:sz w:val="16"/>
                <w:szCs w:val="16"/>
              </w:rPr>
            </w:pPr>
            <w:r>
              <w:rPr>
                <w:rFonts w:ascii="Montserrat" w:hAnsi="Montserrat" w:cs="Calibri"/>
                <w:sz w:val="16"/>
                <w:szCs w:val="16"/>
              </w:rPr>
              <w:t>861,697.30</w:t>
            </w:r>
          </w:p>
        </w:tc>
        <w:tc>
          <w:tcPr>
            <w:tcW w:w="6053" w:type="dxa"/>
            <w:tcBorders>
              <w:top w:val="single" w:sz="4" w:space="0" w:color="auto"/>
              <w:left w:val="nil"/>
              <w:bottom w:val="single" w:sz="4" w:space="0" w:color="auto"/>
              <w:right w:val="single" w:sz="4" w:space="0" w:color="auto"/>
            </w:tcBorders>
            <w:shd w:val="clear" w:color="auto" w:fill="auto"/>
            <w:vAlign w:val="center"/>
          </w:tcPr>
          <w:p w14:paraId="1077AE29" w14:textId="01C2A520" w:rsidR="00B24559" w:rsidRPr="007B03E0" w:rsidRDefault="00B24559" w:rsidP="00B24559">
            <w:pPr>
              <w:jc w:val="both"/>
              <w:rPr>
                <w:rFonts w:ascii="Montserrat" w:hAnsi="Montserrat"/>
                <w:sz w:val="16"/>
                <w:szCs w:val="16"/>
              </w:rPr>
            </w:pPr>
            <w:r>
              <w:rPr>
                <w:rFonts w:ascii="Montserrat" w:hAnsi="Montserrat" w:cs="Calibri"/>
                <w:sz w:val="16"/>
                <w:szCs w:val="16"/>
              </w:rPr>
              <w:t>Abordar técnicas y protocolos de propagación de plantas especializadas de duna costera, así como lograr la identificación de plantas con potencial ornamental y paisajístico, para la restauración de playas.</w:t>
            </w:r>
            <w:r>
              <w:rPr>
                <w:rFonts w:ascii="Montserrat" w:hAnsi="Montserrat" w:cs="Calibri"/>
                <w:sz w:val="16"/>
                <w:szCs w:val="16"/>
              </w:rPr>
              <w:br/>
              <w:t>También se podrá mejorar los tiempos de producción seleccionado las especies idóneas para el proyecto de restauración en corto, mediano y largo plazo.</w:t>
            </w:r>
          </w:p>
        </w:tc>
        <w:tc>
          <w:tcPr>
            <w:tcW w:w="1120" w:type="dxa"/>
            <w:tcBorders>
              <w:top w:val="single" w:sz="4" w:space="0" w:color="auto"/>
              <w:left w:val="nil"/>
              <w:bottom w:val="single" w:sz="4" w:space="0" w:color="auto"/>
              <w:right w:val="nil"/>
            </w:tcBorders>
            <w:shd w:val="clear" w:color="auto" w:fill="auto"/>
            <w:vAlign w:val="center"/>
          </w:tcPr>
          <w:p w14:paraId="5A61248C" w14:textId="23457FEA"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11/09/2019 - 15/02/2020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5BC3FDE7" w14:textId="3C48EBD5"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Hoil</w:t>
            </w:r>
            <w:proofErr w:type="spellEnd"/>
            <w:r>
              <w:rPr>
                <w:rFonts w:ascii="Montserrat" w:hAnsi="Montserrat" w:cs="Calibri"/>
                <w:color w:val="000000"/>
                <w:sz w:val="16"/>
                <w:szCs w:val="16"/>
              </w:rPr>
              <w:t xml:space="preserve"> Villalobos Dalia Luz</w:t>
            </w:r>
          </w:p>
        </w:tc>
      </w:tr>
      <w:tr w:rsidR="00B24559" w:rsidRPr="007B03E0" w14:paraId="53DD469E" w14:textId="77777777" w:rsidTr="00AC65C8">
        <w:trPr>
          <w:trHeight w:val="1237"/>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9D6777A" w14:textId="548C2138"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Ecology</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yucatecan</w:t>
            </w:r>
            <w:proofErr w:type="spellEnd"/>
            <w:r>
              <w:rPr>
                <w:rFonts w:ascii="Montserrat" w:hAnsi="Montserrat" w:cs="Calibri"/>
                <w:color w:val="000000"/>
                <w:sz w:val="16"/>
                <w:szCs w:val="16"/>
              </w:rPr>
              <w:t xml:space="preserve"> cantil (</w:t>
            </w:r>
            <w:proofErr w:type="spellStart"/>
            <w:r>
              <w:rPr>
                <w:rFonts w:ascii="Montserrat" w:hAnsi="Montserrat" w:cs="Calibri"/>
                <w:color w:val="000000"/>
                <w:sz w:val="16"/>
                <w:szCs w:val="16"/>
              </w:rPr>
              <w:t>agkistrodon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russeolus</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gloyd</w:t>
            </w:r>
            <w:proofErr w:type="spellEnd"/>
            <w:r>
              <w:rPr>
                <w:rFonts w:ascii="Montserrat" w:hAnsi="Montserrat" w:cs="Calibri"/>
                <w:color w:val="000000"/>
                <w:sz w:val="16"/>
                <w:szCs w:val="16"/>
              </w:rPr>
              <w:t xml:space="preserve">, 1972) </w:t>
            </w:r>
            <w:proofErr w:type="spellStart"/>
            <w:r>
              <w:rPr>
                <w:rFonts w:ascii="Montserrat" w:hAnsi="Montserrat" w:cs="Calibri"/>
                <w:color w:val="000000"/>
                <w:sz w:val="16"/>
                <w:szCs w:val="16"/>
              </w:rPr>
              <w:t>on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Northern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Coast</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of</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Yucatan</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Mexico</w:t>
            </w:r>
            <w:proofErr w:type="spellEnd"/>
            <w:r>
              <w:rPr>
                <w:rFonts w:ascii="Montserrat" w:hAnsi="Montserrat" w:cs="Calibri"/>
                <w:color w:val="000000"/>
                <w:sz w:val="16"/>
                <w:szCs w:val="16"/>
              </w:rPr>
              <w:t>.</w:t>
            </w:r>
          </w:p>
        </w:tc>
        <w:tc>
          <w:tcPr>
            <w:tcW w:w="1540" w:type="dxa"/>
            <w:tcBorders>
              <w:top w:val="single" w:sz="4" w:space="0" w:color="auto"/>
              <w:left w:val="nil"/>
              <w:bottom w:val="single" w:sz="4" w:space="0" w:color="auto"/>
              <w:right w:val="single" w:sz="4" w:space="0" w:color="auto"/>
            </w:tcBorders>
            <w:shd w:val="clear" w:color="auto" w:fill="auto"/>
            <w:vAlign w:val="center"/>
          </w:tcPr>
          <w:p w14:paraId="03B2487C" w14:textId="1EE34F31"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The</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Rufford</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Foundation</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tcPr>
          <w:p w14:paraId="69936342" w14:textId="1161C938" w:rsidR="00B24559" w:rsidRPr="007B03E0" w:rsidRDefault="00B24559" w:rsidP="00B24559">
            <w:pPr>
              <w:jc w:val="right"/>
              <w:rPr>
                <w:rFonts w:ascii="Montserrat" w:hAnsi="Montserrat"/>
                <w:sz w:val="16"/>
                <w:szCs w:val="16"/>
              </w:rPr>
            </w:pPr>
            <w:r>
              <w:rPr>
                <w:rFonts w:ascii="Montserrat" w:hAnsi="Montserrat" w:cs="Calibri"/>
                <w:sz w:val="16"/>
                <w:szCs w:val="16"/>
              </w:rPr>
              <w:t>150,848.46</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53CD3E" w14:textId="6F712895" w:rsidR="00B24559" w:rsidRPr="007B03E0" w:rsidRDefault="00B24559" w:rsidP="00B24559">
            <w:pPr>
              <w:jc w:val="right"/>
              <w:rPr>
                <w:rFonts w:ascii="Montserrat" w:hAnsi="Montserrat"/>
                <w:sz w:val="16"/>
                <w:szCs w:val="16"/>
              </w:rPr>
            </w:pPr>
            <w:r>
              <w:rPr>
                <w:rFonts w:ascii="Montserrat" w:hAnsi="Montserrat" w:cs="Calibri"/>
                <w:sz w:val="16"/>
                <w:szCs w:val="16"/>
              </w:rPr>
              <w:t>150,848.43</w:t>
            </w:r>
          </w:p>
        </w:tc>
        <w:tc>
          <w:tcPr>
            <w:tcW w:w="6053" w:type="dxa"/>
            <w:tcBorders>
              <w:top w:val="single" w:sz="4" w:space="0" w:color="auto"/>
              <w:left w:val="nil"/>
              <w:bottom w:val="single" w:sz="4" w:space="0" w:color="auto"/>
              <w:right w:val="single" w:sz="4" w:space="0" w:color="auto"/>
            </w:tcBorders>
            <w:shd w:val="clear" w:color="auto" w:fill="auto"/>
            <w:vAlign w:val="center"/>
          </w:tcPr>
          <w:p w14:paraId="67F59D6F" w14:textId="632EC1A8" w:rsidR="00B24559" w:rsidRPr="007B03E0" w:rsidRDefault="00B24559" w:rsidP="00B24559">
            <w:pPr>
              <w:jc w:val="both"/>
              <w:rPr>
                <w:rFonts w:ascii="Montserrat" w:hAnsi="Montserrat"/>
                <w:sz w:val="16"/>
                <w:szCs w:val="16"/>
              </w:rPr>
            </w:pPr>
            <w:r>
              <w:rPr>
                <w:rFonts w:ascii="Montserrat" w:hAnsi="Montserrat" w:cs="Calibri"/>
                <w:sz w:val="16"/>
                <w:szCs w:val="16"/>
              </w:rPr>
              <w:t>Los resultados del proyecto aportan información básica sobre la biología de la especie, incluyendo el tipo de presas de las que se alimenta y su importancia ecológica en el área de estudio; asimismo, da luces respecto a los requerimientos de hábitat y la superficie necesaria para desempeñar sus actividades esenciales en su ámbito hogareño. Esto es importante para sensibilizar a los desarrolladores y tomadores de decisiones en materia de impacto ambiental del hábitat de las especies de flora y fauna nativas y aquellas con alguna categoría de riesgo, a la vez que aporta elementos necesarios para el establecimiento de un programa de manejo para la especie.</w:t>
            </w:r>
          </w:p>
        </w:tc>
        <w:tc>
          <w:tcPr>
            <w:tcW w:w="1120" w:type="dxa"/>
            <w:tcBorders>
              <w:top w:val="single" w:sz="4" w:space="0" w:color="auto"/>
              <w:left w:val="nil"/>
              <w:bottom w:val="single" w:sz="4" w:space="0" w:color="auto"/>
              <w:right w:val="nil"/>
            </w:tcBorders>
            <w:shd w:val="clear" w:color="auto" w:fill="auto"/>
            <w:vAlign w:val="center"/>
          </w:tcPr>
          <w:p w14:paraId="54A5AA54" w14:textId="13C828AB"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06/01/2021 - 31/12/2021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72842DC8" w14:textId="00CCEB69"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Cedeño Vázquez José Rogelio</w:t>
            </w:r>
          </w:p>
        </w:tc>
      </w:tr>
      <w:tr w:rsidR="00B24559" w:rsidRPr="007B03E0" w14:paraId="0769E709" w14:textId="77777777" w:rsidTr="00AC65C8">
        <w:trPr>
          <w:trHeight w:val="1682"/>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AEB0A11" w14:textId="506FD2F7"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Pesca artesanal y Soberanía Alimentaria: Nichos de Innovación para promover el consumo y ampliar la distribución de productos pesqueros en la Península de Yucatán.</w:t>
            </w:r>
          </w:p>
        </w:tc>
        <w:tc>
          <w:tcPr>
            <w:tcW w:w="1540" w:type="dxa"/>
            <w:tcBorders>
              <w:top w:val="single" w:sz="4" w:space="0" w:color="auto"/>
              <w:left w:val="nil"/>
              <w:bottom w:val="single" w:sz="4" w:space="0" w:color="auto"/>
              <w:right w:val="single" w:sz="4" w:space="0" w:color="auto"/>
            </w:tcBorders>
            <w:shd w:val="clear" w:color="auto" w:fill="auto"/>
            <w:vAlign w:val="center"/>
          </w:tcPr>
          <w:p w14:paraId="55EE12E1" w14:textId="6CFD33EE"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29572060" w14:textId="48BE33D6" w:rsidR="00B24559" w:rsidRPr="007B03E0" w:rsidRDefault="00B24559" w:rsidP="00B24559">
            <w:pPr>
              <w:jc w:val="right"/>
              <w:rPr>
                <w:rFonts w:ascii="Montserrat" w:hAnsi="Montserrat"/>
                <w:sz w:val="16"/>
                <w:szCs w:val="16"/>
              </w:rPr>
            </w:pPr>
            <w:r>
              <w:rPr>
                <w:rFonts w:ascii="Montserrat" w:hAnsi="Montserrat" w:cs="Calibri"/>
                <w:sz w:val="16"/>
                <w:szCs w:val="16"/>
              </w:rPr>
              <w:t>100,000.00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81C62A" w14:textId="43D774AE" w:rsidR="00B24559" w:rsidRPr="007B03E0" w:rsidRDefault="00B24559" w:rsidP="00B24559">
            <w:pPr>
              <w:jc w:val="right"/>
              <w:rPr>
                <w:rFonts w:ascii="Montserrat" w:hAnsi="Montserrat"/>
                <w:sz w:val="16"/>
                <w:szCs w:val="16"/>
              </w:rPr>
            </w:pPr>
            <w:r>
              <w:rPr>
                <w:rFonts w:ascii="Montserrat" w:hAnsi="Montserrat" w:cs="Calibri"/>
                <w:sz w:val="16"/>
                <w:szCs w:val="16"/>
              </w:rPr>
              <w:t>10,881.41</w:t>
            </w:r>
          </w:p>
        </w:tc>
        <w:tc>
          <w:tcPr>
            <w:tcW w:w="6053" w:type="dxa"/>
            <w:tcBorders>
              <w:top w:val="single" w:sz="4" w:space="0" w:color="auto"/>
              <w:left w:val="nil"/>
              <w:bottom w:val="single" w:sz="4" w:space="0" w:color="auto"/>
              <w:right w:val="single" w:sz="4" w:space="0" w:color="auto"/>
            </w:tcBorders>
            <w:shd w:val="clear" w:color="auto" w:fill="auto"/>
            <w:vAlign w:val="center"/>
          </w:tcPr>
          <w:p w14:paraId="239BF115" w14:textId="3BA40C2E" w:rsidR="00B24559" w:rsidRPr="007B03E0" w:rsidRDefault="00B24559" w:rsidP="00B24559">
            <w:pPr>
              <w:jc w:val="both"/>
              <w:rPr>
                <w:rFonts w:ascii="Montserrat" w:hAnsi="Montserrat"/>
                <w:sz w:val="16"/>
                <w:szCs w:val="16"/>
              </w:rPr>
            </w:pPr>
            <w:r>
              <w:rPr>
                <w:rFonts w:ascii="Montserrat" w:hAnsi="Montserrat" w:cs="Calibri"/>
                <w:sz w:val="16"/>
                <w:szCs w:val="16"/>
              </w:rPr>
              <w:t>El proyecto es una primera fase que comprendió la elaboración de una propuesta en extenso. De esta forma, no hay impacto, dado que no se ha realizado la propuesta entregada a CONACYT.</w:t>
            </w:r>
          </w:p>
        </w:tc>
        <w:tc>
          <w:tcPr>
            <w:tcW w:w="1120" w:type="dxa"/>
            <w:tcBorders>
              <w:top w:val="single" w:sz="4" w:space="0" w:color="auto"/>
              <w:left w:val="nil"/>
              <w:bottom w:val="single" w:sz="4" w:space="0" w:color="auto"/>
              <w:right w:val="nil"/>
            </w:tcBorders>
            <w:shd w:val="clear" w:color="auto" w:fill="auto"/>
            <w:vAlign w:val="center"/>
          </w:tcPr>
          <w:p w14:paraId="307C7278" w14:textId="1F7419CE"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19/08/2021 - 30/11/2021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31403625" w14:textId="440EA63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Arce Ibarra Ana Minerva</w:t>
            </w:r>
          </w:p>
        </w:tc>
      </w:tr>
      <w:tr w:rsidR="00B24559" w:rsidRPr="007B03E0" w14:paraId="05B52AEE" w14:textId="77777777" w:rsidTr="00AC65C8">
        <w:trPr>
          <w:trHeight w:val="703"/>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4D10396" w14:textId="5A8C21A4" w:rsidR="00B24559" w:rsidRDefault="00B24559" w:rsidP="00B24559">
            <w:pPr>
              <w:rPr>
                <w:rFonts w:ascii="Montserrat" w:hAnsi="Montserrat"/>
                <w:color w:val="000000"/>
                <w:sz w:val="16"/>
                <w:szCs w:val="16"/>
              </w:rPr>
            </w:pPr>
            <w:r>
              <w:rPr>
                <w:rFonts w:ascii="Montserrat" w:hAnsi="Montserrat" w:cs="Calibri"/>
                <w:color w:val="000000"/>
                <w:sz w:val="16"/>
                <w:szCs w:val="16"/>
              </w:rPr>
              <w:t xml:space="preserve">Estancias </w:t>
            </w:r>
            <w:r w:rsidR="00AC65C8">
              <w:rPr>
                <w:rFonts w:ascii="Montserrat" w:hAnsi="Montserrat" w:cs="Calibri"/>
                <w:color w:val="000000"/>
                <w:sz w:val="16"/>
                <w:szCs w:val="16"/>
              </w:rPr>
              <w:t>Posdoctorales para Mujeres</w:t>
            </w:r>
            <w:r>
              <w:rPr>
                <w:rFonts w:ascii="Montserrat" w:hAnsi="Montserrat" w:cs="Calibri"/>
                <w:color w:val="000000"/>
                <w:sz w:val="16"/>
                <w:szCs w:val="16"/>
              </w:rPr>
              <w:t xml:space="preserve"> </w:t>
            </w:r>
            <w:proofErr w:type="gramStart"/>
            <w:r>
              <w:rPr>
                <w:rFonts w:ascii="Montserrat" w:hAnsi="Montserrat" w:cs="Calibri"/>
                <w:color w:val="000000"/>
                <w:sz w:val="16"/>
                <w:szCs w:val="16"/>
              </w:rPr>
              <w:t>Mexicanas  Indígenas</w:t>
            </w:r>
            <w:proofErr w:type="gramEnd"/>
            <w:r>
              <w:rPr>
                <w:rFonts w:ascii="Montserrat" w:hAnsi="Montserrat" w:cs="Calibri"/>
                <w:color w:val="000000"/>
                <w:sz w:val="16"/>
                <w:szCs w:val="16"/>
              </w:rPr>
              <w:t xml:space="preserve">  en Ciencia, Tecnología, Ingenierías Matemáticas Convocatoria 2018</w:t>
            </w:r>
          </w:p>
        </w:tc>
        <w:tc>
          <w:tcPr>
            <w:tcW w:w="1540" w:type="dxa"/>
            <w:tcBorders>
              <w:top w:val="single" w:sz="4" w:space="0" w:color="auto"/>
              <w:left w:val="nil"/>
              <w:bottom w:val="single" w:sz="4" w:space="0" w:color="auto"/>
              <w:right w:val="single" w:sz="4" w:space="0" w:color="auto"/>
            </w:tcBorders>
            <w:shd w:val="clear" w:color="auto" w:fill="auto"/>
            <w:vAlign w:val="center"/>
          </w:tcPr>
          <w:p w14:paraId="618357A0" w14:textId="056BC655" w:rsidR="00B24559" w:rsidRDefault="00B24559" w:rsidP="00B24559">
            <w:pPr>
              <w:rPr>
                <w:rFonts w:ascii="Montserrat" w:hAnsi="Montserrat"/>
                <w:color w:val="000000"/>
                <w:sz w:val="16"/>
                <w:szCs w:val="16"/>
              </w:rPr>
            </w:pPr>
            <w:r>
              <w:rPr>
                <w:rFonts w:ascii="Montserrat" w:hAnsi="Montserrat" w:cs="Calibri"/>
                <w:color w:val="000000"/>
                <w:sz w:val="16"/>
                <w:szCs w:val="16"/>
              </w:rPr>
              <w:t>Centro de Investigaciones y Estudios Superiores en Antropología Social</w:t>
            </w:r>
          </w:p>
        </w:tc>
        <w:tc>
          <w:tcPr>
            <w:tcW w:w="1312" w:type="dxa"/>
            <w:tcBorders>
              <w:top w:val="single" w:sz="4" w:space="0" w:color="auto"/>
              <w:left w:val="nil"/>
              <w:bottom w:val="single" w:sz="4" w:space="0" w:color="auto"/>
              <w:right w:val="single" w:sz="4" w:space="0" w:color="auto"/>
            </w:tcBorders>
            <w:shd w:val="clear" w:color="auto" w:fill="auto"/>
            <w:vAlign w:val="center"/>
          </w:tcPr>
          <w:p w14:paraId="06C56F91" w14:textId="12A44D20" w:rsidR="00B24559" w:rsidRDefault="00B24559" w:rsidP="00B24559">
            <w:pPr>
              <w:jc w:val="right"/>
              <w:rPr>
                <w:rFonts w:ascii="Montserrat" w:hAnsi="Montserrat"/>
                <w:sz w:val="16"/>
                <w:szCs w:val="16"/>
              </w:rPr>
            </w:pPr>
            <w:r>
              <w:rPr>
                <w:rFonts w:ascii="Montserrat" w:hAnsi="Montserrat" w:cs="Calibri"/>
                <w:sz w:val="16"/>
                <w:szCs w:val="16"/>
              </w:rPr>
              <w:t>471,500.00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55CA5E" w14:textId="442F83F9" w:rsidR="00B24559" w:rsidRDefault="00B24559" w:rsidP="00B24559">
            <w:pPr>
              <w:jc w:val="right"/>
              <w:rPr>
                <w:rFonts w:ascii="Montserrat" w:hAnsi="Montserrat"/>
                <w:sz w:val="16"/>
                <w:szCs w:val="16"/>
              </w:rPr>
            </w:pPr>
            <w:r>
              <w:rPr>
                <w:rFonts w:ascii="Montserrat" w:hAnsi="Montserrat" w:cs="Calibri"/>
                <w:sz w:val="16"/>
                <w:szCs w:val="16"/>
              </w:rPr>
              <w:t>471,500.00</w:t>
            </w:r>
          </w:p>
        </w:tc>
        <w:tc>
          <w:tcPr>
            <w:tcW w:w="6053" w:type="dxa"/>
            <w:tcBorders>
              <w:top w:val="single" w:sz="4" w:space="0" w:color="auto"/>
              <w:left w:val="nil"/>
              <w:bottom w:val="single" w:sz="4" w:space="0" w:color="auto"/>
              <w:right w:val="single" w:sz="4" w:space="0" w:color="auto"/>
            </w:tcBorders>
            <w:shd w:val="clear" w:color="auto" w:fill="auto"/>
            <w:vAlign w:val="center"/>
          </w:tcPr>
          <w:p w14:paraId="794156EE" w14:textId="46224ACD" w:rsidR="00B24559" w:rsidRDefault="00B24559" w:rsidP="00B24559">
            <w:pPr>
              <w:jc w:val="both"/>
              <w:rPr>
                <w:rFonts w:ascii="Montserrat" w:hAnsi="Montserrat"/>
                <w:sz w:val="16"/>
                <w:szCs w:val="16"/>
              </w:rPr>
            </w:pPr>
            <w:r>
              <w:rPr>
                <w:rFonts w:ascii="Montserrat" w:hAnsi="Montserrat" w:cs="Calibri"/>
                <w:sz w:val="16"/>
                <w:szCs w:val="16"/>
              </w:rPr>
              <w:t>Se generó investigación, cualitativa y cuantitativa, para la comprensión y generación de estrategias de turismo</w:t>
            </w:r>
            <w:r>
              <w:rPr>
                <w:rFonts w:ascii="Montserrat" w:hAnsi="Montserrat" w:cs="Calibri"/>
                <w:sz w:val="16"/>
                <w:szCs w:val="16"/>
              </w:rPr>
              <w:br/>
              <w:t>comunitario y sustentable para la región mixteca de Oaxaca. Se emplearon técnicas de investigación acción</w:t>
            </w:r>
            <w:r>
              <w:rPr>
                <w:rFonts w:ascii="Montserrat" w:hAnsi="Montserrat" w:cs="Calibri"/>
                <w:sz w:val="16"/>
                <w:szCs w:val="16"/>
              </w:rPr>
              <w:br/>
              <w:t>participativa para la construcción de capacidades de detección internalización y transformación.</w:t>
            </w:r>
            <w:r>
              <w:rPr>
                <w:rFonts w:ascii="Montserrat" w:hAnsi="Montserrat" w:cs="Calibri"/>
                <w:sz w:val="16"/>
                <w:szCs w:val="16"/>
              </w:rPr>
              <w:br/>
              <w:t>En Asunción Nochixtlán, se trabajó con artesanas de palma, para evidenciar, mejorar los procesos y buscar</w:t>
            </w:r>
            <w:r>
              <w:rPr>
                <w:rFonts w:ascii="Montserrat" w:hAnsi="Montserrat" w:cs="Calibri"/>
                <w:sz w:val="16"/>
                <w:szCs w:val="16"/>
              </w:rPr>
              <w:br/>
              <w:t xml:space="preserve">alternativas de comercialización. En Santiago </w:t>
            </w:r>
            <w:proofErr w:type="spellStart"/>
            <w:r>
              <w:rPr>
                <w:rFonts w:ascii="Montserrat" w:hAnsi="Montserrat" w:cs="Calibri"/>
                <w:sz w:val="16"/>
                <w:szCs w:val="16"/>
              </w:rPr>
              <w:t>Suchilquitongo</w:t>
            </w:r>
            <w:proofErr w:type="spellEnd"/>
            <w:r>
              <w:rPr>
                <w:rFonts w:ascii="Montserrat" w:hAnsi="Montserrat" w:cs="Calibri"/>
                <w:sz w:val="16"/>
                <w:szCs w:val="16"/>
              </w:rPr>
              <w:t xml:space="preserve"> se trabajaron en dos vertientes: medidas para un ~</w:t>
            </w:r>
            <w:r>
              <w:rPr>
                <w:rFonts w:ascii="Montserrat" w:hAnsi="Montserrat" w:cs="Calibri"/>
                <w:sz w:val="16"/>
                <w:szCs w:val="16"/>
              </w:rPr>
              <w:br/>
            </w:r>
            <w:r>
              <w:rPr>
                <w:rFonts w:ascii="Montserrat" w:hAnsi="Montserrat" w:cs="Calibri"/>
                <w:sz w:val="16"/>
                <w:szCs w:val="16"/>
              </w:rPr>
              <w:lastRenderedPageBreak/>
              <w:t>turismo sustentable que incluyeron el saneamiento de la comunidad y disposición eficiente de la basura; y el</w:t>
            </w:r>
            <w:r>
              <w:rPr>
                <w:rFonts w:ascii="Montserrat" w:hAnsi="Montserrat" w:cs="Calibri"/>
                <w:sz w:val="16"/>
                <w:szCs w:val="16"/>
              </w:rPr>
              <w:br/>
              <w:t xml:space="preserve">conocimiento del patrimonio cultural; para ello se formó el Colectivo ""Amor por </w:t>
            </w:r>
            <w:proofErr w:type="spellStart"/>
            <w:r>
              <w:rPr>
                <w:rFonts w:ascii="Montserrat" w:hAnsi="Montserrat" w:cs="Calibri"/>
                <w:sz w:val="16"/>
                <w:szCs w:val="16"/>
              </w:rPr>
              <w:t>Suchil</w:t>
            </w:r>
            <w:proofErr w:type="spellEnd"/>
            <w:r>
              <w:rPr>
                <w:rFonts w:ascii="Montserrat" w:hAnsi="Montserrat" w:cs="Calibri"/>
                <w:sz w:val="16"/>
                <w:szCs w:val="16"/>
              </w:rPr>
              <w:t>"". En San Pedro y San</w:t>
            </w:r>
            <w:r>
              <w:rPr>
                <w:rFonts w:ascii="Montserrat" w:hAnsi="Montserrat" w:cs="Calibri"/>
                <w:sz w:val="16"/>
                <w:szCs w:val="16"/>
              </w:rPr>
              <w:br/>
              <w:t>Pablo Teposcolula se investigó y divulgó sobre el patrimonio intangible en concreto sobre la gastronomía, y en el impacto del COVID-19 en el turismo de este pueblo mágico. En Villa de Etla se trabajó en los inicios de una</w:t>
            </w:r>
            <w:r>
              <w:rPr>
                <w:rFonts w:ascii="Montserrat" w:hAnsi="Montserrat" w:cs="Calibri"/>
                <w:sz w:val="16"/>
                <w:szCs w:val="16"/>
              </w:rPr>
              <w:br/>
              <w:t>ruta turística que integrará diferentes puntos de esta parte de los Valles Centrales. Y en San Andrés Ixtlahuaca</w:t>
            </w:r>
            <w:r>
              <w:rPr>
                <w:rFonts w:ascii="Montserrat" w:hAnsi="Montserrat" w:cs="Calibri"/>
                <w:sz w:val="16"/>
                <w:szCs w:val="16"/>
              </w:rPr>
              <w:br/>
              <w:t>se continuó con la puesta en marcha de su centro de Cultura Ambiental y de Agroturismo. Estos desarrollos de</w:t>
            </w:r>
            <w:r>
              <w:rPr>
                <w:rFonts w:ascii="Montserrat" w:hAnsi="Montserrat" w:cs="Calibri"/>
                <w:sz w:val="16"/>
                <w:szCs w:val="16"/>
              </w:rPr>
              <w:br/>
              <w:t>capacidades en las comunidades, han quedado en manos de actores sociales y gubernamentales a fin de</w:t>
            </w:r>
            <w:r>
              <w:rPr>
                <w:rFonts w:ascii="Montserrat" w:hAnsi="Montserrat" w:cs="Calibri"/>
                <w:sz w:val="16"/>
                <w:szCs w:val="16"/>
              </w:rPr>
              <w:br/>
              <w:t>darles continuidad. Finalmente cabe señalar que las actividades se difundieron en publicaciones académicas y</w:t>
            </w:r>
            <w:r>
              <w:rPr>
                <w:rFonts w:ascii="Montserrat" w:hAnsi="Montserrat" w:cs="Calibri"/>
                <w:sz w:val="16"/>
                <w:szCs w:val="16"/>
              </w:rPr>
              <w:br/>
              <w:t>de divulgación, así como en redes sociales.</w:t>
            </w:r>
          </w:p>
        </w:tc>
        <w:tc>
          <w:tcPr>
            <w:tcW w:w="1120" w:type="dxa"/>
            <w:tcBorders>
              <w:top w:val="single" w:sz="4" w:space="0" w:color="auto"/>
              <w:left w:val="nil"/>
              <w:bottom w:val="single" w:sz="4" w:space="0" w:color="auto"/>
              <w:right w:val="nil"/>
            </w:tcBorders>
            <w:shd w:val="clear" w:color="auto" w:fill="auto"/>
            <w:vAlign w:val="center"/>
          </w:tcPr>
          <w:p w14:paraId="5AB0E00C" w14:textId="47DF625A" w:rsidR="00B24559" w:rsidRDefault="00B24559" w:rsidP="00B24559">
            <w:pPr>
              <w:jc w:val="center"/>
              <w:rPr>
                <w:rFonts w:ascii="Montserrat" w:hAnsi="Montserrat"/>
                <w:color w:val="000000"/>
                <w:sz w:val="16"/>
                <w:szCs w:val="16"/>
              </w:rPr>
            </w:pPr>
            <w:r>
              <w:rPr>
                <w:rFonts w:ascii="Calibri" w:hAnsi="Calibri" w:cs="Calibri"/>
                <w:color w:val="000000"/>
                <w:sz w:val="18"/>
                <w:szCs w:val="18"/>
              </w:rPr>
              <w:lastRenderedPageBreak/>
              <w:t>24/04/2019 - 30/09/2021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E90024D" w14:textId="5FCCE5E5" w:rsidR="00B24559" w:rsidRDefault="00B24559" w:rsidP="00B24559">
            <w:pPr>
              <w:rPr>
                <w:rFonts w:ascii="Montserrat" w:hAnsi="Montserrat"/>
                <w:color w:val="000000"/>
                <w:sz w:val="16"/>
                <w:szCs w:val="16"/>
              </w:rPr>
            </w:pPr>
            <w:r>
              <w:rPr>
                <w:rFonts w:ascii="Montserrat" w:hAnsi="Montserrat" w:cs="Calibri"/>
                <w:color w:val="000000"/>
                <w:sz w:val="16"/>
                <w:szCs w:val="16"/>
              </w:rPr>
              <w:t>Molina Rosales Dolores Ofelia</w:t>
            </w:r>
          </w:p>
        </w:tc>
      </w:tr>
      <w:tr w:rsidR="00B24559" w:rsidRPr="007B03E0" w14:paraId="0AEB1ADC" w14:textId="77777777" w:rsidTr="00AC65C8">
        <w:trPr>
          <w:trHeight w:val="703"/>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23C8F9B" w14:textId="529C5BCE" w:rsidR="00B24559" w:rsidRPr="004B16F2" w:rsidRDefault="00B24559" w:rsidP="00B24559">
            <w:pPr>
              <w:rPr>
                <w:rFonts w:ascii="Montserrat" w:hAnsi="Montserrat" w:cs="Calibri"/>
                <w:color w:val="000000"/>
                <w:sz w:val="16"/>
                <w:szCs w:val="16"/>
              </w:rPr>
            </w:pPr>
            <w:r>
              <w:rPr>
                <w:rFonts w:ascii="Montserrat" w:hAnsi="Montserrat" w:cs="Calibri"/>
                <w:color w:val="000000"/>
                <w:sz w:val="16"/>
                <w:szCs w:val="16"/>
              </w:rPr>
              <w:t>Monitoreo de felinos silvestres y sus presas y otra fauna asociada en la reserva de la biosfera de Calakmul</w:t>
            </w:r>
          </w:p>
        </w:tc>
        <w:tc>
          <w:tcPr>
            <w:tcW w:w="1540" w:type="dxa"/>
            <w:tcBorders>
              <w:top w:val="single" w:sz="4" w:space="0" w:color="auto"/>
              <w:left w:val="nil"/>
              <w:bottom w:val="single" w:sz="4" w:space="0" w:color="auto"/>
              <w:right w:val="single" w:sz="4" w:space="0" w:color="auto"/>
            </w:tcBorders>
            <w:shd w:val="clear" w:color="auto" w:fill="auto"/>
            <w:vAlign w:val="center"/>
          </w:tcPr>
          <w:p w14:paraId="385DE80E" w14:textId="537AD0F7"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CONANP-PROREST</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tcPr>
          <w:p w14:paraId="059C2427" w14:textId="29AF797C" w:rsidR="00B24559" w:rsidRPr="007B03E0" w:rsidRDefault="00B24559" w:rsidP="00B24559">
            <w:pPr>
              <w:jc w:val="right"/>
              <w:rPr>
                <w:rFonts w:ascii="Montserrat" w:hAnsi="Montserrat"/>
                <w:sz w:val="16"/>
                <w:szCs w:val="16"/>
              </w:rPr>
            </w:pPr>
            <w:r>
              <w:rPr>
                <w:rFonts w:ascii="Montserrat" w:hAnsi="Montserrat" w:cs="Calibri"/>
                <w:sz w:val="16"/>
                <w:szCs w:val="16"/>
              </w:rPr>
              <w:t>450,000.00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238F15" w14:textId="4BD45726" w:rsidR="00B24559" w:rsidRPr="007B03E0" w:rsidRDefault="00B24559" w:rsidP="00B24559">
            <w:pPr>
              <w:jc w:val="right"/>
              <w:rPr>
                <w:rFonts w:ascii="Montserrat" w:hAnsi="Montserrat"/>
                <w:sz w:val="16"/>
                <w:szCs w:val="16"/>
              </w:rPr>
            </w:pPr>
            <w:r>
              <w:rPr>
                <w:rFonts w:ascii="Montserrat" w:hAnsi="Montserrat" w:cs="Calibri"/>
                <w:sz w:val="16"/>
                <w:szCs w:val="16"/>
              </w:rPr>
              <w:t>368,042.94</w:t>
            </w:r>
          </w:p>
        </w:tc>
        <w:tc>
          <w:tcPr>
            <w:tcW w:w="6053" w:type="dxa"/>
            <w:tcBorders>
              <w:top w:val="single" w:sz="4" w:space="0" w:color="auto"/>
              <w:left w:val="nil"/>
              <w:bottom w:val="single" w:sz="4" w:space="0" w:color="auto"/>
              <w:right w:val="single" w:sz="4" w:space="0" w:color="auto"/>
            </w:tcBorders>
            <w:shd w:val="clear" w:color="auto" w:fill="auto"/>
            <w:vAlign w:val="center"/>
          </w:tcPr>
          <w:p w14:paraId="39350B32" w14:textId="2C202320" w:rsidR="00B24559" w:rsidRPr="004B16F2" w:rsidRDefault="00B24559" w:rsidP="00B24559">
            <w:pPr>
              <w:jc w:val="both"/>
              <w:rPr>
                <w:rFonts w:ascii="Montserrat" w:hAnsi="Montserrat" w:cs="Calibri"/>
                <w:sz w:val="16"/>
                <w:szCs w:val="16"/>
              </w:rPr>
            </w:pPr>
            <w:r>
              <w:rPr>
                <w:rFonts w:ascii="Montserrat" w:hAnsi="Montserrat" w:cs="Calibri"/>
                <w:sz w:val="16"/>
                <w:szCs w:val="16"/>
              </w:rPr>
              <w:t>Los resultados muestran que los grandes ejidos aledaños a la Reserva de la Biosfera de Calakmul, aunque tienen actividades productivas como la ganadería y existe cacería y otras formas de extracción de los recursos naturales, son poseedoras de una gran riqueza de fauna silvestre con poblaciones de varias especies en peligro de extinción como el jaguar, el tapir y el pecarí labios blancos. Conservar estos ejidos y apoyar a los dueños en el monitoreo y protección de sus recursos naturales es una actividad prioritaria para conservar la riqueza biológica del sureste mexicano.</w:t>
            </w:r>
          </w:p>
        </w:tc>
        <w:tc>
          <w:tcPr>
            <w:tcW w:w="1120" w:type="dxa"/>
            <w:tcBorders>
              <w:top w:val="single" w:sz="4" w:space="0" w:color="auto"/>
              <w:left w:val="nil"/>
              <w:bottom w:val="single" w:sz="4" w:space="0" w:color="auto"/>
              <w:right w:val="nil"/>
            </w:tcBorders>
            <w:shd w:val="clear" w:color="auto" w:fill="auto"/>
            <w:vAlign w:val="center"/>
          </w:tcPr>
          <w:p w14:paraId="42FB4C97" w14:textId="67F03FB0"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27/06/2022 - 25/11/2022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3DB60503" w14:textId="06C84491"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Reyna Hurtado Rafael</w:t>
            </w:r>
          </w:p>
        </w:tc>
      </w:tr>
      <w:tr w:rsidR="00B24559" w:rsidRPr="007B03E0" w14:paraId="00069966" w14:textId="77777777" w:rsidTr="00AC65C8">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8722A6F" w14:textId="4BFB2B4B"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Monitoreo de felinos silvestres y sus presas y otra fauna asociada en la RB de los Petenes</w:t>
            </w:r>
          </w:p>
        </w:tc>
        <w:tc>
          <w:tcPr>
            <w:tcW w:w="1540" w:type="dxa"/>
            <w:tcBorders>
              <w:top w:val="single" w:sz="4" w:space="0" w:color="auto"/>
              <w:left w:val="nil"/>
              <w:bottom w:val="single" w:sz="4" w:space="0" w:color="auto"/>
              <w:right w:val="single" w:sz="4" w:space="0" w:color="auto"/>
            </w:tcBorders>
            <w:shd w:val="clear" w:color="auto" w:fill="auto"/>
            <w:vAlign w:val="center"/>
          </w:tcPr>
          <w:p w14:paraId="4ED2CD39" w14:textId="7DB8B40F" w:rsidR="00B24559" w:rsidRPr="007B03E0" w:rsidRDefault="00B24559" w:rsidP="00B24559">
            <w:pPr>
              <w:rPr>
                <w:rFonts w:ascii="Montserrat" w:hAnsi="Montserrat"/>
                <w:color w:val="000000"/>
                <w:sz w:val="16"/>
                <w:szCs w:val="16"/>
              </w:rPr>
            </w:pPr>
            <w:proofErr w:type="spellStart"/>
            <w:r>
              <w:rPr>
                <w:rFonts w:ascii="Montserrat" w:hAnsi="Montserrat" w:cs="Calibri"/>
                <w:color w:val="000000"/>
                <w:sz w:val="16"/>
                <w:szCs w:val="16"/>
              </w:rPr>
              <w:t>CONANP-PROREST</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tcPr>
          <w:p w14:paraId="0817E8F0" w14:textId="31E09F28" w:rsidR="00B24559" w:rsidRPr="007B03E0" w:rsidRDefault="00B24559" w:rsidP="00B24559">
            <w:pPr>
              <w:jc w:val="right"/>
              <w:rPr>
                <w:rFonts w:ascii="Montserrat" w:hAnsi="Montserrat"/>
                <w:sz w:val="16"/>
                <w:szCs w:val="16"/>
              </w:rPr>
            </w:pPr>
            <w:r>
              <w:rPr>
                <w:rFonts w:ascii="Montserrat" w:hAnsi="Montserrat" w:cs="Calibri"/>
                <w:sz w:val="16"/>
                <w:szCs w:val="16"/>
              </w:rPr>
              <w:t>350,000.00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5001E0" w14:textId="1146972D" w:rsidR="00B24559" w:rsidRPr="007B03E0" w:rsidRDefault="00B24559" w:rsidP="00B24559">
            <w:pPr>
              <w:jc w:val="right"/>
              <w:rPr>
                <w:rFonts w:ascii="Montserrat" w:hAnsi="Montserrat"/>
                <w:sz w:val="16"/>
                <w:szCs w:val="16"/>
              </w:rPr>
            </w:pPr>
            <w:r>
              <w:rPr>
                <w:rFonts w:ascii="Montserrat" w:hAnsi="Montserrat" w:cs="Calibri"/>
                <w:sz w:val="16"/>
                <w:szCs w:val="16"/>
              </w:rPr>
              <w:t>248,639.59</w:t>
            </w:r>
          </w:p>
        </w:tc>
        <w:tc>
          <w:tcPr>
            <w:tcW w:w="6053" w:type="dxa"/>
            <w:tcBorders>
              <w:top w:val="single" w:sz="4" w:space="0" w:color="auto"/>
              <w:left w:val="nil"/>
              <w:bottom w:val="single" w:sz="4" w:space="0" w:color="auto"/>
              <w:right w:val="single" w:sz="4" w:space="0" w:color="auto"/>
            </w:tcBorders>
            <w:shd w:val="clear" w:color="auto" w:fill="auto"/>
            <w:vAlign w:val="center"/>
          </w:tcPr>
          <w:p w14:paraId="5064BB2D" w14:textId="09EA69F2" w:rsidR="00B24559" w:rsidRPr="007B03E0" w:rsidRDefault="00B24559" w:rsidP="00B24559">
            <w:pPr>
              <w:jc w:val="both"/>
              <w:rPr>
                <w:rFonts w:ascii="Montserrat" w:hAnsi="Montserrat"/>
                <w:sz w:val="16"/>
                <w:szCs w:val="16"/>
              </w:rPr>
            </w:pPr>
            <w:r>
              <w:rPr>
                <w:rFonts w:ascii="Montserrat" w:hAnsi="Montserrat" w:cs="Calibri"/>
                <w:sz w:val="16"/>
                <w:szCs w:val="16"/>
              </w:rPr>
              <w:t>Los resultados de este estudio que fue limitado en tiempo y estaciones de muestreo muestran que potencialmente existe una población importante de jaguares, otros felinos y ungulados en la reserva y que existe un gran potencial de conservación si se trabaja junto a las comunidades humanas aledañas a la reserva.</w:t>
            </w:r>
          </w:p>
        </w:tc>
        <w:tc>
          <w:tcPr>
            <w:tcW w:w="1120" w:type="dxa"/>
            <w:tcBorders>
              <w:top w:val="single" w:sz="4" w:space="0" w:color="auto"/>
              <w:left w:val="nil"/>
              <w:bottom w:val="single" w:sz="4" w:space="0" w:color="auto"/>
              <w:right w:val="nil"/>
            </w:tcBorders>
            <w:shd w:val="clear" w:color="auto" w:fill="auto"/>
            <w:vAlign w:val="center"/>
          </w:tcPr>
          <w:p w14:paraId="436D8E28" w14:textId="2E738397"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t>27/06/2022 - 18/11/2022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5CF36215" w14:textId="208BF11A"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Reyna Hurtado Rafael</w:t>
            </w:r>
          </w:p>
        </w:tc>
      </w:tr>
      <w:tr w:rsidR="00B24559" w:rsidRPr="007B03E0" w14:paraId="33BB62BC" w14:textId="77777777" w:rsidTr="00AC65C8">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8378266" w14:textId="33AD439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Mujeres convocación científica segunda edición   </w:t>
            </w:r>
          </w:p>
        </w:tc>
        <w:tc>
          <w:tcPr>
            <w:tcW w:w="1540" w:type="dxa"/>
            <w:tcBorders>
              <w:top w:val="single" w:sz="4" w:space="0" w:color="auto"/>
              <w:left w:val="nil"/>
              <w:bottom w:val="single" w:sz="4" w:space="0" w:color="auto"/>
              <w:right w:val="single" w:sz="4" w:space="0" w:color="auto"/>
            </w:tcBorders>
            <w:shd w:val="clear" w:color="auto" w:fill="auto"/>
            <w:vAlign w:val="center"/>
          </w:tcPr>
          <w:p w14:paraId="24923A35" w14:textId="1906ED32"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18CFB866" w14:textId="39C65BE0" w:rsidR="00B24559" w:rsidRPr="007B03E0" w:rsidRDefault="00B24559" w:rsidP="00B24559">
            <w:pPr>
              <w:jc w:val="right"/>
              <w:rPr>
                <w:rFonts w:ascii="Montserrat" w:hAnsi="Montserrat"/>
                <w:sz w:val="16"/>
                <w:szCs w:val="16"/>
              </w:rPr>
            </w:pPr>
            <w:r>
              <w:rPr>
                <w:rFonts w:ascii="Montserrat" w:hAnsi="Montserrat" w:cs="Calibri"/>
                <w:sz w:val="16"/>
                <w:szCs w:val="16"/>
              </w:rPr>
              <w:t>75,874.56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3E1EAB5" w14:textId="09BF6982" w:rsidR="00B24559" w:rsidRPr="007B03E0" w:rsidRDefault="00B24559" w:rsidP="00B24559">
            <w:pPr>
              <w:jc w:val="right"/>
              <w:rPr>
                <w:rFonts w:ascii="Montserrat" w:hAnsi="Montserrat"/>
                <w:sz w:val="16"/>
                <w:szCs w:val="16"/>
              </w:rPr>
            </w:pPr>
            <w:r>
              <w:rPr>
                <w:rFonts w:ascii="Montserrat" w:hAnsi="Montserrat" w:cs="Calibri"/>
                <w:sz w:val="16"/>
                <w:szCs w:val="16"/>
              </w:rPr>
              <w:t>75,874.56</w:t>
            </w:r>
          </w:p>
        </w:tc>
        <w:tc>
          <w:tcPr>
            <w:tcW w:w="6053" w:type="dxa"/>
            <w:tcBorders>
              <w:top w:val="single" w:sz="4" w:space="0" w:color="auto"/>
              <w:left w:val="nil"/>
              <w:bottom w:val="single" w:sz="4" w:space="0" w:color="auto"/>
              <w:right w:val="single" w:sz="4" w:space="0" w:color="auto"/>
            </w:tcBorders>
            <w:shd w:val="clear" w:color="auto" w:fill="auto"/>
            <w:vAlign w:val="center"/>
          </w:tcPr>
          <w:p w14:paraId="3CF610CC" w14:textId="7394A91A" w:rsidR="00B24559" w:rsidRPr="007B03E0" w:rsidRDefault="00B24559" w:rsidP="00B24559">
            <w:pPr>
              <w:jc w:val="both"/>
              <w:rPr>
                <w:rFonts w:ascii="Montserrat" w:hAnsi="Montserrat"/>
                <w:sz w:val="16"/>
                <w:szCs w:val="16"/>
              </w:rPr>
            </w:pPr>
            <w:r>
              <w:rPr>
                <w:rFonts w:ascii="Montserrat" w:hAnsi="Montserrat" w:cs="Calibri"/>
                <w:sz w:val="16"/>
                <w:szCs w:val="16"/>
              </w:rPr>
              <w:t>El proyecto está dirigido a jóvenes con preparatoria terminada, que estén cursando algún grado de educación superior o que estén cursando algún posgrado. En los primeros dos casos buscamos fomentar la vocación científica en jóvenes que no tengan la certeza de que esta puede ser una vía de desarrollo personal. Las estudiantes de posgrado nos ayudan a motivar con su ejemplo a las más jóvenes, pero también esperamos potenciar en ellas la posibilidad de no desertar de esta carrera y poder seguir aprendiendo y enseñando a las nuevas generaciones.</w:t>
            </w:r>
            <w:r>
              <w:rPr>
                <w:rFonts w:ascii="Montserrat" w:hAnsi="Montserrat" w:cs="Calibri"/>
                <w:sz w:val="16"/>
                <w:szCs w:val="16"/>
              </w:rPr>
              <w:br/>
              <w:t xml:space="preserve">Se contó con el registro de 90 estudiantes sin posgrado y 117 realizando algún posgrado o con posgrado terminado (207 personas alcanzadas para el registro en total). Es decir, superamos la expectativa que tuvimos al diseñar el proyecto para este año. Dentro el primer grupo de estudiantes sin posgrado, el 39% ya estaban graduadas, 55% estaban cursando algún grado de educación superior y el 6% solo tenía preparatoria terminada. De este grupo el 22% se adscribe a algún grupo indígena del país. El 34% estaba viendo el foro desde algún estado dentro del área de influencia de ECOSUR y el 66% restante estaba en alguna otra </w:t>
            </w:r>
            <w:r>
              <w:rPr>
                <w:rFonts w:ascii="Montserrat" w:hAnsi="Montserrat" w:cs="Calibri"/>
                <w:sz w:val="16"/>
                <w:szCs w:val="16"/>
              </w:rPr>
              <w:lastRenderedPageBreak/>
              <w:t>parte del país, contando con dos estudiantes del extranjero (Canadá y Ecuador). En el grupo de personas con posgrado o con algún grado de posgrado tuvimos el registro de 60% de investigadoras y 40% de estudiantes de posgrado. La edad de las</w:t>
            </w:r>
            <w:r>
              <w:rPr>
                <w:rFonts w:ascii="Montserrat" w:hAnsi="Montserrat" w:cs="Calibri"/>
                <w:sz w:val="16"/>
                <w:szCs w:val="16"/>
              </w:rPr>
              <w:br/>
              <w:t>estudiantes de educación superior registradas fue entre 18 y 25 años.</w:t>
            </w:r>
            <w:r>
              <w:rPr>
                <w:rFonts w:ascii="Montserrat" w:hAnsi="Montserrat" w:cs="Calibri"/>
                <w:sz w:val="16"/>
                <w:szCs w:val="16"/>
              </w:rPr>
              <w:br/>
              <w:t>De este total de personas registradas, solo se les dio constancia de asistencia al 66% de las personas registradas, puesto que fueron quienes permanecieron en el foro dos días o tres días, o porque tuvieron algún tipo de participación (mandando video o como tutoras). El 44% restante solo entró esporádicamente al foro o durante un día.</w:t>
            </w:r>
          </w:p>
        </w:tc>
        <w:tc>
          <w:tcPr>
            <w:tcW w:w="1120" w:type="dxa"/>
            <w:tcBorders>
              <w:top w:val="single" w:sz="4" w:space="0" w:color="auto"/>
              <w:left w:val="nil"/>
              <w:bottom w:val="single" w:sz="4" w:space="0" w:color="auto"/>
              <w:right w:val="nil"/>
            </w:tcBorders>
            <w:shd w:val="clear" w:color="auto" w:fill="auto"/>
            <w:vAlign w:val="center"/>
          </w:tcPr>
          <w:p w14:paraId="46EF4371" w14:textId="0D18DF71"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lastRenderedPageBreak/>
              <w:t>30/08/2021 - 30/11/2021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63FB1E04" w14:textId="0E40B976"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Molina Rosales Dolores Ofelia</w:t>
            </w:r>
          </w:p>
        </w:tc>
      </w:tr>
      <w:tr w:rsidR="00B24559" w:rsidRPr="007B03E0" w14:paraId="2B4D9F53" w14:textId="77777777" w:rsidTr="00AC65C8">
        <w:trPr>
          <w:trHeight w:val="127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6C793A0" w14:textId="64179B50"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Memoria, conocimiento y valor social a partir del uso de la flora y fauna medicinal en </w:t>
            </w:r>
            <w:proofErr w:type="spellStart"/>
            <w:r>
              <w:rPr>
                <w:rFonts w:ascii="Montserrat" w:hAnsi="Montserrat" w:cs="Calibri"/>
                <w:color w:val="000000"/>
                <w:sz w:val="16"/>
                <w:szCs w:val="16"/>
              </w:rPr>
              <w:t>Ich</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Ek</w:t>
            </w:r>
            <w:proofErr w:type="spellEnd"/>
            <w:r>
              <w:rPr>
                <w:rFonts w:ascii="Montserrat" w:hAnsi="Montserrat" w:cs="Calibri"/>
                <w:color w:val="000000"/>
                <w:sz w:val="16"/>
                <w:szCs w:val="16"/>
              </w:rPr>
              <w:t>, Hopelchén, Campeche.</w:t>
            </w:r>
          </w:p>
        </w:tc>
        <w:tc>
          <w:tcPr>
            <w:tcW w:w="1540" w:type="dxa"/>
            <w:tcBorders>
              <w:top w:val="single" w:sz="4" w:space="0" w:color="auto"/>
              <w:left w:val="nil"/>
              <w:bottom w:val="single" w:sz="4" w:space="0" w:color="auto"/>
              <w:right w:val="single" w:sz="4" w:space="0" w:color="auto"/>
            </w:tcBorders>
            <w:shd w:val="clear" w:color="auto" w:fill="auto"/>
            <w:vAlign w:val="center"/>
          </w:tcPr>
          <w:p w14:paraId="217725FC" w14:textId="78AE35C8"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CONACYT</w:t>
            </w:r>
          </w:p>
        </w:tc>
        <w:tc>
          <w:tcPr>
            <w:tcW w:w="1312" w:type="dxa"/>
            <w:tcBorders>
              <w:top w:val="single" w:sz="4" w:space="0" w:color="auto"/>
              <w:left w:val="nil"/>
              <w:bottom w:val="single" w:sz="4" w:space="0" w:color="auto"/>
              <w:right w:val="single" w:sz="4" w:space="0" w:color="auto"/>
            </w:tcBorders>
            <w:shd w:val="clear" w:color="auto" w:fill="auto"/>
            <w:vAlign w:val="center"/>
          </w:tcPr>
          <w:p w14:paraId="72F90B9C" w14:textId="4E52452C" w:rsidR="00B24559" w:rsidRPr="007B03E0" w:rsidRDefault="00B24559" w:rsidP="00B24559">
            <w:pPr>
              <w:jc w:val="right"/>
              <w:rPr>
                <w:rFonts w:ascii="Montserrat" w:hAnsi="Montserrat"/>
                <w:sz w:val="16"/>
                <w:szCs w:val="16"/>
              </w:rPr>
            </w:pPr>
            <w:r>
              <w:rPr>
                <w:rFonts w:ascii="Montserrat" w:hAnsi="Montserrat" w:cs="Calibri"/>
                <w:sz w:val="16"/>
                <w:szCs w:val="16"/>
              </w:rPr>
              <w:t>100,000.00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3F626C" w14:textId="45348B37" w:rsidR="00B24559" w:rsidRPr="007B03E0" w:rsidRDefault="00B24559" w:rsidP="00B24559">
            <w:pPr>
              <w:jc w:val="right"/>
              <w:rPr>
                <w:rFonts w:ascii="Montserrat" w:hAnsi="Montserrat"/>
                <w:sz w:val="16"/>
                <w:szCs w:val="16"/>
              </w:rPr>
            </w:pPr>
            <w:r>
              <w:rPr>
                <w:rFonts w:ascii="Montserrat" w:hAnsi="Montserrat" w:cs="Calibri"/>
                <w:sz w:val="16"/>
                <w:szCs w:val="16"/>
              </w:rPr>
              <w:t>55,640.44</w:t>
            </w:r>
          </w:p>
        </w:tc>
        <w:tc>
          <w:tcPr>
            <w:tcW w:w="6053" w:type="dxa"/>
            <w:tcBorders>
              <w:top w:val="single" w:sz="4" w:space="0" w:color="auto"/>
              <w:left w:val="nil"/>
              <w:bottom w:val="single" w:sz="4" w:space="0" w:color="auto"/>
              <w:right w:val="single" w:sz="4" w:space="0" w:color="auto"/>
            </w:tcBorders>
            <w:shd w:val="clear" w:color="auto" w:fill="auto"/>
            <w:vAlign w:val="center"/>
          </w:tcPr>
          <w:p w14:paraId="35AFA1BA" w14:textId="30E8CDCE" w:rsidR="00B24559" w:rsidRPr="007B03E0" w:rsidRDefault="00B24559" w:rsidP="00B24559">
            <w:pPr>
              <w:jc w:val="both"/>
              <w:rPr>
                <w:rFonts w:ascii="Montserrat" w:hAnsi="Montserrat"/>
                <w:sz w:val="16"/>
                <w:szCs w:val="16"/>
              </w:rPr>
            </w:pPr>
            <w:proofErr w:type="spellStart"/>
            <w:r>
              <w:rPr>
                <w:rFonts w:ascii="Montserrat" w:hAnsi="Montserrat" w:cs="Calibri"/>
                <w:sz w:val="14"/>
                <w:szCs w:val="14"/>
              </w:rPr>
              <w:t>Ich</w:t>
            </w:r>
            <w:proofErr w:type="spellEnd"/>
            <w:r>
              <w:rPr>
                <w:rFonts w:ascii="Montserrat" w:hAnsi="Montserrat" w:cs="Calibri"/>
                <w:sz w:val="14"/>
                <w:szCs w:val="14"/>
              </w:rPr>
              <w:t xml:space="preserve"> </w:t>
            </w:r>
            <w:proofErr w:type="spellStart"/>
            <w:r>
              <w:rPr>
                <w:rFonts w:ascii="Montserrat" w:hAnsi="Montserrat" w:cs="Calibri"/>
                <w:sz w:val="14"/>
                <w:szCs w:val="14"/>
              </w:rPr>
              <w:t>Ek</w:t>
            </w:r>
            <w:proofErr w:type="spellEnd"/>
            <w:r>
              <w:rPr>
                <w:rFonts w:ascii="Montserrat" w:hAnsi="Montserrat" w:cs="Calibri"/>
                <w:sz w:val="14"/>
                <w:szCs w:val="14"/>
              </w:rPr>
              <w:t xml:space="preserve"> a pesar de ser una comunidad que atraviesa por condiciones socioeconómicas marginales y adversas, producto de un contexto de sobre explotación de sus recursos naturales con afectaciones a la salud, la identidad y el territorio, el hacer de conocimientos y prácticas culturales registradas, observables a través del uso de la flora y fauna medicinal, les confiere un capital social, territorial y cultural valioso y vigente.</w:t>
            </w:r>
            <w:r>
              <w:rPr>
                <w:rFonts w:ascii="Montserrat" w:hAnsi="Montserrat" w:cs="Calibri"/>
                <w:sz w:val="14"/>
                <w:szCs w:val="14"/>
              </w:rPr>
              <w:br/>
              <w:t xml:space="preserve">Social porque a través de la interacción entre habitantes, pueblos vecinos y naturaleza se resuelven necesidades comunes para la subsistencia como la atención primaria a la salud y se establece una lógica social en la que se desarrolla dicho vínculo: como un sistema. Por ejemplo, un recurso natural puede tener varias funciones y entrelazarse; como prácticas sociales mesuradas, cautelosas y desarrolladas en un ambiente de comprensión, ayuda, solidaridad y empatía, principio que contribuye al orden social dado la historia en la que se desenvolvió </w:t>
            </w:r>
            <w:proofErr w:type="spellStart"/>
            <w:r>
              <w:rPr>
                <w:rFonts w:ascii="Montserrat" w:hAnsi="Montserrat" w:cs="Calibri"/>
                <w:sz w:val="14"/>
                <w:szCs w:val="14"/>
              </w:rPr>
              <w:t>Ich</w:t>
            </w:r>
            <w:proofErr w:type="spellEnd"/>
            <w:r>
              <w:rPr>
                <w:rFonts w:ascii="Montserrat" w:hAnsi="Montserrat" w:cs="Calibri"/>
                <w:sz w:val="14"/>
                <w:szCs w:val="14"/>
              </w:rPr>
              <w:t xml:space="preserve"> </w:t>
            </w:r>
            <w:proofErr w:type="spellStart"/>
            <w:r>
              <w:rPr>
                <w:rFonts w:ascii="Montserrat" w:hAnsi="Montserrat" w:cs="Calibri"/>
                <w:sz w:val="14"/>
                <w:szCs w:val="14"/>
              </w:rPr>
              <w:t>Ek</w:t>
            </w:r>
            <w:proofErr w:type="spellEnd"/>
            <w:r>
              <w:rPr>
                <w:rFonts w:ascii="Montserrat" w:hAnsi="Montserrat" w:cs="Calibri"/>
                <w:sz w:val="14"/>
                <w:szCs w:val="14"/>
              </w:rPr>
              <w:t xml:space="preserve"> y por la cosmovisión maya peninsular que también tiene como uno de sus ejes primordiales conducirse en equilibrio, respeto y mesura. </w:t>
            </w:r>
            <w:r>
              <w:rPr>
                <w:rFonts w:ascii="Montserrat" w:hAnsi="Montserrat" w:cs="Calibri"/>
                <w:sz w:val="14"/>
                <w:szCs w:val="14"/>
              </w:rPr>
              <w:br/>
              <w:t>La versatilidad observada en el uso de un recurso u otro también se debe a que hay un espacio territorial amplio que contribuye a la salvaguarda de los recursos porque hay zonas donde aún se conserva la herbolaria y fauna significativa en la vida de los mayas peninsulares. Como región se comparten códigos de entendimiento y socialización relacionadas con la lengua maya, la agricultura y la organización social permitiendo el diálogo y reapropiación de saberes. A este acervo de conocimientos procedente de la cultura que se vive, pone a prueba a partir de las experiencias adquiridas, aprendidas y compartidas se le reconoce como saber dialógico (Martínez et al., 2017), o diálogo de saberes (</w:t>
            </w:r>
            <w:proofErr w:type="spellStart"/>
            <w:r>
              <w:rPr>
                <w:rFonts w:ascii="Montserrat" w:hAnsi="Montserrat" w:cs="Calibri"/>
                <w:sz w:val="14"/>
                <w:szCs w:val="14"/>
              </w:rPr>
              <w:t>Leff</w:t>
            </w:r>
            <w:proofErr w:type="spellEnd"/>
            <w:r>
              <w:rPr>
                <w:rFonts w:ascii="Montserrat" w:hAnsi="Montserrat" w:cs="Calibri"/>
                <w:sz w:val="14"/>
                <w:szCs w:val="14"/>
              </w:rPr>
              <w:t>, 2003) estableciéndose una diferencia con la interculturalidad que se ha limitado a intercambios epistémicos entre representantes de determinadas culturas, religiones o civilizaciones (De Sousa Santos, 2006).</w:t>
            </w:r>
            <w:r>
              <w:rPr>
                <w:rFonts w:ascii="Montserrat" w:hAnsi="Montserrat" w:cs="Calibri"/>
                <w:sz w:val="14"/>
                <w:szCs w:val="14"/>
              </w:rPr>
              <w:br/>
              <w:t>También se observa un capital cultural porque entre los participantes y los recursos de flora-fauna medicinal, no solo se establece una relación de uso instrumental también hay sentimientos de gozo y ornamento. Además, el acervo de conocimientos son un legado familiar, ancestral y territorial que evocan sentimientos de respeto, añoranza y pertenencia y puede colocarlos en un lugar diferencial respecto a otras regiones y espacios territoriales fortaleciendo su identidad.</w:t>
            </w:r>
            <w:r>
              <w:rPr>
                <w:rFonts w:ascii="Montserrat" w:hAnsi="Montserrat" w:cs="Calibri"/>
                <w:sz w:val="14"/>
                <w:szCs w:val="14"/>
              </w:rPr>
              <w:br/>
              <w:t>El legado cultural también orienta la forma como se debe entender, leer y traducir los mensajes y la presencia de la naturaleza. El canto de las aves, las formas y cualidades de la flora y fauna no son casuales y se requiere de un acervo cultural para entender las formas simbolizadas y aprovechar los beneficios que otorga pues con ello mejorará desde el destino, la suerte hasta la subsistencia de las personas.</w:t>
            </w:r>
            <w:r>
              <w:rPr>
                <w:rFonts w:ascii="Montserrat" w:hAnsi="Montserrat" w:cs="Calibri"/>
                <w:sz w:val="14"/>
                <w:szCs w:val="14"/>
              </w:rPr>
              <w:br/>
              <w:t xml:space="preserve">Tal acervo cultural es un recurso de actualización de conocimientos que permite sustituir recursos prohibidos por otros no amenazados. También hay la posibilidad de atender padecimientos de nuevas enfermedades bajo la lógica de la medicina tradicional. Esa versatilidad identificada se finca en un núcleo sólido, arraigado por una epistemología (generación de conocimiento) eficaz, sometida a través del tiempo a la prueba y error, basada en vivencias o experiencias cercanas al mundo </w:t>
            </w:r>
            <w:r>
              <w:rPr>
                <w:rFonts w:ascii="Montserrat" w:hAnsi="Montserrat" w:cs="Calibri"/>
                <w:sz w:val="14"/>
                <w:szCs w:val="14"/>
              </w:rPr>
              <w:lastRenderedPageBreak/>
              <w:t>natural y sus elementos.</w:t>
            </w:r>
            <w:r>
              <w:rPr>
                <w:rFonts w:ascii="Montserrat" w:hAnsi="Montserrat" w:cs="Calibri"/>
                <w:sz w:val="14"/>
                <w:szCs w:val="14"/>
              </w:rPr>
              <w:br/>
              <w:t xml:space="preserve">El registro de los valores y sentimientos asociados a la flora y fauna medicinal contribuyen a identificar los desafíos al poder en especial al modelo económico neoliberal. El capital social y cultural sostenido en la memoria cultural puede contribuir al cambio sociocultural y perfilarse como alternativa económica, en el caso de </w:t>
            </w:r>
            <w:proofErr w:type="spellStart"/>
            <w:r>
              <w:rPr>
                <w:rFonts w:ascii="Montserrat" w:hAnsi="Montserrat" w:cs="Calibri"/>
                <w:sz w:val="14"/>
                <w:szCs w:val="14"/>
              </w:rPr>
              <w:t>Ich</w:t>
            </w:r>
            <w:proofErr w:type="spellEnd"/>
            <w:r>
              <w:rPr>
                <w:rFonts w:ascii="Montserrat" w:hAnsi="Montserrat" w:cs="Calibri"/>
                <w:sz w:val="14"/>
                <w:szCs w:val="14"/>
              </w:rPr>
              <w:t xml:space="preserve"> </w:t>
            </w:r>
            <w:proofErr w:type="spellStart"/>
            <w:r>
              <w:rPr>
                <w:rFonts w:ascii="Montserrat" w:hAnsi="Montserrat" w:cs="Calibri"/>
                <w:sz w:val="14"/>
                <w:szCs w:val="14"/>
              </w:rPr>
              <w:t>Ek</w:t>
            </w:r>
            <w:proofErr w:type="spellEnd"/>
            <w:r>
              <w:rPr>
                <w:rFonts w:ascii="Montserrat" w:hAnsi="Montserrat" w:cs="Calibri"/>
                <w:sz w:val="14"/>
                <w:szCs w:val="14"/>
              </w:rPr>
              <w:t>, las expresiones asociadas a la herbolaria y fauna medicinal muestran indicios de innovaciones culturales porque se observan en conflicto anhelos, aspiraciones, valores necesidades locales contrarias al dominio socioeconómico.</w:t>
            </w:r>
          </w:p>
        </w:tc>
        <w:tc>
          <w:tcPr>
            <w:tcW w:w="1120" w:type="dxa"/>
            <w:tcBorders>
              <w:top w:val="single" w:sz="4" w:space="0" w:color="auto"/>
              <w:left w:val="nil"/>
              <w:bottom w:val="single" w:sz="4" w:space="0" w:color="auto"/>
              <w:right w:val="nil"/>
            </w:tcBorders>
            <w:shd w:val="clear" w:color="auto" w:fill="auto"/>
            <w:vAlign w:val="center"/>
          </w:tcPr>
          <w:p w14:paraId="2DDC23E7" w14:textId="69E05F4B" w:rsidR="00B24559" w:rsidRPr="007B03E0" w:rsidRDefault="00B24559" w:rsidP="00B24559">
            <w:pPr>
              <w:jc w:val="center"/>
              <w:rPr>
                <w:rFonts w:ascii="Montserrat" w:hAnsi="Montserrat"/>
                <w:color w:val="000000"/>
                <w:sz w:val="16"/>
                <w:szCs w:val="16"/>
              </w:rPr>
            </w:pPr>
            <w:r>
              <w:rPr>
                <w:rFonts w:ascii="Calibri" w:hAnsi="Calibri" w:cs="Calibri"/>
                <w:color w:val="000000"/>
                <w:sz w:val="18"/>
                <w:szCs w:val="18"/>
              </w:rPr>
              <w:lastRenderedPageBreak/>
              <w:t>18/04/2022 - 18/07/2022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715A2BC2" w14:textId="41471BB5" w:rsidR="00B24559" w:rsidRPr="007B03E0" w:rsidRDefault="00B24559" w:rsidP="00B24559">
            <w:pPr>
              <w:rPr>
                <w:rFonts w:ascii="Montserrat" w:hAnsi="Montserrat"/>
                <w:color w:val="000000"/>
                <w:sz w:val="16"/>
                <w:szCs w:val="16"/>
              </w:rPr>
            </w:pPr>
            <w:r>
              <w:rPr>
                <w:rFonts w:ascii="Montserrat" w:hAnsi="Montserrat" w:cs="Calibri"/>
                <w:color w:val="000000"/>
                <w:sz w:val="16"/>
                <w:szCs w:val="16"/>
              </w:rPr>
              <w:t xml:space="preserve">Huicochea </w:t>
            </w:r>
            <w:r w:rsidR="002E2A62">
              <w:rPr>
                <w:rFonts w:ascii="Montserrat" w:hAnsi="Montserrat" w:cs="Calibri"/>
                <w:color w:val="000000"/>
                <w:sz w:val="16"/>
                <w:szCs w:val="16"/>
              </w:rPr>
              <w:t>Gómez</w:t>
            </w:r>
            <w:r>
              <w:rPr>
                <w:rFonts w:ascii="Montserrat" w:hAnsi="Montserrat" w:cs="Calibri"/>
                <w:color w:val="000000"/>
                <w:sz w:val="16"/>
                <w:szCs w:val="16"/>
              </w:rPr>
              <w:t xml:space="preserve"> Laura</w:t>
            </w:r>
          </w:p>
        </w:tc>
      </w:tr>
    </w:tbl>
    <w:p w14:paraId="7321BC04" w14:textId="77777777" w:rsidR="00C72330" w:rsidRPr="007B03E0" w:rsidRDefault="00C72330" w:rsidP="00F278A9">
      <w:pPr>
        <w:rPr>
          <w:rFonts w:ascii="Montserrat" w:hAnsi="Montserrat"/>
          <w:b/>
          <w:sz w:val="28"/>
          <w:szCs w:val="28"/>
        </w:rPr>
      </w:pPr>
    </w:p>
    <w:p w14:paraId="6AC3C110" w14:textId="77777777" w:rsidR="00A2131A" w:rsidRPr="007B03E0" w:rsidRDefault="00A2131A">
      <w:pPr>
        <w:rPr>
          <w:rFonts w:ascii="Montserrat" w:hAnsi="Montserrat"/>
          <w:b/>
          <w:sz w:val="28"/>
          <w:szCs w:val="28"/>
        </w:rPr>
      </w:pPr>
    </w:p>
    <w:sectPr w:rsidR="00A2131A" w:rsidRPr="007B03E0" w:rsidSect="00A624E3">
      <w:pgSz w:w="16838" w:h="11906" w:orient="landscape"/>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BA7A" w14:textId="77777777" w:rsidR="00293E11" w:rsidRDefault="00293E11" w:rsidP="0016034C">
      <w:r>
        <w:separator/>
      </w:r>
    </w:p>
  </w:endnote>
  <w:endnote w:type="continuationSeparator" w:id="0">
    <w:p w14:paraId="1683778A" w14:textId="77777777" w:rsidR="00293E11" w:rsidRDefault="00293E11" w:rsidP="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D767" w14:textId="77777777" w:rsidR="00293E11" w:rsidRDefault="00293E11" w:rsidP="0016034C">
      <w:r>
        <w:separator/>
      </w:r>
    </w:p>
  </w:footnote>
  <w:footnote w:type="continuationSeparator" w:id="0">
    <w:p w14:paraId="495F64EB" w14:textId="77777777" w:rsidR="00293E11" w:rsidRDefault="00293E11" w:rsidP="0016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C91"/>
    <w:multiLevelType w:val="hybridMultilevel"/>
    <w:tmpl w:val="6EE23C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2350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4C"/>
    <w:rsid w:val="000009A4"/>
    <w:rsid w:val="00000CC4"/>
    <w:rsid w:val="00000F2E"/>
    <w:rsid w:val="00001197"/>
    <w:rsid w:val="00001325"/>
    <w:rsid w:val="00002A65"/>
    <w:rsid w:val="00002A72"/>
    <w:rsid w:val="000037B5"/>
    <w:rsid w:val="00004F5A"/>
    <w:rsid w:val="00005F21"/>
    <w:rsid w:val="00011736"/>
    <w:rsid w:val="00011B0B"/>
    <w:rsid w:val="00013246"/>
    <w:rsid w:val="00014112"/>
    <w:rsid w:val="0001699E"/>
    <w:rsid w:val="000170BB"/>
    <w:rsid w:val="00020EEF"/>
    <w:rsid w:val="00022723"/>
    <w:rsid w:val="00023305"/>
    <w:rsid w:val="000243E6"/>
    <w:rsid w:val="000248CD"/>
    <w:rsid w:val="0002586D"/>
    <w:rsid w:val="0002661A"/>
    <w:rsid w:val="00026854"/>
    <w:rsid w:val="00032AC4"/>
    <w:rsid w:val="000366FD"/>
    <w:rsid w:val="000371F1"/>
    <w:rsid w:val="00040028"/>
    <w:rsid w:val="000450F6"/>
    <w:rsid w:val="00045E11"/>
    <w:rsid w:val="000470F5"/>
    <w:rsid w:val="000501F3"/>
    <w:rsid w:val="0005144A"/>
    <w:rsid w:val="0005337E"/>
    <w:rsid w:val="00054165"/>
    <w:rsid w:val="00055664"/>
    <w:rsid w:val="00056152"/>
    <w:rsid w:val="00060ED0"/>
    <w:rsid w:val="0006131D"/>
    <w:rsid w:val="000648AF"/>
    <w:rsid w:val="000650E4"/>
    <w:rsid w:val="00065F3E"/>
    <w:rsid w:val="0006625D"/>
    <w:rsid w:val="00066B74"/>
    <w:rsid w:val="0006724E"/>
    <w:rsid w:val="000674B7"/>
    <w:rsid w:val="00070CA2"/>
    <w:rsid w:val="00071929"/>
    <w:rsid w:val="00072F75"/>
    <w:rsid w:val="00073351"/>
    <w:rsid w:val="00073F27"/>
    <w:rsid w:val="000740A0"/>
    <w:rsid w:val="00074DB3"/>
    <w:rsid w:val="00076A22"/>
    <w:rsid w:val="00077D9F"/>
    <w:rsid w:val="00085266"/>
    <w:rsid w:val="00087E6A"/>
    <w:rsid w:val="00091871"/>
    <w:rsid w:val="00091C70"/>
    <w:rsid w:val="00091DD4"/>
    <w:rsid w:val="00091E52"/>
    <w:rsid w:val="000927D3"/>
    <w:rsid w:val="000928CD"/>
    <w:rsid w:val="00097818"/>
    <w:rsid w:val="000A24EC"/>
    <w:rsid w:val="000A3A60"/>
    <w:rsid w:val="000A3DE5"/>
    <w:rsid w:val="000A5AE5"/>
    <w:rsid w:val="000B0AE9"/>
    <w:rsid w:val="000B0BC2"/>
    <w:rsid w:val="000B1FF8"/>
    <w:rsid w:val="000B365E"/>
    <w:rsid w:val="000B6617"/>
    <w:rsid w:val="000B6F41"/>
    <w:rsid w:val="000B71DC"/>
    <w:rsid w:val="000C18F8"/>
    <w:rsid w:val="000C2322"/>
    <w:rsid w:val="000C54E2"/>
    <w:rsid w:val="000C55F0"/>
    <w:rsid w:val="000C56DD"/>
    <w:rsid w:val="000C7045"/>
    <w:rsid w:val="000C71FB"/>
    <w:rsid w:val="000D3EB0"/>
    <w:rsid w:val="000D41FC"/>
    <w:rsid w:val="000D4AC0"/>
    <w:rsid w:val="000D5067"/>
    <w:rsid w:val="000D5F17"/>
    <w:rsid w:val="000D6FF4"/>
    <w:rsid w:val="000E06C4"/>
    <w:rsid w:val="000E11F8"/>
    <w:rsid w:val="000E1D9E"/>
    <w:rsid w:val="000E2AC6"/>
    <w:rsid w:val="000E2EA3"/>
    <w:rsid w:val="000E31FF"/>
    <w:rsid w:val="000E3B12"/>
    <w:rsid w:val="000E778C"/>
    <w:rsid w:val="000E78D7"/>
    <w:rsid w:val="000F0157"/>
    <w:rsid w:val="000F02E2"/>
    <w:rsid w:val="000F071B"/>
    <w:rsid w:val="000F1CC2"/>
    <w:rsid w:val="000F419A"/>
    <w:rsid w:val="000F4309"/>
    <w:rsid w:val="000F43E7"/>
    <w:rsid w:val="000F5EE1"/>
    <w:rsid w:val="00100E3A"/>
    <w:rsid w:val="0010230F"/>
    <w:rsid w:val="00102BCF"/>
    <w:rsid w:val="001052F1"/>
    <w:rsid w:val="001070D6"/>
    <w:rsid w:val="00110118"/>
    <w:rsid w:val="001111DA"/>
    <w:rsid w:val="001113A2"/>
    <w:rsid w:val="0011256E"/>
    <w:rsid w:val="00113CF1"/>
    <w:rsid w:val="0011647D"/>
    <w:rsid w:val="0011715C"/>
    <w:rsid w:val="00117840"/>
    <w:rsid w:val="0012371B"/>
    <w:rsid w:val="00124C13"/>
    <w:rsid w:val="00125CD3"/>
    <w:rsid w:val="0013008F"/>
    <w:rsid w:val="00131FE6"/>
    <w:rsid w:val="00132CB7"/>
    <w:rsid w:val="00136F94"/>
    <w:rsid w:val="00137397"/>
    <w:rsid w:val="00141CE2"/>
    <w:rsid w:val="00142ACB"/>
    <w:rsid w:val="00144FF9"/>
    <w:rsid w:val="00146276"/>
    <w:rsid w:val="00147E57"/>
    <w:rsid w:val="0015062B"/>
    <w:rsid w:val="00151E22"/>
    <w:rsid w:val="00151E9E"/>
    <w:rsid w:val="001524B8"/>
    <w:rsid w:val="00153720"/>
    <w:rsid w:val="001568E2"/>
    <w:rsid w:val="0016034C"/>
    <w:rsid w:val="0016117F"/>
    <w:rsid w:val="0016139B"/>
    <w:rsid w:val="00162E7C"/>
    <w:rsid w:val="00164102"/>
    <w:rsid w:val="001652DF"/>
    <w:rsid w:val="00165736"/>
    <w:rsid w:val="001662F8"/>
    <w:rsid w:val="00166553"/>
    <w:rsid w:val="00166B62"/>
    <w:rsid w:val="001716A1"/>
    <w:rsid w:val="001733DC"/>
    <w:rsid w:val="00173F00"/>
    <w:rsid w:val="0017566D"/>
    <w:rsid w:val="001756F4"/>
    <w:rsid w:val="001769F9"/>
    <w:rsid w:val="00176ACF"/>
    <w:rsid w:val="00176AF8"/>
    <w:rsid w:val="00180492"/>
    <w:rsid w:val="0018489C"/>
    <w:rsid w:val="00185349"/>
    <w:rsid w:val="0018538B"/>
    <w:rsid w:val="001857D0"/>
    <w:rsid w:val="00187031"/>
    <w:rsid w:val="0019163D"/>
    <w:rsid w:val="00192581"/>
    <w:rsid w:val="00195425"/>
    <w:rsid w:val="00196D06"/>
    <w:rsid w:val="00197C4F"/>
    <w:rsid w:val="001A043A"/>
    <w:rsid w:val="001A0639"/>
    <w:rsid w:val="001A1AE0"/>
    <w:rsid w:val="001A3107"/>
    <w:rsid w:val="001A31C1"/>
    <w:rsid w:val="001A3E3E"/>
    <w:rsid w:val="001A5A25"/>
    <w:rsid w:val="001A6A8C"/>
    <w:rsid w:val="001A7B29"/>
    <w:rsid w:val="001B18B9"/>
    <w:rsid w:val="001B2118"/>
    <w:rsid w:val="001B2C90"/>
    <w:rsid w:val="001B2F2C"/>
    <w:rsid w:val="001B5DD0"/>
    <w:rsid w:val="001C39FD"/>
    <w:rsid w:val="001C4F85"/>
    <w:rsid w:val="001C520B"/>
    <w:rsid w:val="001C6A09"/>
    <w:rsid w:val="001C71E3"/>
    <w:rsid w:val="001C73D7"/>
    <w:rsid w:val="001C7A81"/>
    <w:rsid w:val="001D0917"/>
    <w:rsid w:val="001D0968"/>
    <w:rsid w:val="001D3851"/>
    <w:rsid w:val="001D3C21"/>
    <w:rsid w:val="001D3ECE"/>
    <w:rsid w:val="001E0AAB"/>
    <w:rsid w:val="001E2416"/>
    <w:rsid w:val="001E2A2F"/>
    <w:rsid w:val="001E5017"/>
    <w:rsid w:val="001E65A8"/>
    <w:rsid w:val="001E7132"/>
    <w:rsid w:val="001E75E9"/>
    <w:rsid w:val="001E7708"/>
    <w:rsid w:val="001F02F6"/>
    <w:rsid w:val="001F156C"/>
    <w:rsid w:val="001F1EDB"/>
    <w:rsid w:val="001F4FE3"/>
    <w:rsid w:val="001F6102"/>
    <w:rsid w:val="001F704E"/>
    <w:rsid w:val="0020166E"/>
    <w:rsid w:val="00205617"/>
    <w:rsid w:val="00205A86"/>
    <w:rsid w:val="0020610E"/>
    <w:rsid w:val="00206D83"/>
    <w:rsid w:val="00207733"/>
    <w:rsid w:val="00207B28"/>
    <w:rsid w:val="0021208B"/>
    <w:rsid w:val="002129E4"/>
    <w:rsid w:val="00216E58"/>
    <w:rsid w:val="002176CC"/>
    <w:rsid w:val="00220D2D"/>
    <w:rsid w:val="00221EBA"/>
    <w:rsid w:val="00223672"/>
    <w:rsid w:val="0022458F"/>
    <w:rsid w:val="00224D4A"/>
    <w:rsid w:val="00225E66"/>
    <w:rsid w:val="0023267F"/>
    <w:rsid w:val="00233360"/>
    <w:rsid w:val="00233CE4"/>
    <w:rsid w:val="00234DE5"/>
    <w:rsid w:val="00235881"/>
    <w:rsid w:val="00237A2F"/>
    <w:rsid w:val="00237D93"/>
    <w:rsid w:val="00240213"/>
    <w:rsid w:val="00242538"/>
    <w:rsid w:val="00245F9A"/>
    <w:rsid w:val="002469F0"/>
    <w:rsid w:val="002500CC"/>
    <w:rsid w:val="0025016D"/>
    <w:rsid w:val="00250E2F"/>
    <w:rsid w:val="002513FB"/>
    <w:rsid w:val="002518E7"/>
    <w:rsid w:val="0025191E"/>
    <w:rsid w:val="00251FCE"/>
    <w:rsid w:val="002542B8"/>
    <w:rsid w:val="00256E8E"/>
    <w:rsid w:val="00257931"/>
    <w:rsid w:val="00257E23"/>
    <w:rsid w:val="00260F9F"/>
    <w:rsid w:val="002634AF"/>
    <w:rsid w:val="002667A4"/>
    <w:rsid w:val="00271EFF"/>
    <w:rsid w:val="0027478F"/>
    <w:rsid w:val="002749ED"/>
    <w:rsid w:val="00276D54"/>
    <w:rsid w:val="00277437"/>
    <w:rsid w:val="00277CF9"/>
    <w:rsid w:val="002811C3"/>
    <w:rsid w:val="00281407"/>
    <w:rsid w:val="00281E9F"/>
    <w:rsid w:val="00282256"/>
    <w:rsid w:val="00282329"/>
    <w:rsid w:val="00282621"/>
    <w:rsid w:val="002849CD"/>
    <w:rsid w:val="00286469"/>
    <w:rsid w:val="002874D1"/>
    <w:rsid w:val="00287E89"/>
    <w:rsid w:val="00293203"/>
    <w:rsid w:val="00293E11"/>
    <w:rsid w:val="00294341"/>
    <w:rsid w:val="00294462"/>
    <w:rsid w:val="002A17D0"/>
    <w:rsid w:val="002A1B02"/>
    <w:rsid w:val="002A2EAB"/>
    <w:rsid w:val="002A3206"/>
    <w:rsid w:val="002A3A92"/>
    <w:rsid w:val="002A3E9F"/>
    <w:rsid w:val="002A3FE2"/>
    <w:rsid w:val="002A4FC3"/>
    <w:rsid w:val="002A7A8C"/>
    <w:rsid w:val="002B2B1E"/>
    <w:rsid w:val="002B3309"/>
    <w:rsid w:val="002B4376"/>
    <w:rsid w:val="002B4676"/>
    <w:rsid w:val="002B46AB"/>
    <w:rsid w:val="002B497C"/>
    <w:rsid w:val="002B4C7B"/>
    <w:rsid w:val="002B53DD"/>
    <w:rsid w:val="002B5566"/>
    <w:rsid w:val="002B659E"/>
    <w:rsid w:val="002C1DFB"/>
    <w:rsid w:val="002C3669"/>
    <w:rsid w:val="002C4661"/>
    <w:rsid w:val="002C588F"/>
    <w:rsid w:val="002C5B28"/>
    <w:rsid w:val="002C5D66"/>
    <w:rsid w:val="002C6A4C"/>
    <w:rsid w:val="002D140C"/>
    <w:rsid w:val="002D1904"/>
    <w:rsid w:val="002D21C6"/>
    <w:rsid w:val="002D2A22"/>
    <w:rsid w:val="002D5D55"/>
    <w:rsid w:val="002E2A62"/>
    <w:rsid w:val="002E4D95"/>
    <w:rsid w:val="002E6D77"/>
    <w:rsid w:val="002F0A79"/>
    <w:rsid w:val="002F0BE0"/>
    <w:rsid w:val="002F641D"/>
    <w:rsid w:val="002F6886"/>
    <w:rsid w:val="0030170F"/>
    <w:rsid w:val="00301A87"/>
    <w:rsid w:val="00313355"/>
    <w:rsid w:val="003138B6"/>
    <w:rsid w:val="0031512C"/>
    <w:rsid w:val="00315368"/>
    <w:rsid w:val="00315D06"/>
    <w:rsid w:val="00316919"/>
    <w:rsid w:val="003173AD"/>
    <w:rsid w:val="00317405"/>
    <w:rsid w:val="00320339"/>
    <w:rsid w:val="00320AFA"/>
    <w:rsid w:val="00322027"/>
    <w:rsid w:val="003223C4"/>
    <w:rsid w:val="00322D84"/>
    <w:rsid w:val="00324BE4"/>
    <w:rsid w:val="00324E5F"/>
    <w:rsid w:val="0032505F"/>
    <w:rsid w:val="003255A5"/>
    <w:rsid w:val="00325A5F"/>
    <w:rsid w:val="00325FE8"/>
    <w:rsid w:val="00326901"/>
    <w:rsid w:val="00331176"/>
    <w:rsid w:val="0033144E"/>
    <w:rsid w:val="00331545"/>
    <w:rsid w:val="00331CAF"/>
    <w:rsid w:val="00332E86"/>
    <w:rsid w:val="00334DAF"/>
    <w:rsid w:val="00340D76"/>
    <w:rsid w:val="003410BE"/>
    <w:rsid w:val="003415C5"/>
    <w:rsid w:val="00344694"/>
    <w:rsid w:val="00345430"/>
    <w:rsid w:val="0034563D"/>
    <w:rsid w:val="00345A90"/>
    <w:rsid w:val="00347E0C"/>
    <w:rsid w:val="00350ECF"/>
    <w:rsid w:val="0035126F"/>
    <w:rsid w:val="00353341"/>
    <w:rsid w:val="00353CDD"/>
    <w:rsid w:val="003542BC"/>
    <w:rsid w:val="003555B8"/>
    <w:rsid w:val="00356B9D"/>
    <w:rsid w:val="00361CCC"/>
    <w:rsid w:val="00362C00"/>
    <w:rsid w:val="003640BA"/>
    <w:rsid w:val="003645DD"/>
    <w:rsid w:val="00370929"/>
    <w:rsid w:val="00370F41"/>
    <w:rsid w:val="00371926"/>
    <w:rsid w:val="00371C0E"/>
    <w:rsid w:val="00373480"/>
    <w:rsid w:val="003747B1"/>
    <w:rsid w:val="0037534C"/>
    <w:rsid w:val="00375BC7"/>
    <w:rsid w:val="003773A8"/>
    <w:rsid w:val="00381CE6"/>
    <w:rsid w:val="00383390"/>
    <w:rsid w:val="00383E11"/>
    <w:rsid w:val="00384885"/>
    <w:rsid w:val="00385D0C"/>
    <w:rsid w:val="00386132"/>
    <w:rsid w:val="00390FCD"/>
    <w:rsid w:val="003942E2"/>
    <w:rsid w:val="003951D8"/>
    <w:rsid w:val="003A4D80"/>
    <w:rsid w:val="003A5888"/>
    <w:rsid w:val="003A74F8"/>
    <w:rsid w:val="003B0ED8"/>
    <w:rsid w:val="003B1108"/>
    <w:rsid w:val="003B16C5"/>
    <w:rsid w:val="003B247C"/>
    <w:rsid w:val="003B3507"/>
    <w:rsid w:val="003B40C8"/>
    <w:rsid w:val="003B5ADA"/>
    <w:rsid w:val="003B622A"/>
    <w:rsid w:val="003B6975"/>
    <w:rsid w:val="003B765B"/>
    <w:rsid w:val="003B77CC"/>
    <w:rsid w:val="003B7A27"/>
    <w:rsid w:val="003B7AD4"/>
    <w:rsid w:val="003C0450"/>
    <w:rsid w:val="003C0894"/>
    <w:rsid w:val="003C3175"/>
    <w:rsid w:val="003C3185"/>
    <w:rsid w:val="003C36F3"/>
    <w:rsid w:val="003C47C2"/>
    <w:rsid w:val="003C52BC"/>
    <w:rsid w:val="003D0E1C"/>
    <w:rsid w:val="003D1315"/>
    <w:rsid w:val="003D1C5F"/>
    <w:rsid w:val="003D1F22"/>
    <w:rsid w:val="003D2A94"/>
    <w:rsid w:val="003D2BA8"/>
    <w:rsid w:val="003D6547"/>
    <w:rsid w:val="003E1C3B"/>
    <w:rsid w:val="003E3D2E"/>
    <w:rsid w:val="003E4008"/>
    <w:rsid w:val="003E4437"/>
    <w:rsid w:val="003E5E39"/>
    <w:rsid w:val="003E687F"/>
    <w:rsid w:val="003E6C70"/>
    <w:rsid w:val="003F00EE"/>
    <w:rsid w:val="003F1042"/>
    <w:rsid w:val="003F1B4F"/>
    <w:rsid w:val="003F32EF"/>
    <w:rsid w:val="003F419A"/>
    <w:rsid w:val="003F7ED0"/>
    <w:rsid w:val="00401734"/>
    <w:rsid w:val="004036EC"/>
    <w:rsid w:val="004063E9"/>
    <w:rsid w:val="004077E5"/>
    <w:rsid w:val="00407AEE"/>
    <w:rsid w:val="00411883"/>
    <w:rsid w:val="00411A38"/>
    <w:rsid w:val="00411CB6"/>
    <w:rsid w:val="00412126"/>
    <w:rsid w:val="00412B6B"/>
    <w:rsid w:val="00413420"/>
    <w:rsid w:val="004146F3"/>
    <w:rsid w:val="00415330"/>
    <w:rsid w:val="00415B40"/>
    <w:rsid w:val="00415B75"/>
    <w:rsid w:val="00416A4E"/>
    <w:rsid w:val="00416ABC"/>
    <w:rsid w:val="00417D92"/>
    <w:rsid w:val="00417DD5"/>
    <w:rsid w:val="00420D0C"/>
    <w:rsid w:val="0042398D"/>
    <w:rsid w:val="00425391"/>
    <w:rsid w:val="0042676A"/>
    <w:rsid w:val="004303A7"/>
    <w:rsid w:val="0043115E"/>
    <w:rsid w:val="004334DD"/>
    <w:rsid w:val="0043516E"/>
    <w:rsid w:val="0043650A"/>
    <w:rsid w:val="00436577"/>
    <w:rsid w:val="00436C63"/>
    <w:rsid w:val="004377D0"/>
    <w:rsid w:val="00440C89"/>
    <w:rsid w:val="00446F53"/>
    <w:rsid w:val="00450D10"/>
    <w:rsid w:val="00453795"/>
    <w:rsid w:val="0045732C"/>
    <w:rsid w:val="0046177A"/>
    <w:rsid w:val="00462D4D"/>
    <w:rsid w:val="00465FD7"/>
    <w:rsid w:val="00466FD0"/>
    <w:rsid w:val="00471974"/>
    <w:rsid w:val="00473994"/>
    <w:rsid w:val="004767B6"/>
    <w:rsid w:val="00476869"/>
    <w:rsid w:val="00480C38"/>
    <w:rsid w:val="0048139F"/>
    <w:rsid w:val="004827BA"/>
    <w:rsid w:val="00482931"/>
    <w:rsid w:val="00482983"/>
    <w:rsid w:val="004847A4"/>
    <w:rsid w:val="00485067"/>
    <w:rsid w:val="0048594B"/>
    <w:rsid w:val="00485AB9"/>
    <w:rsid w:val="00487827"/>
    <w:rsid w:val="004905E1"/>
    <w:rsid w:val="0049195B"/>
    <w:rsid w:val="0049457A"/>
    <w:rsid w:val="00495587"/>
    <w:rsid w:val="00495DAF"/>
    <w:rsid w:val="00495FBE"/>
    <w:rsid w:val="00496A2E"/>
    <w:rsid w:val="00497F9C"/>
    <w:rsid w:val="004A0069"/>
    <w:rsid w:val="004A09F1"/>
    <w:rsid w:val="004A1247"/>
    <w:rsid w:val="004A14E6"/>
    <w:rsid w:val="004A38E0"/>
    <w:rsid w:val="004A4AA7"/>
    <w:rsid w:val="004A58BE"/>
    <w:rsid w:val="004A602E"/>
    <w:rsid w:val="004B0817"/>
    <w:rsid w:val="004B16F2"/>
    <w:rsid w:val="004B1B9F"/>
    <w:rsid w:val="004B2548"/>
    <w:rsid w:val="004B440F"/>
    <w:rsid w:val="004B4600"/>
    <w:rsid w:val="004B57D7"/>
    <w:rsid w:val="004B598B"/>
    <w:rsid w:val="004B5AC8"/>
    <w:rsid w:val="004C101B"/>
    <w:rsid w:val="004C1C08"/>
    <w:rsid w:val="004C20B8"/>
    <w:rsid w:val="004C23CD"/>
    <w:rsid w:val="004C47C1"/>
    <w:rsid w:val="004C69C8"/>
    <w:rsid w:val="004D0ECB"/>
    <w:rsid w:val="004D1F7B"/>
    <w:rsid w:val="004D26A7"/>
    <w:rsid w:val="004D3786"/>
    <w:rsid w:val="004D40A9"/>
    <w:rsid w:val="004E0223"/>
    <w:rsid w:val="004E1C06"/>
    <w:rsid w:val="004E5CE0"/>
    <w:rsid w:val="004E6AE7"/>
    <w:rsid w:val="004F103B"/>
    <w:rsid w:val="004F18BA"/>
    <w:rsid w:val="004F4AC9"/>
    <w:rsid w:val="004F611F"/>
    <w:rsid w:val="004F69BA"/>
    <w:rsid w:val="004F6A7E"/>
    <w:rsid w:val="00501999"/>
    <w:rsid w:val="00502C36"/>
    <w:rsid w:val="005038DC"/>
    <w:rsid w:val="00504449"/>
    <w:rsid w:val="005051A1"/>
    <w:rsid w:val="005057C1"/>
    <w:rsid w:val="0050591A"/>
    <w:rsid w:val="005069DA"/>
    <w:rsid w:val="00506E17"/>
    <w:rsid w:val="005074DF"/>
    <w:rsid w:val="00510F62"/>
    <w:rsid w:val="00511FF9"/>
    <w:rsid w:val="00513E83"/>
    <w:rsid w:val="0051417A"/>
    <w:rsid w:val="00516443"/>
    <w:rsid w:val="005173F1"/>
    <w:rsid w:val="00520C6E"/>
    <w:rsid w:val="00524152"/>
    <w:rsid w:val="00524964"/>
    <w:rsid w:val="00524EE5"/>
    <w:rsid w:val="0052636B"/>
    <w:rsid w:val="00526BFD"/>
    <w:rsid w:val="00531611"/>
    <w:rsid w:val="00532AAC"/>
    <w:rsid w:val="00536AFA"/>
    <w:rsid w:val="005373B7"/>
    <w:rsid w:val="00540183"/>
    <w:rsid w:val="00540354"/>
    <w:rsid w:val="0054205B"/>
    <w:rsid w:val="00542960"/>
    <w:rsid w:val="00542EDA"/>
    <w:rsid w:val="0054343A"/>
    <w:rsid w:val="00543DF6"/>
    <w:rsid w:val="0054469D"/>
    <w:rsid w:val="005449EF"/>
    <w:rsid w:val="005454DA"/>
    <w:rsid w:val="0055031C"/>
    <w:rsid w:val="00552592"/>
    <w:rsid w:val="00552EC5"/>
    <w:rsid w:val="00554082"/>
    <w:rsid w:val="00557503"/>
    <w:rsid w:val="00560C10"/>
    <w:rsid w:val="005617D3"/>
    <w:rsid w:val="005623D5"/>
    <w:rsid w:val="00562CD6"/>
    <w:rsid w:val="00562EE6"/>
    <w:rsid w:val="0056315D"/>
    <w:rsid w:val="00564D3E"/>
    <w:rsid w:val="005655FF"/>
    <w:rsid w:val="00566D7C"/>
    <w:rsid w:val="00567396"/>
    <w:rsid w:val="00571423"/>
    <w:rsid w:val="00571911"/>
    <w:rsid w:val="0057463E"/>
    <w:rsid w:val="00575020"/>
    <w:rsid w:val="0057561D"/>
    <w:rsid w:val="005771EA"/>
    <w:rsid w:val="005823DE"/>
    <w:rsid w:val="00583481"/>
    <w:rsid w:val="00583662"/>
    <w:rsid w:val="00584303"/>
    <w:rsid w:val="00585C3F"/>
    <w:rsid w:val="00586D45"/>
    <w:rsid w:val="005912FF"/>
    <w:rsid w:val="005928EF"/>
    <w:rsid w:val="00596C41"/>
    <w:rsid w:val="005970B7"/>
    <w:rsid w:val="00597642"/>
    <w:rsid w:val="005A3B9E"/>
    <w:rsid w:val="005A4E51"/>
    <w:rsid w:val="005A5BAC"/>
    <w:rsid w:val="005A6091"/>
    <w:rsid w:val="005B09C3"/>
    <w:rsid w:val="005B14B7"/>
    <w:rsid w:val="005B1514"/>
    <w:rsid w:val="005B1BFF"/>
    <w:rsid w:val="005B26E2"/>
    <w:rsid w:val="005B276C"/>
    <w:rsid w:val="005B33DE"/>
    <w:rsid w:val="005C298F"/>
    <w:rsid w:val="005C3FD7"/>
    <w:rsid w:val="005C4581"/>
    <w:rsid w:val="005C47D1"/>
    <w:rsid w:val="005C4DB7"/>
    <w:rsid w:val="005C5498"/>
    <w:rsid w:val="005C6944"/>
    <w:rsid w:val="005C74F3"/>
    <w:rsid w:val="005C7F9F"/>
    <w:rsid w:val="005D0D9A"/>
    <w:rsid w:val="005D5D33"/>
    <w:rsid w:val="005E1A2F"/>
    <w:rsid w:val="005E1F40"/>
    <w:rsid w:val="005E2B7F"/>
    <w:rsid w:val="005E361A"/>
    <w:rsid w:val="005E37D2"/>
    <w:rsid w:val="005E6998"/>
    <w:rsid w:val="005F0522"/>
    <w:rsid w:val="005F0AEF"/>
    <w:rsid w:val="005F40B1"/>
    <w:rsid w:val="005F4FBA"/>
    <w:rsid w:val="005F569F"/>
    <w:rsid w:val="00600522"/>
    <w:rsid w:val="00602299"/>
    <w:rsid w:val="00602CE0"/>
    <w:rsid w:val="0060524B"/>
    <w:rsid w:val="0060573E"/>
    <w:rsid w:val="006075FC"/>
    <w:rsid w:val="00607ADB"/>
    <w:rsid w:val="00607C51"/>
    <w:rsid w:val="00612CEE"/>
    <w:rsid w:val="00613CA4"/>
    <w:rsid w:val="00615068"/>
    <w:rsid w:val="00616642"/>
    <w:rsid w:val="006168A9"/>
    <w:rsid w:val="006202F9"/>
    <w:rsid w:val="00623E87"/>
    <w:rsid w:val="00624A74"/>
    <w:rsid w:val="00627DB0"/>
    <w:rsid w:val="0063077D"/>
    <w:rsid w:val="00633557"/>
    <w:rsid w:val="00634FE2"/>
    <w:rsid w:val="0063512A"/>
    <w:rsid w:val="00636FF8"/>
    <w:rsid w:val="006407A7"/>
    <w:rsid w:val="00640C92"/>
    <w:rsid w:val="00642780"/>
    <w:rsid w:val="00646223"/>
    <w:rsid w:val="00646A05"/>
    <w:rsid w:val="00647932"/>
    <w:rsid w:val="00647DD4"/>
    <w:rsid w:val="00647E27"/>
    <w:rsid w:val="00652EAE"/>
    <w:rsid w:val="0065312D"/>
    <w:rsid w:val="00653667"/>
    <w:rsid w:val="00656598"/>
    <w:rsid w:val="006575C4"/>
    <w:rsid w:val="006604BC"/>
    <w:rsid w:val="006605A1"/>
    <w:rsid w:val="00660C50"/>
    <w:rsid w:val="0066105F"/>
    <w:rsid w:val="00661C8E"/>
    <w:rsid w:val="00663C68"/>
    <w:rsid w:val="0066433D"/>
    <w:rsid w:val="0066499A"/>
    <w:rsid w:val="00667A26"/>
    <w:rsid w:val="006719EF"/>
    <w:rsid w:val="006720EA"/>
    <w:rsid w:val="006729C7"/>
    <w:rsid w:val="0067386F"/>
    <w:rsid w:val="0068148A"/>
    <w:rsid w:val="00682D64"/>
    <w:rsid w:val="00682F44"/>
    <w:rsid w:val="006849DA"/>
    <w:rsid w:val="00686392"/>
    <w:rsid w:val="006873DE"/>
    <w:rsid w:val="00687996"/>
    <w:rsid w:val="00687A57"/>
    <w:rsid w:val="0069122F"/>
    <w:rsid w:val="006918F1"/>
    <w:rsid w:val="00691C99"/>
    <w:rsid w:val="006926E7"/>
    <w:rsid w:val="006943F8"/>
    <w:rsid w:val="00695470"/>
    <w:rsid w:val="006965D2"/>
    <w:rsid w:val="006A171F"/>
    <w:rsid w:val="006A221E"/>
    <w:rsid w:val="006A37BA"/>
    <w:rsid w:val="006A529C"/>
    <w:rsid w:val="006B19EF"/>
    <w:rsid w:val="006B1FC0"/>
    <w:rsid w:val="006B224C"/>
    <w:rsid w:val="006B2298"/>
    <w:rsid w:val="006B44A8"/>
    <w:rsid w:val="006B4C63"/>
    <w:rsid w:val="006B6C9A"/>
    <w:rsid w:val="006B7EEF"/>
    <w:rsid w:val="006C1357"/>
    <w:rsid w:val="006C1BA9"/>
    <w:rsid w:val="006C3933"/>
    <w:rsid w:val="006C4558"/>
    <w:rsid w:val="006C56E9"/>
    <w:rsid w:val="006C5AF2"/>
    <w:rsid w:val="006C65A3"/>
    <w:rsid w:val="006C6955"/>
    <w:rsid w:val="006D2F96"/>
    <w:rsid w:val="006D36EA"/>
    <w:rsid w:val="006D4107"/>
    <w:rsid w:val="006D5EB0"/>
    <w:rsid w:val="006D61FF"/>
    <w:rsid w:val="006D64DA"/>
    <w:rsid w:val="006E25D0"/>
    <w:rsid w:val="006E326A"/>
    <w:rsid w:val="006E3EAD"/>
    <w:rsid w:val="006E58FF"/>
    <w:rsid w:val="006F15CF"/>
    <w:rsid w:val="006F15F5"/>
    <w:rsid w:val="006F1B21"/>
    <w:rsid w:val="006F29AF"/>
    <w:rsid w:val="006F2B74"/>
    <w:rsid w:val="006F2D26"/>
    <w:rsid w:val="006F3D5B"/>
    <w:rsid w:val="006F48E3"/>
    <w:rsid w:val="006F4CC3"/>
    <w:rsid w:val="006F5B27"/>
    <w:rsid w:val="006F729E"/>
    <w:rsid w:val="00700291"/>
    <w:rsid w:val="0070091A"/>
    <w:rsid w:val="007025D4"/>
    <w:rsid w:val="00704B98"/>
    <w:rsid w:val="00704C47"/>
    <w:rsid w:val="00707146"/>
    <w:rsid w:val="00710D36"/>
    <w:rsid w:val="00711437"/>
    <w:rsid w:val="00711438"/>
    <w:rsid w:val="007121F3"/>
    <w:rsid w:val="00714B6A"/>
    <w:rsid w:val="007203B3"/>
    <w:rsid w:val="007232F3"/>
    <w:rsid w:val="00723521"/>
    <w:rsid w:val="007241A4"/>
    <w:rsid w:val="007276F2"/>
    <w:rsid w:val="00727B6E"/>
    <w:rsid w:val="00727E3B"/>
    <w:rsid w:val="007318F0"/>
    <w:rsid w:val="00731E83"/>
    <w:rsid w:val="00733FA0"/>
    <w:rsid w:val="00734555"/>
    <w:rsid w:val="00735FDB"/>
    <w:rsid w:val="00736098"/>
    <w:rsid w:val="00736680"/>
    <w:rsid w:val="00736896"/>
    <w:rsid w:val="00741798"/>
    <w:rsid w:val="00741D23"/>
    <w:rsid w:val="00742908"/>
    <w:rsid w:val="007448A0"/>
    <w:rsid w:val="00744A56"/>
    <w:rsid w:val="0074788B"/>
    <w:rsid w:val="00750A01"/>
    <w:rsid w:val="007513D5"/>
    <w:rsid w:val="007523F0"/>
    <w:rsid w:val="00752A11"/>
    <w:rsid w:val="007539D8"/>
    <w:rsid w:val="00753E72"/>
    <w:rsid w:val="007557A9"/>
    <w:rsid w:val="0075639E"/>
    <w:rsid w:val="00762909"/>
    <w:rsid w:val="00762F19"/>
    <w:rsid w:val="00764A77"/>
    <w:rsid w:val="00766DA9"/>
    <w:rsid w:val="0077009B"/>
    <w:rsid w:val="00770B36"/>
    <w:rsid w:val="00772653"/>
    <w:rsid w:val="00773836"/>
    <w:rsid w:val="00773BEB"/>
    <w:rsid w:val="00774D76"/>
    <w:rsid w:val="00781022"/>
    <w:rsid w:val="00782280"/>
    <w:rsid w:val="0078332C"/>
    <w:rsid w:val="00783376"/>
    <w:rsid w:val="00784B02"/>
    <w:rsid w:val="00784F81"/>
    <w:rsid w:val="00785280"/>
    <w:rsid w:val="00785665"/>
    <w:rsid w:val="00794192"/>
    <w:rsid w:val="00796C93"/>
    <w:rsid w:val="0079746A"/>
    <w:rsid w:val="007979BB"/>
    <w:rsid w:val="007A067F"/>
    <w:rsid w:val="007A1E4E"/>
    <w:rsid w:val="007A34F4"/>
    <w:rsid w:val="007A3B3D"/>
    <w:rsid w:val="007A4208"/>
    <w:rsid w:val="007A4B66"/>
    <w:rsid w:val="007A70FB"/>
    <w:rsid w:val="007A7693"/>
    <w:rsid w:val="007A7E67"/>
    <w:rsid w:val="007B03E0"/>
    <w:rsid w:val="007B2FFA"/>
    <w:rsid w:val="007B46EF"/>
    <w:rsid w:val="007C0A29"/>
    <w:rsid w:val="007C1506"/>
    <w:rsid w:val="007C30DF"/>
    <w:rsid w:val="007C3527"/>
    <w:rsid w:val="007C3562"/>
    <w:rsid w:val="007C3A02"/>
    <w:rsid w:val="007C3C41"/>
    <w:rsid w:val="007C4CEF"/>
    <w:rsid w:val="007C4F57"/>
    <w:rsid w:val="007C610F"/>
    <w:rsid w:val="007C62CA"/>
    <w:rsid w:val="007C6AE5"/>
    <w:rsid w:val="007D272D"/>
    <w:rsid w:val="007D324D"/>
    <w:rsid w:val="007D3873"/>
    <w:rsid w:val="007D3B0D"/>
    <w:rsid w:val="007D647F"/>
    <w:rsid w:val="007D6B7B"/>
    <w:rsid w:val="007D6F66"/>
    <w:rsid w:val="007D6F75"/>
    <w:rsid w:val="007D75B6"/>
    <w:rsid w:val="007E0A42"/>
    <w:rsid w:val="007E0C88"/>
    <w:rsid w:val="007E356E"/>
    <w:rsid w:val="007E3715"/>
    <w:rsid w:val="007E44C3"/>
    <w:rsid w:val="007E547C"/>
    <w:rsid w:val="007E6677"/>
    <w:rsid w:val="007F074C"/>
    <w:rsid w:val="007F0EFC"/>
    <w:rsid w:val="007F10C2"/>
    <w:rsid w:val="007F21FB"/>
    <w:rsid w:val="007F29E5"/>
    <w:rsid w:val="007F40B0"/>
    <w:rsid w:val="007F44B9"/>
    <w:rsid w:val="007F5E92"/>
    <w:rsid w:val="007F64C5"/>
    <w:rsid w:val="00800A5A"/>
    <w:rsid w:val="0080255A"/>
    <w:rsid w:val="00804D11"/>
    <w:rsid w:val="00812FBA"/>
    <w:rsid w:val="008131CE"/>
    <w:rsid w:val="00814257"/>
    <w:rsid w:val="00814A52"/>
    <w:rsid w:val="00816815"/>
    <w:rsid w:val="00816FC3"/>
    <w:rsid w:val="00822F06"/>
    <w:rsid w:val="00824BE9"/>
    <w:rsid w:val="008269C9"/>
    <w:rsid w:val="00826D3B"/>
    <w:rsid w:val="0082704D"/>
    <w:rsid w:val="00827AAE"/>
    <w:rsid w:val="00830DD6"/>
    <w:rsid w:val="008321D9"/>
    <w:rsid w:val="008334FB"/>
    <w:rsid w:val="008359F2"/>
    <w:rsid w:val="00836650"/>
    <w:rsid w:val="0083693D"/>
    <w:rsid w:val="008408CB"/>
    <w:rsid w:val="00846062"/>
    <w:rsid w:val="008510B8"/>
    <w:rsid w:val="00852A11"/>
    <w:rsid w:val="00856055"/>
    <w:rsid w:val="00856D9A"/>
    <w:rsid w:val="00856FFB"/>
    <w:rsid w:val="00857079"/>
    <w:rsid w:val="00860B80"/>
    <w:rsid w:val="00860E84"/>
    <w:rsid w:val="008619B6"/>
    <w:rsid w:val="00861BEB"/>
    <w:rsid w:val="00862BD3"/>
    <w:rsid w:val="008668A6"/>
    <w:rsid w:val="008668C4"/>
    <w:rsid w:val="00866AA3"/>
    <w:rsid w:val="00867E7F"/>
    <w:rsid w:val="00870A17"/>
    <w:rsid w:val="00872179"/>
    <w:rsid w:val="00873827"/>
    <w:rsid w:val="0087405D"/>
    <w:rsid w:val="00874F79"/>
    <w:rsid w:val="008751DF"/>
    <w:rsid w:val="00875B2F"/>
    <w:rsid w:val="00880AFF"/>
    <w:rsid w:val="00881961"/>
    <w:rsid w:val="00883D33"/>
    <w:rsid w:val="00883EB2"/>
    <w:rsid w:val="00884C94"/>
    <w:rsid w:val="008865FD"/>
    <w:rsid w:val="008871FE"/>
    <w:rsid w:val="00887A36"/>
    <w:rsid w:val="008925DF"/>
    <w:rsid w:val="00892D6B"/>
    <w:rsid w:val="008940D3"/>
    <w:rsid w:val="0089547A"/>
    <w:rsid w:val="00895C11"/>
    <w:rsid w:val="00895DA7"/>
    <w:rsid w:val="008A03F5"/>
    <w:rsid w:val="008A269B"/>
    <w:rsid w:val="008A380B"/>
    <w:rsid w:val="008A3EB3"/>
    <w:rsid w:val="008A4AB3"/>
    <w:rsid w:val="008A5123"/>
    <w:rsid w:val="008A689A"/>
    <w:rsid w:val="008A727C"/>
    <w:rsid w:val="008B191F"/>
    <w:rsid w:val="008B1E26"/>
    <w:rsid w:val="008B2730"/>
    <w:rsid w:val="008B3D61"/>
    <w:rsid w:val="008B40B5"/>
    <w:rsid w:val="008B4B3F"/>
    <w:rsid w:val="008B5D3A"/>
    <w:rsid w:val="008B61C1"/>
    <w:rsid w:val="008B61D3"/>
    <w:rsid w:val="008B744E"/>
    <w:rsid w:val="008B7856"/>
    <w:rsid w:val="008B79F1"/>
    <w:rsid w:val="008C00F4"/>
    <w:rsid w:val="008C0C81"/>
    <w:rsid w:val="008C0FD4"/>
    <w:rsid w:val="008C5E06"/>
    <w:rsid w:val="008C6977"/>
    <w:rsid w:val="008C7AFA"/>
    <w:rsid w:val="008D0D57"/>
    <w:rsid w:val="008D203E"/>
    <w:rsid w:val="008D2614"/>
    <w:rsid w:val="008D2DBB"/>
    <w:rsid w:val="008D315C"/>
    <w:rsid w:val="008D4B85"/>
    <w:rsid w:val="008D69AE"/>
    <w:rsid w:val="008D7B84"/>
    <w:rsid w:val="008D7D50"/>
    <w:rsid w:val="008E0928"/>
    <w:rsid w:val="008E0EE1"/>
    <w:rsid w:val="008E3146"/>
    <w:rsid w:val="008E38B7"/>
    <w:rsid w:val="008E4990"/>
    <w:rsid w:val="008E4D5E"/>
    <w:rsid w:val="008E72C9"/>
    <w:rsid w:val="008E745D"/>
    <w:rsid w:val="008F2601"/>
    <w:rsid w:val="008F42A1"/>
    <w:rsid w:val="008F499D"/>
    <w:rsid w:val="008F6A43"/>
    <w:rsid w:val="0090041F"/>
    <w:rsid w:val="00900F86"/>
    <w:rsid w:val="009014CA"/>
    <w:rsid w:val="009021B2"/>
    <w:rsid w:val="00902C94"/>
    <w:rsid w:val="0090385C"/>
    <w:rsid w:val="009050CA"/>
    <w:rsid w:val="009059BE"/>
    <w:rsid w:val="00906438"/>
    <w:rsid w:val="009073C2"/>
    <w:rsid w:val="00910473"/>
    <w:rsid w:val="0091075F"/>
    <w:rsid w:val="00912975"/>
    <w:rsid w:val="009136CF"/>
    <w:rsid w:val="00917644"/>
    <w:rsid w:val="00917F7C"/>
    <w:rsid w:val="0092024C"/>
    <w:rsid w:val="0092092E"/>
    <w:rsid w:val="00925895"/>
    <w:rsid w:val="00930FD7"/>
    <w:rsid w:val="00931496"/>
    <w:rsid w:val="0093231D"/>
    <w:rsid w:val="00933584"/>
    <w:rsid w:val="00934495"/>
    <w:rsid w:val="00934ABE"/>
    <w:rsid w:val="00940452"/>
    <w:rsid w:val="009425A1"/>
    <w:rsid w:val="0094319F"/>
    <w:rsid w:val="00943E2A"/>
    <w:rsid w:val="009445C1"/>
    <w:rsid w:val="009446E2"/>
    <w:rsid w:val="00946F8B"/>
    <w:rsid w:val="009479C0"/>
    <w:rsid w:val="009504DF"/>
    <w:rsid w:val="00950629"/>
    <w:rsid w:val="00951824"/>
    <w:rsid w:val="00951ED0"/>
    <w:rsid w:val="00952A81"/>
    <w:rsid w:val="00954243"/>
    <w:rsid w:val="00954433"/>
    <w:rsid w:val="009554B0"/>
    <w:rsid w:val="009563DF"/>
    <w:rsid w:val="009565BA"/>
    <w:rsid w:val="009577D1"/>
    <w:rsid w:val="00957E01"/>
    <w:rsid w:val="009623D6"/>
    <w:rsid w:val="00963E07"/>
    <w:rsid w:val="009661C3"/>
    <w:rsid w:val="0096730E"/>
    <w:rsid w:val="00970161"/>
    <w:rsid w:val="00971ED6"/>
    <w:rsid w:val="00971FF9"/>
    <w:rsid w:val="00972277"/>
    <w:rsid w:val="00974F4E"/>
    <w:rsid w:val="00974F9C"/>
    <w:rsid w:val="00976AFA"/>
    <w:rsid w:val="00977445"/>
    <w:rsid w:val="00981DC7"/>
    <w:rsid w:val="0098283A"/>
    <w:rsid w:val="00982F43"/>
    <w:rsid w:val="00983F50"/>
    <w:rsid w:val="00984B60"/>
    <w:rsid w:val="00984C97"/>
    <w:rsid w:val="009900B1"/>
    <w:rsid w:val="00990827"/>
    <w:rsid w:val="0099144E"/>
    <w:rsid w:val="00993BC6"/>
    <w:rsid w:val="0099528A"/>
    <w:rsid w:val="009952A2"/>
    <w:rsid w:val="009A03E3"/>
    <w:rsid w:val="009A16AA"/>
    <w:rsid w:val="009A24AB"/>
    <w:rsid w:val="009A67A7"/>
    <w:rsid w:val="009A6B65"/>
    <w:rsid w:val="009A71C0"/>
    <w:rsid w:val="009B05B1"/>
    <w:rsid w:val="009B3970"/>
    <w:rsid w:val="009B3A9A"/>
    <w:rsid w:val="009B3F67"/>
    <w:rsid w:val="009B3FBA"/>
    <w:rsid w:val="009B6819"/>
    <w:rsid w:val="009B68B5"/>
    <w:rsid w:val="009B7BCC"/>
    <w:rsid w:val="009C09BC"/>
    <w:rsid w:val="009C10CD"/>
    <w:rsid w:val="009C1D7C"/>
    <w:rsid w:val="009C2A77"/>
    <w:rsid w:val="009C3F22"/>
    <w:rsid w:val="009C49BA"/>
    <w:rsid w:val="009C53D3"/>
    <w:rsid w:val="009C5A3F"/>
    <w:rsid w:val="009D0733"/>
    <w:rsid w:val="009D1929"/>
    <w:rsid w:val="009D2E74"/>
    <w:rsid w:val="009D4629"/>
    <w:rsid w:val="009D4D7B"/>
    <w:rsid w:val="009D5628"/>
    <w:rsid w:val="009D5BB5"/>
    <w:rsid w:val="009D5F05"/>
    <w:rsid w:val="009E0B6F"/>
    <w:rsid w:val="009E0F6D"/>
    <w:rsid w:val="009E1FB3"/>
    <w:rsid w:val="009E2D58"/>
    <w:rsid w:val="009E3488"/>
    <w:rsid w:val="009E3832"/>
    <w:rsid w:val="009E4610"/>
    <w:rsid w:val="009E56C5"/>
    <w:rsid w:val="009E5C8A"/>
    <w:rsid w:val="009E701B"/>
    <w:rsid w:val="009F29CB"/>
    <w:rsid w:val="009F3932"/>
    <w:rsid w:val="00A01585"/>
    <w:rsid w:val="00A02564"/>
    <w:rsid w:val="00A03D32"/>
    <w:rsid w:val="00A056BA"/>
    <w:rsid w:val="00A06A85"/>
    <w:rsid w:val="00A07B97"/>
    <w:rsid w:val="00A07FD0"/>
    <w:rsid w:val="00A1214F"/>
    <w:rsid w:val="00A125E1"/>
    <w:rsid w:val="00A12A18"/>
    <w:rsid w:val="00A12FE9"/>
    <w:rsid w:val="00A13CED"/>
    <w:rsid w:val="00A13D76"/>
    <w:rsid w:val="00A14EA5"/>
    <w:rsid w:val="00A16A7C"/>
    <w:rsid w:val="00A17F64"/>
    <w:rsid w:val="00A2131A"/>
    <w:rsid w:val="00A24B49"/>
    <w:rsid w:val="00A2594E"/>
    <w:rsid w:val="00A25E92"/>
    <w:rsid w:val="00A26770"/>
    <w:rsid w:val="00A27920"/>
    <w:rsid w:val="00A3561B"/>
    <w:rsid w:val="00A35900"/>
    <w:rsid w:val="00A35CD4"/>
    <w:rsid w:val="00A37002"/>
    <w:rsid w:val="00A372F6"/>
    <w:rsid w:val="00A37F8A"/>
    <w:rsid w:val="00A41819"/>
    <w:rsid w:val="00A42183"/>
    <w:rsid w:val="00A43CF1"/>
    <w:rsid w:val="00A44F07"/>
    <w:rsid w:val="00A450AA"/>
    <w:rsid w:val="00A457E2"/>
    <w:rsid w:val="00A46955"/>
    <w:rsid w:val="00A46E19"/>
    <w:rsid w:val="00A4723E"/>
    <w:rsid w:val="00A47434"/>
    <w:rsid w:val="00A50D45"/>
    <w:rsid w:val="00A52A22"/>
    <w:rsid w:val="00A54B78"/>
    <w:rsid w:val="00A555E1"/>
    <w:rsid w:val="00A624E3"/>
    <w:rsid w:val="00A64B95"/>
    <w:rsid w:val="00A662D9"/>
    <w:rsid w:val="00A67584"/>
    <w:rsid w:val="00A7044D"/>
    <w:rsid w:val="00A72CA4"/>
    <w:rsid w:val="00A7583B"/>
    <w:rsid w:val="00A7629C"/>
    <w:rsid w:val="00A77048"/>
    <w:rsid w:val="00A80094"/>
    <w:rsid w:val="00A80924"/>
    <w:rsid w:val="00A8175F"/>
    <w:rsid w:val="00A818AE"/>
    <w:rsid w:val="00A81E1B"/>
    <w:rsid w:val="00A82A9E"/>
    <w:rsid w:val="00A834D7"/>
    <w:rsid w:val="00A83690"/>
    <w:rsid w:val="00A83D1B"/>
    <w:rsid w:val="00A8405A"/>
    <w:rsid w:val="00A86379"/>
    <w:rsid w:val="00A86ADD"/>
    <w:rsid w:val="00A87556"/>
    <w:rsid w:val="00A87A79"/>
    <w:rsid w:val="00A907B1"/>
    <w:rsid w:val="00A91253"/>
    <w:rsid w:val="00A9190F"/>
    <w:rsid w:val="00A91D28"/>
    <w:rsid w:val="00A920B6"/>
    <w:rsid w:val="00A936C5"/>
    <w:rsid w:val="00A93F03"/>
    <w:rsid w:val="00A950F1"/>
    <w:rsid w:val="00A951E4"/>
    <w:rsid w:val="00A95F41"/>
    <w:rsid w:val="00A960E1"/>
    <w:rsid w:val="00A970D6"/>
    <w:rsid w:val="00AA09E7"/>
    <w:rsid w:val="00AA0C2A"/>
    <w:rsid w:val="00AA1BDC"/>
    <w:rsid w:val="00AA2CD0"/>
    <w:rsid w:val="00AA487A"/>
    <w:rsid w:val="00AA4B25"/>
    <w:rsid w:val="00AA5161"/>
    <w:rsid w:val="00AA5EAD"/>
    <w:rsid w:val="00AB0CFC"/>
    <w:rsid w:val="00AB2325"/>
    <w:rsid w:val="00AB35EC"/>
    <w:rsid w:val="00AB49AF"/>
    <w:rsid w:val="00AB49DB"/>
    <w:rsid w:val="00AB4DD6"/>
    <w:rsid w:val="00AB79E1"/>
    <w:rsid w:val="00AC0CBA"/>
    <w:rsid w:val="00AC101E"/>
    <w:rsid w:val="00AC2158"/>
    <w:rsid w:val="00AC3537"/>
    <w:rsid w:val="00AC3A8D"/>
    <w:rsid w:val="00AC41FF"/>
    <w:rsid w:val="00AC5093"/>
    <w:rsid w:val="00AC65C8"/>
    <w:rsid w:val="00AC6B07"/>
    <w:rsid w:val="00AC6E85"/>
    <w:rsid w:val="00AD288A"/>
    <w:rsid w:val="00AD2BA8"/>
    <w:rsid w:val="00AD2D37"/>
    <w:rsid w:val="00AD3A43"/>
    <w:rsid w:val="00AD4937"/>
    <w:rsid w:val="00AD57DE"/>
    <w:rsid w:val="00AD6D14"/>
    <w:rsid w:val="00AD6D7E"/>
    <w:rsid w:val="00AD730C"/>
    <w:rsid w:val="00AE03F6"/>
    <w:rsid w:val="00AE1724"/>
    <w:rsid w:val="00AE5115"/>
    <w:rsid w:val="00AE5D49"/>
    <w:rsid w:val="00AE677E"/>
    <w:rsid w:val="00AF08E8"/>
    <w:rsid w:val="00AF29C7"/>
    <w:rsid w:val="00AF5303"/>
    <w:rsid w:val="00AF570A"/>
    <w:rsid w:val="00AF616E"/>
    <w:rsid w:val="00AF74E9"/>
    <w:rsid w:val="00B01A5B"/>
    <w:rsid w:val="00B03408"/>
    <w:rsid w:val="00B04CB3"/>
    <w:rsid w:val="00B0515E"/>
    <w:rsid w:val="00B06228"/>
    <w:rsid w:val="00B102D3"/>
    <w:rsid w:val="00B11A94"/>
    <w:rsid w:val="00B12A68"/>
    <w:rsid w:val="00B13760"/>
    <w:rsid w:val="00B14C5F"/>
    <w:rsid w:val="00B15745"/>
    <w:rsid w:val="00B1589E"/>
    <w:rsid w:val="00B15C91"/>
    <w:rsid w:val="00B176B5"/>
    <w:rsid w:val="00B2019D"/>
    <w:rsid w:val="00B201E1"/>
    <w:rsid w:val="00B2057C"/>
    <w:rsid w:val="00B2083D"/>
    <w:rsid w:val="00B21E69"/>
    <w:rsid w:val="00B24191"/>
    <w:rsid w:val="00B24559"/>
    <w:rsid w:val="00B255CF"/>
    <w:rsid w:val="00B26346"/>
    <w:rsid w:val="00B26F82"/>
    <w:rsid w:val="00B27287"/>
    <w:rsid w:val="00B27FE7"/>
    <w:rsid w:val="00B31A7C"/>
    <w:rsid w:val="00B341C1"/>
    <w:rsid w:val="00B35B82"/>
    <w:rsid w:val="00B36346"/>
    <w:rsid w:val="00B366A8"/>
    <w:rsid w:val="00B36DBC"/>
    <w:rsid w:val="00B37B1F"/>
    <w:rsid w:val="00B40104"/>
    <w:rsid w:val="00B4022C"/>
    <w:rsid w:val="00B41335"/>
    <w:rsid w:val="00B415A3"/>
    <w:rsid w:val="00B4192F"/>
    <w:rsid w:val="00B429E1"/>
    <w:rsid w:val="00B46D8D"/>
    <w:rsid w:val="00B47A18"/>
    <w:rsid w:val="00B47C8F"/>
    <w:rsid w:val="00B51FFA"/>
    <w:rsid w:val="00B529F4"/>
    <w:rsid w:val="00B53B89"/>
    <w:rsid w:val="00B550D8"/>
    <w:rsid w:val="00B56178"/>
    <w:rsid w:val="00B56DB4"/>
    <w:rsid w:val="00B61117"/>
    <w:rsid w:val="00B61186"/>
    <w:rsid w:val="00B62951"/>
    <w:rsid w:val="00B62A9D"/>
    <w:rsid w:val="00B63F59"/>
    <w:rsid w:val="00B6410C"/>
    <w:rsid w:val="00B66EC4"/>
    <w:rsid w:val="00B71EC6"/>
    <w:rsid w:val="00B75541"/>
    <w:rsid w:val="00B76AEB"/>
    <w:rsid w:val="00B77AE1"/>
    <w:rsid w:val="00B80659"/>
    <w:rsid w:val="00B809F1"/>
    <w:rsid w:val="00B80AE8"/>
    <w:rsid w:val="00B83235"/>
    <w:rsid w:val="00B83642"/>
    <w:rsid w:val="00B85A7C"/>
    <w:rsid w:val="00B86808"/>
    <w:rsid w:val="00B869AA"/>
    <w:rsid w:val="00B86B93"/>
    <w:rsid w:val="00B87D73"/>
    <w:rsid w:val="00B90B9E"/>
    <w:rsid w:val="00B91697"/>
    <w:rsid w:val="00B94DC2"/>
    <w:rsid w:val="00B95540"/>
    <w:rsid w:val="00B95BCD"/>
    <w:rsid w:val="00B96477"/>
    <w:rsid w:val="00B96601"/>
    <w:rsid w:val="00B96DA1"/>
    <w:rsid w:val="00B97F73"/>
    <w:rsid w:val="00BA0000"/>
    <w:rsid w:val="00BA00A3"/>
    <w:rsid w:val="00BA18C3"/>
    <w:rsid w:val="00BA1D83"/>
    <w:rsid w:val="00BA254C"/>
    <w:rsid w:val="00BA2B2E"/>
    <w:rsid w:val="00BA5A0A"/>
    <w:rsid w:val="00BA7F7A"/>
    <w:rsid w:val="00BB0645"/>
    <w:rsid w:val="00BB25BA"/>
    <w:rsid w:val="00BB2624"/>
    <w:rsid w:val="00BB46AB"/>
    <w:rsid w:val="00BB5064"/>
    <w:rsid w:val="00BB59E6"/>
    <w:rsid w:val="00BB612D"/>
    <w:rsid w:val="00BB6332"/>
    <w:rsid w:val="00BB6AFB"/>
    <w:rsid w:val="00BB6E39"/>
    <w:rsid w:val="00BB7B40"/>
    <w:rsid w:val="00BB7D0A"/>
    <w:rsid w:val="00BC208F"/>
    <w:rsid w:val="00BC343C"/>
    <w:rsid w:val="00BC4035"/>
    <w:rsid w:val="00BC71EE"/>
    <w:rsid w:val="00BC75CE"/>
    <w:rsid w:val="00BD03E8"/>
    <w:rsid w:val="00BD5BFC"/>
    <w:rsid w:val="00BD5DAC"/>
    <w:rsid w:val="00BD6D17"/>
    <w:rsid w:val="00BE0834"/>
    <w:rsid w:val="00BE1E14"/>
    <w:rsid w:val="00BE51EF"/>
    <w:rsid w:val="00BE5695"/>
    <w:rsid w:val="00BE709D"/>
    <w:rsid w:val="00BE76E0"/>
    <w:rsid w:val="00BF078D"/>
    <w:rsid w:val="00BF1D5D"/>
    <w:rsid w:val="00BF2F05"/>
    <w:rsid w:val="00BF33D4"/>
    <w:rsid w:val="00BF480E"/>
    <w:rsid w:val="00BF4B1B"/>
    <w:rsid w:val="00BF674F"/>
    <w:rsid w:val="00C00EB3"/>
    <w:rsid w:val="00C028DE"/>
    <w:rsid w:val="00C03872"/>
    <w:rsid w:val="00C04ED6"/>
    <w:rsid w:val="00C059CF"/>
    <w:rsid w:val="00C05C8C"/>
    <w:rsid w:val="00C0729B"/>
    <w:rsid w:val="00C07EDE"/>
    <w:rsid w:val="00C1229B"/>
    <w:rsid w:val="00C13CF0"/>
    <w:rsid w:val="00C1612A"/>
    <w:rsid w:val="00C20ABC"/>
    <w:rsid w:val="00C221A6"/>
    <w:rsid w:val="00C22F29"/>
    <w:rsid w:val="00C22F4E"/>
    <w:rsid w:val="00C23175"/>
    <w:rsid w:val="00C232BD"/>
    <w:rsid w:val="00C23EF7"/>
    <w:rsid w:val="00C2460C"/>
    <w:rsid w:val="00C263BB"/>
    <w:rsid w:val="00C265B2"/>
    <w:rsid w:val="00C27680"/>
    <w:rsid w:val="00C27CBA"/>
    <w:rsid w:val="00C31170"/>
    <w:rsid w:val="00C31FA7"/>
    <w:rsid w:val="00C32B4C"/>
    <w:rsid w:val="00C330AD"/>
    <w:rsid w:val="00C34731"/>
    <w:rsid w:val="00C4088B"/>
    <w:rsid w:val="00C42C94"/>
    <w:rsid w:val="00C44BA8"/>
    <w:rsid w:val="00C45570"/>
    <w:rsid w:val="00C5161E"/>
    <w:rsid w:val="00C5192D"/>
    <w:rsid w:val="00C53894"/>
    <w:rsid w:val="00C53AB4"/>
    <w:rsid w:val="00C6021E"/>
    <w:rsid w:val="00C61733"/>
    <w:rsid w:val="00C61ACE"/>
    <w:rsid w:val="00C61B7F"/>
    <w:rsid w:val="00C62697"/>
    <w:rsid w:val="00C63C2C"/>
    <w:rsid w:val="00C64178"/>
    <w:rsid w:val="00C64220"/>
    <w:rsid w:val="00C642C8"/>
    <w:rsid w:val="00C649ED"/>
    <w:rsid w:val="00C6615B"/>
    <w:rsid w:val="00C678D3"/>
    <w:rsid w:val="00C70AB8"/>
    <w:rsid w:val="00C70E8F"/>
    <w:rsid w:val="00C7112B"/>
    <w:rsid w:val="00C717D1"/>
    <w:rsid w:val="00C72330"/>
    <w:rsid w:val="00C726D9"/>
    <w:rsid w:val="00C73320"/>
    <w:rsid w:val="00C73E8C"/>
    <w:rsid w:val="00C75C20"/>
    <w:rsid w:val="00C7657F"/>
    <w:rsid w:val="00C765E2"/>
    <w:rsid w:val="00C76D04"/>
    <w:rsid w:val="00C803CF"/>
    <w:rsid w:val="00C808E2"/>
    <w:rsid w:val="00C817EF"/>
    <w:rsid w:val="00C82CCD"/>
    <w:rsid w:val="00C83737"/>
    <w:rsid w:val="00C83956"/>
    <w:rsid w:val="00C84153"/>
    <w:rsid w:val="00C85019"/>
    <w:rsid w:val="00C85D19"/>
    <w:rsid w:val="00C85F5E"/>
    <w:rsid w:val="00C866A0"/>
    <w:rsid w:val="00C87305"/>
    <w:rsid w:val="00C90F27"/>
    <w:rsid w:val="00C9135B"/>
    <w:rsid w:val="00C942B2"/>
    <w:rsid w:val="00C94402"/>
    <w:rsid w:val="00C95FA7"/>
    <w:rsid w:val="00C9641E"/>
    <w:rsid w:val="00C97A9E"/>
    <w:rsid w:val="00CA09D7"/>
    <w:rsid w:val="00CA297A"/>
    <w:rsid w:val="00CA58AA"/>
    <w:rsid w:val="00CA664C"/>
    <w:rsid w:val="00CB2D01"/>
    <w:rsid w:val="00CB417D"/>
    <w:rsid w:val="00CB4C24"/>
    <w:rsid w:val="00CB640C"/>
    <w:rsid w:val="00CB75E5"/>
    <w:rsid w:val="00CC2783"/>
    <w:rsid w:val="00CC2F46"/>
    <w:rsid w:val="00CC39A5"/>
    <w:rsid w:val="00CC4D44"/>
    <w:rsid w:val="00CC5358"/>
    <w:rsid w:val="00CC6390"/>
    <w:rsid w:val="00CD18BC"/>
    <w:rsid w:val="00CD2086"/>
    <w:rsid w:val="00CD28B3"/>
    <w:rsid w:val="00CD29C0"/>
    <w:rsid w:val="00CD3EBE"/>
    <w:rsid w:val="00CD42C2"/>
    <w:rsid w:val="00CD6696"/>
    <w:rsid w:val="00CD68F4"/>
    <w:rsid w:val="00CD70AA"/>
    <w:rsid w:val="00CE143B"/>
    <w:rsid w:val="00CE2960"/>
    <w:rsid w:val="00CE4E8C"/>
    <w:rsid w:val="00CE500D"/>
    <w:rsid w:val="00CE500F"/>
    <w:rsid w:val="00CE6683"/>
    <w:rsid w:val="00CE6819"/>
    <w:rsid w:val="00CE78B1"/>
    <w:rsid w:val="00CE79D6"/>
    <w:rsid w:val="00CF3214"/>
    <w:rsid w:val="00CF5834"/>
    <w:rsid w:val="00CF6FA0"/>
    <w:rsid w:val="00CF73A8"/>
    <w:rsid w:val="00D00E30"/>
    <w:rsid w:val="00D0157F"/>
    <w:rsid w:val="00D06849"/>
    <w:rsid w:val="00D06D44"/>
    <w:rsid w:val="00D10D43"/>
    <w:rsid w:val="00D10D98"/>
    <w:rsid w:val="00D1172B"/>
    <w:rsid w:val="00D125F2"/>
    <w:rsid w:val="00D12B0C"/>
    <w:rsid w:val="00D12CC2"/>
    <w:rsid w:val="00D133B7"/>
    <w:rsid w:val="00D13732"/>
    <w:rsid w:val="00D14031"/>
    <w:rsid w:val="00D160A1"/>
    <w:rsid w:val="00D16497"/>
    <w:rsid w:val="00D16982"/>
    <w:rsid w:val="00D21B46"/>
    <w:rsid w:val="00D22725"/>
    <w:rsid w:val="00D2414D"/>
    <w:rsid w:val="00D256D3"/>
    <w:rsid w:val="00D25B4A"/>
    <w:rsid w:val="00D26128"/>
    <w:rsid w:val="00D27582"/>
    <w:rsid w:val="00D315F0"/>
    <w:rsid w:val="00D33C51"/>
    <w:rsid w:val="00D34CB2"/>
    <w:rsid w:val="00D3510B"/>
    <w:rsid w:val="00D36C94"/>
    <w:rsid w:val="00D36D08"/>
    <w:rsid w:val="00D37E0E"/>
    <w:rsid w:val="00D37FE0"/>
    <w:rsid w:val="00D40B1A"/>
    <w:rsid w:val="00D4151D"/>
    <w:rsid w:val="00D41548"/>
    <w:rsid w:val="00D439E5"/>
    <w:rsid w:val="00D4631E"/>
    <w:rsid w:val="00D469F3"/>
    <w:rsid w:val="00D52D44"/>
    <w:rsid w:val="00D5345F"/>
    <w:rsid w:val="00D53596"/>
    <w:rsid w:val="00D53CF7"/>
    <w:rsid w:val="00D53EA6"/>
    <w:rsid w:val="00D54322"/>
    <w:rsid w:val="00D55D3F"/>
    <w:rsid w:val="00D56026"/>
    <w:rsid w:val="00D5672E"/>
    <w:rsid w:val="00D602FC"/>
    <w:rsid w:val="00D60613"/>
    <w:rsid w:val="00D60E29"/>
    <w:rsid w:val="00D6330E"/>
    <w:rsid w:val="00D63554"/>
    <w:rsid w:val="00D65665"/>
    <w:rsid w:val="00D66008"/>
    <w:rsid w:val="00D679B8"/>
    <w:rsid w:val="00D70FFF"/>
    <w:rsid w:val="00D71E62"/>
    <w:rsid w:val="00D72833"/>
    <w:rsid w:val="00D72DE3"/>
    <w:rsid w:val="00D732D1"/>
    <w:rsid w:val="00D7350F"/>
    <w:rsid w:val="00D737D2"/>
    <w:rsid w:val="00D737F8"/>
    <w:rsid w:val="00D752D9"/>
    <w:rsid w:val="00D77D58"/>
    <w:rsid w:val="00D801F7"/>
    <w:rsid w:val="00D811A9"/>
    <w:rsid w:val="00D857C9"/>
    <w:rsid w:val="00D85F6B"/>
    <w:rsid w:val="00D86D19"/>
    <w:rsid w:val="00D86FE7"/>
    <w:rsid w:val="00D87EE1"/>
    <w:rsid w:val="00D87F1A"/>
    <w:rsid w:val="00D90E6F"/>
    <w:rsid w:val="00D919D4"/>
    <w:rsid w:val="00D9258C"/>
    <w:rsid w:val="00D9335A"/>
    <w:rsid w:val="00D94826"/>
    <w:rsid w:val="00D956D0"/>
    <w:rsid w:val="00D95E79"/>
    <w:rsid w:val="00D972EE"/>
    <w:rsid w:val="00D97B49"/>
    <w:rsid w:val="00DA03E9"/>
    <w:rsid w:val="00DA29F0"/>
    <w:rsid w:val="00DA385F"/>
    <w:rsid w:val="00DB04C9"/>
    <w:rsid w:val="00DB19CF"/>
    <w:rsid w:val="00DB20CE"/>
    <w:rsid w:val="00DB26E1"/>
    <w:rsid w:val="00DB3C4A"/>
    <w:rsid w:val="00DB7F45"/>
    <w:rsid w:val="00DC004D"/>
    <w:rsid w:val="00DC0A8E"/>
    <w:rsid w:val="00DC3CE9"/>
    <w:rsid w:val="00DD06CD"/>
    <w:rsid w:val="00DD0DB8"/>
    <w:rsid w:val="00DD0E93"/>
    <w:rsid w:val="00DD19C1"/>
    <w:rsid w:val="00DD21FD"/>
    <w:rsid w:val="00DD22EB"/>
    <w:rsid w:val="00DD325F"/>
    <w:rsid w:val="00DD4679"/>
    <w:rsid w:val="00DD6A2D"/>
    <w:rsid w:val="00DD6A4B"/>
    <w:rsid w:val="00DD6E76"/>
    <w:rsid w:val="00DE27DF"/>
    <w:rsid w:val="00DE2D1E"/>
    <w:rsid w:val="00DE2E75"/>
    <w:rsid w:val="00DE39CB"/>
    <w:rsid w:val="00DE3FBE"/>
    <w:rsid w:val="00DE4409"/>
    <w:rsid w:val="00DE5825"/>
    <w:rsid w:val="00DE6A7A"/>
    <w:rsid w:val="00DE6D16"/>
    <w:rsid w:val="00DE7A79"/>
    <w:rsid w:val="00DF0B86"/>
    <w:rsid w:val="00DF3491"/>
    <w:rsid w:val="00DF3D6A"/>
    <w:rsid w:val="00DF5053"/>
    <w:rsid w:val="00DF5A7C"/>
    <w:rsid w:val="00DF5E73"/>
    <w:rsid w:val="00E0016C"/>
    <w:rsid w:val="00E00725"/>
    <w:rsid w:val="00E01B81"/>
    <w:rsid w:val="00E02322"/>
    <w:rsid w:val="00E044D3"/>
    <w:rsid w:val="00E046D8"/>
    <w:rsid w:val="00E06010"/>
    <w:rsid w:val="00E067E8"/>
    <w:rsid w:val="00E11446"/>
    <w:rsid w:val="00E11825"/>
    <w:rsid w:val="00E12E2D"/>
    <w:rsid w:val="00E13582"/>
    <w:rsid w:val="00E15923"/>
    <w:rsid w:val="00E167A4"/>
    <w:rsid w:val="00E17B65"/>
    <w:rsid w:val="00E20A0C"/>
    <w:rsid w:val="00E20D54"/>
    <w:rsid w:val="00E23AC4"/>
    <w:rsid w:val="00E27EB9"/>
    <w:rsid w:val="00E32C2D"/>
    <w:rsid w:val="00E33392"/>
    <w:rsid w:val="00E339B3"/>
    <w:rsid w:val="00E3690D"/>
    <w:rsid w:val="00E37911"/>
    <w:rsid w:val="00E4071C"/>
    <w:rsid w:val="00E4192F"/>
    <w:rsid w:val="00E419E9"/>
    <w:rsid w:val="00E420DB"/>
    <w:rsid w:val="00E429DC"/>
    <w:rsid w:val="00E42B51"/>
    <w:rsid w:val="00E44C59"/>
    <w:rsid w:val="00E44F63"/>
    <w:rsid w:val="00E45473"/>
    <w:rsid w:val="00E456F3"/>
    <w:rsid w:val="00E45B80"/>
    <w:rsid w:val="00E47967"/>
    <w:rsid w:val="00E5344F"/>
    <w:rsid w:val="00E53BFB"/>
    <w:rsid w:val="00E5403C"/>
    <w:rsid w:val="00E54108"/>
    <w:rsid w:val="00E548CB"/>
    <w:rsid w:val="00E552DC"/>
    <w:rsid w:val="00E55B4A"/>
    <w:rsid w:val="00E6115D"/>
    <w:rsid w:val="00E6260C"/>
    <w:rsid w:val="00E63602"/>
    <w:rsid w:val="00E64256"/>
    <w:rsid w:val="00E6682B"/>
    <w:rsid w:val="00E66D63"/>
    <w:rsid w:val="00E701B6"/>
    <w:rsid w:val="00E70F17"/>
    <w:rsid w:val="00E712F4"/>
    <w:rsid w:val="00E7208A"/>
    <w:rsid w:val="00E72295"/>
    <w:rsid w:val="00E74B90"/>
    <w:rsid w:val="00E7551B"/>
    <w:rsid w:val="00E76847"/>
    <w:rsid w:val="00E77F6E"/>
    <w:rsid w:val="00E806CC"/>
    <w:rsid w:val="00E8353E"/>
    <w:rsid w:val="00E83598"/>
    <w:rsid w:val="00E85EAF"/>
    <w:rsid w:val="00E85EC9"/>
    <w:rsid w:val="00E936BC"/>
    <w:rsid w:val="00E95678"/>
    <w:rsid w:val="00E96DC1"/>
    <w:rsid w:val="00E97712"/>
    <w:rsid w:val="00EA0769"/>
    <w:rsid w:val="00EA225D"/>
    <w:rsid w:val="00EA3738"/>
    <w:rsid w:val="00EA39AB"/>
    <w:rsid w:val="00EA3B33"/>
    <w:rsid w:val="00EA67FD"/>
    <w:rsid w:val="00EA709E"/>
    <w:rsid w:val="00EB1E93"/>
    <w:rsid w:val="00EB24F7"/>
    <w:rsid w:val="00EB32FE"/>
    <w:rsid w:val="00EB3642"/>
    <w:rsid w:val="00EB38C9"/>
    <w:rsid w:val="00EB4038"/>
    <w:rsid w:val="00EB5EF8"/>
    <w:rsid w:val="00EB6A4D"/>
    <w:rsid w:val="00EB7C65"/>
    <w:rsid w:val="00EB7CC4"/>
    <w:rsid w:val="00EC2D67"/>
    <w:rsid w:val="00EC358F"/>
    <w:rsid w:val="00EC4965"/>
    <w:rsid w:val="00EC4EAB"/>
    <w:rsid w:val="00EC5E4B"/>
    <w:rsid w:val="00EC6D94"/>
    <w:rsid w:val="00EC7682"/>
    <w:rsid w:val="00ED16F4"/>
    <w:rsid w:val="00ED2F1E"/>
    <w:rsid w:val="00ED672C"/>
    <w:rsid w:val="00ED6A67"/>
    <w:rsid w:val="00ED71E9"/>
    <w:rsid w:val="00ED77CD"/>
    <w:rsid w:val="00EE0091"/>
    <w:rsid w:val="00EE176C"/>
    <w:rsid w:val="00EE197F"/>
    <w:rsid w:val="00EF0068"/>
    <w:rsid w:val="00EF066F"/>
    <w:rsid w:val="00EF0887"/>
    <w:rsid w:val="00EF0E1F"/>
    <w:rsid w:val="00EF6CE7"/>
    <w:rsid w:val="00EF6EAD"/>
    <w:rsid w:val="00EF71FF"/>
    <w:rsid w:val="00F00A2C"/>
    <w:rsid w:val="00F01859"/>
    <w:rsid w:val="00F02B69"/>
    <w:rsid w:val="00F03D33"/>
    <w:rsid w:val="00F03DF0"/>
    <w:rsid w:val="00F03E09"/>
    <w:rsid w:val="00F07199"/>
    <w:rsid w:val="00F0737B"/>
    <w:rsid w:val="00F111C9"/>
    <w:rsid w:val="00F11D25"/>
    <w:rsid w:val="00F154F8"/>
    <w:rsid w:val="00F15CFC"/>
    <w:rsid w:val="00F16914"/>
    <w:rsid w:val="00F176F6"/>
    <w:rsid w:val="00F213E5"/>
    <w:rsid w:val="00F21D04"/>
    <w:rsid w:val="00F2393A"/>
    <w:rsid w:val="00F277AD"/>
    <w:rsid w:val="00F278A9"/>
    <w:rsid w:val="00F30329"/>
    <w:rsid w:val="00F30478"/>
    <w:rsid w:val="00F304B0"/>
    <w:rsid w:val="00F30AAA"/>
    <w:rsid w:val="00F312DC"/>
    <w:rsid w:val="00F32FCF"/>
    <w:rsid w:val="00F360E6"/>
    <w:rsid w:val="00F363A4"/>
    <w:rsid w:val="00F370C8"/>
    <w:rsid w:val="00F4116D"/>
    <w:rsid w:val="00F428F0"/>
    <w:rsid w:val="00F431E7"/>
    <w:rsid w:val="00F4427C"/>
    <w:rsid w:val="00F450FB"/>
    <w:rsid w:val="00F45BFF"/>
    <w:rsid w:val="00F47985"/>
    <w:rsid w:val="00F50962"/>
    <w:rsid w:val="00F51B5D"/>
    <w:rsid w:val="00F53354"/>
    <w:rsid w:val="00F55193"/>
    <w:rsid w:val="00F55DF6"/>
    <w:rsid w:val="00F57304"/>
    <w:rsid w:val="00F60171"/>
    <w:rsid w:val="00F61E4F"/>
    <w:rsid w:val="00F61F72"/>
    <w:rsid w:val="00F631C0"/>
    <w:rsid w:val="00F640A1"/>
    <w:rsid w:val="00F64212"/>
    <w:rsid w:val="00F649D0"/>
    <w:rsid w:val="00F67ABF"/>
    <w:rsid w:val="00F70883"/>
    <w:rsid w:val="00F75647"/>
    <w:rsid w:val="00F7652D"/>
    <w:rsid w:val="00F77B2B"/>
    <w:rsid w:val="00F828ED"/>
    <w:rsid w:val="00F831FB"/>
    <w:rsid w:val="00F86064"/>
    <w:rsid w:val="00F87530"/>
    <w:rsid w:val="00F875E2"/>
    <w:rsid w:val="00F915F5"/>
    <w:rsid w:val="00F92C8B"/>
    <w:rsid w:val="00F92D6A"/>
    <w:rsid w:val="00F9324B"/>
    <w:rsid w:val="00F938DC"/>
    <w:rsid w:val="00F959B2"/>
    <w:rsid w:val="00FA1924"/>
    <w:rsid w:val="00FA278F"/>
    <w:rsid w:val="00FA400B"/>
    <w:rsid w:val="00FA45B6"/>
    <w:rsid w:val="00FB0125"/>
    <w:rsid w:val="00FB0F42"/>
    <w:rsid w:val="00FB3079"/>
    <w:rsid w:val="00FB49D9"/>
    <w:rsid w:val="00FB6C74"/>
    <w:rsid w:val="00FC128A"/>
    <w:rsid w:val="00FC1666"/>
    <w:rsid w:val="00FC1C7B"/>
    <w:rsid w:val="00FC1EA9"/>
    <w:rsid w:val="00FC2420"/>
    <w:rsid w:val="00FC37D0"/>
    <w:rsid w:val="00FC53D5"/>
    <w:rsid w:val="00FC5DA6"/>
    <w:rsid w:val="00FD0617"/>
    <w:rsid w:val="00FD0DDF"/>
    <w:rsid w:val="00FD1649"/>
    <w:rsid w:val="00FD2DFE"/>
    <w:rsid w:val="00FD3AFD"/>
    <w:rsid w:val="00FD41B2"/>
    <w:rsid w:val="00FD548D"/>
    <w:rsid w:val="00FD6541"/>
    <w:rsid w:val="00FD74E6"/>
    <w:rsid w:val="00FD799B"/>
    <w:rsid w:val="00FE1B9D"/>
    <w:rsid w:val="00FE20BD"/>
    <w:rsid w:val="00FE2213"/>
    <w:rsid w:val="00FE309C"/>
    <w:rsid w:val="00FE4053"/>
    <w:rsid w:val="00FE41B2"/>
    <w:rsid w:val="00FE47CB"/>
    <w:rsid w:val="00FE498B"/>
    <w:rsid w:val="00FE5835"/>
    <w:rsid w:val="00FE669C"/>
    <w:rsid w:val="00FE7247"/>
    <w:rsid w:val="00FE78A6"/>
    <w:rsid w:val="00FF1D08"/>
    <w:rsid w:val="00FF21FF"/>
    <w:rsid w:val="00FF3FDE"/>
    <w:rsid w:val="00FF440C"/>
    <w:rsid w:val="00FF79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B06B"/>
  <w15:docId w15:val="{C5860719-1652-44B5-A783-0891F6C4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34C"/>
    <w:pPr>
      <w:jc w:val="left"/>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034C"/>
    <w:pPr>
      <w:tabs>
        <w:tab w:val="center" w:pos="4419"/>
        <w:tab w:val="right" w:pos="8838"/>
      </w:tabs>
    </w:pPr>
  </w:style>
  <w:style w:type="character" w:customStyle="1" w:styleId="EncabezadoCar">
    <w:name w:val="Encabezado Car"/>
    <w:basedOn w:val="Fuentedeprrafopredeter"/>
    <w:link w:val="Encabezado"/>
    <w:rsid w:val="0016034C"/>
    <w:rPr>
      <w:sz w:val="24"/>
      <w:szCs w:val="24"/>
      <w:lang w:val="es-ES" w:eastAsia="es-ES"/>
    </w:rPr>
  </w:style>
  <w:style w:type="paragraph" w:styleId="Piedepgina">
    <w:name w:val="footer"/>
    <w:basedOn w:val="Normal"/>
    <w:link w:val="PiedepginaCar"/>
    <w:rsid w:val="0016034C"/>
    <w:pPr>
      <w:tabs>
        <w:tab w:val="center" w:pos="4419"/>
        <w:tab w:val="right" w:pos="8838"/>
      </w:tabs>
    </w:pPr>
  </w:style>
  <w:style w:type="character" w:customStyle="1" w:styleId="PiedepginaCar">
    <w:name w:val="Pie de página Car"/>
    <w:basedOn w:val="Fuentedeprrafopredeter"/>
    <w:link w:val="Piedepgina"/>
    <w:rsid w:val="0016034C"/>
    <w:rPr>
      <w:sz w:val="24"/>
      <w:szCs w:val="24"/>
      <w:lang w:val="es-ES" w:eastAsia="es-ES"/>
    </w:rPr>
  </w:style>
  <w:style w:type="table" w:styleId="Tablaconcuadrcula">
    <w:name w:val="Table Grid"/>
    <w:basedOn w:val="Tablanormal"/>
    <w:rsid w:val="00AD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66553"/>
    <w:rPr>
      <w:rFonts w:ascii="Tahoma" w:hAnsi="Tahoma" w:cs="Tahoma"/>
      <w:sz w:val="16"/>
      <w:szCs w:val="16"/>
    </w:rPr>
  </w:style>
  <w:style w:type="character" w:customStyle="1" w:styleId="TextodegloboCar">
    <w:name w:val="Texto de globo Car"/>
    <w:basedOn w:val="Fuentedeprrafopredeter"/>
    <w:link w:val="Textodeglobo"/>
    <w:rsid w:val="00166553"/>
    <w:rPr>
      <w:rFonts w:ascii="Tahoma" w:hAnsi="Tahoma" w:cs="Tahoma"/>
      <w:sz w:val="16"/>
      <w:szCs w:val="16"/>
      <w:lang w:val="es-ES" w:eastAsia="es-ES"/>
    </w:rPr>
  </w:style>
  <w:style w:type="paragraph" w:styleId="Prrafodelista">
    <w:name w:val="List Paragraph"/>
    <w:basedOn w:val="Normal"/>
    <w:uiPriority w:val="34"/>
    <w:qFormat/>
    <w:rsid w:val="0017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4603">
      <w:bodyDiv w:val="1"/>
      <w:marLeft w:val="0"/>
      <w:marRight w:val="0"/>
      <w:marTop w:val="0"/>
      <w:marBottom w:val="0"/>
      <w:divBdr>
        <w:top w:val="none" w:sz="0" w:space="0" w:color="auto"/>
        <w:left w:val="none" w:sz="0" w:space="0" w:color="auto"/>
        <w:bottom w:val="none" w:sz="0" w:space="0" w:color="auto"/>
        <w:right w:val="none" w:sz="0" w:space="0" w:color="auto"/>
      </w:divBdr>
    </w:div>
    <w:div w:id="77871645">
      <w:bodyDiv w:val="1"/>
      <w:marLeft w:val="0"/>
      <w:marRight w:val="0"/>
      <w:marTop w:val="0"/>
      <w:marBottom w:val="0"/>
      <w:divBdr>
        <w:top w:val="none" w:sz="0" w:space="0" w:color="auto"/>
        <w:left w:val="none" w:sz="0" w:space="0" w:color="auto"/>
        <w:bottom w:val="none" w:sz="0" w:space="0" w:color="auto"/>
        <w:right w:val="none" w:sz="0" w:space="0" w:color="auto"/>
      </w:divBdr>
    </w:div>
    <w:div w:id="172183137">
      <w:bodyDiv w:val="1"/>
      <w:marLeft w:val="0"/>
      <w:marRight w:val="0"/>
      <w:marTop w:val="0"/>
      <w:marBottom w:val="0"/>
      <w:divBdr>
        <w:top w:val="none" w:sz="0" w:space="0" w:color="auto"/>
        <w:left w:val="none" w:sz="0" w:space="0" w:color="auto"/>
        <w:bottom w:val="none" w:sz="0" w:space="0" w:color="auto"/>
        <w:right w:val="none" w:sz="0" w:space="0" w:color="auto"/>
      </w:divBdr>
    </w:div>
    <w:div w:id="440271399">
      <w:bodyDiv w:val="1"/>
      <w:marLeft w:val="0"/>
      <w:marRight w:val="0"/>
      <w:marTop w:val="0"/>
      <w:marBottom w:val="0"/>
      <w:divBdr>
        <w:top w:val="none" w:sz="0" w:space="0" w:color="auto"/>
        <w:left w:val="none" w:sz="0" w:space="0" w:color="auto"/>
        <w:bottom w:val="none" w:sz="0" w:space="0" w:color="auto"/>
        <w:right w:val="none" w:sz="0" w:space="0" w:color="auto"/>
      </w:divBdr>
    </w:div>
    <w:div w:id="443306081">
      <w:bodyDiv w:val="1"/>
      <w:marLeft w:val="0"/>
      <w:marRight w:val="0"/>
      <w:marTop w:val="0"/>
      <w:marBottom w:val="0"/>
      <w:divBdr>
        <w:top w:val="none" w:sz="0" w:space="0" w:color="auto"/>
        <w:left w:val="none" w:sz="0" w:space="0" w:color="auto"/>
        <w:bottom w:val="none" w:sz="0" w:space="0" w:color="auto"/>
        <w:right w:val="none" w:sz="0" w:space="0" w:color="auto"/>
      </w:divBdr>
    </w:div>
    <w:div w:id="449056430">
      <w:bodyDiv w:val="1"/>
      <w:marLeft w:val="0"/>
      <w:marRight w:val="0"/>
      <w:marTop w:val="0"/>
      <w:marBottom w:val="0"/>
      <w:divBdr>
        <w:top w:val="none" w:sz="0" w:space="0" w:color="auto"/>
        <w:left w:val="none" w:sz="0" w:space="0" w:color="auto"/>
        <w:bottom w:val="none" w:sz="0" w:space="0" w:color="auto"/>
        <w:right w:val="none" w:sz="0" w:space="0" w:color="auto"/>
      </w:divBdr>
    </w:div>
    <w:div w:id="466971233">
      <w:bodyDiv w:val="1"/>
      <w:marLeft w:val="0"/>
      <w:marRight w:val="0"/>
      <w:marTop w:val="0"/>
      <w:marBottom w:val="0"/>
      <w:divBdr>
        <w:top w:val="none" w:sz="0" w:space="0" w:color="auto"/>
        <w:left w:val="none" w:sz="0" w:space="0" w:color="auto"/>
        <w:bottom w:val="none" w:sz="0" w:space="0" w:color="auto"/>
        <w:right w:val="none" w:sz="0" w:space="0" w:color="auto"/>
      </w:divBdr>
    </w:div>
    <w:div w:id="472527508">
      <w:bodyDiv w:val="1"/>
      <w:marLeft w:val="0"/>
      <w:marRight w:val="0"/>
      <w:marTop w:val="0"/>
      <w:marBottom w:val="0"/>
      <w:divBdr>
        <w:top w:val="none" w:sz="0" w:space="0" w:color="auto"/>
        <w:left w:val="none" w:sz="0" w:space="0" w:color="auto"/>
        <w:bottom w:val="none" w:sz="0" w:space="0" w:color="auto"/>
        <w:right w:val="none" w:sz="0" w:space="0" w:color="auto"/>
      </w:divBdr>
    </w:div>
    <w:div w:id="503135014">
      <w:bodyDiv w:val="1"/>
      <w:marLeft w:val="0"/>
      <w:marRight w:val="0"/>
      <w:marTop w:val="0"/>
      <w:marBottom w:val="0"/>
      <w:divBdr>
        <w:top w:val="none" w:sz="0" w:space="0" w:color="auto"/>
        <w:left w:val="none" w:sz="0" w:space="0" w:color="auto"/>
        <w:bottom w:val="none" w:sz="0" w:space="0" w:color="auto"/>
        <w:right w:val="none" w:sz="0" w:space="0" w:color="auto"/>
      </w:divBdr>
    </w:div>
    <w:div w:id="512577389">
      <w:bodyDiv w:val="1"/>
      <w:marLeft w:val="0"/>
      <w:marRight w:val="0"/>
      <w:marTop w:val="0"/>
      <w:marBottom w:val="0"/>
      <w:divBdr>
        <w:top w:val="none" w:sz="0" w:space="0" w:color="auto"/>
        <w:left w:val="none" w:sz="0" w:space="0" w:color="auto"/>
        <w:bottom w:val="none" w:sz="0" w:space="0" w:color="auto"/>
        <w:right w:val="none" w:sz="0" w:space="0" w:color="auto"/>
      </w:divBdr>
    </w:div>
    <w:div w:id="559361171">
      <w:bodyDiv w:val="1"/>
      <w:marLeft w:val="0"/>
      <w:marRight w:val="0"/>
      <w:marTop w:val="0"/>
      <w:marBottom w:val="0"/>
      <w:divBdr>
        <w:top w:val="none" w:sz="0" w:space="0" w:color="auto"/>
        <w:left w:val="none" w:sz="0" w:space="0" w:color="auto"/>
        <w:bottom w:val="none" w:sz="0" w:space="0" w:color="auto"/>
        <w:right w:val="none" w:sz="0" w:space="0" w:color="auto"/>
      </w:divBdr>
    </w:div>
    <w:div w:id="622812150">
      <w:bodyDiv w:val="1"/>
      <w:marLeft w:val="0"/>
      <w:marRight w:val="0"/>
      <w:marTop w:val="0"/>
      <w:marBottom w:val="0"/>
      <w:divBdr>
        <w:top w:val="none" w:sz="0" w:space="0" w:color="auto"/>
        <w:left w:val="none" w:sz="0" w:space="0" w:color="auto"/>
        <w:bottom w:val="none" w:sz="0" w:space="0" w:color="auto"/>
        <w:right w:val="none" w:sz="0" w:space="0" w:color="auto"/>
      </w:divBdr>
    </w:div>
    <w:div w:id="673191787">
      <w:bodyDiv w:val="1"/>
      <w:marLeft w:val="0"/>
      <w:marRight w:val="0"/>
      <w:marTop w:val="0"/>
      <w:marBottom w:val="0"/>
      <w:divBdr>
        <w:top w:val="none" w:sz="0" w:space="0" w:color="auto"/>
        <w:left w:val="none" w:sz="0" w:space="0" w:color="auto"/>
        <w:bottom w:val="none" w:sz="0" w:space="0" w:color="auto"/>
        <w:right w:val="none" w:sz="0" w:space="0" w:color="auto"/>
      </w:divBdr>
    </w:div>
    <w:div w:id="715743059">
      <w:bodyDiv w:val="1"/>
      <w:marLeft w:val="0"/>
      <w:marRight w:val="0"/>
      <w:marTop w:val="0"/>
      <w:marBottom w:val="0"/>
      <w:divBdr>
        <w:top w:val="none" w:sz="0" w:space="0" w:color="auto"/>
        <w:left w:val="none" w:sz="0" w:space="0" w:color="auto"/>
        <w:bottom w:val="none" w:sz="0" w:space="0" w:color="auto"/>
        <w:right w:val="none" w:sz="0" w:space="0" w:color="auto"/>
      </w:divBdr>
    </w:div>
    <w:div w:id="762385062">
      <w:bodyDiv w:val="1"/>
      <w:marLeft w:val="0"/>
      <w:marRight w:val="0"/>
      <w:marTop w:val="0"/>
      <w:marBottom w:val="0"/>
      <w:divBdr>
        <w:top w:val="none" w:sz="0" w:space="0" w:color="auto"/>
        <w:left w:val="none" w:sz="0" w:space="0" w:color="auto"/>
        <w:bottom w:val="none" w:sz="0" w:space="0" w:color="auto"/>
        <w:right w:val="none" w:sz="0" w:space="0" w:color="auto"/>
      </w:divBdr>
    </w:div>
    <w:div w:id="766923573">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22355828">
      <w:bodyDiv w:val="1"/>
      <w:marLeft w:val="0"/>
      <w:marRight w:val="0"/>
      <w:marTop w:val="0"/>
      <w:marBottom w:val="0"/>
      <w:divBdr>
        <w:top w:val="none" w:sz="0" w:space="0" w:color="auto"/>
        <w:left w:val="none" w:sz="0" w:space="0" w:color="auto"/>
        <w:bottom w:val="none" w:sz="0" w:space="0" w:color="auto"/>
        <w:right w:val="none" w:sz="0" w:space="0" w:color="auto"/>
      </w:divBdr>
    </w:div>
    <w:div w:id="833228240">
      <w:bodyDiv w:val="1"/>
      <w:marLeft w:val="0"/>
      <w:marRight w:val="0"/>
      <w:marTop w:val="0"/>
      <w:marBottom w:val="0"/>
      <w:divBdr>
        <w:top w:val="none" w:sz="0" w:space="0" w:color="auto"/>
        <w:left w:val="none" w:sz="0" w:space="0" w:color="auto"/>
        <w:bottom w:val="none" w:sz="0" w:space="0" w:color="auto"/>
        <w:right w:val="none" w:sz="0" w:space="0" w:color="auto"/>
      </w:divBdr>
    </w:div>
    <w:div w:id="835462321">
      <w:bodyDiv w:val="1"/>
      <w:marLeft w:val="0"/>
      <w:marRight w:val="0"/>
      <w:marTop w:val="0"/>
      <w:marBottom w:val="0"/>
      <w:divBdr>
        <w:top w:val="none" w:sz="0" w:space="0" w:color="auto"/>
        <w:left w:val="none" w:sz="0" w:space="0" w:color="auto"/>
        <w:bottom w:val="none" w:sz="0" w:space="0" w:color="auto"/>
        <w:right w:val="none" w:sz="0" w:space="0" w:color="auto"/>
      </w:divBdr>
    </w:div>
    <w:div w:id="863053969">
      <w:bodyDiv w:val="1"/>
      <w:marLeft w:val="0"/>
      <w:marRight w:val="0"/>
      <w:marTop w:val="0"/>
      <w:marBottom w:val="0"/>
      <w:divBdr>
        <w:top w:val="none" w:sz="0" w:space="0" w:color="auto"/>
        <w:left w:val="none" w:sz="0" w:space="0" w:color="auto"/>
        <w:bottom w:val="none" w:sz="0" w:space="0" w:color="auto"/>
        <w:right w:val="none" w:sz="0" w:space="0" w:color="auto"/>
      </w:divBdr>
    </w:div>
    <w:div w:id="949387160">
      <w:bodyDiv w:val="1"/>
      <w:marLeft w:val="0"/>
      <w:marRight w:val="0"/>
      <w:marTop w:val="0"/>
      <w:marBottom w:val="0"/>
      <w:divBdr>
        <w:top w:val="none" w:sz="0" w:space="0" w:color="auto"/>
        <w:left w:val="none" w:sz="0" w:space="0" w:color="auto"/>
        <w:bottom w:val="none" w:sz="0" w:space="0" w:color="auto"/>
        <w:right w:val="none" w:sz="0" w:space="0" w:color="auto"/>
      </w:divBdr>
    </w:div>
    <w:div w:id="957101175">
      <w:bodyDiv w:val="1"/>
      <w:marLeft w:val="0"/>
      <w:marRight w:val="0"/>
      <w:marTop w:val="0"/>
      <w:marBottom w:val="0"/>
      <w:divBdr>
        <w:top w:val="none" w:sz="0" w:space="0" w:color="auto"/>
        <w:left w:val="none" w:sz="0" w:space="0" w:color="auto"/>
        <w:bottom w:val="none" w:sz="0" w:space="0" w:color="auto"/>
        <w:right w:val="none" w:sz="0" w:space="0" w:color="auto"/>
      </w:divBdr>
    </w:div>
    <w:div w:id="971520807">
      <w:bodyDiv w:val="1"/>
      <w:marLeft w:val="0"/>
      <w:marRight w:val="0"/>
      <w:marTop w:val="0"/>
      <w:marBottom w:val="0"/>
      <w:divBdr>
        <w:top w:val="none" w:sz="0" w:space="0" w:color="auto"/>
        <w:left w:val="none" w:sz="0" w:space="0" w:color="auto"/>
        <w:bottom w:val="none" w:sz="0" w:space="0" w:color="auto"/>
        <w:right w:val="none" w:sz="0" w:space="0" w:color="auto"/>
      </w:divBdr>
    </w:div>
    <w:div w:id="1144852986">
      <w:bodyDiv w:val="1"/>
      <w:marLeft w:val="0"/>
      <w:marRight w:val="0"/>
      <w:marTop w:val="0"/>
      <w:marBottom w:val="0"/>
      <w:divBdr>
        <w:top w:val="none" w:sz="0" w:space="0" w:color="auto"/>
        <w:left w:val="none" w:sz="0" w:space="0" w:color="auto"/>
        <w:bottom w:val="none" w:sz="0" w:space="0" w:color="auto"/>
        <w:right w:val="none" w:sz="0" w:space="0" w:color="auto"/>
      </w:divBdr>
    </w:div>
    <w:div w:id="1152018070">
      <w:bodyDiv w:val="1"/>
      <w:marLeft w:val="0"/>
      <w:marRight w:val="0"/>
      <w:marTop w:val="0"/>
      <w:marBottom w:val="0"/>
      <w:divBdr>
        <w:top w:val="none" w:sz="0" w:space="0" w:color="auto"/>
        <w:left w:val="none" w:sz="0" w:space="0" w:color="auto"/>
        <w:bottom w:val="none" w:sz="0" w:space="0" w:color="auto"/>
        <w:right w:val="none" w:sz="0" w:space="0" w:color="auto"/>
      </w:divBdr>
    </w:div>
    <w:div w:id="1209025971">
      <w:bodyDiv w:val="1"/>
      <w:marLeft w:val="0"/>
      <w:marRight w:val="0"/>
      <w:marTop w:val="0"/>
      <w:marBottom w:val="0"/>
      <w:divBdr>
        <w:top w:val="none" w:sz="0" w:space="0" w:color="auto"/>
        <w:left w:val="none" w:sz="0" w:space="0" w:color="auto"/>
        <w:bottom w:val="none" w:sz="0" w:space="0" w:color="auto"/>
        <w:right w:val="none" w:sz="0" w:space="0" w:color="auto"/>
      </w:divBdr>
    </w:div>
    <w:div w:id="1236168389">
      <w:bodyDiv w:val="1"/>
      <w:marLeft w:val="0"/>
      <w:marRight w:val="0"/>
      <w:marTop w:val="0"/>
      <w:marBottom w:val="0"/>
      <w:divBdr>
        <w:top w:val="none" w:sz="0" w:space="0" w:color="auto"/>
        <w:left w:val="none" w:sz="0" w:space="0" w:color="auto"/>
        <w:bottom w:val="none" w:sz="0" w:space="0" w:color="auto"/>
        <w:right w:val="none" w:sz="0" w:space="0" w:color="auto"/>
      </w:divBdr>
    </w:div>
    <w:div w:id="1297564174">
      <w:bodyDiv w:val="1"/>
      <w:marLeft w:val="0"/>
      <w:marRight w:val="0"/>
      <w:marTop w:val="0"/>
      <w:marBottom w:val="0"/>
      <w:divBdr>
        <w:top w:val="none" w:sz="0" w:space="0" w:color="auto"/>
        <w:left w:val="none" w:sz="0" w:space="0" w:color="auto"/>
        <w:bottom w:val="none" w:sz="0" w:space="0" w:color="auto"/>
        <w:right w:val="none" w:sz="0" w:space="0" w:color="auto"/>
      </w:divBdr>
    </w:div>
    <w:div w:id="1324318132">
      <w:bodyDiv w:val="1"/>
      <w:marLeft w:val="0"/>
      <w:marRight w:val="0"/>
      <w:marTop w:val="0"/>
      <w:marBottom w:val="0"/>
      <w:divBdr>
        <w:top w:val="none" w:sz="0" w:space="0" w:color="auto"/>
        <w:left w:val="none" w:sz="0" w:space="0" w:color="auto"/>
        <w:bottom w:val="none" w:sz="0" w:space="0" w:color="auto"/>
        <w:right w:val="none" w:sz="0" w:space="0" w:color="auto"/>
      </w:divBdr>
    </w:div>
    <w:div w:id="1333526799">
      <w:bodyDiv w:val="1"/>
      <w:marLeft w:val="0"/>
      <w:marRight w:val="0"/>
      <w:marTop w:val="0"/>
      <w:marBottom w:val="0"/>
      <w:divBdr>
        <w:top w:val="none" w:sz="0" w:space="0" w:color="auto"/>
        <w:left w:val="none" w:sz="0" w:space="0" w:color="auto"/>
        <w:bottom w:val="none" w:sz="0" w:space="0" w:color="auto"/>
        <w:right w:val="none" w:sz="0" w:space="0" w:color="auto"/>
      </w:divBdr>
    </w:div>
    <w:div w:id="1348210917">
      <w:bodyDiv w:val="1"/>
      <w:marLeft w:val="0"/>
      <w:marRight w:val="0"/>
      <w:marTop w:val="0"/>
      <w:marBottom w:val="0"/>
      <w:divBdr>
        <w:top w:val="none" w:sz="0" w:space="0" w:color="auto"/>
        <w:left w:val="none" w:sz="0" w:space="0" w:color="auto"/>
        <w:bottom w:val="none" w:sz="0" w:space="0" w:color="auto"/>
        <w:right w:val="none" w:sz="0" w:space="0" w:color="auto"/>
      </w:divBdr>
    </w:div>
    <w:div w:id="1372995657">
      <w:bodyDiv w:val="1"/>
      <w:marLeft w:val="0"/>
      <w:marRight w:val="0"/>
      <w:marTop w:val="0"/>
      <w:marBottom w:val="0"/>
      <w:divBdr>
        <w:top w:val="none" w:sz="0" w:space="0" w:color="auto"/>
        <w:left w:val="none" w:sz="0" w:space="0" w:color="auto"/>
        <w:bottom w:val="none" w:sz="0" w:space="0" w:color="auto"/>
        <w:right w:val="none" w:sz="0" w:space="0" w:color="auto"/>
      </w:divBdr>
    </w:div>
    <w:div w:id="1388262984">
      <w:bodyDiv w:val="1"/>
      <w:marLeft w:val="0"/>
      <w:marRight w:val="0"/>
      <w:marTop w:val="0"/>
      <w:marBottom w:val="0"/>
      <w:divBdr>
        <w:top w:val="none" w:sz="0" w:space="0" w:color="auto"/>
        <w:left w:val="none" w:sz="0" w:space="0" w:color="auto"/>
        <w:bottom w:val="none" w:sz="0" w:space="0" w:color="auto"/>
        <w:right w:val="none" w:sz="0" w:space="0" w:color="auto"/>
      </w:divBdr>
    </w:div>
    <w:div w:id="1416391253">
      <w:bodyDiv w:val="1"/>
      <w:marLeft w:val="0"/>
      <w:marRight w:val="0"/>
      <w:marTop w:val="0"/>
      <w:marBottom w:val="0"/>
      <w:divBdr>
        <w:top w:val="none" w:sz="0" w:space="0" w:color="auto"/>
        <w:left w:val="none" w:sz="0" w:space="0" w:color="auto"/>
        <w:bottom w:val="none" w:sz="0" w:space="0" w:color="auto"/>
        <w:right w:val="none" w:sz="0" w:space="0" w:color="auto"/>
      </w:divBdr>
    </w:div>
    <w:div w:id="1461461025">
      <w:bodyDiv w:val="1"/>
      <w:marLeft w:val="0"/>
      <w:marRight w:val="0"/>
      <w:marTop w:val="0"/>
      <w:marBottom w:val="0"/>
      <w:divBdr>
        <w:top w:val="none" w:sz="0" w:space="0" w:color="auto"/>
        <w:left w:val="none" w:sz="0" w:space="0" w:color="auto"/>
        <w:bottom w:val="none" w:sz="0" w:space="0" w:color="auto"/>
        <w:right w:val="none" w:sz="0" w:space="0" w:color="auto"/>
      </w:divBdr>
    </w:div>
    <w:div w:id="1528985535">
      <w:bodyDiv w:val="1"/>
      <w:marLeft w:val="0"/>
      <w:marRight w:val="0"/>
      <w:marTop w:val="0"/>
      <w:marBottom w:val="0"/>
      <w:divBdr>
        <w:top w:val="none" w:sz="0" w:space="0" w:color="auto"/>
        <w:left w:val="none" w:sz="0" w:space="0" w:color="auto"/>
        <w:bottom w:val="none" w:sz="0" w:space="0" w:color="auto"/>
        <w:right w:val="none" w:sz="0" w:space="0" w:color="auto"/>
      </w:divBdr>
    </w:div>
    <w:div w:id="1581061469">
      <w:bodyDiv w:val="1"/>
      <w:marLeft w:val="0"/>
      <w:marRight w:val="0"/>
      <w:marTop w:val="0"/>
      <w:marBottom w:val="0"/>
      <w:divBdr>
        <w:top w:val="none" w:sz="0" w:space="0" w:color="auto"/>
        <w:left w:val="none" w:sz="0" w:space="0" w:color="auto"/>
        <w:bottom w:val="none" w:sz="0" w:space="0" w:color="auto"/>
        <w:right w:val="none" w:sz="0" w:space="0" w:color="auto"/>
      </w:divBdr>
    </w:div>
    <w:div w:id="1639188202">
      <w:bodyDiv w:val="1"/>
      <w:marLeft w:val="0"/>
      <w:marRight w:val="0"/>
      <w:marTop w:val="0"/>
      <w:marBottom w:val="0"/>
      <w:divBdr>
        <w:top w:val="none" w:sz="0" w:space="0" w:color="auto"/>
        <w:left w:val="none" w:sz="0" w:space="0" w:color="auto"/>
        <w:bottom w:val="none" w:sz="0" w:space="0" w:color="auto"/>
        <w:right w:val="none" w:sz="0" w:space="0" w:color="auto"/>
      </w:divBdr>
    </w:div>
    <w:div w:id="1729650447">
      <w:bodyDiv w:val="1"/>
      <w:marLeft w:val="0"/>
      <w:marRight w:val="0"/>
      <w:marTop w:val="0"/>
      <w:marBottom w:val="0"/>
      <w:divBdr>
        <w:top w:val="none" w:sz="0" w:space="0" w:color="auto"/>
        <w:left w:val="none" w:sz="0" w:space="0" w:color="auto"/>
        <w:bottom w:val="none" w:sz="0" w:space="0" w:color="auto"/>
        <w:right w:val="none" w:sz="0" w:space="0" w:color="auto"/>
      </w:divBdr>
    </w:div>
    <w:div w:id="1834760308">
      <w:bodyDiv w:val="1"/>
      <w:marLeft w:val="0"/>
      <w:marRight w:val="0"/>
      <w:marTop w:val="0"/>
      <w:marBottom w:val="0"/>
      <w:divBdr>
        <w:top w:val="none" w:sz="0" w:space="0" w:color="auto"/>
        <w:left w:val="none" w:sz="0" w:space="0" w:color="auto"/>
        <w:bottom w:val="none" w:sz="0" w:space="0" w:color="auto"/>
        <w:right w:val="none" w:sz="0" w:space="0" w:color="auto"/>
      </w:divBdr>
    </w:div>
    <w:div w:id="1856844400">
      <w:bodyDiv w:val="1"/>
      <w:marLeft w:val="0"/>
      <w:marRight w:val="0"/>
      <w:marTop w:val="0"/>
      <w:marBottom w:val="0"/>
      <w:divBdr>
        <w:top w:val="none" w:sz="0" w:space="0" w:color="auto"/>
        <w:left w:val="none" w:sz="0" w:space="0" w:color="auto"/>
        <w:bottom w:val="none" w:sz="0" w:space="0" w:color="auto"/>
        <w:right w:val="none" w:sz="0" w:space="0" w:color="auto"/>
      </w:divBdr>
    </w:div>
    <w:div w:id="1886484759">
      <w:bodyDiv w:val="1"/>
      <w:marLeft w:val="0"/>
      <w:marRight w:val="0"/>
      <w:marTop w:val="0"/>
      <w:marBottom w:val="0"/>
      <w:divBdr>
        <w:top w:val="none" w:sz="0" w:space="0" w:color="auto"/>
        <w:left w:val="none" w:sz="0" w:space="0" w:color="auto"/>
        <w:bottom w:val="none" w:sz="0" w:space="0" w:color="auto"/>
        <w:right w:val="none" w:sz="0" w:space="0" w:color="auto"/>
      </w:divBdr>
    </w:div>
    <w:div w:id="1981958135">
      <w:bodyDiv w:val="1"/>
      <w:marLeft w:val="0"/>
      <w:marRight w:val="0"/>
      <w:marTop w:val="0"/>
      <w:marBottom w:val="0"/>
      <w:divBdr>
        <w:top w:val="none" w:sz="0" w:space="0" w:color="auto"/>
        <w:left w:val="none" w:sz="0" w:space="0" w:color="auto"/>
        <w:bottom w:val="none" w:sz="0" w:space="0" w:color="auto"/>
        <w:right w:val="none" w:sz="0" w:space="0" w:color="auto"/>
      </w:divBdr>
    </w:div>
    <w:div w:id="2118480361">
      <w:bodyDiv w:val="1"/>
      <w:marLeft w:val="0"/>
      <w:marRight w:val="0"/>
      <w:marTop w:val="0"/>
      <w:marBottom w:val="0"/>
      <w:divBdr>
        <w:top w:val="none" w:sz="0" w:space="0" w:color="auto"/>
        <w:left w:val="none" w:sz="0" w:space="0" w:color="auto"/>
        <w:bottom w:val="none" w:sz="0" w:space="0" w:color="auto"/>
        <w:right w:val="none" w:sz="0" w:space="0" w:color="auto"/>
      </w:divBdr>
    </w:div>
    <w:div w:id="2124883873">
      <w:bodyDiv w:val="1"/>
      <w:marLeft w:val="0"/>
      <w:marRight w:val="0"/>
      <w:marTop w:val="0"/>
      <w:marBottom w:val="0"/>
      <w:divBdr>
        <w:top w:val="none" w:sz="0" w:space="0" w:color="auto"/>
        <w:left w:val="none" w:sz="0" w:space="0" w:color="auto"/>
        <w:bottom w:val="none" w:sz="0" w:space="0" w:color="auto"/>
        <w:right w:val="none" w:sz="0" w:space="0" w:color="auto"/>
      </w:divBdr>
    </w:div>
    <w:div w:id="2140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B4BC-CD50-447F-962F-57A2441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29</Pages>
  <Words>8390</Words>
  <Characters>46151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Elizabeth Torres Suarez</cp:lastModifiedBy>
  <cp:revision>41</cp:revision>
  <cp:lastPrinted>2023-05-04T20:50:00Z</cp:lastPrinted>
  <dcterms:created xsi:type="dcterms:W3CDTF">2020-04-02T16:35:00Z</dcterms:created>
  <dcterms:modified xsi:type="dcterms:W3CDTF">2023-05-04T20:50:00Z</dcterms:modified>
</cp:coreProperties>
</file>