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185" w14:textId="77777777" w:rsidR="00062CF1" w:rsidRDefault="00062CF1" w:rsidP="006739E7">
      <w:pPr>
        <w:spacing w:line="276" w:lineRule="auto"/>
        <w:jc w:val="center"/>
        <w:rPr>
          <w:rFonts w:ascii="Montserrat" w:eastAsia="Calibri" w:hAnsi="Montserrat" w:cs="Arial"/>
          <w:b/>
          <w:lang w:val="es-ES" w:eastAsia="es-ES"/>
        </w:rPr>
      </w:pPr>
    </w:p>
    <w:p w14:paraId="038756E3" w14:textId="5CE38144" w:rsidR="007650F6" w:rsidRPr="007650F6" w:rsidRDefault="007650F6" w:rsidP="007650F6">
      <w:pPr>
        <w:jc w:val="both"/>
        <w:rPr>
          <w:rFonts w:ascii="Montserrat" w:eastAsia="Times New Roman" w:hAnsi="Montserrat" w:cs="Candara"/>
          <w:b/>
          <w:bCs/>
          <w:kern w:val="24"/>
          <w:lang w:eastAsia="es-MX"/>
        </w:rPr>
      </w:pPr>
      <w:bookmarkStart w:id="0" w:name="_Hlk81572602"/>
      <w:r w:rsidRPr="007650F6">
        <w:rPr>
          <w:rFonts w:ascii="Montserrat" w:eastAsia="Times New Roman" w:hAnsi="Montserrat" w:cs="Candara"/>
          <w:b/>
          <w:bCs/>
          <w:kern w:val="24"/>
          <w:lang w:eastAsia="es-MX"/>
        </w:rPr>
        <w:t>ACUERDO (S-JG-O-I-2</w:t>
      </w:r>
      <w:r w:rsidR="0003433B">
        <w:rPr>
          <w:rFonts w:ascii="Montserrat" w:eastAsia="Times New Roman" w:hAnsi="Montserrat" w:cs="Candara"/>
          <w:b/>
          <w:bCs/>
          <w:kern w:val="24"/>
          <w:lang w:eastAsia="es-MX"/>
        </w:rPr>
        <w:t>2</w:t>
      </w:r>
      <w:r w:rsidRPr="007650F6">
        <w:rPr>
          <w:rFonts w:ascii="Montserrat" w:eastAsia="Times New Roman" w:hAnsi="Montserrat" w:cs="Candara"/>
          <w:b/>
          <w:bCs/>
          <w:kern w:val="24"/>
          <w:lang w:eastAsia="es-MX"/>
        </w:rPr>
        <w:t>-</w:t>
      </w:r>
      <w:r w:rsidR="00FD072D">
        <w:rPr>
          <w:rFonts w:ascii="Montserrat" w:eastAsia="Times New Roman" w:hAnsi="Montserrat" w:cs="Candara"/>
          <w:b/>
          <w:bCs/>
          <w:kern w:val="24"/>
          <w:lang w:eastAsia="es-MX"/>
        </w:rPr>
        <w:t>5</w:t>
      </w:r>
      <w:r w:rsidRPr="007650F6">
        <w:rPr>
          <w:rFonts w:ascii="Montserrat" w:eastAsia="Times New Roman" w:hAnsi="Montserrat" w:cs="Candara"/>
          <w:b/>
          <w:bCs/>
          <w:kern w:val="24"/>
          <w:lang w:eastAsia="es-MX"/>
        </w:rPr>
        <w:t xml:space="preserve">) </w:t>
      </w:r>
    </w:p>
    <w:p w14:paraId="7A1CE707" w14:textId="77777777" w:rsidR="007650F6" w:rsidRPr="007650F6" w:rsidRDefault="007650F6" w:rsidP="007650F6">
      <w:pPr>
        <w:jc w:val="both"/>
        <w:rPr>
          <w:rFonts w:ascii="Montserrat" w:eastAsia="Times New Roman" w:hAnsi="Montserrat" w:cs="Times New Roman"/>
          <w:sz w:val="22"/>
          <w:szCs w:val="22"/>
          <w:lang w:eastAsia="es-MX"/>
        </w:rPr>
      </w:pPr>
    </w:p>
    <w:p w14:paraId="7C1C7060" w14:textId="6EC99CDC" w:rsidR="00FD072D" w:rsidRPr="00FD072D" w:rsidRDefault="00FD072D" w:rsidP="00FD072D">
      <w:pPr>
        <w:spacing w:after="160" w:line="256" w:lineRule="auto"/>
        <w:jc w:val="both"/>
        <w:rPr>
          <w:rFonts w:ascii="Candara" w:eastAsia="Calibri" w:hAnsi="Candara" w:cs="Times New Roman"/>
          <w:sz w:val="22"/>
          <w:szCs w:val="22"/>
        </w:rPr>
      </w:pPr>
      <w:r w:rsidRPr="00FD072D">
        <w:rPr>
          <w:rFonts w:ascii="Montserrat" w:eastAsia="Calibri" w:hAnsi="Montserrat" w:cs="Times New Roman"/>
          <w:sz w:val="22"/>
          <w:szCs w:val="22"/>
        </w:rPr>
        <w:t>La Junta de Gobierno de ECOSUR, con fundamento en lo dispuesto por los artículos 56, fracción XIII de la Ley de Ciencia y Tecnología y 12 fracción XI del Decreto por el cual se Reestructura El Colegio de la Frontera Sur (ECOSUR), en el ejercicio de sus atribuciones y considerando la opinión del Comisariato y de quienes son Consejeros, aprobó por unanimidad de votos el Informe de Autoevaluación correspondiente al ejercicio 202</w:t>
      </w:r>
      <w:r w:rsidR="008B7852">
        <w:rPr>
          <w:rFonts w:ascii="Montserrat" w:eastAsia="Calibri" w:hAnsi="Montserrat" w:cs="Times New Roman"/>
          <w:sz w:val="22"/>
          <w:szCs w:val="22"/>
        </w:rPr>
        <w:t>1</w:t>
      </w:r>
      <w:r w:rsidRPr="00FD072D">
        <w:rPr>
          <w:rFonts w:ascii="Montserrat" w:eastAsia="Calibri" w:hAnsi="Montserrat" w:cs="Times New Roman"/>
          <w:sz w:val="22"/>
          <w:szCs w:val="22"/>
        </w:rPr>
        <w:t xml:space="preserve">, en los términos presentados por </w:t>
      </w:r>
      <w:r w:rsidR="00A6738C">
        <w:rPr>
          <w:rFonts w:ascii="Montserrat" w:eastAsia="Calibri" w:hAnsi="Montserrat" w:cs="Times New Roman"/>
          <w:sz w:val="22"/>
          <w:szCs w:val="22"/>
        </w:rPr>
        <w:t>la</w:t>
      </w:r>
      <w:r w:rsidRPr="00FD072D">
        <w:rPr>
          <w:rFonts w:ascii="Montserrat" w:eastAsia="Calibri" w:hAnsi="Montserrat" w:cs="Times New Roman"/>
          <w:sz w:val="22"/>
          <w:szCs w:val="22"/>
        </w:rPr>
        <w:t xml:space="preserve"> Titular de ECOSUR, con la solicitud de atender las recomendaciones formuladas por las personas Consejeras y el Comisariato, estas últimas como acuerdos de seguimiento. Se solicita a ECOSUR presentar la opinión íntegra del Comisariato como anexo del acta de la presente sesión</w:t>
      </w:r>
      <w:r w:rsidRPr="00FD072D">
        <w:rPr>
          <w:rFonts w:ascii="Candara" w:eastAsia="Calibri" w:hAnsi="Candara" w:cs="Times New Roman"/>
          <w:sz w:val="22"/>
          <w:szCs w:val="22"/>
        </w:rPr>
        <w:t>.</w:t>
      </w:r>
    </w:p>
    <w:bookmarkEnd w:id="0"/>
    <w:p w14:paraId="23C19C4F" w14:textId="77777777" w:rsidR="00AE7D0E" w:rsidRPr="00467E90" w:rsidRDefault="00AE7D0E" w:rsidP="00AE7D0E">
      <w:pPr>
        <w:pStyle w:val="EstiloNegritasAcuerdo"/>
        <w:jc w:val="center"/>
        <w:rPr>
          <w:rFonts w:ascii="Montserrat" w:hAnsi="Montserrat" w:cs="Arial"/>
          <w:szCs w:val="22"/>
        </w:rPr>
      </w:pPr>
    </w:p>
    <w:sectPr w:rsidR="00AE7D0E" w:rsidRPr="00467E90" w:rsidSect="00422F43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553F" w14:textId="77777777" w:rsidR="004F6473" w:rsidRDefault="004F6473">
      <w:r>
        <w:separator/>
      </w:r>
    </w:p>
  </w:endnote>
  <w:endnote w:type="continuationSeparator" w:id="0">
    <w:p w14:paraId="692DDB1A" w14:textId="77777777" w:rsidR="004F6473" w:rsidRDefault="004F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4F6473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73E0883D" w:rsidR="003A63EB" w:rsidRPr="004C16DA" w:rsidRDefault="00E87E85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p w14:paraId="43426146" w14:textId="77777777" w:rsidR="003A63EB" w:rsidRDefault="004F6473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4F6473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B44F" w14:textId="77777777" w:rsidR="004F6473" w:rsidRDefault="004F6473">
      <w:r>
        <w:separator/>
      </w:r>
    </w:p>
  </w:footnote>
  <w:footnote w:type="continuationSeparator" w:id="0">
    <w:p w14:paraId="482984B2" w14:textId="77777777" w:rsidR="004F6473" w:rsidRDefault="004F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635C8498" w:rsidR="00EE1715" w:rsidRDefault="00094B2B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28B5BC15" wp14:editId="2B836DC7">
          <wp:extent cx="5468400" cy="954000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4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4838F" w14:textId="53DAA3BB" w:rsidR="00CB67EE" w:rsidRDefault="002777F8" w:rsidP="002777F8">
    <w:pPr>
      <w:jc w:val="center"/>
      <w:rPr>
        <w:sz w:val="28"/>
        <w:szCs w:val="28"/>
      </w:rPr>
    </w:pPr>
    <w:r w:rsidRPr="002777F8">
      <w:rPr>
        <w:sz w:val="28"/>
        <w:szCs w:val="28"/>
      </w:rPr>
      <w:t>EL COLEGIO DE LA FRONTERA SUR</w:t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934AA"/>
    <w:rsid w:val="00094B2B"/>
    <w:rsid w:val="000D6934"/>
    <w:rsid w:val="000E3223"/>
    <w:rsid w:val="001A5A60"/>
    <w:rsid w:val="001B7CC2"/>
    <w:rsid w:val="001D0AAD"/>
    <w:rsid w:val="001D37C7"/>
    <w:rsid w:val="0024762E"/>
    <w:rsid w:val="002777F8"/>
    <w:rsid w:val="00340281"/>
    <w:rsid w:val="00452284"/>
    <w:rsid w:val="004531C7"/>
    <w:rsid w:val="004C16DA"/>
    <w:rsid w:val="004F6473"/>
    <w:rsid w:val="004F78FC"/>
    <w:rsid w:val="005012F9"/>
    <w:rsid w:val="00550F14"/>
    <w:rsid w:val="0058714C"/>
    <w:rsid w:val="005D5FEE"/>
    <w:rsid w:val="005E25E9"/>
    <w:rsid w:val="005E3C8A"/>
    <w:rsid w:val="00642EB5"/>
    <w:rsid w:val="00665CBC"/>
    <w:rsid w:val="006739E7"/>
    <w:rsid w:val="006C6F0B"/>
    <w:rsid w:val="007650F6"/>
    <w:rsid w:val="00820BFA"/>
    <w:rsid w:val="00822148"/>
    <w:rsid w:val="00842569"/>
    <w:rsid w:val="00884C76"/>
    <w:rsid w:val="008B7852"/>
    <w:rsid w:val="008F6F13"/>
    <w:rsid w:val="009B3E3F"/>
    <w:rsid w:val="009B48AB"/>
    <w:rsid w:val="009C671A"/>
    <w:rsid w:val="00A56ADE"/>
    <w:rsid w:val="00A6738C"/>
    <w:rsid w:val="00AE7D0E"/>
    <w:rsid w:val="00B10316"/>
    <w:rsid w:val="00B40BC9"/>
    <w:rsid w:val="00B76E4E"/>
    <w:rsid w:val="00C04FB0"/>
    <w:rsid w:val="00C96130"/>
    <w:rsid w:val="00CB67EE"/>
    <w:rsid w:val="00D01212"/>
    <w:rsid w:val="00D049A9"/>
    <w:rsid w:val="00D1238A"/>
    <w:rsid w:val="00D360E9"/>
    <w:rsid w:val="00DE0521"/>
    <w:rsid w:val="00E715D7"/>
    <w:rsid w:val="00E87E85"/>
    <w:rsid w:val="00E90B82"/>
    <w:rsid w:val="00F00D3B"/>
    <w:rsid w:val="00F5248F"/>
    <w:rsid w:val="00F5603B"/>
    <w:rsid w:val="00F81B1E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5</cp:revision>
  <dcterms:created xsi:type="dcterms:W3CDTF">2022-03-25T23:49:00Z</dcterms:created>
  <dcterms:modified xsi:type="dcterms:W3CDTF">2022-03-28T15:37:00Z</dcterms:modified>
</cp:coreProperties>
</file>