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A6266" w14:textId="0DD2F2C1" w:rsidR="00CF7154" w:rsidRPr="007D6D59" w:rsidRDefault="007D6D59" w:rsidP="00CF7154">
      <w:pPr>
        <w:spacing w:line="276" w:lineRule="auto"/>
        <w:jc w:val="center"/>
        <w:rPr>
          <w:rFonts w:ascii="Montserrat" w:hAnsi="Montserrat" w:cs="Arial"/>
          <w:iCs/>
          <w:lang w:val="es-ES"/>
        </w:rPr>
      </w:pPr>
      <w:r w:rsidRPr="007D6D59">
        <w:rPr>
          <w:rFonts w:ascii="Montserrat" w:hAnsi="Montserrat" w:cs="Arial"/>
          <w:b/>
          <w:bCs/>
          <w:iCs/>
          <w:lang w:val="es-ES"/>
        </w:rPr>
        <w:t>5.5</w:t>
      </w:r>
      <w:r w:rsidR="00CF7154" w:rsidRPr="007D6D59">
        <w:rPr>
          <w:rFonts w:ascii="Montserrat" w:hAnsi="Montserrat" w:cs="Arial"/>
          <w:b/>
          <w:bCs/>
          <w:iCs/>
          <w:lang w:val="es-ES"/>
        </w:rPr>
        <w:t xml:space="preserve">. </w:t>
      </w:r>
      <w:r w:rsidRPr="007D6D59">
        <w:rPr>
          <w:rFonts w:ascii="Montserrat" w:hAnsi="Montserrat" w:cs="Arial"/>
          <w:b/>
          <w:bCs/>
          <w:iCs/>
          <w:lang w:val="es-ES"/>
        </w:rPr>
        <w:t>Divulgación de la Ciencia</w:t>
      </w:r>
    </w:p>
    <w:p w14:paraId="47BCD241" w14:textId="77777777" w:rsidR="007D6D59" w:rsidRDefault="007D6D59" w:rsidP="00627643">
      <w:pPr>
        <w:spacing w:line="276" w:lineRule="auto"/>
        <w:jc w:val="both"/>
        <w:rPr>
          <w:rFonts w:ascii="Montserrat" w:hAnsi="Montserrat"/>
          <w:sz w:val="22"/>
          <w:szCs w:val="22"/>
        </w:rPr>
      </w:pPr>
    </w:p>
    <w:p w14:paraId="49DE1916" w14:textId="618308E6" w:rsidR="007D6D59" w:rsidRPr="007D6D59" w:rsidRDefault="007D6D59" w:rsidP="00627643">
      <w:pPr>
        <w:spacing w:line="276" w:lineRule="auto"/>
        <w:jc w:val="both"/>
        <w:rPr>
          <w:rFonts w:ascii="Montserrat" w:hAnsi="Montserrat"/>
          <w:sz w:val="22"/>
          <w:szCs w:val="22"/>
        </w:rPr>
      </w:pPr>
      <w:r w:rsidRPr="007D6D59">
        <w:rPr>
          <w:rFonts w:ascii="Montserrat" w:hAnsi="Montserrat"/>
          <w:sz w:val="22"/>
          <w:szCs w:val="22"/>
        </w:rPr>
        <w:t xml:space="preserve">Durante 2021, se registraron 499 actividades de divulgación, distribuidas en las siguientes categorías: pláticas (285), entrevistas de radio (60), entrevistas de prensa (45), artículos de divulgación (38), entrevistas TV (26), videos de divulgación (26), presentaciones de libros (14), exposiciones fotográficas (2), cine-debate (1) y conferencia de prensa (1). </w:t>
      </w:r>
    </w:p>
    <w:p w14:paraId="27D551CC" w14:textId="3DAFCAB6" w:rsidR="007D6D59" w:rsidRDefault="007D6D59" w:rsidP="00627643">
      <w:pPr>
        <w:spacing w:line="276" w:lineRule="auto"/>
        <w:jc w:val="both"/>
        <w:rPr>
          <w:rFonts w:ascii="Montserrat" w:hAnsi="Montserrat" w:cs="Arial"/>
          <w:sz w:val="20"/>
          <w:szCs w:val="20"/>
        </w:rPr>
      </w:pPr>
    </w:p>
    <w:p w14:paraId="1C008C86" w14:textId="5C1BB370" w:rsidR="007D6D59" w:rsidRDefault="007D6D59" w:rsidP="007D6D59">
      <w:pPr>
        <w:spacing w:line="276" w:lineRule="auto"/>
        <w:jc w:val="center"/>
        <w:rPr>
          <w:rFonts w:ascii="Montserrat" w:hAnsi="Montserrat" w:cs="Arial"/>
          <w:sz w:val="20"/>
          <w:szCs w:val="20"/>
        </w:rPr>
      </w:pPr>
      <w:r w:rsidRPr="000A0833">
        <w:rPr>
          <w:rFonts w:ascii="Montserrat" w:hAnsi="Montserrat" w:cs="Arial"/>
          <w:b/>
          <w:bCs/>
          <w:noProof/>
          <w:sz w:val="20"/>
          <w:szCs w:val="20"/>
          <w:lang w:val="es-ES_tradnl"/>
        </w:rPr>
        <w:drawing>
          <wp:inline distT="0" distB="0" distL="0" distR="0" wp14:anchorId="2DBFC9D2" wp14:editId="2C88C9F3">
            <wp:extent cx="4172505" cy="1970843"/>
            <wp:effectExtent l="0" t="0" r="0" b="0"/>
            <wp:docPr id="47" name="Gráfico 47">
              <a:extLst xmlns:a="http://schemas.openxmlformats.org/drawingml/2006/main">
                <a:ext uri="{FF2B5EF4-FFF2-40B4-BE49-F238E27FC236}">
                  <a16:creationId xmlns:a16="http://schemas.microsoft.com/office/drawing/2014/main" id="{9E112D21-6A52-804F-B7BA-E6607028A2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3641366" w14:textId="38560EF8" w:rsidR="007D6D59" w:rsidRPr="007D6D59" w:rsidRDefault="007D6D59" w:rsidP="007D6D59">
      <w:pPr>
        <w:spacing w:line="276" w:lineRule="auto"/>
        <w:jc w:val="both"/>
        <w:rPr>
          <w:rFonts w:ascii="Montserrat" w:hAnsi="Montserrat"/>
          <w:sz w:val="22"/>
          <w:szCs w:val="22"/>
        </w:rPr>
      </w:pPr>
      <w:r>
        <w:rPr>
          <w:rFonts w:ascii="Montserrat" w:hAnsi="Montserrat"/>
          <w:sz w:val="22"/>
          <w:szCs w:val="22"/>
        </w:rPr>
        <w:t>Por otro lado, h</w:t>
      </w:r>
      <w:r w:rsidRPr="007D6D59">
        <w:rPr>
          <w:rFonts w:ascii="Montserrat" w:hAnsi="Montserrat"/>
          <w:sz w:val="22"/>
          <w:szCs w:val="22"/>
        </w:rPr>
        <w:t>acia finales del 2021, en la cuenta de Facebook “ECOSUR” (primer red creada) se registraron 37,840 personas como seguidoras, y Facebook reporta que el 61 % son mujeres y el 39 % hombres, en un rango de edad de 25-34 años. Respecto a su país de origen 32,378 son de México, 735 de Estados Unidos, 701 de Colombia, 669 de Perú y 600 de Guatemala.</w:t>
      </w:r>
      <w:r>
        <w:rPr>
          <w:rFonts w:ascii="Montserrat" w:hAnsi="Montserrat"/>
          <w:sz w:val="22"/>
          <w:szCs w:val="22"/>
        </w:rPr>
        <w:t xml:space="preserve"> </w:t>
      </w:r>
      <w:r w:rsidRPr="007D6D59">
        <w:rPr>
          <w:rFonts w:ascii="Montserrat" w:hAnsi="Montserrat"/>
          <w:sz w:val="22"/>
          <w:szCs w:val="22"/>
        </w:rPr>
        <w:t>Algunos de los medios en los que ECOSUR tuvo presencia en 2021 y gracias a los cuales llegamos a miles de personas y diversas audiencias fueron:</w:t>
      </w:r>
    </w:p>
    <w:p w14:paraId="3148D2F9" w14:textId="77777777" w:rsidR="007D6D59" w:rsidRPr="007D6D59" w:rsidRDefault="007D6D59" w:rsidP="007D6D59">
      <w:pPr>
        <w:spacing w:line="276" w:lineRule="auto"/>
        <w:jc w:val="both"/>
        <w:rPr>
          <w:rFonts w:ascii="Montserrat" w:hAnsi="Montserrat"/>
          <w:sz w:val="22"/>
          <w:szCs w:val="22"/>
        </w:rPr>
      </w:pPr>
    </w:p>
    <w:p w14:paraId="51D266A9" w14:textId="77777777" w:rsidR="007D6D59" w:rsidRPr="007D6D59" w:rsidRDefault="007D6D59" w:rsidP="007D6D59">
      <w:pPr>
        <w:pStyle w:val="Prrafodelista"/>
        <w:numPr>
          <w:ilvl w:val="0"/>
          <w:numId w:val="11"/>
        </w:numPr>
        <w:spacing w:line="276" w:lineRule="auto"/>
        <w:jc w:val="both"/>
        <w:rPr>
          <w:rFonts w:ascii="Montserrat" w:hAnsi="Montserrat"/>
          <w:sz w:val="22"/>
          <w:szCs w:val="22"/>
        </w:rPr>
      </w:pPr>
      <w:r w:rsidRPr="007D6D59">
        <w:rPr>
          <w:rFonts w:ascii="Montserrat" w:hAnsi="Montserrat"/>
          <w:sz w:val="22"/>
          <w:szCs w:val="22"/>
        </w:rPr>
        <w:t>Radio: Radio UNAM, IMER 107, XERA- Radio Uno, Suprema Radio, la Radio del COLMICH,</w:t>
      </w:r>
      <w:r w:rsidRPr="007D6D59">
        <w:rPr>
          <w:rFonts w:ascii="Montserrat Light" w:hAnsi="Montserrat Light" w:cs="Montserrat Light"/>
          <w:sz w:val="22"/>
          <w:szCs w:val="22"/>
        </w:rPr>
        <w:t> </w:t>
      </w:r>
      <w:r w:rsidRPr="007D6D59">
        <w:rPr>
          <w:rFonts w:ascii="Montserrat" w:hAnsi="Montserrat"/>
          <w:sz w:val="22"/>
          <w:szCs w:val="22"/>
        </w:rPr>
        <w:t>107,</w:t>
      </w:r>
      <w:r w:rsidRPr="007D6D59">
        <w:rPr>
          <w:rFonts w:ascii="Montserrat Light" w:hAnsi="Montserrat Light" w:cs="Montserrat Light"/>
          <w:sz w:val="22"/>
          <w:szCs w:val="22"/>
        </w:rPr>
        <w:t> </w:t>
      </w:r>
      <w:r w:rsidRPr="007D6D59">
        <w:rPr>
          <w:rFonts w:ascii="Montserrat" w:hAnsi="Montserrat"/>
          <w:sz w:val="22"/>
          <w:szCs w:val="22"/>
        </w:rPr>
        <w:t>RGN Comunicación Radio,</w:t>
      </w:r>
      <w:r w:rsidRPr="007D6D59">
        <w:rPr>
          <w:rFonts w:ascii="Montserrat Light" w:hAnsi="Montserrat Light" w:cs="Montserrat Light"/>
          <w:sz w:val="22"/>
          <w:szCs w:val="22"/>
        </w:rPr>
        <w:t>  </w:t>
      </w:r>
      <w:r w:rsidRPr="007D6D59">
        <w:rPr>
          <w:rFonts w:ascii="Montserrat" w:hAnsi="Montserrat"/>
          <w:sz w:val="22"/>
          <w:szCs w:val="22"/>
        </w:rPr>
        <w:t>El Heraldo Radio-Noticias,</w:t>
      </w:r>
      <w:r w:rsidRPr="007D6D59">
        <w:rPr>
          <w:rFonts w:ascii="Montserrat Light" w:hAnsi="Montserrat Light" w:cs="Montserrat Light"/>
          <w:sz w:val="22"/>
          <w:szCs w:val="22"/>
        </w:rPr>
        <w:t> </w:t>
      </w:r>
      <w:r w:rsidRPr="007D6D59">
        <w:rPr>
          <w:rFonts w:ascii="Montserrat" w:hAnsi="Montserrat"/>
          <w:sz w:val="22"/>
          <w:szCs w:val="22"/>
        </w:rPr>
        <w:t>XEGMSR 620 AM, Panorama Informativo.</w:t>
      </w:r>
    </w:p>
    <w:p w14:paraId="0FB930D2" w14:textId="77777777" w:rsidR="007D6D59" w:rsidRPr="007D6D59" w:rsidRDefault="007D6D59" w:rsidP="007D6D59">
      <w:pPr>
        <w:pStyle w:val="Prrafodelista"/>
        <w:numPr>
          <w:ilvl w:val="0"/>
          <w:numId w:val="11"/>
        </w:numPr>
        <w:spacing w:line="276" w:lineRule="auto"/>
        <w:jc w:val="both"/>
        <w:rPr>
          <w:rFonts w:ascii="Montserrat" w:hAnsi="Montserrat"/>
          <w:sz w:val="22"/>
          <w:szCs w:val="22"/>
        </w:rPr>
      </w:pPr>
      <w:r w:rsidRPr="007D6D59">
        <w:rPr>
          <w:rFonts w:ascii="Montserrat" w:hAnsi="Montserrat"/>
          <w:sz w:val="22"/>
          <w:szCs w:val="22"/>
        </w:rPr>
        <w:t>TV:</w:t>
      </w:r>
      <w:r w:rsidRPr="007D6D59">
        <w:rPr>
          <w:rFonts w:ascii="Montserrat Light" w:hAnsi="Montserrat Light" w:cs="Montserrat Light"/>
          <w:sz w:val="22"/>
          <w:szCs w:val="22"/>
        </w:rPr>
        <w:t> </w:t>
      </w:r>
      <w:r w:rsidRPr="007D6D59">
        <w:rPr>
          <w:rFonts w:ascii="Montserrat" w:hAnsi="Montserrat"/>
          <w:sz w:val="22"/>
          <w:szCs w:val="22"/>
        </w:rPr>
        <w:t>Rompeviento TV,</w:t>
      </w:r>
      <w:r w:rsidRPr="007D6D59">
        <w:rPr>
          <w:rFonts w:ascii="Montserrat Light" w:hAnsi="Montserrat Light" w:cs="Montserrat Light"/>
          <w:sz w:val="22"/>
          <w:szCs w:val="22"/>
        </w:rPr>
        <w:t> </w:t>
      </w:r>
      <w:r w:rsidRPr="007D6D59">
        <w:rPr>
          <w:rFonts w:ascii="Montserrat" w:hAnsi="Montserrat"/>
          <w:sz w:val="22"/>
          <w:szCs w:val="22"/>
        </w:rPr>
        <w:t>TVT,</w:t>
      </w:r>
      <w:r w:rsidRPr="007D6D59">
        <w:rPr>
          <w:rFonts w:ascii="Montserrat Light" w:hAnsi="Montserrat Light" w:cs="Montserrat Light"/>
          <w:sz w:val="22"/>
          <w:szCs w:val="22"/>
        </w:rPr>
        <w:t> </w:t>
      </w:r>
      <w:r w:rsidRPr="007D6D59">
        <w:rPr>
          <w:rFonts w:ascii="Montserrat" w:hAnsi="Montserrat"/>
          <w:sz w:val="22"/>
          <w:szCs w:val="22"/>
        </w:rPr>
        <w:t>HeraldoTV, Foro Abierto Abierto Noticias, Sistema Quintanarroense de Comunicación Social, TV Azteca y Televisa, UJAT Conciencia, TVT.</w:t>
      </w:r>
    </w:p>
    <w:p w14:paraId="7BA282F2" w14:textId="35D7A5A2" w:rsidR="007D6D59" w:rsidRPr="007D6D59" w:rsidRDefault="007D6D59" w:rsidP="007D6D59">
      <w:pPr>
        <w:pStyle w:val="Prrafodelista"/>
        <w:numPr>
          <w:ilvl w:val="0"/>
          <w:numId w:val="11"/>
        </w:numPr>
        <w:spacing w:line="276" w:lineRule="auto"/>
        <w:jc w:val="both"/>
        <w:rPr>
          <w:rFonts w:ascii="Montserrat" w:hAnsi="Montserrat"/>
          <w:sz w:val="22"/>
          <w:szCs w:val="22"/>
        </w:rPr>
      </w:pPr>
      <w:r w:rsidRPr="007D6D59">
        <w:rPr>
          <w:rFonts w:ascii="Montserrat" w:hAnsi="Montserrat"/>
          <w:sz w:val="22"/>
          <w:szCs w:val="22"/>
        </w:rPr>
        <w:t>Prensa</w:t>
      </w:r>
      <w:r w:rsidRPr="004F2C70">
        <w:rPr>
          <w:rFonts w:ascii="Montserrat" w:hAnsi="Montserrat" w:cs="Arial"/>
          <w:sz w:val="20"/>
          <w:szCs w:val="20"/>
        </w:rPr>
        <w:t xml:space="preserve"> </w:t>
      </w:r>
      <w:r w:rsidRPr="007D6D59">
        <w:rPr>
          <w:rFonts w:ascii="Montserrat" w:hAnsi="Montserrat"/>
          <w:sz w:val="22"/>
          <w:szCs w:val="22"/>
        </w:rPr>
        <w:t>escrita:</w:t>
      </w:r>
      <w:r>
        <w:rPr>
          <w:rFonts w:ascii="Montserrat" w:hAnsi="Montserrat"/>
          <w:sz w:val="22"/>
          <w:szCs w:val="22"/>
        </w:rPr>
        <w:t xml:space="preserve"> </w:t>
      </w:r>
      <w:r w:rsidRPr="007D6D59">
        <w:rPr>
          <w:rFonts w:ascii="Montserrat" w:hAnsi="Montserrat"/>
          <w:sz w:val="22"/>
          <w:szCs w:val="22"/>
        </w:rPr>
        <w:t>La Jornada, La Jornada del Campo, La Crónica de Hoy,</w:t>
      </w:r>
      <w:r w:rsidRPr="007D6D59">
        <w:rPr>
          <w:rFonts w:ascii="Montserrat Light" w:hAnsi="Montserrat Light" w:cs="Montserrat Light"/>
          <w:sz w:val="22"/>
          <w:szCs w:val="22"/>
        </w:rPr>
        <w:t> </w:t>
      </w:r>
      <w:r w:rsidRPr="007D6D59">
        <w:rPr>
          <w:rFonts w:ascii="Montserrat" w:hAnsi="Montserrat"/>
          <w:sz w:val="22"/>
          <w:szCs w:val="22"/>
        </w:rPr>
        <w:t>Chiapas Paralelo,</w:t>
      </w:r>
      <w:r w:rsidRPr="007D6D59">
        <w:rPr>
          <w:rFonts w:ascii="Montserrat Light" w:hAnsi="Montserrat Light" w:cs="Montserrat Light"/>
          <w:sz w:val="22"/>
          <w:szCs w:val="22"/>
        </w:rPr>
        <w:t> </w:t>
      </w:r>
      <w:r w:rsidRPr="007D6D59">
        <w:rPr>
          <w:rFonts w:ascii="Montserrat" w:hAnsi="Montserrat"/>
          <w:sz w:val="22"/>
          <w:szCs w:val="22"/>
        </w:rPr>
        <w:t>La Jornada Maya,</w:t>
      </w:r>
      <w:r w:rsidRPr="007D6D59">
        <w:rPr>
          <w:rFonts w:ascii="Montserrat Light" w:hAnsi="Montserrat Light" w:cs="Montserrat Light"/>
          <w:sz w:val="22"/>
          <w:szCs w:val="22"/>
        </w:rPr>
        <w:t> </w:t>
      </w:r>
      <w:r w:rsidRPr="007D6D59">
        <w:rPr>
          <w:rFonts w:ascii="Montserrat" w:hAnsi="Montserrat"/>
          <w:sz w:val="22"/>
          <w:szCs w:val="22"/>
        </w:rPr>
        <w:t>Grupo SIPSE Novedades, Gatopardo, entre otro</w:t>
      </w:r>
      <w:r w:rsidRPr="007D6D59">
        <w:rPr>
          <w:rFonts w:ascii="Montserrat" w:hAnsi="Montserrat"/>
          <w:sz w:val="22"/>
          <w:szCs w:val="22"/>
        </w:rPr>
        <w:t>s.</w:t>
      </w:r>
    </w:p>
    <w:p w14:paraId="356CC5FF" w14:textId="77777777" w:rsidR="007D6D59" w:rsidRDefault="007D6D59" w:rsidP="007D6D59">
      <w:pPr>
        <w:spacing w:line="276" w:lineRule="auto"/>
        <w:jc w:val="both"/>
        <w:rPr>
          <w:rFonts w:ascii="Montserrat" w:hAnsi="Montserrat"/>
          <w:sz w:val="22"/>
          <w:szCs w:val="22"/>
        </w:rPr>
      </w:pPr>
    </w:p>
    <w:p w14:paraId="134E6AD2" w14:textId="16B83F9A" w:rsidR="007D6D59" w:rsidRPr="007D6D59" w:rsidRDefault="007D6D59" w:rsidP="007D6D59">
      <w:pPr>
        <w:spacing w:line="276" w:lineRule="auto"/>
        <w:jc w:val="both"/>
        <w:rPr>
          <w:rFonts w:ascii="Montserrat" w:hAnsi="Montserrat"/>
          <w:sz w:val="22"/>
          <w:szCs w:val="22"/>
        </w:rPr>
      </w:pPr>
      <w:r w:rsidRPr="007D6D59">
        <w:rPr>
          <w:rFonts w:ascii="Montserrat" w:hAnsi="Montserrat"/>
          <w:sz w:val="22"/>
          <w:szCs w:val="22"/>
        </w:rPr>
        <w:t xml:space="preserve">Una de las estrategias desarrolladas para lograr el involucramiento del personal académico en actividades de divulgación es la capacitación y en noviembre de </w:t>
      </w:r>
      <w:r w:rsidRPr="007D6D59">
        <w:rPr>
          <w:rFonts w:ascii="Montserrat" w:hAnsi="Montserrat"/>
          <w:sz w:val="22"/>
          <w:szCs w:val="22"/>
        </w:rPr>
        <w:lastRenderedPageBreak/>
        <w:t>2021 se realizó de manera virtual el taller ¿Cómo contar historias periodísticas de ciencia? que impartió Iván Carrillo, periodista de ciencia (Fotografía 5). En este taller participaron 14 personas de los 7 departamentos académicos y se pretende darle continuidad en 2022 para generar diversos artículos de divulgación y que se difundan en prensa; quienes participaron tienen la motivación de escribir su historia de ciencia.</w:t>
      </w:r>
    </w:p>
    <w:p w14:paraId="5008AA97" w14:textId="77777777" w:rsidR="007D6D59" w:rsidRPr="004F2C70" w:rsidRDefault="007D6D59" w:rsidP="007D6D59">
      <w:pPr>
        <w:spacing w:line="288" w:lineRule="auto"/>
        <w:jc w:val="center"/>
        <w:rPr>
          <w:rFonts w:ascii="Montserrat" w:hAnsi="Montserrat" w:cs="Arial"/>
          <w:sz w:val="20"/>
          <w:szCs w:val="20"/>
        </w:rPr>
      </w:pPr>
      <w:r w:rsidRPr="004F2C70">
        <w:rPr>
          <w:rFonts w:ascii="Montserrat" w:hAnsi="Montserrat" w:cs="Arial"/>
          <w:noProof/>
          <w:sz w:val="20"/>
          <w:szCs w:val="20"/>
        </w:rPr>
        <w:drawing>
          <wp:inline distT="0" distB="0" distL="0" distR="0" wp14:anchorId="4CDB1152" wp14:editId="0B34488A">
            <wp:extent cx="3761105" cy="1997582"/>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3783038" cy="2009231"/>
                    </a:xfrm>
                    <a:prstGeom prst="rect">
                      <a:avLst/>
                    </a:prstGeom>
                  </pic:spPr>
                </pic:pic>
              </a:graphicData>
            </a:graphic>
          </wp:inline>
        </w:drawing>
      </w:r>
    </w:p>
    <w:p w14:paraId="32E38F25" w14:textId="173CCA2A" w:rsidR="007D6D59" w:rsidRDefault="007D6D59" w:rsidP="007D6D59">
      <w:pPr>
        <w:spacing w:line="276" w:lineRule="auto"/>
        <w:jc w:val="both"/>
        <w:rPr>
          <w:rFonts w:ascii="Montserrat" w:hAnsi="Montserrat" w:cs="Arial"/>
          <w:sz w:val="20"/>
          <w:szCs w:val="20"/>
        </w:rPr>
      </w:pPr>
      <w:r w:rsidRPr="00805D34">
        <w:rPr>
          <w:rFonts w:ascii="Montserrat" w:hAnsi="Montserrat" w:cs="Arial"/>
          <w:b/>
          <w:bCs/>
          <w:sz w:val="20"/>
          <w:szCs w:val="20"/>
        </w:rPr>
        <w:t>Foto.</w:t>
      </w:r>
      <w:r w:rsidRPr="004F2C70">
        <w:rPr>
          <w:rFonts w:ascii="Montserrat" w:hAnsi="Montserrat" w:cs="Arial"/>
          <w:sz w:val="20"/>
          <w:szCs w:val="20"/>
        </w:rPr>
        <w:t xml:space="preserve"> Aspecto del taller virtual ¿Cómo contar historias periodísticas de ciencia? ECOSUR 2021</w:t>
      </w:r>
    </w:p>
    <w:p w14:paraId="4457E2EA" w14:textId="65DE89B7" w:rsidR="007D6D59" w:rsidRDefault="007D6D59" w:rsidP="007D6D59">
      <w:pPr>
        <w:spacing w:line="276" w:lineRule="auto"/>
        <w:jc w:val="both"/>
        <w:rPr>
          <w:rFonts w:ascii="Montserrat" w:hAnsi="Montserrat"/>
          <w:sz w:val="22"/>
          <w:szCs w:val="22"/>
        </w:rPr>
      </w:pPr>
    </w:p>
    <w:p w14:paraId="410C2BED" w14:textId="310B6E05" w:rsidR="007D6D59" w:rsidRDefault="007D6D59" w:rsidP="007D6D59">
      <w:pPr>
        <w:spacing w:line="276" w:lineRule="auto"/>
        <w:jc w:val="both"/>
        <w:rPr>
          <w:rFonts w:ascii="Montserrat" w:hAnsi="Montserrat"/>
          <w:sz w:val="22"/>
          <w:szCs w:val="22"/>
        </w:rPr>
      </w:pPr>
      <w:r w:rsidRPr="007D6D59">
        <w:rPr>
          <w:rFonts w:ascii="Montserrat" w:hAnsi="Montserrat"/>
          <w:sz w:val="22"/>
          <w:szCs w:val="22"/>
        </w:rPr>
        <w:drawing>
          <wp:anchor distT="0" distB="0" distL="114300" distR="114300" simplePos="0" relativeHeight="251659264" behindDoc="0" locked="0" layoutInCell="1" allowOverlap="1" wp14:anchorId="4DDA497A" wp14:editId="7042E68B">
            <wp:simplePos x="0" y="0"/>
            <wp:positionH relativeFrom="margin">
              <wp:posOffset>1873250</wp:posOffset>
            </wp:positionH>
            <wp:positionV relativeFrom="margin">
              <wp:posOffset>4604385</wp:posOffset>
            </wp:positionV>
            <wp:extent cx="2087880" cy="29591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rtadita.jpg"/>
                    <pic:cNvPicPr/>
                  </pic:nvPicPr>
                  <pic:blipFill>
                    <a:blip r:embed="rId9" cstate="email">
                      <a:extLst>
                        <a:ext uri="{28A0092B-C50C-407E-A947-70E740481C1C}">
                          <a14:useLocalDpi xmlns:a14="http://schemas.microsoft.com/office/drawing/2010/main"/>
                        </a:ext>
                      </a:extLst>
                    </a:blip>
                    <a:stretch>
                      <a:fillRect/>
                    </a:stretch>
                  </pic:blipFill>
                  <pic:spPr>
                    <a:xfrm>
                      <a:off x="0" y="0"/>
                      <a:ext cx="2087880" cy="2959100"/>
                    </a:xfrm>
                    <a:prstGeom prst="rect">
                      <a:avLst/>
                    </a:prstGeom>
                  </pic:spPr>
                </pic:pic>
              </a:graphicData>
            </a:graphic>
            <wp14:sizeRelH relativeFrom="margin">
              <wp14:pctWidth>0</wp14:pctWidth>
            </wp14:sizeRelH>
            <wp14:sizeRelV relativeFrom="margin">
              <wp14:pctHeight>0</wp14:pctHeight>
            </wp14:sizeRelV>
          </wp:anchor>
        </w:drawing>
      </w:r>
      <w:r w:rsidRPr="007D6D59">
        <w:rPr>
          <w:rFonts w:ascii="Montserrat" w:hAnsi="Montserrat"/>
          <w:sz w:val="22"/>
          <w:szCs w:val="22"/>
        </w:rPr>
        <w:t xml:space="preserve">En el marco del </w:t>
      </w:r>
      <w:r w:rsidRPr="007D6D59">
        <w:rPr>
          <w:rFonts w:ascii="Montserrat" w:hAnsi="Montserrat"/>
          <w:sz w:val="22"/>
          <w:szCs w:val="22"/>
        </w:rPr>
        <w:t xml:space="preserve">proyecto “La desafiante co-existencia entre la pesca y el petróleo” </w:t>
      </w:r>
      <w:hyperlink r:id="rId10" w:history="1">
        <w:r w:rsidRPr="007D6D59">
          <w:rPr>
            <w:rFonts w:ascii="Montserrat" w:hAnsi="Montserrat"/>
            <w:sz w:val="22"/>
            <w:szCs w:val="22"/>
          </w:rPr>
          <w:t>https://www.pescaypetrol</w:t>
        </w:r>
        <w:r w:rsidRPr="007D6D59">
          <w:rPr>
            <w:rFonts w:ascii="Montserrat" w:hAnsi="Montserrat"/>
            <w:sz w:val="22"/>
            <w:szCs w:val="22"/>
          </w:rPr>
          <w:t>e</w:t>
        </w:r>
        <w:r w:rsidRPr="007D6D59">
          <w:rPr>
            <w:rFonts w:ascii="Montserrat" w:hAnsi="Montserrat"/>
            <w:sz w:val="22"/>
            <w:szCs w:val="22"/>
          </w:rPr>
          <w:t>o.info/</w:t>
        </w:r>
      </w:hyperlink>
      <w:r w:rsidRPr="007D6D59">
        <w:rPr>
          <w:rFonts w:ascii="Montserrat" w:hAnsi="Montserrat"/>
          <w:sz w:val="22"/>
          <w:szCs w:val="22"/>
        </w:rPr>
        <w:t>. De este último se desprende la publicación de 5</w:t>
      </w:r>
      <w:r w:rsidRPr="007D6D59">
        <w:rPr>
          <w:rFonts w:ascii="Montserrat" w:hAnsi="Montserrat"/>
          <w:sz w:val="22"/>
          <w:szCs w:val="22"/>
        </w:rPr>
        <w:t xml:space="preserve"> </w:t>
      </w:r>
      <w:r w:rsidRPr="007D6D59">
        <w:rPr>
          <w:rFonts w:ascii="Montserrat" w:hAnsi="Montserrat"/>
          <w:sz w:val="22"/>
          <w:szCs w:val="22"/>
        </w:rPr>
        <w:t>boletines informativos sobre los retos y hallazgos del proyecto, y un número completo sobre el Golfo de México en La Jornada del Campo</w:t>
      </w:r>
      <w:r>
        <w:rPr>
          <w:rFonts w:ascii="Montserrat" w:hAnsi="Montserrat"/>
          <w:sz w:val="22"/>
          <w:szCs w:val="22"/>
        </w:rPr>
        <w:t>:</w:t>
      </w:r>
      <w:bookmarkStart w:id="0" w:name="_GoBack"/>
      <w:bookmarkEnd w:id="0"/>
    </w:p>
    <w:sectPr w:rsidR="007D6D59" w:rsidSect="00422F43">
      <w:headerReference w:type="default" r:id="rId11"/>
      <w:footerReference w:type="default" r:id="rId12"/>
      <w:pgSz w:w="12240" w:h="15840"/>
      <w:pgMar w:top="175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820B0" w14:textId="77777777" w:rsidR="003D5208" w:rsidRDefault="003D5208">
      <w:r>
        <w:separator/>
      </w:r>
    </w:p>
  </w:endnote>
  <w:endnote w:type="continuationSeparator" w:id="0">
    <w:p w14:paraId="37598BA5" w14:textId="77777777" w:rsidR="003D5208" w:rsidRDefault="003D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Light">
    <w:panose1 w:val="020B0604020202020204"/>
    <w:charset w:val="4D"/>
    <w:family w:val="auto"/>
    <w:pitch w:val="variable"/>
    <w:sig w:usb0="20000007" w:usb1="00000001" w:usb2="00000000" w:usb3="00000000" w:csb0="00000193" w:csb1="00000000"/>
  </w:font>
  <w:font w:name="Minion Pro">
    <w:altName w:val="Times New Roman"/>
    <w:panose1 w:val="020B0604020202020204"/>
    <w:charset w:val="00"/>
    <w:family w:val="roman"/>
    <w:notTrueType/>
    <w:pitch w:val="variable"/>
    <w:sig w:usb0="60000287" w:usb1="00000001" w:usb2="00000000" w:usb3="00000000" w:csb0="0000019F" w:csb1="00000000"/>
  </w:font>
  <w:font w:name="Montserrat">
    <w:panose1 w:val="020B0604020202020204"/>
    <w:charset w:val="4D"/>
    <w:family w:val="auto"/>
    <w:pitch w:val="variable"/>
    <w:sig w:usb0="8000002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82D45" w14:textId="77777777" w:rsidR="003A63EB" w:rsidRPr="004C16DA" w:rsidRDefault="00B66B3B" w:rsidP="003A63EB">
    <w:pPr>
      <w:pStyle w:val="Piedepgina"/>
      <w:jc w:val="center"/>
      <w:rPr>
        <w:rFonts w:ascii="Montserrat" w:eastAsia="Batang" w:hAnsi="Montserrat"/>
        <w:b/>
        <w:i/>
        <w:color w:val="A6A6A6"/>
        <w:sz w:val="18"/>
        <w:szCs w:val="18"/>
      </w:rPr>
    </w:pPr>
  </w:p>
  <w:p w14:paraId="2E1DAB53" w14:textId="03B940F4" w:rsidR="003A63EB" w:rsidRPr="004C16DA" w:rsidRDefault="005B251E" w:rsidP="003A63EB">
    <w:pPr>
      <w:pStyle w:val="Piedepgina"/>
      <w:jc w:val="center"/>
      <w:rPr>
        <w:rFonts w:ascii="Montserrat" w:eastAsia="Batang" w:hAnsi="Montserrat"/>
        <w:b/>
        <w:i/>
        <w:color w:val="A6A6A6"/>
        <w:sz w:val="18"/>
        <w:szCs w:val="18"/>
      </w:rPr>
    </w:pPr>
    <w:bookmarkStart w:id="1" w:name="_Hlk98413462"/>
    <w:r>
      <w:rPr>
        <w:rFonts w:ascii="Montserrat" w:eastAsia="Batang" w:hAnsi="Montserrat"/>
        <w:b/>
        <w:i/>
        <w:color w:val="A6A6A6"/>
        <w:sz w:val="18"/>
        <w:szCs w:val="18"/>
      </w:rPr>
      <w:t>Primera</w:t>
    </w:r>
    <w:r w:rsidR="00C96130" w:rsidRPr="004C16DA">
      <w:rPr>
        <w:rFonts w:ascii="Montserrat" w:eastAsia="Batang" w:hAnsi="Montserrat"/>
        <w:b/>
        <w:i/>
        <w:color w:val="A6A6A6"/>
        <w:sz w:val="18"/>
        <w:szCs w:val="18"/>
      </w:rPr>
      <w:t xml:space="preserve"> Sesión Ordinaria de la Junta de Gobierno 202</w:t>
    </w:r>
    <w:r>
      <w:rPr>
        <w:rFonts w:ascii="Montserrat" w:eastAsia="Batang" w:hAnsi="Montserrat"/>
        <w:b/>
        <w:i/>
        <w:color w:val="A6A6A6"/>
        <w:sz w:val="18"/>
        <w:szCs w:val="18"/>
      </w:rPr>
      <w:t>2</w:t>
    </w:r>
  </w:p>
  <w:bookmarkEnd w:id="1"/>
  <w:p w14:paraId="43426146" w14:textId="77777777" w:rsidR="003A63EB" w:rsidRDefault="00B66B3B" w:rsidP="003A63EB">
    <w:pPr>
      <w:pStyle w:val="Piedepgina"/>
      <w:jc w:val="center"/>
    </w:pPr>
  </w:p>
  <w:sdt>
    <w:sdtPr>
      <w:id w:val="1156028607"/>
      <w:docPartObj>
        <w:docPartGallery w:val="Page Numbers (Bottom of Page)"/>
        <w:docPartUnique/>
      </w:docPartObj>
    </w:sdtPr>
    <w:sdtEndPr>
      <w:rPr>
        <w:rFonts w:ascii="Montserrat" w:hAnsi="Montserrat"/>
        <w:sz w:val="16"/>
        <w:szCs w:val="16"/>
      </w:rPr>
    </w:sdtEndPr>
    <w:sdtContent>
      <w:p w14:paraId="649A9744" w14:textId="77777777" w:rsidR="003A63EB" w:rsidRDefault="00C96130">
        <w:pPr>
          <w:pStyle w:val="Piedepgina"/>
          <w:jc w:val="right"/>
        </w:pPr>
        <w:r w:rsidRPr="00822148">
          <w:rPr>
            <w:rFonts w:ascii="Montserrat" w:hAnsi="Montserrat"/>
            <w:sz w:val="20"/>
            <w:szCs w:val="20"/>
          </w:rPr>
          <w:fldChar w:fldCharType="begin"/>
        </w:r>
        <w:r w:rsidRPr="00822148">
          <w:rPr>
            <w:rFonts w:ascii="Montserrat" w:hAnsi="Montserrat"/>
            <w:sz w:val="20"/>
            <w:szCs w:val="20"/>
          </w:rPr>
          <w:instrText>PAGE   \* MERGEFORMAT</w:instrText>
        </w:r>
        <w:r w:rsidRPr="00822148">
          <w:rPr>
            <w:rFonts w:ascii="Montserrat" w:hAnsi="Montserrat"/>
            <w:sz w:val="20"/>
            <w:szCs w:val="20"/>
          </w:rPr>
          <w:fldChar w:fldCharType="separate"/>
        </w:r>
        <w:r w:rsidRPr="00822148">
          <w:rPr>
            <w:rFonts w:ascii="Montserrat" w:hAnsi="Montserrat"/>
            <w:sz w:val="20"/>
            <w:szCs w:val="20"/>
            <w:lang w:val="es-ES"/>
          </w:rPr>
          <w:t>2</w:t>
        </w:r>
        <w:r w:rsidRPr="00822148">
          <w:rPr>
            <w:rFonts w:ascii="Montserrat" w:hAnsi="Montserrat"/>
            <w:sz w:val="20"/>
            <w:szCs w:val="20"/>
          </w:rPr>
          <w:fldChar w:fldCharType="end"/>
        </w:r>
      </w:p>
    </w:sdtContent>
  </w:sdt>
  <w:p w14:paraId="19A9E791" w14:textId="77777777" w:rsidR="00E57969" w:rsidRPr="004C16DA" w:rsidRDefault="00B66B3B" w:rsidP="00E364CC">
    <w:pPr>
      <w:pStyle w:val="Piedepgina"/>
      <w:tabs>
        <w:tab w:val="left" w:pos="8624"/>
        <w:tab w:val="right" w:pos="9405"/>
      </w:tabs>
      <w:rPr>
        <w:rFonts w:ascii="Montserrat" w:hAnsi="Montserrat"/>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51C18" w14:textId="77777777" w:rsidR="003D5208" w:rsidRDefault="003D5208">
      <w:r>
        <w:separator/>
      </w:r>
    </w:p>
  </w:footnote>
  <w:footnote w:type="continuationSeparator" w:id="0">
    <w:p w14:paraId="1A692E79" w14:textId="77777777" w:rsidR="003D5208" w:rsidRDefault="003D5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D3D7D" w14:textId="70A73935" w:rsidR="00EE1715" w:rsidRDefault="005B251E" w:rsidP="00E364CC">
    <w:pPr>
      <w:pStyle w:val="Encabezado"/>
      <w:tabs>
        <w:tab w:val="left" w:pos="1134"/>
      </w:tabs>
    </w:pPr>
    <w:r>
      <w:rPr>
        <w:noProof/>
      </w:rPr>
      <w:drawing>
        <wp:anchor distT="0" distB="0" distL="114300" distR="114300" simplePos="0" relativeHeight="251658240" behindDoc="0" locked="0" layoutInCell="1" allowOverlap="1" wp14:anchorId="1EE89369" wp14:editId="362CAAC3">
          <wp:simplePos x="0" y="0"/>
          <wp:positionH relativeFrom="column">
            <wp:posOffset>-3810</wp:posOffset>
          </wp:positionH>
          <wp:positionV relativeFrom="paragraph">
            <wp:posOffset>-231140</wp:posOffset>
          </wp:positionV>
          <wp:extent cx="5822315" cy="1042670"/>
          <wp:effectExtent l="0" t="0" r="6985"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315" cy="1042670"/>
                  </a:xfrm>
                  <a:prstGeom prst="rect">
                    <a:avLst/>
                  </a:prstGeom>
                  <a:noFill/>
                </pic:spPr>
              </pic:pic>
            </a:graphicData>
          </a:graphic>
          <wp14:sizeRelH relativeFrom="page">
            <wp14:pctWidth>0</wp14:pctWidth>
          </wp14:sizeRelH>
          <wp14:sizeRelV relativeFrom="page">
            <wp14:pctHeight>0</wp14:pctHeight>
          </wp14:sizeRelV>
        </wp:anchor>
      </w:drawing>
    </w:r>
  </w:p>
  <w:p w14:paraId="10FCC572" w14:textId="77777777" w:rsidR="00EE1715" w:rsidRDefault="00B66B3B" w:rsidP="00E364CC">
    <w:pPr>
      <w:pStyle w:val="Encabezado"/>
      <w:tabs>
        <w:tab w:val="left" w:pos="1134"/>
      </w:tabs>
    </w:pPr>
  </w:p>
  <w:p w14:paraId="4C2F6282" w14:textId="77777777" w:rsidR="00EE1715" w:rsidRDefault="00B66B3B" w:rsidP="00E364CC">
    <w:pPr>
      <w:pStyle w:val="Encabezado"/>
      <w:tabs>
        <w:tab w:val="left" w:pos="1134"/>
      </w:tabs>
    </w:pPr>
  </w:p>
  <w:p w14:paraId="5E74838F" w14:textId="77777777" w:rsidR="00996F29" w:rsidRDefault="00996F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3395D"/>
    <w:multiLevelType w:val="hybridMultilevel"/>
    <w:tmpl w:val="E4145D60"/>
    <w:lvl w:ilvl="0" w:tplc="86E45DEE">
      <w:start w:val="1"/>
      <w:numFmt w:val="decimal"/>
      <w:lvlText w:val="%1."/>
      <w:lvlJc w:val="left"/>
      <w:pPr>
        <w:tabs>
          <w:tab w:val="num" w:pos="720"/>
        </w:tabs>
        <w:ind w:left="720" w:hanging="360"/>
      </w:pPr>
    </w:lvl>
    <w:lvl w:ilvl="1" w:tplc="D084E232" w:tentative="1">
      <w:start w:val="1"/>
      <w:numFmt w:val="decimal"/>
      <w:lvlText w:val="%2."/>
      <w:lvlJc w:val="left"/>
      <w:pPr>
        <w:tabs>
          <w:tab w:val="num" w:pos="1440"/>
        </w:tabs>
        <w:ind w:left="1440" w:hanging="360"/>
      </w:pPr>
    </w:lvl>
    <w:lvl w:ilvl="2" w:tplc="4D681DBC" w:tentative="1">
      <w:start w:val="1"/>
      <w:numFmt w:val="decimal"/>
      <w:lvlText w:val="%3."/>
      <w:lvlJc w:val="left"/>
      <w:pPr>
        <w:tabs>
          <w:tab w:val="num" w:pos="2160"/>
        </w:tabs>
        <w:ind w:left="2160" w:hanging="360"/>
      </w:pPr>
    </w:lvl>
    <w:lvl w:ilvl="3" w:tplc="FFD8A398" w:tentative="1">
      <w:start w:val="1"/>
      <w:numFmt w:val="decimal"/>
      <w:lvlText w:val="%4."/>
      <w:lvlJc w:val="left"/>
      <w:pPr>
        <w:tabs>
          <w:tab w:val="num" w:pos="2880"/>
        </w:tabs>
        <w:ind w:left="2880" w:hanging="360"/>
      </w:pPr>
    </w:lvl>
    <w:lvl w:ilvl="4" w:tplc="77AEAB7A" w:tentative="1">
      <w:start w:val="1"/>
      <w:numFmt w:val="decimal"/>
      <w:lvlText w:val="%5."/>
      <w:lvlJc w:val="left"/>
      <w:pPr>
        <w:tabs>
          <w:tab w:val="num" w:pos="3600"/>
        </w:tabs>
        <w:ind w:left="3600" w:hanging="360"/>
      </w:pPr>
    </w:lvl>
    <w:lvl w:ilvl="5" w:tplc="0CAC845C" w:tentative="1">
      <w:start w:val="1"/>
      <w:numFmt w:val="decimal"/>
      <w:lvlText w:val="%6."/>
      <w:lvlJc w:val="left"/>
      <w:pPr>
        <w:tabs>
          <w:tab w:val="num" w:pos="4320"/>
        </w:tabs>
        <w:ind w:left="4320" w:hanging="360"/>
      </w:pPr>
    </w:lvl>
    <w:lvl w:ilvl="6" w:tplc="63204390" w:tentative="1">
      <w:start w:val="1"/>
      <w:numFmt w:val="decimal"/>
      <w:lvlText w:val="%7."/>
      <w:lvlJc w:val="left"/>
      <w:pPr>
        <w:tabs>
          <w:tab w:val="num" w:pos="5040"/>
        </w:tabs>
        <w:ind w:left="5040" w:hanging="360"/>
      </w:pPr>
    </w:lvl>
    <w:lvl w:ilvl="7" w:tplc="61906634" w:tentative="1">
      <w:start w:val="1"/>
      <w:numFmt w:val="decimal"/>
      <w:lvlText w:val="%8."/>
      <w:lvlJc w:val="left"/>
      <w:pPr>
        <w:tabs>
          <w:tab w:val="num" w:pos="5760"/>
        </w:tabs>
        <w:ind w:left="5760" w:hanging="360"/>
      </w:pPr>
    </w:lvl>
    <w:lvl w:ilvl="8" w:tplc="4EE4F43C" w:tentative="1">
      <w:start w:val="1"/>
      <w:numFmt w:val="decimal"/>
      <w:lvlText w:val="%9."/>
      <w:lvlJc w:val="left"/>
      <w:pPr>
        <w:tabs>
          <w:tab w:val="num" w:pos="6480"/>
        </w:tabs>
        <w:ind w:left="6480" w:hanging="360"/>
      </w:pPr>
    </w:lvl>
  </w:abstractNum>
  <w:abstractNum w:abstractNumId="1" w15:restartNumberingAfterBreak="0">
    <w:nsid w:val="13D17080"/>
    <w:multiLevelType w:val="hybridMultilevel"/>
    <w:tmpl w:val="663A59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8749C2"/>
    <w:multiLevelType w:val="hybridMultilevel"/>
    <w:tmpl w:val="1CE4B478"/>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EB062E6"/>
    <w:multiLevelType w:val="hybridMultilevel"/>
    <w:tmpl w:val="A880B290"/>
    <w:lvl w:ilvl="0" w:tplc="080A0003">
      <w:start w:val="1"/>
      <w:numFmt w:val="bullet"/>
      <w:lvlText w:val="o"/>
      <w:lvlJc w:val="left"/>
      <w:pPr>
        <w:ind w:left="780" w:hanging="360"/>
      </w:pPr>
      <w:rPr>
        <w:rFonts w:ascii="Courier New" w:hAnsi="Courier New" w:cs="Courier New"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15:restartNumberingAfterBreak="0">
    <w:nsid w:val="404A2484"/>
    <w:multiLevelType w:val="multilevel"/>
    <w:tmpl w:val="52B6895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C41462"/>
    <w:multiLevelType w:val="hybridMultilevel"/>
    <w:tmpl w:val="3A808DCC"/>
    <w:lvl w:ilvl="0" w:tplc="3E50101A">
      <w:start w:val="1"/>
      <w:numFmt w:val="decimal"/>
      <w:lvlText w:val="%1)"/>
      <w:lvlJc w:val="left"/>
      <w:pPr>
        <w:tabs>
          <w:tab w:val="num" w:pos="720"/>
        </w:tabs>
        <w:ind w:left="720" w:hanging="360"/>
      </w:pPr>
    </w:lvl>
    <w:lvl w:ilvl="1" w:tplc="F6E0A0C2" w:tentative="1">
      <w:start w:val="1"/>
      <w:numFmt w:val="decimal"/>
      <w:lvlText w:val="%2)"/>
      <w:lvlJc w:val="left"/>
      <w:pPr>
        <w:tabs>
          <w:tab w:val="num" w:pos="1440"/>
        </w:tabs>
        <w:ind w:left="1440" w:hanging="360"/>
      </w:pPr>
    </w:lvl>
    <w:lvl w:ilvl="2" w:tplc="D3B2CCAA" w:tentative="1">
      <w:start w:val="1"/>
      <w:numFmt w:val="decimal"/>
      <w:lvlText w:val="%3)"/>
      <w:lvlJc w:val="left"/>
      <w:pPr>
        <w:tabs>
          <w:tab w:val="num" w:pos="2160"/>
        </w:tabs>
        <w:ind w:left="2160" w:hanging="360"/>
      </w:pPr>
    </w:lvl>
    <w:lvl w:ilvl="3" w:tplc="17824CA0" w:tentative="1">
      <w:start w:val="1"/>
      <w:numFmt w:val="decimal"/>
      <w:lvlText w:val="%4)"/>
      <w:lvlJc w:val="left"/>
      <w:pPr>
        <w:tabs>
          <w:tab w:val="num" w:pos="2880"/>
        </w:tabs>
        <w:ind w:left="2880" w:hanging="360"/>
      </w:pPr>
    </w:lvl>
    <w:lvl w:ilvl="4" w:tplc="20E8A53C" w:tentative="1">
      <w:start w:val="1"/>
      <w:numFmt w:val="decimal"/>
      <w:lvlText w:val="%5)"/>
      <w:lvlJc w:val="left"/>
      <w:pPr>
        <w:tabs>
          <w:tab w:val="num" w:pos="3600"/>
        </w:tabs>
        <w:ind w:left="3600" w:hanging="360"/>
      </w:pPr>
    </w:lvl>
    <w:lvl w:ilvl="5" w:tplc="62B0782C" w:tentative="1">
      <w:start w:val="1"/>
      <w:numFmt w:val="decimal"/>
      <w:lvlText w:val="%6)"/>
      <w:lvlJc w:val="left"/>
      <w:pPr>
        <w:tabs>
          <w:tab w:val="num" w:pos="4320"/>
        </w:tabs>
        <w:ind w:left="4320" w:hanging="360"/>
      </w:pPr>
    </w:lvl>
    <w:lvl w:ilvl="6" w:tplc="CD20CBAA" w:tentative="1">
      <w:start w:val="1"/>
      <w:numFmt w:val="decimal"/>
      <w:lvlText w:val="%7)"/>
      <w:lvlJc w:val="left"/>
      <w:pPr>
        <w:tabs>
          <w:tab w:val="num" w:pos="5040"/>
        </w:tabs>
        <w:ind w:left="5040" w:hanging="360"/>
      </w:pPr>
    </w:lvl>
    <w:lvl w:ilvl="7" w:tplc="ECA87340" w:tentative="1">
      <w:start w:val="1"/>
      <w:numFmt w:val="decimal"/>
      <w:lvlText w:val="%8)"/>
      <w:lvlJc w:val="left"/>
      <w:pPr>
        <w:tabs>
          <w:tab w:val="num" w:pos="5760"/>
        </w:tabs>
        <w:ind w:left="5760" w:hanging="360"/>
      </w:pPr>
    </w:lvl>
    <w:lvl w:ilvl="8" w:tplc="BA3E79B8" w:tentative="1">
      <w:start w:val="1"/>
      <w:numFmt w:val="decimal"/>
      <w:lvlText w:val="%9)"/>
      <w:lvlJc w:val="left"/>
      <w:pPr>
        <w:tabs>
          <w:tab w:val="num" w:pos="6480"/>
        </w:tabs>
        <w:ind w:left="6480" w:hanging="360"/>
      </w:pPr>
    </w:lvl>
  </w:abstractNum>
  <w:abstractNum w:abstractNumId="6" w15:restartNumberingAfterBreak="0">
    <w:nsid w:val="5E396C9E"/>
    <w:multiLevelType w:val="hybridMultilevel"/>
    <w:tmpl w:val="C4D6C9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EC4513"/>
    <w:multiLevelType w:val="hybridMultilevel"/>
    <w:tmpl w:val="4B94CC3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6FD7488E"/>
    <w:multiLevelType w:val="hybridMultilevel"/>
    <w:tmpl w:val="7E864A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2045AEC"/>
    <w:multiLevelType w:val="hybridMultilevel"/>
    <w:tmpl w:val="8F6A55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EF41E3E"/>
    <w:multiLevelType w:val="hybridMultilevel"/>
    <w:tmpl w:val="400EB4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6"/>
  </w:num>
  <w:num w:numId="5">
    <w:abstractNumId w:val="3"/>
  </w:num>
  <w:num w:numId="6">
    <w:abstractNumId w:val="5"/>
  </w:num>
  <w:num w:numId="7">
    <w:abstractNumId w:val="0"/>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30"/>
    <w:rsid w:val="00036BA8"/>
    <w:rsid w:val="000934AA"/>
    <w:rsid w:val="001459D9"/>
    <w:rsid w:val="001B7CC2"/>
    <w:rsid w:val="001F2A48"/>
    <w:rsid w:val="00214EC4"/>
    <w:rsid w:val="00237F1E"/>
    <w:rsid w:val="0024762E"/>
    <w:rsid w:val="003315E2"/>
    <w:rsid w:val="003477FB"/>
    <w:rsid w:val="003C30F0"/>
    <w:rsid w:val="003D5208"/>
    <w:rsid w:val="004236D9"/>
    <w:rsid w:val="00452284"/>
    <w:rsid w:val="004531C7"/>
    <w:rsid w:val="004C16DA"/>
    <w:rsid w:val="004E4003"/>
    <w:rsid w:val="005B251E"/>
    <w:rsid w:val="005E3C8A"/>
    <w:rsid w:val="00605200"/>
    <w:rsid w:val="00627643"/>
    <w:rsid w:val="00656770"/>
    <w:rsid w:val="00781EB7"/>
    <w:rsid w:val="007D1DAC"/>
    <w:rsid w:val="007D6D59"/>
    <w:rsid w:val="00822148"/>
    <w:rsid w:val="00842569"/>
    <w:rsid w:val="00865C37"/>
    <w:rsid w:val="00877728"/>
    <w:rsid w:val="00884C76"/>
    <w:rsid w:val="00940119"/>
    <w:rsid w:val="00996F29"/>
    <w:rsid w:val="009B48AB"/>
    <w:rsid w:val="00A02BBA"/>
    <w:rsid w:val="00A26E56"/>
    <w:rsid w:val="00A72C9F"/>
    <w:rsid w:val="00AB27E1"/>
    <w:rsid w:val="00AB6C79"/>
    <w:rsid w:val="00B31A1D"/>
    <w:rsid w:val="00BE1F9A"/>
    <w:rsid w:val="00BF3CB9"/>
    <w:rsid w:val="00C35BCB"/>
    <w:rsid w:val="00C96130"/>
    <w:rsid w:val="00CF7154"/>
    <w:rsid w:val="00D83F3C"/>
    <w:rsid w:val="00DB21DB"/>
    <w:rsid w:val="00DE0521"/>
    <w:rsid w:val="00E31959"/>
    <w:rsid w:val="00ED58FC"/>
    <w:rsid w:val="00F00D3B"/>
    <w:rsid w:val="00F3713A"/>
    <w:rsid w:val="00F555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AA4B54"/>
  <w15:chartTrackingRefBased/>
  <w15:docId w15:val="{5D8E6732-76B5-4D99-B64D-4F793D36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130"/>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130"/>
    <w:pPr>
      <w:tabs>
        <w:tab w:val="center" w:pos="4419"/>
        <w:tab w:val="right" w:pos="8838"/>
      </w:tabs>
    </w:pPr>
  </w:style>
  <w:style w:type="character" w:customStyle="1" w:styleId="EncabezadoCar">
    <w:name w:val="Encabezado Car"/>
    <w:basedOn w:val="Fuentedeprrafopredeter"/>
    <w:link w:val="Encabezado"/>
    <w:uiPriority w:val="99"/>
    <w:rsid w:val="00C96130"/>
    <w:rPr>
      <w:sz w:val="24"/>
      <w:szCs w:val="24"/>
    </w:rPr>
  </w:style>
  <w:style w:type="paragraph" w:styleId="Piedepgina">
    <w:name w:val="footer"/>
    <w:basedOn w:val="Normal"/>
    <w:link w:val="PiedepginaCar"/>
    <w:uiPriority w:val="99"/>
    <w:unhideWhenUsed/>
    <w:rsid w:val="00C96130"/>
    <w:pPr>
      <w:tabs>
        <w:tab w:val="center" w:pos="4419"/>
        <w:tab w:val="right" w:pos="8838"/>
      </w:tabs>
    </w:pPr>
  </w:style>
  <w:style w:type="character" w:customStyle="1" w:styleId="PiedepginaCar">
    <w:name w:val="Pie de página Car"/>
    <w:basedOn w:val="Fuentedeprrafopredeter"/>
    <w:link w:val="Piedepgina"/>
    <w:uiPriority w:val="99"/>
    <w:rsid w:val="00C96130"/>
    <w:rPr>
      <w:sz w:val="24"/>
      <w:szCs w:val="24"/>
    </w:rPr>
  </w:style>
  <w:style w:type="paragraph" w:styleId="Sinespaciado">
    <w:name w:val="No Spacing"/>
    <w:uiPriority w:val="1"/>
    <w:qFormat/>
    <w:rsid w:val="00C96130"/>
    <w:pPr>
      <w:spacing w:after="0" w:line="240" w:lineRule="auto"/>
    </w:pPr>
    <w:rPr>
      <w:sz w:val="24"/>
      <w:szCs w:val="24"/>
    </w:rPr>
  </w:style>
  <w:style w:type="paragraph" w:styleId="Prrafodelista">
    <w:name w:val="List Paragraph"/>
    <w:basedOn w:val="Normal"/>
    <w:uiPriority w:val="34"/>
    <w:qFormat/>
    <w:rsid w:val="00C96130"/>
    <w:pPr>
      <w:ind w:left="720"/>
      <w:contextualSpacing/>
    </w:pPr>
  </w:style>
  <w:style w:type="table" w:customStyle="1" w:styleId="Tablanormal21">
    <w:name w:val="Tabla normal 21"/>
    <w:basedOn w:val="Tablanormal"/>
    <w:uiPriority w:val="42"/>
    <w:rsid w:val="00822148"/>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84256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F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3713A"/>
    <w:rPr>
      <w:sz w:val="16"/>
      <w:szCs w:val="16"/>
    </w:rPr>
  </w:style>
  <w:style w:type="paragraph" w:styleId="Textocomentario">
    <w:name w:val="annotation text"/>
    <w:basedOn w:val="Normal"/>
    <w:link w:val="TextocomentarioCar"/>
    <w:uiPriority w:val="99"/>
    <w:semiHidden/>
    <w:unhideWhenUsed/>
    <w:rsid w:val="00F3713A"/>
    <w:rPr>
      <w:sz w:val="20"/>
      <w:szCs w:val="20"/>
    </w:rPr>
  </w:style>
  <w:style w:type="character" w:customStyle="1" w:styleId="TextocomentarioCar">
    <w:name w:val="Texto comentario Car"/>
    <w:basedOn w:val="Fuentedeprrafopredeter"/>
    <w:link w:val="Textocomentario"/>
    <w:uiPriority w:val="99"/>
    <w:semiHidden/>
    <w:rsid w:val="00F3713A"/>
    <w:rPr>
      <w:sz w:val="20"/>
      <w:szCs w:val="20"/>
    </w:rPr>
  </w:style>
  <w:style w:type="paragraph" w:styleId="Asuntodelcomentario">
    <w:name w:val="annotation subject"/>
    <w:basedOn w:val="Textocomentario"/>
    <w:next w:val="Textocomentario"/>
    <w:link w:val="AsuntodelcomentarioCar"/>
    <w:uiPriority w:val="99"/>
    <w:semiHidden/>
    <w:unhideWhenUsed/>
    <w:rsid w:val="00F3713A"/>
    <w:rPr>
      <w:b/>
      <w:bCs/>
    </w:rPr>
  </w:style>
  <w:style w:type="character" w:customStyle="1" w:styleId="AsuntodelcomentarioCar">
    <w:name w:val="Asunto del comentario Car"/>
    <w:basedOn w:val="TextocomentarioCar"/>
    <w:link w:val="Asuntodelcomentario"/>
    <w:uiPriority w:val="99"/>
    <w:semiHidden/>
    <w:rsid w:val="00F3713A"/>
    <w:rPr>
      <w:b/>
      <w:bCs/>
      <w:sz w:val="20"/>
      <w:szCs w:val="20"/>
    </w:rPr>
  </w:style>
  <w:style w:type="paragraph" w:styleId="Textodeglobo">
    <w:name w:val="Balloon Text"/>
    <w:basedOn w:val="Normal"/>
    <w:link w:val="TextodegloboCar"/>
    <w:uiPriority w:val="99"/>
    <w:semiHidden/>
    <w:unhideWhenUsed/>
    <w:rsid w:val="00F3713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3713A"/>
    <w:rPr>
      <w:rFonts w:ascii="Times New Roman" w:hAnsi="Times New Roman" w:cs="Times New Roman"/>
      <w:sz w:val="18"/>
      <w:szCs w:val="18"/>
    </w:rPr>
  </w:style>
  <w:style w:type="paragraph" w:customStyle="1" w:styleId="CUERPODETEXTO">
    <w:name w:val="CUERPO DE TEXTO"/>
    <w:basedOn w:val="Normal"/>
    <w:qFormat/>
    <w:rsid w:val="007D6D59"/>
    <w:pPr>
      <w:autoSpaceDE w:val="0"/>
      <w:autoSpaceDN w:val="0"/>
      <w:adjustRightInd w:val="0"/>
      <w:spacing w:line="288" w:lineRule="auto"/>
      <w:jc w:val="both"/>
      <w:textAlignment w:val="center"/>
    </w:pPr>
    <w:rPr>
      <w:rFonts w:ascii="Montserrat Light" w:hAnsi="Montserrat Light" w:cs="Minion Pro"/>
      <w:color w:val="404040" w:themeColor="text1" w:themeTint="BF"/>
      <w:sz w:val="18"/>
      <w:lang w:val="es-ES_tradnl"/>
    </w:rPr>
  </w:style>
  <w:style w:type="character" w:styleId="Hipervnculo">
    <w:name w:val="Hyperlink"/>
    <w:basedOn w:val="Fuentedeprrafopredeter"/>
    <w:uiPriority w:val="99"/>
    <w:unhideWhenUsed/>
    <w:rsid w:val="007D6D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254567">
      <w:bodyDiv w:val="1"/>
      <w:marLeft w:val="0"/>
      <w:marRight w:val="0"/>
      <w:marTop w:val="0"/>
      <w:marBottom w:val="0"/>
      <w:divBdr>
        <w:top w:val="none" w:sz="0" w:space="0" w:color="auto"/>
        <w:left w:val="none" w:sz="0" w:space="0" w:color="auto"/>
        <w:bottom w:val="none" w:sz="0" w:space="0" w:color="auto"/>
        <w:right w:val="none" w:sz="0" w:space="0" w:color="auto"/>
      </w:divBdr>
    </w:div>
    <w:div w:id="583690375">
      <w:bodyDiv w:val="1"/>
      <w:marLeft w:val="0"/>
      <w:marRight w:val="0"/>
      <w:marTop w:val="0"/>
      <w:marBottom w:val="0"/>
      <w:divBdr>
        <w:top w:val="none" w:sz="0" w:space="0" w:color="auto"/>
        <w:left w:val="none" w:sz="0" w:space="0" w:color="auto"/>
        <w:bottom w:val="none" w:sz="0" w:space="0" w:color="auto"/>
        <w:right w:val="none" w:sz="0" w:space="0" w:color="auto"/>
      </w:divBdr>
      <w:divsChild>
        <w:div w:id="1282030057">
          <w:marLeft w:val="720"/>
          <w:marRight w:val="0"/>
          <w:marTop w:val="0"/>
          <w:marBottom w:val="0"/>
          <w:divBdr>
            <w:top w:val="none" w:sz="0" w:space="0" w:color="auto"/>
            <w:left w:val="none" w:sz="0" w:space="0" w:color="auto"/>
            <w:bottom w:val="none" w:sz="0" w:space="0" w:color="auto"/>
            <w:right w:val="none" w:sz="0" w:space="0" w:color="auto"/>
          </w:divBdr>
        </w:div>
        <w:div w:id="1979069811">
          <w:marLeft w:val="720"/>
          <w:marRight w:val="0"/>
          <w:marTop w:val="0"/>
          <w:marBottom w:val="0"/>
          <w:divBdr>
            <w:top w:val="none" w:sz="0" w:space="0" w:color="auto"/>
            <w:left w:val="none" w:sz="0" w:space="0" w:color="auto"/>
            <w:bottom w:val="none" w:sz="0" w:space="0" w:color="auto"/>
            <w:right w:val="none" w:sz="0" w:space="0" w:color="auto"/>
          </w:divBdr>
        </w:div>
        <w:div w:id="238442451">
          <w:marLeft w:val="720"/>
          <w:marRight w:val="0"/>
          <w:marTop w:val="0"/>
          <w:marBottom w:val="0"/>
          <w:divBdr>
            <w:top w:val="none" w:sz="0" w:space="0" w:color="auto"/>
            <w:left w:val="none" w:sz="0" w:space="0" w:color="auto"/>
            <w:bottom w:val="none" w:sz="0" w:space="0" w:color="auto"/>
            <w:right w:val="none" w:sz="0" w:space="0" w:color="auto"/>
          </w:divBdr>
        </w:div>
        <w:div w:id="328218802">
          <w:marLeft w:val="720"/>
          <w:marRight w:val="0"/>
          <w:marTop w:val="0"/>
          <w:marBottom w:val="0"/>
          <w:divBdr>
            <w:top w:val="none" w:sz="0" w:space="0" w:color="auto"/>
            <w:left w:val="none" w:sz="0" w:space="0" w:color="auto"/>
            <w:bottom w:val="none" w:sz="0" w:space="0" w:color="auto"/>
            <w:right w:val="none" w:sz="0" w:space="0" w:color="auto"/>
          </w:divBdr>
        </w:div>
      </w:divsChild>
    </w:div>
    <w:div w:id="1238632616">
      <w:bodyDiv w:val="1"/>
      <w:marLeft w:val="0"/>
      <w:marRight w:val="0"/>
      <w:marTop w:val="0"/>
      <w:marBottom w:val="0"/>
      <w:divBdr>
        <w:top w:val="none" w:sz="0" w:space="0" w:color="auto"/>
        <w:left w:val="none" w:sz="0" w:space="0" w:color="auto"/>
        <w:bottom w:val="none" w:sz="0" w:space="0" w:color="auto"/>
        <w:right w:val="none" w:sz="0" w:space="0" w:color="auto"/>
      </w:divBdr>
      <w:divsChild>
        <w:div w:id="11152689">
          <w:marLeft w:val="720"/>
          <w:marRight w:val="0"/>
          <w:marTop w:val="0"/>
          <w:marBottom w:val="0"/>
          <w:divBdr>
            <w:top w:val="none" w:sz="0" w:space="0" w:color="auto"/>
            <w:left w:val="none" w:sz="0" w:space="0" w:color="auto"/>
            <w:bottom w:val="none" w:sz="0" w:space="0" w:color="auto"/>
            <w:right w:val="none" w:sz="0" w:space="0" w:color="auto"/>
          </w:divBdr>
        </w:div>
        <w:div w:id="712729489">
          <w:marLeft w:val="720"/>
          <w:marRight w:val="0"/>
          <w:marTop w:val="0"/>
          <w:marBottom w:val="0"/>
          <w:divBdr>
            <w:top w:val="none" w:sz="0" w:space="0" w:color="auto"/>
            <w:left w:val="none" w:sz="0" w:space="0" w:color="auto"/>
            <w:bottom w:val="none" w:sz="0" w:space="0" w:color="auto"/>
            <w:right w:val="none" w:sz="0" w:space="0" w:color="auto"/>
          </w:divBdr>
        </w:div>
        <w:div w:id="231089758">
          <w:marLeft w:val="720"/>
          <w:marRight w:val="0"/>
          <w:marTop w:val="0"/>
          <w:marBottom w:val="0"/>
          <w:divBdr>
            <w:top w:val="none" w:sz="0" w:space="0" w:color="auto"/>
            <w:left w:val="none" w:sz="0" w:space="0" w:color="auto"/>
            <w:bottom w:val="none" w:sz="0" w:space="0" w:color="auto"/>
            <w:right w:val="none" w:sz="0" w:space="0" w:color="auto"/>
          </w:divBdr>
        </w:div>
        <w:div w:id="1062870834">
          <w:marLeft w:val="720"/>
          <w:marRight w:val="0"/>
          <w:marTop w:val="0"/>
          <w:marBottom w:val="0"/>
          <w:divBdr>
            <w:top w:val="none" w:sz="0" w:space="0" w:color="auto"/>
            <w:left w:val="none" w:sz="0" w:space="0" w:color="auto"/>
            <w:bottom w:val="none" w:sz="0" w:space="0" w:color="auto"/>
            <w:right w:val="none" w:sz="0" w:space="0" w:color="auto"/>
          </w:divBdr>
        </w:div>
      </w:divsChild>
    </w:div>
    <w:div w:id="1955479922">
      <w:bodyDiv w:val="1"/>
      <w:marLeft w:val="0"/>
      <w:marRight w:val="0"/>
      <w:marTop w:val="0"/>
      <w:marBottom w:val="0"/>
      <w:divBdr>
        <w:top w:val="none" w:sz="0" w:space="0" w:color="auto"/>
        <w:left w:val="none" w:sz="0" w:space="0" w:color="auto"/>
        <w:bottom w:val="none" w:sz="0" w:space="0" w:color="auto"/>
        <w:right w:val="none" w:sz="0" w:space="0" w:color="auto"/>
      </w:divBdr>
    </w:div>
    <w:div w:id="1959986109">
      <w:bodyDiv w:val="1"/>
      <w:marLeft w:val="0"/>
      <w:marRight w:val="0"/>
      <w:marTop w:val="0"/>
      <w:marBottom w:val="0"/>
      <w:divBdr>
        <w:top w:val="none" w:sz="0" w:space="0" w:color="auto"/>
        <w:left w:val="none" w:sz="0" w:space="0" w:color="auto"/>
        <w:bottom w:val="none" w:sz="0" w:space="0" w:color="auto"/>
        <w:right w:val="none" w:sz="0" w:space="0" w:color="auto"/>
      </w:divBdr>
    </w:div>
    <w:div w:id="1978028460">
      <w:bodyDiv w:val="1"/>
      <w:marLeft w:val="0"/>
      <w:marRight w:val="0"/>
      <w:marTop w:val="0"/>
      <w:marBottom w:val="0"/>
      <w:divBdr>
        <w:top w:val="none" w:sz="0" w:space="0" w:color="auto"/>
        <w:left w:val="none" w:sz="0" w:space="0" w:color="auto"/>
        <w:bottom w:val="none" w:sz="0" w:space="0" w:color="auto"/>
        <w:right w:val="none" w:sz="0" w:space="0" w:color="auto"/>
      </w:divBdr>
    </w:div>
    <w:div w:id="1988046490">
      <w:bodyDiv w:val="1"/>
      <w:marLeft w:val="0"/>
      <w:marRight w:val="0"/>
      <w:marTop w:val="0"/>
      <w:marBottom w:val="0"/>
      <w:divBdr>
        <w:top w:val="none" w:sz="0" w:space="0" w:color="auto"/>
        <w:left w:val="none" w:sz="0" w:space="0" w:color="auto"/>
        <w:bottom w:val="none" w:sz="0" w:space="0" w:color="auto"/>
        <w:right w:val="none" w:sz="0" w:space="0" w:color="auto"/>
      </w:divBdr>
      <w:divsChild>
        <w:div w:id="1402946052">
          <w:marLeft w:val="547"/>
          <w:marRight w:val="0"/>
          <w:marTop w:val="0"/>
          <w:marBottom w:val="0"/>
          <w:divBdr>
            <w:top w:val="none" w:sz="0" w:space="0" w:color="auto"/>
            <w:left w:val="none" w:sz="0" w:space="0" w:color="auto"/>
            <w:bottom w:val="none" w:sz="0" w:space="0" w:color="auto"/>
            <w:right w:val="none" w:sz="0" w:space="0" w:color="auto"/>
          </w:divBdr>
        </w:div>
        <w:div w:id="1424959807">
          <w:marLeft w:val="547"/>
          <w:marRight w:val="0"/>
          <w:marTop w:val="0"/>
          <w:marBottom w:val="0"/>
          <w:divBdr>
            <w:top w:val="none" w:sz="0" w:space="0" w:color="auto"/>
            <w:left w:val="none" w:sz="0" w:space="0" w:color="auto"/>
            <w:bottom w:val="none" w:sz="0" w:space="0" w:color="auto"/>
            <w:right w:val="none" w:sz="0" w:space="0" w:color="auto"/>
          </w:divBdr>
        </w:div>
        <w:div w:id="1961180638">
          <w:marLeft w:val="547"/>
          <w:marRight w:val="0"/>
          <w:marTop w:val="0"/>
          <w:marBottom w:val="0"/>
          <w:divBdr>
            <w:top w:val="none" w:sz="0" w:space="0" w:color="auto"/>
            <w:left w:val="none" w:sz="0" w:space="0" w:color="auto"/>
            <w:bottom w:val="none" w:sz="0" w:space="0" w:color="auto"/>
            <w:right w:val="none" w:sz="0" w:space="0" w:color="auto"/>
          </w:divBdr>
        </w:div>
        <w:div w:id="13032692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escaypetroleo.info/"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var/folders/h0/jxbppgvj4996kccqtrmw0b980000gn/T/com.microsoft.Outlook/Outlook%20Temp/gra&#769;ficas%2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Hoja2!$A$1:$A$10</c:f>
              <c:strCache>
                <c:ptCount val="10"/>
                <c:pt idx="0">
                  <c:v>Pláticas de divulgación</c:v>
                </c:pt>
                <c:pt idx="1">
                  <c:v>Entrevistas radio </c:v>
                </c:pt>
                <c:pt idx="2">
                  <c:v>Entrevistas prensa escrita </c:v>
                </c:pt>
                <c:pt idx="3">
                  <c:v>Artículos de divulgación </c:v>
                </c:pt>
                <c:pt idx="4">
                  <c:v>Entrevistas TV</c:v>
                </c:pt>
                <c:pt idx="5">
                  <c:v>Videos de divulgación</c:v>
                </c:pt>
                <c:pt idx="6">
                  <c:v>Presentaciones de libros/revistas</c:v>
                </c:pt>
                <c:pt idx="7">
                  <c:v>Conferencia de prensa</c:v>
                </c:pt>
                <c:pt idx="8">
                  <c:v>Exposiciones fotográficas</c:v>
                </c:pt>
                <c:pt idx="9">
                  <c:v>Cine-debate</c:v>
                </c:pt>
              </c:strCache>
            </c:strRef>
          </c:cat>
          <c:val>
            <c:numRef>
              <c:f>Hoja2!$B$1:$B$10</c:f>
              <c:numCache>
                <c:formatCode>General</c:formatCode>
                <c:ptCount val="10"/>
                <c:pt idx="0">
                  <c:v>57.11</c:v>
                </c:pt>
                <c:pt idx="1">
                  <c:v>12.02</c:v>
                </c:pt>
                <c:pt idx="2">
                  <c:v>9.02</c:v>
                </c:pt>
                <c:pt idx="3">
                  <c:v>7.62</c:v>
                </c:pt>
                <c:pt idx="4">
                  <c:v>5.21</c:v>
                </c:pt>
                <c:pt idx="5">
                  <c:v>5.21</c:v>
                </c:pt>
                <c:pt idx="6">
                  <c:v>2.81</c:v>
                </c:pt>
                <c:pt idx="7">
                  <c:v>0.4</c:v>
                </c:pt>
                <c:pt idx="8">
                  <c:v>0.4</c:v>
                </c:pt>
                <c:pt idx="9">
                  <c:v>0.2</c:v>
                </c:pt>
              </c:numCache>
            </c:numRef>
          </c:val>
          <c:extLst>
            <c:ext xmlns:c16="http://schemas.microsoft.com/office/drawing/2014/chart" uri="{C3380CC4-5D6E-409C-BE32-E72D297353CC}">
              <c16:uniqueId val="{00000000-AF8A-1144-A19C-474675E1F792}"/>
            </c:ext>
          </c:extLst>
        </c:ser>
        <c:dLbls>
          <c:showLegendKey val="0"/>
          <c:showVal val="0"/>
          <c:showCatName val="0"/>
          <c:showSerName val="0"/>
          <c:showPercent val="0"/>
          <c:showBubbleSize val="0"/>
        </c:dLbls>
        <c:gapWidth val="182"/>
        <c:axId val="2034815632"/>
        <c:axId val="2034817264"/>
      </c:barChart>
      <c:catAx>
        <c:axId val="2034815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34817264"/>
        <c:crosses val="autoZero"/>
        <c:auto val="1"/>
        <c:lblAlgn val="ctr"/>
        <c:lblOffset val="100"/>
        <c:noMultiLvlLbl val="0"/>
      </c:catAx>
      <c:valAx>
        <c:axId val="20348172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34815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2054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Noé Gilberto Martínez Gómez</dc:creator>
  <cp:keywords/>
  <dc:description/>
  <cp:lastModifiedBy>Adriana Alicia Quiroga Carapia</cp:lastModifiedBy>
  <cp:revision>2</cp:revision>
  <dcterms:created xsi:type="dcterms:W3CDTF">2022-03-22T20:46:00Z</dcterms:created>
  <dcterms:modified xsi:type="dcterms:W3CDTF">2022-03-22T20:46:00Z</dcterms:modified>
</cp:coreProperties>
</file>