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D8D8" w14:textId="7DA06073" w:rsidR="00753F64" w:rsidRPr="00722682" w:rsidRDefault="008A6134" w:rsidP="007A4985">
      <w:pPr>
        <w:widowControl w:val="0"/>
        <w:tabs>
          <w:tab w:val="num" w:pos="0"/>
          <w:tab w:val="right" w:leader="dot" w:pos="7200"/>
        </w:tabs>
        <w:jc w:val="center"/>
        <w:outlineLvl w:val="0"/>
        <w:rPr>
          <w:rFonts w:ascii="Montserrat" w:hAnsi="Montserrat" w:cs="Arial"/>
          <w:b/>
          <w:iCs/>
          <w:sz w:val="24"/>
          <w:szCs w:val="24"/>
          <w:lang w:val="es-MX"/>
        </w:rPr>
      </w:pPr>
      <w:r w:rsidRPr="00722682">
        <w:rPr>
          <w:rFonts w:ascii="Montserrat" w:hAnsi="Montserrat" w:cs="Arial"/>
          <w:b/>
          <w:iCs/>
          <w:sz w:val="24"/>
          <w:szCs w:val="24"/>
          <w:lang w:val="es-MX"/>
        </w:rPr>
        <w:t>5.</w:t>
      </w:r>
      <w:r w:rsidR="00231D69" w:rsidRPr="00722682">
        <w:rPr>
          <w:rFonts w:ascii="Montserrat" w:hAnsi="Montserrat" w:cs="Arial"/>
          <w:b/>
          <w:iCs/>
          <w:sz w:val="24"/>
          <w:szCs w:val="24"/>
          <w:lang w:val="es-MX"/>
        </w:rPr>
        <w:t>10.1</w:t>
      </w:r>
      <w:r w:rsidRPr="00722682">
        <w:rPr>
          <w:rFonts w:ascii="Montserrat" w:hAnsi="Montserrat" w:cs="Arial"/>
          <w:b/>
          <w:iCs/>
          <w:sz w:val="24"/>
          <w:szCs w:val="24"/>
          <w:lang w:val="es-MX"/>
        </w:rPr>
        <w:t xml:space="preserve"> </w:t>
      </w:r>
      <w:r w:rsidR="00753F64" w:rsidRPr="00722682">
        <w:rPr>
          <w:rFonts w:ascii="Montserrat" w:hAnsi="Montserrat" w:cs="Arial"/>
          <w:b/>
          <w:iCs/>
          <w:sz w:val="24"/>
          <w:szCs w:val="24"/>
          <w:lang w:val="es-MX"/>
        </w:rPr>
        <w:t>A</w:t>
      </w:r>
      <w:r w:rsidR="00C100C1" w:rsidRPr="00722682">
        <w:rPr>
          <w:rFonts w:ascii="Montserrat" w:hAnsi="Montserrat" w:cs="Arial"/>
          <w:b/>
          <w:iCs/>
          <w:sz w:val="24"/>
          <w:szCs w:val="24"/>
          <w:lang w:val="es-MX"/>
        </w:rPr>
        <w:t xml:space="preserve">nálisis presupuestal enero – </w:t>
      </w:r>
      <w:r w:rsidR="00927E9B" w:rsidRPr="00722682">
        <w:rPr>
          <w:rFonts w:ascii="Montserrat" w:hAnsi="Montserrat" w:cs="Arial"/>
          <w:b/>
          <w:iCs/>
          <w:sz w:val="24"/>
          <w:szCs w:val="24"/>
          <w:lang w:val="es-MX"/>
        </w:rPr>
        <w:t>diciembre</w:t>
      </w:r>
      <w:r w:rsidR="00C100C1" w:rsidRPr="00722682">
        <w:rPr>
          <w:rFonts w:ascii="Montserrat" w:hAnsi="Montserrat" w:cs="Arial"/>
          <w:b/>
          <w:iCs/>
          <w:sz w:val="24"/>
          <w:szCs w:val="24"/>
          <w:lang w:val="es-MX"/>
        </w:rPr>
        <w:t xml:space="preserve"> de 2021.</w:t>
      </w:r>
    </w:p>
    <w:p w14:paraId="1FA28F91" w14:textId="77777777" w:rsidR="00753F64" w:rsidRPr="00722682" w:rsidRDefault="00753F64" w:rsidP="00753F64">
      <w:pPr>
        <w:widowControl w:val="0"/>
        <w:tabs>
          <w:tab w:val="num" w:pos="0"/>
          <w:tab w:val="right" w:leader="dot" w:pos="7200"/>
        </w:tabs>
        <w:outlineLvl w:val="0"/>
        <w:rPr>
          <w:rFonts w:ascii="Montserrat" w:hAnsi="Montserrat" w:cs="Arial"/>
          <w:i/>
          <w:sz w:val="22"/>
          <w:szCs w:val="22"/>
          <w:lang w:val="es-MX"/>
        </w:rPr>
      </w:pPr>
    </w:p>
    <w:p w14:paraId="1F57FF8E" w14:textId="01B2FF5E" w:rsidR="002D3F3B" w:rsidRPr="00722682" w:rsidRDefault="002D3F3B" w:rsidP="002D3F3B">
      <w:pPr>
        <w:jc w:val="both"/>
        <w:rPr>
          <w:rFonts w:ascii="Montserrat" w:hAnsi="Montserrat" w:cs="Arial"/>
          <w:sz w:val="22"/>
          <w:szCs w:val="22"/>
          <w:lang w:val="es-MX"/>
        </w:rPr>
      </w:pPr>
      <w:r w:rsidRPr="00722682">
        <w:rPr>
          <w:rFonts w:ascii="Montserrat" w:hAnsi="Montserrat" w:cs="Arial"/>
          <w:sz w:val="22"/>
          <w:szCs w:val="22"/>
          <w:lang w:val="es-MX"/>
        </w:rPr>
        <w:t xml:space="preserve">Este informe presenta los resultados generales obtenidos en el periodo de enero a </w:t>
      </w:r>
      <w:r w:rsidR="00927E9B" w:rsidRPr="00722682">
        <w:rPr>
          <w:rFonts w:ascii="Montserrat" w:hAnsi="Montserrat" w:cs="Arial"/>
          <w:sz w:val="22"/>
          <w:szCs w:val="22"/>
          <w:lang w:val="es-MX"/>
        </w:rPr>
        <w:t>diciembre</w:t>
      </w:r>
      <w:r w:rsidRPr="00722682">
        <w:rPr>
          <w:rFonts w:ascii="Montserrat" w:hAnsi="Montserrat" w:cs="Arial"/>
          <w:sz w:val="22"/>
          <w:szCs w:val="22"/>
          <w:lang w:val="es-MX"/>
        </w:rPr>
        <w:t xml:space="preserve"> 2021, sobre el presupuesto aprobado y su ejercicio.</w:t>
      </w:r>
    </w:p>
    <w:p w14:paraId="5B1F82A4" w14:textId="77777777" w:rsidR="002D3F3B" w:rsidRPr="00722682" w:rsidRDefault="002D3F3B" w:rsidP="002D3F3B">
      <w:pPr>
        <w:jc w:val="both"/>
        <w:rPr>
          <w:rFonts w:ascii="Montserrat" w:hAnsi="Montserrat" w:cs="Arial"/>
          <w:sz w:val="22"/>
          <w:szCs w:val="22"/>
          <w:lang w:val="es-MX"/>
        </w:rPr>
      </w:pPr>
    </w:p>
    <w:p w14:paraId="16A3A1CA" w14:textId="1A69E7EC" w:rsidR="002D3F3B" w:rsidRPr="00722682" w:rsidRDefault="002D3F3B" w:rsidP="002D3F3B">
      <w:pPr>
        <w:jc w:val="both"/>
        <w:rPr>
          <w:rFonts w:ascii="Montserrat" w:hAnsi="Montserrat" w:cs="Arial"/>
          <w:sz w:val="22"/>
          <w:szCs w:val="22"/>
          <w:lang w:val="es-MX"/>
        </w:rPr>
      </w:pPr>
      <w:r w:rsidRPr="00722682">
        <w:rPr>
          <w:rFonts w:ascii="Montserrat" w:hAnsi="Montserrat" w:cs="Arial"/>
          <w:sz w:val="22"/>
          <w:szCs w:val="22"/>
          <w:lang w:val="es-MX"/>
        </w:rPr>
        <w:t xml:space="preserve">De acuerdo con el oficio núm. G0000/21/024 emitido por el Titular de la Unidad de Articulación Sectorial y Regional del CONACyT, el presupuesto total inicial aprobado para ECOSUR para el ejercicio 2021 ascendió a 413,407.8 miles de pesos; de este monto, 371,064.6 miles de pesos corresponden a recursos fiscales y 42,343.2 miles de pesos a una estimación de los recursos propios que podrían ser captados en el año. Al cierre del periodo, el presupuesto de recursos fiscales tuvo modificaciones derivado del incremento en el capítulo 1000 servicios personales; asimismo, se realizaron adecuaciones compensadas entre partidas de gastos de operación tanto de recursos fiscales </w:t>
      </w:r>
      <w:r w:rsidR="00FA2C90" w:rsidRPr="00722682">
        <w:rPr>
          <w:rFonts w:ascii="Montserrat" w:hAnsi="Montserrat" w:cs="Arial"/>
          <w:sz w:val="22"/>
          <w:szCs w:val="22"/>
          <w:lang w:val="es-MX"/>
        </w:rPr>
        <w:t xml:space="preserve">como de recursos propios </w:t>
      </w:r>
      <w:r w:rsidRPr="00722682">
        <w:rPr>
          <w:rFonts w:ascii="Montserrat" w:hAnsi="Montserrat" w:cs="Arial"/>
          <w:sz w:val="22"/>
          <w:szCs w:val="22"/>
          <w:lang w:val="es-MX"/>
        </w:rPr>
        <w:t xml:space="preserve">con la finalidad de adecuar el presupuesto a las necesidades de la institución. El presupuesto modificado quedó de la siguiente manera. </w:t>
      </w:r>
    </w:p>
    <w:p w14:paraId="744C33C2" w14:textId="2F19DA1C" w:rsidR="002D3F3B" w:rsidRPr="00722682" w:rsidRDefault="002D3F3B" w:rsidP="002D3F3B">
      <w:pPr>
        <w:jc w:val="both"/>
        <w:rPr>
          <w:rFonts w:ascii="Montserrat" w:hAnsi="Montserrat" w:cs="Arial"/>
          <w:sz w:val="22"/>
          <w:szCs w:val="22"/>
          <w:lang w:val="es-MX"/>
        </w:rPr>
      </w:pPr>
    </w:p>
    <w:p w14:paraId="0DD121B1" w14:textId="4567B754" w:rsidR="00231D69" w:rsidRPr="00722682" w:rsidRDefault="00231D69" w:rsidP="002D3F3B">
      <w:pPr>
        <w:jc w:val="both"/>
        <w:rPr>
          <w:rFonts w:ascii="Montserrat" w:hAnsi="Montserrat" w:cs="Arial"/>
          <w:sz w:val="22"/>
          <w:szCs w:val="22"/>
          <w:lang w:val="es-MX"/>
        </w:rPr>
      </w:pPr>
      <w:r w:rsidRPr="00722682">
        <w:rPr>
          <w:rFonts w:ascii="Montserrat" w:hAnsi="Montserrat" w:cs="Arial"/>
          <w:sz w:val="22"/>
          <w:szCs w:val="22"/>
          <w:lang w:val="es-MX"/>
        </w:rPr>
        <w:t>Movimientos presupuestales</w:t>
      </w:r>
    </w:p>
    <w:p w14:paraId="36F0E270" w14:textId="522BC31F" w:rsidR="00231D69" w:rsidRPr="00722682" w:rsidRDefault="00231D69" w:rsidP="002D3F3B">
      <w:pPr>
        <w:jc w:val="both"/>
        <w:rPr>
          <w:rFonts w:ascii="Montserrat" w:hAnsi="Montserrat" w:cs="Arial"/>
          <w:sz w:val="22"/>
          <w:szCs w:val="22"/>
          <w:lang w:val="es-MX"/>
        </w:rPr>
      </w:pPr>
    </w:p>
    <w:p w14:paraId="7E49F351" w14:textId="5DB725C8" w:rsidR="006A0A3B" w:rsidRPr="00722682" w:rsidRDefault="006A0A3B" w:rsidP="000232EA">
      <w:pPr>
        <w:pStyle w:val="Prrafodelista"/>
        <w:numPr>
          <w:ilvl w:val="0"/>
          <w:numId w:val="1"/>
        </w:numPr>
        <w:jc w:val="both"/>
        <w:rPr>
          <w:rFonts w:ascii="Montserrat" w:hAnsi="Montserrat" w:cs="Arial"/>
          <w:b/>
          <w:bCs/>
          <w:sz w:val="22"/>
          <w:szCs w:val="22"/>
          <w:lang w:val="es-MX"/>
        </w:rPr>
      </w:pPr>
      <w:r w:rsidRPr="00722682">
        <w:rPr>
          <w:rFonts w:ascii="Montserrat" w:hAnsi="Montserrat" w:cs="Arial"/>
          <w:b/>
          <w:bCs/>
          <w:sz w:val="22"/>
          <w:szCs w:val="22"/>
          <w:lang w:val="es-MX"/>
        </w:rPr>
        <w:t>Ampliaciones:</w:t>
      </w:r>
    </w:p>
    <w:p w14:paraId="2066ECBB" w14:textId="5FB885C6" w:rsidR="006A0A3B" w:rsidRDefault="006A0A3B" w:rsidP="000232EA">
      <w:pPr>
        <w:pStyle w:val="Prrafodelista"/>
        <w:numPr>
          <w:ilvl w:val="0"/>
          <w:numId w:val="3"/>
        </w:numPr>
        <w:jc w:val="both"/>
        <w:rPr>
          <w:rFonts w:ascii="Montserrat" w:hAnsi="Montserrat" w:cs="Arial"/>
          <w:sz w:val="22"/>
          <w:szCs w:val="22"/>
          <w:lang w:val="es-MX"/>
        </w:rPr>
      </w:pPr>
      <w:r w:rsidRPr="00722682">
        <w:rPr>
          <w:rFonts w:ascii="Montserrat" w:hAnsi="Montserrat" w:cs="Arial"/>
          <w:sz w:val="22"/>
          <w:szCs w:val="22"/>
          <w:lang w:val="es-MX"/>
        </w:rPr>
        <w:t xml:space="preserve">Con fecha 16 de junio de 2021, autorizaron las siguientes adecuaciones presupuestarias: 2021-38-90A-164, 2021-38-90A-165, 2021-38-90U-166 y 2021-38-90U-167, </w:t>
      </w:r>
      <w:bookmarkStart w:id="0" w:name="_Hlk99445641"/>
      <w:r w:rsidRPr="00722682">
        <w:rPr>
          <w:rFonts w:ascii="Montserrat" w:hAnsi="Montserrat" w:cs="Arial"/>
          <w:sz w:val="22"/>
          <w:szCs w:val="22"/>
          <w:lang w:val="es-MX"/>
        </w:rPr>
        <w:t>para cubrir la actualización al Tabulador de sueldos y salarios para los servidores públicos docente y/o de investigación y el personal administrativo y de apoyo por incremento en: las percepciones, otras medidas de carácter laboral y económico, Previsiones para aportaciones al ISSSTE, y Previsiones para aportaciones al seguro de cesantía en edad avanzada y vejez, respectivamente.</w:t>
      </w:r>
    </w:p>
    <w:bookmarkEnd w:id="0"/>
    <w:p w14:paraId="1973A60F" w14:textId="1B8F1295" w:rsidR="006A0A3B" w:rsidRDefault="003B66AE" w:rsidP="000232EA">
      <w:pPr>
        <w:pStyle w:val="Prrafodelista"/>
        <w:numPr>
          <w:ilvl w:val="0"/>
          <w:numId w:val="3"/>
        </w:numPr>
        <w:jc w:val="both"/>
        <w:rPr>
          <w:rFonts w:ascii="Montserrat" w:hAnsi="Montserrat" w:cs="Arial"/>
          <w:sz w:val="22"/>
          <w:szCs w:val="22"/>
          <w:lang w:val="es-MX"/>
        </w:rPr>
      </w:pPr>
      <w:r w:rsidRPr="003B66AE">
        <w:rPr>
          <w:rFonts w:ascii="Montserrat" w:hAnsi="Montserrat" w:cs="Arial"/>
          <w:sz w:val="22"/>
          <w:szCs w:val="22"/>
          <w:lang w:val="es-MX"/>
        </w:rPr>
        <w:t>Con fecha 27 d julio de 2021, autorizaron la adecuación presupuestaria con folio núm. 2021-38-90U-229, para cubrir la actualización al Tabulador de sueldos y salarios para los servidores públicos docente y/o de investigación y el personal administrativo y de apoyo por incremento en las percepciones</w:t>
      </w:r>
      <w:r w:rsidR="00C91714">
        <w:rPr>
          <w:rFonts w:ascii="Montserrat" w:hAnsi="Montserrat" w:cs="Arial"/>
          <w:sz w:val="22"/>
          <w:szCs w:val="22"/>
          <w:lang w:val="es-MX"/>
        </w:rPr>
        <w:t>.</w:t>
      </w:r>
    </w:p>
    <w:p w14:paraId="6665068A" w14:textId="57B229D3" w:rsidR="00C91714" w:rsidRDefault="000F4A48" w:rsidP="000232EA">
      <w:pPr>
        <w:pStyle w:val="Prrafodelista"/>
        <w:numPr>
          <w:ilvl w:val="0"/>
          <w:numId w:val="3"/>
        </w:numPr>
        <w:jc w:val="both"/>
        <w:rPr>
          <w:rFonts w:ascii="Montserrat" w:hAnsi="Montserrat" w:cs="Arial"/>
          <w:sz w:val="22"/>
          <w:szCs w:val="22"/>
          <w:lang w:val="es-MX"/>
        </w:rPr>
      </w:pPr>
      <w:r w:rsidRPr="00222B4B">
        <w:rPr>
          <w:rFonts w:ascii="Montserrat" w:hAnsi="Montserrat" w:cs="Arial"/>
          <w:sz w:val="22"/>
          <w:szCs w:val="22"/>
          <w:lang w:val="es-MX"/>
        </w:rPr>
        <w:t>Con fecha 15 de octubre de 2021, autorizaron la adecuación presupuestaria con folio núm. 2021-38-90</w:t>
      </w:r>
      <w:r w:rsidR="006E4F8A">
        <w:rPr>
          <w:rFonts w:ascii="Montserrat" w:hAnsi="Montserrat" w:cs="Arial"/>
          <w:sz w:val="22"/>
          <w:szCs w:val="22"/>
          <w:lang w:val="es-MX"/>
        </w:rPr>
        <w:t>A</w:t>
      </w:r>
      <w:r w:rsidRPr="00222B4B">
        <w:rPr>
          <w:rFonts w:ascii="Montserrat" w:hAnsi="Montserrat" w:cs="Arial"/>
          <w:sz w:val="22"/>
          <w:szCs w:val="22"/>
          <w:lang w:val="es-MX"/>
        </w:rPr>
        <w:t>-351, para cubrir la actualización del monto de la ayuda para despensa</w:t>
      </w:r>
      <w:r w:rsidR="00222B4B">
        <w:rPr>
          <w:rFonts w:ascii="Montserrat" w:hAnsi="Montserrat" w:cs="Arial"/>
          <w:sz w:val="22"/>
          <w:szCs w:val="22"/>
          <w:lang w:val="es-MX"/>
        </w:rPr>
        <w:t xml:space="preserve"> para los servidores públicos de Mando.</w:t>
      </w:r>
    </w:p>
    <w:p w14:paraId="36EC1208" w14:textId="17A7EF6E" w:rsidR="006E4F8A" w:rsidRDefault="006E4F8A" w:rsidP="000232EA">
      <w:pPr>
        <w:pStyle w:val="Prrafodelista"/>
        <w:numPr>
          <w:ilvl w:val="0"/>
          <w:numId w:val="3"/>
        </w:numPr>
        <w:jc w:val="both"/>
        <w:rPr>
          <w:rFonts w:ascii="Montserrat" w:hAnsi="Montserrat" w:cs="Arial"/>
          <w:sz w:val="22"/>
          <w:szCs w:val="22"/>
          <w:lang w:val="es-MX"/>
        </w:rPr>
      </w:pPr>
      <w:r>
        <w:rPr>
          <w:rFonts w:ascii="Montserrat" w:hAnsi="Montserrat" w:cs="Arial"/>
          <w:sz w:val="22"/>
          <w:szCs w:val="22"/>
          <w:lang w:val="es-MX"/>
        </w:rPr>
        <w:t>Con fecha 08 de noviembre de 2021, autorizaron la adecuación presupuestaria con folio núm. 2021-38-90A-393,</w:t>
      </w:r>
      <w:r w:rsidRPr="006E4F8A">
        <w:t xml:space="preserve"> </w:t>
      </w:r>
      <w:r w:rsidRPr="006E4F8A">
        <w:rPr>
          <w:rFonts w:ascii="Montserrat" w:hAnsi="Montserrat" w:cs="Arial"/>
          <w:sz w:val="22"/>
          <w:szCs w:val="22"/>
          <w:lang w:val="es-MX"/>
        </w:rPr>
        <w:t>para cubrir la actualización</w:t>
      </w:r>
      <w:r>
        <w:rPr>
          <w:rFonts w:ascii="Montserrat" w:hAnsi="Montserrat" w:cs="Arial"/>
          <w:sz w:val="22"/>
          <w:szCs w:val="22"/>
          <w:lang w:val="es-MX"/>
        </w:rPr>
        <w:t xml:space="preserve"> al Tabulador de Sueldos y Salarios</w:t>
      </w:r>
      <w:r w:rsidRPr="006E4F8A">
        <w:rPr>
          <w:rFonts w:ascii="Montserrat" w:hAnsi="Montserrat" w:cs="Arial"/>
          <w:sz w:val="22"/>
          <w:szCs w:val="22"/>
          <w:lang w:val="es-MX"/>
        </w:rPr>
        <w:t xml:space="preserve"> para los servidores públicos de Mando.</w:t>
      </w:r>
    </w:p>
    <w:p w14:paraId="209915B3" w14:textId="025A9B8F" w:rsidR="00B47EB6" w:rsidRDefault="00B47EB6" w:rsidP="000232EA">
      <w:pPr>
        <w:pStyle w:val="Prrafodelista"/>
        <w:numPr>
          <w:ilvl w:val="0"/>
          <w:numId w:val="3"/>
        </w:numPr>
        <w:jc w:val="both"/>
        <w:rPr>
          <w:rFonts w:ascii="Montserrat" w:hAnsi="Montserrat" w:cs="Arial"/>
          <w:sz w:val="22"/>
          <w:szCs w:val="22"/>
          <w:lang w:val="es-MX"/>
        </w:rPr>
      </w:pPr>
      <w:r>
        <w:rPr>
          <w:rFonts w:ascii="Montserrat" w:hAnsi="Montserrat" w:cs="Arial"/>
          <w:sz w:val="22"/>
          <w:szCs w:val="22"/>
          <w:lang w:val="es-MX"/>
        </w:rPr>
        <w:t>Con fecha 14 de diciembre de 2021, autorizaron la adecuación con folio 2</w:t>
      </w:r>
      <w:r w:rsidR="00431901">
        <w:rPr>
          <w:rFonts w:ascii="Montserrat" w:hAnsi="Montserrat" w:cs="Arial"/>
          <w:sz w:val="22"/>
          <w:szCs w:val="22"/>
          <w:lang w:val="es-MX"/>
        </w:rPr>
        <w:t>0</w:t>
      </w:r>
      <w:r>
        <w:rPr>
          <w:rFonts w:ascii="Montserrat" w:hAnsi="Montserrat" w:cs="Arial"/>
          <w:sz w:val="22"/>
          <w:szCs w:val="22"/>
          <w:lang w:val="es-MX"/>
        </w:rPr>
        <w:t>21-38-90O-426, para cubrir compromisos inherentes a gastos de operación.</w:t>
      </w:r>
    </w:p>
    <w:p w14:paraId="5C21CBA6" w14:textId="15F615E3" w:rsidR="00431901" w:rsidRDefault="00431901" w:rsidP="008964BB">
      <w:pPr>
        <w:pStyle w:val="Prrafodelista"/>
        <w:numPr>
          <w:ilvl w:val="0"/>
          <w:numId w:val="3"/>
        </w:numPr>
        <w:jc w:val="both"/>
        <w:rPr>
          <w:rFonts w:ascii="Montserrat" w:hAnsi="Montserrat" w:cs="Arial"/>
          <w:sz w:val="22"/>
          <w:szCs w:val="22"/>
          <w:lang w:val="es-MX"/>
        </w:rPr>
      </w:pPr>
      <w:r w:rsidRPr="003708DB">
        <w:rPr>
          <w:rFonts w:ascii="Montserrat" w:hAnsi="Montserrat" w:cs="Arial"/>
          <w:sz w:val="22"/>
          <w:szCs w:val="22"/>
          <w:lang w:val="es-MX"/>
        </w:rPr>
        <w:lastRenderedPageBreak/>
        <w:t>Con fecha 28 de diciembre de 2021, autorizaron la adecuación con folio 2021-38-90A-459, para cubrir</w:t>
      </w:r>
      <w:r w:rsidR="003708DB" w:rsidRPr="003708DB">
        <w:rPr>
          <w:rFonts w:ascii="Montserrat" w:hAnsi="Montserrat" w:cs="Arial"/>
          <w:sz w:val="22"/>
          <w:szCs w:val="22"/>
          <w:lang w:val="es-MX"/>
        </w:rPr>
        <w:t xml:space="preserve"> el incremento correspondiente a la conversión por promoción de plazas</w:t>
      </w:r>
      <w:r w:rsidRPr="003708DB">
        <w:rPr>
          <w:rFonts w:ascii="Montserrat" w:hAnsi="Montserrat" w:cs="Arial"/>
          <w:sz w:val="22"/>
          <w:szCs w:val="22"/>
          <w:lang w:val="es-MX"/>
        </w:rPr>
        <w:t xml:space="preserve"> </w:t>
      </w:r>
      <w:r w:rsidR="003708DB" w:rsidRPr="003708DB">
        <w:rPr>
          <w:rFonts w:ascii="Montserrat" w:hAnsi="Montserrat" w:cs="Arial"/>
          <w:sz w:val="22"/>
          <w:szCs w:val="22"/>
          <w:lang w:val="es-MX"/>
        </w:rPr>
        <w:t>del personal Científico y Tecnológico.</w:t>
      </w:r>
    </w:p>
    <w:p w14:paraId="1CB2756A" w14:textId="77777777" w:rsidR="003708DB" w:rsidRPr="003708DB" w:rsidRDefault="003708DB" w:rsidP="003708DB">
      <w:pPr>
        <w:pStyle w:val="Prrafodelista"/>
        <w:ind w:left="1080"/>
        <w:jc w:val="both"/>
        <w:rPr>
          <w:rFonts w:ascii="Montserrat" w:hAnsi="Montserrat" w:cs="Arial"/>
          <w:sz w:val="22"/>
          <w:szCs w:val="22"/>
          <w:lang w:val="es-MX"/>
        </w:rPr>
      </w:pPr>
    </w:p>
    <w:p w14:paraId="1FD6C02A" w14:textId="77777777" w:rsidR="000232EA" w:rsidRPr="001D0523" w:rsidRDefault="000232EA" w:rsidP="000232EA">
      <w:pPr>
        <w:pStyle w:val="Prrafodelista"/>
        <w:numPr>
          <w:ilvl w:val="0"/>
          <w:numId w:val="1"/>
        </w:numPr>
        <w:jc w:val="both"/>
        <w:rPr>
          <w:rFonts w:ascii="Montserrat" w:hAnsi="Montserrat" w:cs="Arial"/>
          <w:b/>
          <w:sz w:val="22"/>
          <w:szCs w:val="22"/>
          <w:lang w:val="es-ES"/>
        </w:rPr>
      </w:pPr>
      <w:r w:rsidRPr="001D0523">
        <w:rPr>
          <w:rFonts w:ascii="Montserrat" w:hAnsi="Montserrat" w:cs="Arial"/>
          <w:b/>
          <w:sz w:val="22"/>
          <w:szCs w:val="22"/>
          <w:lang w:val="es-ES"/>
        </w:rPr>
        <w:t>Reducciones:</w:t>
      </w:r>
    </w:p>
    <w:p w14:paraId="1CCB6178" w14:textId="79B5AF15" w:rsidR="000232EA" w:rsidRPr="008E17C9" w:rsidRDefault="000232EA" w:rsidP="000232EA">
      <w:pPr>
        <w:pStyle w:val="Prrafodelista"/>
        <w:numPr>
          <w:ilvl w:val="0"/>
          <w:numId w:val="3"/>
        </w:numPr>
        <w:tabs>
          <w:tab w:val="num" w:pos="600"/>
        </w:tabs>
        <w:jc w:val="both"/>
        <w:rPr>
          <w:rFonts w:ascii="Montserrat" w:hAnsi="Montserrat" w:cs="Arial"/>
          <w:b/>
          <w:sz w:val="22"/>
          <w:szCs w:val="22"/>
          <w:lang w:val="es-ES"/>
        </w:rPr>
      </w:pPr>
      <w:r w:rsidRPr="008E17C9">
        <w:rPr>
          <w:rFonts w:ascii="Montserrat" w:hAnsi="Montserrat" w:cs="Arial"/>
          <w:sz w:val="22"/>
          <w:szCs w:val="22"/>
          <w:lang w:val="es-ES"/>
        </w:rPr>
        <w:t>Con</w:t>
      </w:r>
      <w:r w:rsidRPr="008E17C9">
        <w:rPr>
          <w:rFonts w:ascii="Montserrat" w:hAnsi="Montserrat" w:cs="Arial"/>
          <w:sz w:val="22"/>
          <w:szCs w:val="22"/>
        </w:rPr>
        <w:t xml:space="preserve"> fecha </w:t>
      </w:r>
      <w:r w:rsidR="006852C4" w:rsidRPr="008E17C9">
        <w:rPr>
          <w:rFonts w:ascii="Montserrat" w:hAnsi="Montserrat" w:cs="Arial"/>
          <w:sz w:val="22"/>
          <w:szCs w:val="22"/>
        </w:rPr>
        <w:t>09</w:t>
      </w:r>
      <w:r w:rsidRPr="008E17C9">
        <w:rPr>
          <w:rFonts w:ascii="Montserrat" w:hAnsi="Montserrat" w:cs="Arial"/>
          <w:sz w:val="22"/>
          <w:szCs w:val="22"/>
        </w:rPr>
        <w:t xml:space="preserve"> de diciembre de 202</w:t>
      </w:r>
      <w:r w:rsidR="006852C4" w:rsidRPr="008E17C9">
        <w:rPr>
          <w:rFonts w:ascii="Montserrat" w:hAnsi="Montserrat" w:cs="Arial"/>
          <w:sz w:val="22"/>
          <w:szCs w:val="22"/>
        </w:rPr>
        <w:t>1</w:t>
      </w:r>
      <w:r w:rsidRPr="008E17C9">
        <w:rPr>
          <w:rFonts w:ascii="Montserrat" w:hAnsi="Montserrat" w:cs="Arial"/>
          <w:sz w:val="22"/>
          <w:szCs w:val="22"/>
        </w:rPr>
        <w:t xml:space="preserve">, </w:t>
      </w:r>
      <w:r w:rsidR="006852C4" w:rsidRPr="008E17C9">
        <w:rPr>
          <w:rFonts w:ascii="Montserrat" w:hAnsi="Montserrat" w:cs="Arial"/>
          <w:sz w:val="22"/>
          <w:szCs w:val="22"/>
        </w:rPr>
        <w:t>04 y 15</w:t>
      </w:r>
      <w:r w:rsidRPr="008E17C9">
        <w:rPr>
          <w:rFonts w:ascii="Montserrat" w:hAnsi="Montserrat" w:cs="Arial"/>
          <w:sz w:val="22"/>
          <w:szCs w:val="22"/>
        </w:rPr>
        <w:t xml:space="preserve"> de febrero de 202</w:t>
      </w:r>
      <w:r w:rsidR="006852C4" w:rsidRPr="008E17C9">
        <w:rPr>
          <w:rFonts w:ascii="Montserrat" w:hAnsi="Montserrat" w:cs="Arial"/>
          <w:sz w:val="22"/>
          <w:szCs w:val="22"/>
        </w:rPr>
        <w:t>2</w:t>
      </w:r>
      <w:r w:rsidRPr="008E17C9">
        <w:rPr>
          <w:rFonts w:ascii="Montserrat" w:hAnsi="Montserrat" w:cs="Arial"/>
          <w:sz w:val="22"/>
          <w:szCs w:val="22"/>
        </w:rPr>
        <w:t>, autorizaron las siguientes adecuaciones presupuestarias: 202</w:t>
      </w:r>
      <w:r w:rsidR="006852C4" w:rsidRPr="008E17C9">
        <w:rPr>
          <w:rFonts w:ascii="Montserrat" w:hAnsi="Montserrat" w:cs="Arial"/>
          <w:sz w:val="22"/>
          <w:szCs w:val="22"/>
        </w:rPr>
        <w:t>1</w:t>
      </w:r>
      <w:r w:rsidRPr="008E17C9">
        <w:rPr>
          <w:rFonts w:ascii="Montserrat" w:hAnsi="Montserrat" w:cs="Arial"/>
          <w:sz w:val="22"/>
          <w:szCs w:val="22"/>
        </w:rPr>
        <w:t>-38-90</w:t>
      </w:r>
      <w:r w:rsidR="006852C4" w:rsidRPr="008E17C9">
        <w:rPr>
          <w:rFonts w:ascii="Montserrat" w:hAnsi="Montserrat" w:cs="Arial"/>
          <w:sz w:val="22"/>
          <w:szCs w:val="22"/>
        </w:rPr>
        <w:t>U</w:t>
      </w:r>
      <w:r w:rsidRPr="008E17C9">
        <w:rPr>
          <w:rFonts w:ascii="Montserrat" w:hAnsi="Montserrat" w:cs="Arial"/>
          <w:sz w:val="22"/>
          <w:szCs w:val="22"/>
        </w:rPr>
        <w:t>-4</w:t>
      </w:r>
      <w:r w:rsidR="006852C4" w:rsidRPr="008E17C9">
        <w:rPr>
          <w:rFonts w:ascii="Montserrat" w:hAnsi="Montserrat" w:cs="Arial"/>
          <w:sz w:val="22"/>
          <w:szCs w:val="22"/>
        </w:rPr>
        <w:t>20</w:t>
      </w:r>
      <w:r w:rsidRPr="008E17C9">
        <w:rPr>
          <w:rFonts w:ascii="Montserrat" w:hAnsi="Montserrat" w:cs="Arial"/>
          <w:sz w:val="22"/>
          <w:szCs w:val="22"/>
        </w:rPr>
        <w:t>, 202</w:t>
      </w:r>
      <w:r w:rsidR="006852C4" w:rsidRPr="008E17C9">
        <w:rPr>
          <w:rFonts w:ascii="Montserrat" w:hAnsi="Montserrat" w:cs="Arial"/>
          <w:sz w:val="22"/>
          <w:szCs w:val="22"/>
        </w:rPr>
        <w:t>1</w:t>
      </w:r>
      <w:r w:rsidRPr="008E17C9">
        <w:rPr>
          <w:rFonts w:ascii="Montserrat" w:hAnsi="Montserrat" w:cs="Arial"/>
          <w:sz w:val="22"/>
          <w:szCs w:val="22"/>
        </w:rPr>
        <w:t>-38-90</w:t>
      </w:r>
      <w:r w:rsidR="006852C4" w:rsidRPr="008E17C9">
        <w:rPr>
          <w:rFonts w:ascii="Montserrat" w:hAnsi="Montserrat" w:cs="Arial"/>
          <w:sz w:val="22"/>
          <w:szCs w:val="22"/>
        </w:rPr>
        <w:t>E</w:t>
      </w:r>
      <w:r w:rsidRPr="008E17C9">
        <w:rPr>
          <w:rFonts w:ascii="Montserrat" w:hAnsi="Montserrat" w:cs="Arial"/>
          <w:sz w:val="22"/>
          <w:szCs w:val="22"/>
        </w:rPr>
        <w:t>-4</w:t>
      </w:r>
      <w:r w:rsidR="006852C4" w:rsidRPr="008E17C9">
        <w:rPr>
          <w:rFonts w:ascii="Montserrat" w:hAnsi="Montserrat" w:cs="Arial"/>
          <w:sz w:val="22"/>
          <w:szCs w:val="22"/>
        </w:rPr>
        <w:t>21</w:t>
      </w:r>
      <w:r w:rsidRPr="008E17C9">
        <w:rPr>
          <w:rFonts w:ascii="Montserrat" w:hAnsi="Montserrat" w:cs="Arial"/>
          <w:sz w:val="22"/>
          <w:szCs w:val="22"/>
        </w:rPr>
        <w:t>, 202</w:t>
      </w:r>
      <w:r w:rsidR="006852C4" w:rsidRPr="008E17C9">
        <w:rPr>
          <w:rFonts w:ascii="Montserrat" w:hAnsi="Montserrat" w:cs="Arial"/>
          <w:sz w:val="22"/>
          <w:szCs w:val="22"/>
        </w:rPr>
        <w:t>1</w:t>
      </w:r>
      <w:r w:rsidRPr="008E17C9">
        <w:rPr>
          <w:rFonts w:ascii="Montserrat" w:hAnsi="Montserrat" w:cs="Arial"/>
          <w:sz w:val="22"/>
          <w:szCs w:val="22"/>
        </w:rPr>
        <w:t>-38-9</w:t>
      </w:r>
      <w:r w:rsidR="008E17C9">
        <w:rPr>
          <w:rFonts w:ascii="Montserrat" w:hAnsi="Montserrat" w:cs="Arial"/>
          <w:sz w:val="22"/>
          <w:szCs w:val="22"/>
        </w:rPr>
        <w:t>1</w:t>
      </w:r>
      <w:r w:rsidR="006852C4" w:rsidRPr="008E17C9">
        <w:rPr>
          <w:rFonts w:ascii="Montserrat" w:hAnsi="Montserrat" w:cs="Arial"/>
          <w:sz w:val="22"/>
          <w:szCs w:val="22"/>
        </w:rPr>
        <w:t>E</w:t>
      </w:r>
      <w:r w:rsidRPr="008E17C9">
        <w:rPr>
          <w:rFonts w:ascii="Montserrat" w:hAnsi="Montserrat" w:cs="Arial"/>
          <w:sz w:val="22"/>
          <w:szCs w:val="22"/>
        </w:rPr>
        <w:t>-</w:t>
      </w:r>
      <w:r w:rsidR="006852C4" w:rsidRPr="008E17C9">
        <w:rPr>
          <w:rFonts w:ascii="Montserrat" w:hAnsi="Montserrat" w:cs="Arial"/>
          <w:sz w:val="22"/>
          <w:szCs w:val="22"/>
        </w:rPr>
        <w:t>50</w:t>
      </w:r>
      <w:r w:rsidRPr="008E17C9">
        <w:rPr>
          <w:rFonts w:ascii="Montserrat" w:hAnsi="Montserrat" w:cs="Arial"/>
          <w:sz w:val="22"/>
          <w:szCs w:val="22"/>
        </w:rPr>
        <w:t>0, 2020-38-9</w:t>
      </w:r>
      <w:r w:rsidR="006852C4" w:rsidRPr="008E17C9">
        <w:rPr>
          <w:rFonts w:ascii="Montserrat" w:hAnsi="Montserrat" w:cs="Arial"/>
          <w:sz w:val="22"/>
          <w:szCs w:val="22"/>
        </w:rPr>
        <w:t>1E</w:t>
      </w:r>
      <w:r w:rsidRPr="008E17C9">
        <w:rPr>
          <w:rFonts w:ascii="Montserrat" w:hAnsi="Montserrat" w:cs="Arial"/>
          <w:sz w:val="22"/>
          <w:szCs w:val="22"/>
        </w:rPr>
        <w:t>-</w:t>
      </w:r>
      <w:r w:rsidR="006852C4" w:rsidRPr="008E17C9">
        <w:rPr>
          <w:rFonts w:ascii="Montserrat" w:hAnsi="Montserrat" w:cs="Arial"/>
          <w:sz w:val="22"/>
          <w:szCs w:val="22"/>
        </w:rPr>
        <w:t>50</w:t>
      </w:r>
      <w:r w:rsidRPr="008E17C9">
        <w:rPr>
          <w:rFonts w:ascii="Montserrat" w:hAnsi="Montserrat" w:cs="Arial"/>
          <w:sz w:val="22"/>
          <w:szCs w:val="22"/>
        </w:rPr>
        <w:t>1</w:t>
      </w:r>
      <w:r w:rsidR="006852C4" w:rsidRPr="008E17C9">
        <w:rPr>
          <w:rFonts w:ascii="Montserrat" w:hAnsi="Montserrat" w:cs="Arial"/>
          <w:sz w:val="22"/>
          <w:szCs w:val="22"/>
        </w:rPr>
        <w:t xml:space="preserve"> y </w:t>
      </w:r>
      <w:r w:rsidRPr="008E17C9">
        <w:rPr>
          <w:rFonts w:ascii="Montserrat" w:hAnsi="Montserrat" w:cs="Arial"/>
          <w:sz w:val="22"/>
          <w:szCs w:val="22"/>
        </w:rPr>
        <w:t>202</w:t>
      </w:r>
      <w:r w:rsidR="006852C4" w:rsidRPr="008E17C9">
        <w:rPr>
          <w:rFonts w:ascii="Montserrat" w:hAnsi="Montserrat" w:cs="Arial"/>
          <w:sz w:val="22"/>
          <w:szCs w:val="22"/>
        </w:rPr>
        <w:t>1</w:t>
      </w:r>
      <w:r w:rsidRPr="008E17C9">
        <w:rPr>
          <w:rFonts w:ascii="Montserrat" w:hAnsi="Montserrat" w:cs="Arial"/>
          <w:sz w:val="22"/>
          <w:szCs w:val="22"/>
        </w:rPr>
        <w:t>-38-91E-</w:t>
      </w:r>
      <w:r w:rsidR="006852C4" w:rsidRPr="008E17C9">
        <w:rPr>
          <w:rFonts w:ascii="Montserrat" w:hAnsi="Montserrat" w:cs="Arial"/>
          <w:sz w:val="22"/>
          <w:szCs w:val="22"/>
        </w:rPr>
        <w:t>502</w:t>
      </w:r>
      <w:r w:rsidRPr="008E17C9">
        <w:rPr>
          <w:rFonts w:ascii="Montserrat" w:hAnsi="Montserrat" w:cs="Arial"/>
          <w:sz w:val="22"/>
          <w:szCs w:val="22"/>
        </w:rPr>
        <w:t xml:space="preserve">, por la reducción al presupuesto de ECOSUR derivado del reintegro de recursos por economías en servicios personales, materiales y suministros, servicios </w:t>
      </w:r>
      <w:r w:rsidR="008E17C9" w:rsidRPr="008E17C9">
        <w:rPr>
          <w:rFonts w:ascii="Montserrat" w:hAnsi="Montserrat" w:cs="Arial"/>
          <w:sz w:val="22"/>
          <w:szCs w:val="22"/>
        </w:rPr>
        <w:t>general</w:t>
      </w:r>
      <w:r w:rsidR="008E17C9">
        <w:rPr>
          <w:rFonts w:ascii="Montserrat" w:hAnsi="Montserrat" w:cs="Arial"/>
          <w:sz w:val="22"/>
          <w:szCs w:val="22"/>
        </w:rPr>
        <w:t>e</w:t>
      </w:r>
      <w:r w:rsidR="008E17C9" w:rsidRPr="008E17C9">
        <w:rPr>
          <w:rFonts w:ascii="Montserrat" w:hAnsi="Montserrat" w:cs="Arial"/>
          <w:sz w:val="22"/>
          <w:szCs w:val="22"/>
        </w:rPr>
        <w:t>s, becas</w:t>
      </w:r>
      <w:r w:rsidRPr="008E17C9">
        <w:rPr>
          <w:rFonts w:ascii="Montserrat" w:hAnsi="Montserrat" w:cs="Arial"/>
          <w:sz w:val="22"/>
          <w:szCs w:val="22"/>
        </w:rPr>
        <w:t xml:space="preserve"> y gastos por servicios de traslado de personal, del ejercicio 202</w:t>
      </w:r>
      <w:r w:rsidR="008E17C9" w:rsidRPr="008E17C9">
        <w:rPr>
          <w:rFonts w:ascii="Montserrat" w:hAnsi="Montserrat" w:cs="Arial"/>
          <w:sz w:val="22"/>
          <w:szCs w:val="22"/>
        </w:rPr>
        <w:t>1</w:t>
      </w:r>
      <w:r w:rsidRPr="008E17C9">
        <w:rPr>
          <w:rFonts w:ascii="Montserrat" w:hAnsi="Montserrat" w:cs="Arial"/>
          <w:sz w:val="22"/>
          <w:szCs w:val="22"/>
        </w:rPr>
        <w:t>.</w:t>
      </w:r>
    </w:p>
    <w:p w14:paraId="32F1606E" w14:textId="77777777" w:rsidR="000232EA" w:rsidRPr="008E17C9" w:rsidRDefault="000232EA" w:rsidP="000232EA">
      <w:pPr>
        <w:jc w:val="both"/>
        <w:rPr>
          <w:rFonts w:ascii="Montserrat" w:hAnsi="Montserrat" w:cs="Arial"/>
          <w:sz w:val="22"/>
          <w:szCs w:val="22"/>
          <w:lang w:val="es-MX"/>
        </w:rPr>
      </w:pPr>
    </w:p>
    <w:p w14:paraId="5020FE49" w14:textId="77777777" w:rsidR="00C91714" w:rsidRPr="00C91714" w:rsidRDefault="00C91714" w:rsidP="00C91714">
      <w:pPr>
        <w:jc w:val="both"/>
        <w:rPr>
          <w:rFonts w:ascii="Montserrat" w:hAnsi="Montserrat" w:cs="Arial"/>
          <w:sz w:val="22"/>
          <w:szCs w:val="22"/>
          <w:lang w:val="es-MX"/>
        </w:rPr>
      </w:pPr>
    </w:p>
    <w:p w14:paraId="73E94D55" w14:textId="61F54562" w:rsidR="00231D69" w:rsidRPr="00722682" w:rsidRDefault="00231D69" w:rsidP="000232EA">
      <w:pPr>
        <w:pStyle w:val="Prrafodelista"/>
        <w:numPr>
          <w:ilvl w:val="0"/>
          <w:numId w:val="1"/>
        </w:numPr>
        <w:jc w:val="both"/>
        <w:rPr>
          <w:rFonts w:ascii="Montserrat" w:hAnsi="Montserrat" w:cs="Arial"/>
          <w:b/>
          <w:bCs/>
          <w:sz w:val="22"/>
          <w:szCs w:val="22"/>
          <w:lang w:val="es-MX"/>
        </w:rPr>
      </w:pPr>
      <w:r w:rsidRPr="00722682">
        <w:rPr>
          <w:rFonts w:ascii="Montserrat" w:hAnsi="Montserrat" w:cs="Arial"/>
          <w:b/>
          <w:bCs/>
          <w:sz w:val="22"/>
          <w:szCs w:val="22"/>
          <w:lang w:val="es-MX"/>
        </w:rPr>
        <w:t>Modificaciones:</w:t>
      </w:r>
    </w:p>
    <w:p w14:paraId="36911292" w14:textId="0C1F5A29" w:rsidR="00231D69" w:rsidRPr="0046240C" w:rsidRDefault="00231D69" w:rsidP="000232EA">
      <w:pPr>
        <w:pStyle w:val="Prrafodelista"/>
        <w:numPr>
          <w:ilvl w:val="0"/>
          <w:numId w:val="2"/>
        </w:numPr>
        <w:jc w:val="both"/>
        <w:rPr>
          <w:rFonts w:ascii="Montserrat" w:hAnsi="Montserrat" w:cs="Arial"/>
          <w:sz w:val="22"/>
          <w:szCs w:val="22"/>
          <w:lang w:val="es-MX"/>
        </w:rPr>
      </w:pPr>
      <w:r w:rsidRPr="0046240C">
        <w:rPr>
          <w:rFonts w:ascii="Montserrat" w:hAnsi="Montserrat" w:cs="Arial"/>
          <w:sz w:val="22"/>
          <w:szCs w:val="22"/>
          <w:lang w:val="es-MX"/>
        </w:rPr>
        <w:t>Con fecha 29 d</w:t>
      </w:r>
      <w:r w:rsidR="00161634" w:rsidRPr="0046240C">
        <w:rPr>
          <w:rFonts w:ascii="Montserrat" w:hAnsi="Montserrat" w:cs="Arial"/>
          <w:sz w:val="22"/>
          <w:szCs w:val="22"/>
          <w:lang w:val="es-MX"/>
        </w:rPr>
        <w:t>e</w:t>
      </w:r>
      <w:r w:rsidRPr="0046240C">
        <w:rPr>
          <w:rFonts w:ascii="Montserrat" w:hAnsi="Montserrat" w:cs="Arial"/>
          <w:sz w:val="22"/>
          <w:szCs w:val="22"/>
          <w:lang w:val="es-MX"/>
        </w:rPr>
        <w:t xml:space="preserve"> marzo de 2021, autorizaron la adecuación presupuestaria con folio núm. 2021-38-91E-95, por transferencia compensada entre partidas del capítulo 3000 Servicios Generales, para complementar el presupuesto autorizado el cual es insuficiente para cubrir el costo de telefonía convencional que han incrementado por el alza en las tarifas; así mismo, se requiere cubrir el servicio de fotocopiado e impresión de la documentación del personal académico, técnico, estudiantes de posgrado y administrativo de las cinco Unidades con que cuenta ECOSUR, para el seguimiento de los trámites e informes que se realizan tanto al interior como al exterior del Colegio, para cubrir el costo de la elaboración de un Manual aplicable a todos los actos de discriminación y violencia sexual o laboral que se relacionan directa o indirectamente con ECOSUR.</w:t>
      </w:r>
    </w:p>
    <w:p w14:paraId="7EA77FD2" w14:textId="5254891A" w:rsidR="00231D69" w:rsidRPr="0046240C" w:rsidRDefault="00F7488D" w:rsidP="000232EA">
      <w:pPr>
        <w:pStyle w:val="Prrafodelista"/>
        <w:numPr>
          <w:ilvl w:val="0"/>
          <w:numId w:val="2"/>
        </w:numPr>
        <w:jc w:val="both"/>
        <w:rPr>
          <w:rFonts w:ascii="Montserrat" w:hAnsi="Montserrat" w:cs="Arial"/>
          <w:sz w:val="22"/>
          <w:szCs w:val="22"/>
          <w:lang w:val="es-MX"/>
        </w:rPr>
      </w:pPr>
      <w:r w:rsidRPr="0046240C">
        <w:rPr>
          <w:rFonts w:ascii="Montserrat" w:hAnsi="Montserrat" w:cs="Arial"/>
          <w:sz w:val="22"/>
          <w:szCs w:val="22"/>
          <w:lang w:val="es-MX"/>
        </w:rPr>
        <w:t xml:space="preserve">Con fecha 29 de marzo de 2021, autorizaron la adecuación presupuestaria con folio núm. 2021-38-91E-96, por transferencia compensada de recursos presupuestarios entre partidas del capítulo 2000 Materiales y Suministros y capítulo 3000 Servicios Generales, con el fin de cubrir el costo de la suscripción a revistas y libros científicos para el Sistema de Información Bibliotecario de ECOSUR (SIBE), para la adquisición de diversos materiales para elaborar material didáctico que se utiliza en los diversos cursos de capacitación, el Programa Pasaporte Camino del Conocimiento Científico, ECOSUR a Puertas Abiertas, Semana de Intercambio Académico, entre otros eventos; para complementar el costo del servicio de enlaces de internet y seguridad institucional; así como, para cubrir el costo del servicios de licenciamiento de uso de software Microsoft, adquisición de diversas licencias académicas para el desarrollo de las actividades sustantivas del Centro y para cubrir el servicio de mantenimiento y soporte técnico del </w:t>
      </w:r>
      <w:r w:rsidRPr="0046240C">
        <w:rPr>
          <w:rFonts w:ascii="Montserrat" w:hAnsi="Montserrat" w:cs="Arial"/>
          <w:sz w:val="22"/>
          <w:szCs w:val="22"/>
          <w:lang w:val="es-MX"/>
        </w:rPr>
        <w:lastRenderedPageBreak/>
        <w:t>sistema integrado de gestión de bibliotecas Koha, para administrar la información de libros, revistas y biblioteca digital de ECOSUR.</w:t>
      </w:r>
    </w:p>
    <w:p w14:paraId="101C978B" w14:textId="03E5BB8A" w:rsidR="00F7488D" w:rsidRPr="0046240C" w:rsidRDefault="00F7488D" w:rsidP="000232EA">
      <w:pPr>
        <w:pStyle w:val="Prrafodelista"/>
        <w:numPr>
          <w:ilvl w:val="0"/>
          <w:numId w:val="2"/>
        </w:numPr>
        <w:jc w:val="both"/>
        <w:rPr>
          <w:rFonts w:ascii="Montserrat" w:hAnsi="Montserrat" w:cs="Arial"/>
          <w:sz w:val="22"/>
          <w:szCs w:val="22"/>
          <w:lang w:val="es-MX"/>
        </w:rPr>
      </w:pPr>
      <w:r w:rsidRPr="0046240C">
        <w:rPr>
          <w:rFonts w:ascii="Montserrat" w:hAnsi="Montserrat" w:cs="Arial"/>
          <w:sz w:val="22"/>
          <w:szCs w:val="22"/>
          <w:lang w:val="es-MX"/>
        </w:rPr>
        <w:t>Con fecha 06 de abril de 2021, autorizaron la adecuación presupuestaria con folio núm. 2021-38-91E-99, por transferencia compensada de recursos presupuestarios entre partidas del capítulo de servicios personales, para cubrir el costo del seguro de vida del personal de la Institución, debido a que se ha incrementado el costo por los acontecimientos de fallecimiento del personal; así como, cubrir el costo de gratificación de fin de año y prestaciones generales de trabajo, debido a que el monto del presupuesto autorizado en el presente ejercicio es insuficiente para cubrir el pago de estas prestaciones establecidas en el Manual de Percepciones de los Servidores Públicos de las Dependencias y Entidades de la Administración Pública Federal.</w:t>
      </w:r>
    </w:p>
    <w:p w14:paraId="1A8BCC83" w14:textId="224F5386" w:rsidR="0046240C" w:rsidRPr="0046240C" w:rsidRDefault="006A0A3B" w:rsidP="000232EA">
      <w:pPr>
        <w:pStyle w:val="Prrafodelista"/>
        <w:numPr>
          <w:ilvl w:val="0"/>
          <w:numId w:val="2"/>
        </w:numPr>
        <w:jc w:val="both"/>
        <w:rPr>
          <w:rFonts w:ascii="Montserrat" w:hAnsi="Montserrat" w:cs="Arial"/>
          <w:color w:val="00B0F0"/>
          <w:sz w:val="22"/>
          <w:szCs w:val="22"/>
          <w:lang w:val="es-MX"/>
        </w:rPr>
      </w:pPr>
      <w:r w:rsidRPr="0046240C">
        <w:rPr>
          <w:rFonts w:ascii="Montserrat" w:hAnsi="Montserrat" w:cs="Arial"/>
          <w:sz w:val="22"/>
          <w:szCs w:val="22"/>
          <w:lang w:val="es-MX"/>
        </w:rPr>
        <w:t xml:space="preserve">Con fecha 25 de junio de 2021, autorizaron la </w:t>
      </w:r>
      <w:r w:rsidR="002A6823" w:rsidRPr="0046240C">
        <w:rPr>
          <w:rFonts w:ascii="Montserrat" w:hAnsi="Montserrat" w:cs="Arial"/>
          <w:sz w:val="22"/>
          <w:szCs w:val="22"/>
          <w:lang w:val="es-MX"/>
        </w:rPr>
        <w:t>adecuación</w:t>
      </w:r>
      <w:r w:rsidRPr="0046240C">
        <w:rPr>
          <w:rFonts w:ascii="Montserrat" w:hAnsi="Montserrat" w:cs="Arial"/>
          <w:sz w:val="22"/>
          <w:szCs w:val="22"/>
          <w:lang w:val="es-MX"/>
        </w:rPr>
        <w:t xml:space="preserve"> pres</w:t>
      </w:r>
      <w:r w:rsidR="002A6823" w:rsidRPr="0046240C">
        <w:rPr>
          <w:rFonts w:ascii="Montserrat" w:hAnsi="Montserrat" w:cs="Arial"/>
          <w:sz w:val="22"/>
          <w:szCs w:val="22"/>
          <w:lang w:val="es-MX"/>
        </w:rPr>
        <w:t>upuestaria con folio núm. 2021-38-91E-206, por transferencia compensada de recursos presupuestarios entre partidas del capítulo 2000 Materiales y Suministros y capítulo 3000 Servicios Generales, con la finalidad de complementar el presupuesto para cubrir el costo de la adquisición de artículos y materiales de limpieza para el mantenimiento y sanitización de las instalaciones de las cinco unidades de ECOSUR (San Cristóbal, Tapachula, Villahermosa, Chetumal y Campeche);  para cubrir el costo de los cursos y talleres de capacitación del personal de científico y técnico del Centro; y para cubrir el costo de traducción de los artículos científicos para publicación en revistas nacionales e internacionales.</w:t>
      </w:r>
    </w:p>
    <w:p w14:paraId="4E1B2BC3" w14:textId="05B676B0" w:rsidR="00C91714" w:rsidRDefault="00C91714" w:rsidP="000232EA">
      <w:pPr>
        <w:pStyle w:val="Prrafodelista"/>
        <w:numPr>
          <w:ilvl w:val="0"/>
          <w:numId w:val="2"/>
        </w:numPr>
        <w:jc w:val="both"/>
        <w:rPr>
          <w:rFonts w:ascii="Montserrat" w:hAnsi="Montserrat" w:cs="Arial"/>
          <w:sz w:val="22"/>
          <w:szCs w:val="22"/>
          <w:lang w:val="es-MX"/>
        </w:rPr>
      </w:pPr>
      <w:r w:rsidRPr="00C91714">
        <w:rPr>
          <w:rFonts w:ascii="Montserrat" w:hAnsi="Montserrat" w:cs="Arial"/>
          <w:sz w:val="22"/>
          <w:szCs w:val="22"/>
          <w:lang w:val="es-MX"/>
        </w:rPr>
        <w:t>Con fecha 20 de ag</w:t>
      </w:r>
      <w:r>
        <w:rPr>
          <w:rFonts w:ascii="Montserrat" w:hAnsi="Montserrat" w:cs="Arial"/>
          <w:sz w:val="22"/>
          <w:szCs w:val="22"/>
          <w:lang w:val="es-MX"/>
        </w:rPr>
        <w:t>os</w:t>
      </w:r>
      <w:r w:rsidRPr="00C91714">
        <w:rPr>
          <w:rFonts w:ascii="Montserrat" w:hAnsi="Montserrat" w:cs="Arial"/>
          <w:sz w:val="22"/>
          <w:szCs w:val="22"/>
          <w:lang w:val="es-MX"/>
        </w:rPr>
        <w:t>to de</w:t>
      </w:r>
      <w:r>
        <w:rPr>
          <w:rFonts w:ascii="Montserrat" w:hAnsi="Montserrat" w:cs="Arial"/>
          <w:sz w:val="22"/>
          <w:szCs w:val="22"/>
          <w:lang w:val="es-MX"/>
        </w:rPr>
        <w:t xml:space="preserve"> 2021, autorizaron la adecuación presupuestaria con folio núm. 201-38-91E-274, por t</w:t>
      </w:r>
      <w:r w:rsidRPr="00C91714">
        <w:rPr>
          <w:rFonts w:ascii="Montserrat" w:hAnsi="Montserrat" w:cs="Arial"/>
          <w:sz w:val="22"/>
          <w:szCs w:val="22"/>
          <w:lang w:val="es-MX"/>
        </w:rPr>
        <w:t xml:space="preserve">ransferencia compensada de recursos presupuestarios entre partidas del capítulo 2000 Materiales y </w:t>
      </w:r>
      <w:r w:rsidR="00667C06">
        <w:rPr>
          <w:rFonts w:ascii="Montserrat" w:hAnsi="Montserrat" w:cs="Arial"/>
          <w:sz w:val="22"/>
          <w:szCs w:val="22"/>
          <w:lang w:val="es-MX"/>
        </w:rPr>
        <w:t>S</w:t>
      </w:r>
      <w:r w:rsidRPr="00C91714">
        <w:rPr>
          <w:rFonts w:ascii="Montserrat" w:hAnsi="Montserrat" w:cs="Arial"/>
          <w:sz w:val="22"/>
          <w:szCs w:val="22"/>
          <w:lang w:val="es-MX"/>
        </w:rPr>
        <w:t>uministros y capítulo 3000 Servicios Generales, con la finalidad de complementar el presupuesto para cubrir la adquisición de diversos materiales eléctricos con el fin de evitar pérdidas de información en los equipos de cómputo y servidores institucionales; adquisición de diversos materiales de construcción e impermeabilización para la reparación de las instalaciones de las cinco Unidades de ECOSUR; adquisición de refacciones y accesorios para equipo de cómputo, que permitirá actualizar y reactivar equipos que tienen más de 9 años de obsolescencia; cubrir el costo de los servicios de capacitación con la finalidad de fortalecer el uso de herramientas para el teletrabajo, seminarios y clases a distancia; para cubrir el costo de los servicios de lavandería y limpieza de las instalaciones de las cinco Unidades de ECOSUR; para cubrir los gastos de trabajo de campo por actividades de investigación en comunidades rurales que se encuentran alejadas de las instalaciones donde se ubican las cinco Unidades de ECOSUR</w:t>
      </w:r>
      <w:r w:rsidR="00667C06">
        <w:rPr>
          <w:rFonts w:ascii="Montserrat" w:hAnsi="Montserrat" w:cs="Arial"/>
          <w:sz w:val="22"/>
          <w:szCs w:val="22"/>
          <w:lang w:val="es-MX"/>
        </w:rPr>
        <w:t>.</w:t>
      </w:r>
    </w:p>
    <w:p w14:paraId="7BAD70DC" w14:textId="1A79DD33" w:rsidR="00667C06" w:rsidRDefault="00667C06" w:rsidP="000232EA">
      <w:pPr>
        <w:pStyle w:val="Prrafodelista"/>
        <w:numPr>
          <w:ilvl w:val="0"/>
          <w:numId w:val="2"/>
        </w:numPr>
        <w:jc w:val="both"/>
        <w:rPr>
          <w:rFonts w:ascii="Montserrat" w:hAnsi="Montserrat" w:cs="Arial"/>
          <w:sz w:val="22"/>
          <w:szCs w:val="22"/>
          <w:lang w:val="es-MX"/>
        </w:rPr>
      </w:pPr>
      <w:r>
        <w:rPr>
          <w:rFonts w:ascii="Montserrat" w:hAnsi="Montserrat" w:cs="Arial"/>
          <w:sz w:val="22"/>
          <w:szCs w:val="22"/>
          <w:lang w:val="es-MX"/>
        </w:rPr>
        <w:t xml:space="preserve">Con fecha 15 de septiembre de 2021, autorizaron la adecuación presupuestaria con folio núm. 2021-38-91E-304, por transferencia compensada </w:t>
      </w:r>
      <w:r w:rsidR="000F4A48" w:rsidRPr="000F4A48">
        <w:rPr>
          <w:rFonts w:ascii="Montserrat" w:hAnsi="Montserrat" w:cs="Arial"/>
          <w:sz w:val="22"/>
          <w:szCs w:val="22"/>
          <w:lang w:val="es-MX"/>
        </w:rPr>
        <w:t>de recursos presupuestarios entre partidas del capítulo 3000 Servicios Generales, con la finalidad de cubrir el costo de la publicación en el Diario Oficial de la Federación de las Licitaciones Públicas Nacionales que lleva a cabo ECOSUR, en cumplimiento a la Ley Federal de Austeridad Republicana</w:t>
      </w:r>
      <w:r w:rsidR="000F4A48">
        <w:rPr>
          <w:rFonts w:ascii="Montserrat" w:hAnsi="Montserrat" w:cs="Arial"/>
          <w:sz w:val="22"/>
          <w:szCs w:val="22"/>
          <w:lang w:val="es-MX"/>
        </w:rPr>
        <w:t>.</w:t>
      </w:r>
    </w:p>
    <w:p w14:paraId="5027A26D" w14:textId="64333DBE" w:rsidR="000F4A48" w:rsidRDefault="00222B4B" w:rsidP="000232EA">
      <w:pPr>
        <w:pStyle w:val="Prrafodelista"/>
        <w:numPr>
          <w:ilvl w:val="0"/>
          <w:numId w:val="2"/>
        </w:numPr>
        <w:jc w:val="both"/>
        <w:rPr>
          <w:rFonts w:ascii="Montserrat" w:hAnsi="Montserrat" w:cs="Arial"/>
          <w:sz w:val="22"/>
          <w:szCs w:val="22"/>
          <w:lang w:val="es-MX"/>
        </w:rPr>
      </w:pPr>
      <w:r>
        <w:rPr>
          <w:rFonts w:ascii="Montserrat" w:hAnsi="Montserrat" w:cs="Arial"/>
          <w:sz w:val="22"/>
          <w:szCs w:val="22"/>
          <w:lang w:val="es-MX"/>
        </w:rPr>
        <w:t>Con fecha 21 de octubre de 2021, autorizaron la adecuación presupuestaria con folio núm. 2021-38-91E-380,</w:t>
      </w:r>
      <w:r w:rsidRPr="00222B4B">
        <w:t xml:space="preserve"> </w:t>
      </w:r>
      <w:r>
        <w:rPr>
          <w:rFonts w:ascii="Montserrat" w:hAnsi="Montserrat" w:cs="Arial"/>
          <w:sz w:val="22"/>
          <w:szCs w:val="22"/>
          <w:lang w:val="es-MX"/>
        </w:rPr>
        <w:t>por tra</w:t>
      </w:r>
      <w:r w:rsidRPr="00222B4B">
        <w:rPr>
          <w:rFonts w:ascii="Montserrat" w:hAnsi="Montserrat" w:cs="Arial"/>
          <w:sz w:val="22"/>
          <w:szCs w:val="22"/>
          <w:lang w:val="es-MX"/>
        </w:rPr>
        <w:t>nsferencia compensada de recursos presupuestarios entre partidas del capítulo 1000 Servicios Personales, con la finalidad de dar suficiencia a la partida prestaciones establecidas por condiciones generales de trabajo o contrato colectivo de trabajo, para cubrir el costo por retiro y jubilación del personal del Centro y para complementar el pago del ahorro solidario de los trabajadores</w:t>
      </w:r>
      <w:r>
        <w:rPr>
          <w:rFonts w:ascii="Montserrat" w:hAnsi="Montserrat" w:cs="Arial"/>
          <w:sz w:val="22"/>
          <w:szCs w:val="22"/>
          <w:lang w:val="es-MX"/>
        </w:rPr>
        <w:t>.</w:t>
      </w:r>
    </w:p>
    <w:p w14:paraId="1CD48B9A" w14:textId="73136975" w:rsidR="00222B4B" w:rsidRDefault="006E4F8A" w:rsidP="000232EA">
      <w:pPr>
        <w:pStyle w:val="Prrafodelista"/>
        <w:numPr>
          <w:ilvl w:val="0"/>
          <w:numId w:val="2"/>
        </w:numPr>
        <w:jc w:val="both"/>
        <w:rPr>
          <w:rFonts w:ascii="Montserrat" w:hAnsi="Montserrat" w:cs="Arial"/>
          <w:sz w:val="22"/>
          <w:szCs w:val="22"/>
          <w:lang w:val="es-MX"/>
        </w:rPr>
      </w:pPr>
      <w:r w:rsidRPr="006E4F8A">
        <w:rPr>
          <w:rFonts w:ascii="Montserrat" w:hAnsi="Montserrat" w:cs="Arial"/>
          <w:sz w:val="22"/>
          <w:szCs w:val="22"/>
          <w:lang w:val="es-MX"/>
        </w:rPr>
        <w:t>Con fecha 2</w:t>
      </w:r>
      <w:r>
        <w:rPr>
          <w:rFonts w:ascii="Montserrat" w:hAnsi="Montserrat" w:cs="Arial"/>
          <w:sz w:val="22"/>
          <w:szCs w:val="22"/>
          <w:lang w:val="es-MX"/>
        </w:rPr>
        <w:t>9</w:t>
      </w:r>
      <w:r w:rsidRPr="006E4F8A">
        <w:rPr>
          <w:rFonts w:ascii="Montserrat" w:hAnsi="Montserrat" w:cs="Arial"/>
          <w:sz w:val="22"/>
          <w:szCs w:val="22"/>
          <w:lang w:val="es-MX"/>
        </w:rPr>
        <w:t xml:space="preserve"> de octubre de 2021, autorizaron la adecuación presupuestaria con folio núm. 2021-38-91E-3</w:t>
      </w:r>
      <w:r w:rsidR="0093778B">
        <w:rPr>
          <w:rFonts w:ascii="Montserrat" w:hAnsi="Montserrat" w:cs="Arial"/>
          <w:sz w:val="22"/>
          <w:szCs w:val="22"/>
          <w:lang w:val="es-MX"/>
        </w:rPr>
        <w:t>99, por t</w:t>
      </w:r>
      <w:r w:rsidR="0093778B" w:rsidRPr="0093778B">
        <w:rPr>
          <w:rFonts w:ascii="Montserrat" w:hAnsi="Montserrat" w:cs="Arial"/>
          <w:sz w:val="22"/>
          <w:szCs w:val="22"/>
          <w:lang w:val="es-MX"/>
        </w:rPr>
        <w:t xml:space="preserve">ransferencia compensada de recursos presupuestarios entre partidas del capítulo 2000 Materiales y Suministros y capítulo 3000 Servicios Generales, con la finalidad de cubrir la adquisición de materiales de laboratorio y productos químicos para llevar a cabo las pruebas y análisis </w:t>
      </w:r>
      <w:r w:rsidR="00CA31CB">
        <w:rPr>
          <w:rFonts w:ascii="Montserrat" w:hAnsi="Montserrat" w:cs="Arial"/>
          <w:sz w:val="22"/>
          <w:szCs w:val="22"/>
          <w:lang w:val="es-MX"/>
        </w:rPr>
        <w:t>en</w:t>
      </w:r>
      <w:r w:rsidR="0093778B" w:rsidRPr="0093778B">
        <w:rPr>
          <w:rFonts w:ascii="Montserrat" w:hAnsi="Montserrat" w:cs="Arial"/>
          <w:sz w:val="22"/>
          <w:szCs w:val="22"/>
          <w:lang w:val="es-MX"/>
        </w:rPr>
        <w:t xml:space="preserve"> los laboratorios institucionales; cubrir la adquisición de materiales de construcción y accesorios para el mantenimiento y reparación de las instalaciones de las cinco Unidades de ECOSUR; adquisición de refacciones y accesorios de cómputo para la actualización de equipos de cómputo que se encuentran con más de nueve años de antigüedad</w:t>
      </w:r>
      <w:r w:rsidR="0093778B">
        <w:rPr>
          <w:rFonts w:ascii="Montserrat" w:hAnsi="Montserrat" w:cs="Arial"/>
          <w:sz w:val="22"/>
          <w:szCs w:val="22"/>
          <w:lang w:val="es-MX"/>
        </w:rPr>
        <w:t>.</w:t>
      </w:r>
    </w:p>
    <w:p w14:paraId="090B048A" w14:textId="062646B1" w:rsidR="0093778B" w:rsidRPr="0093778B" w:rsidRDefault="0093778B" w:rsidP="000232EA">
      <w:pPr>
        <w:pStyle w:val="Prrafodelista"/>
        <w:numPr>
          <w:ilvl w:val="0"/>
          <w:numId w:val="2"/>
        </w:numPr>
        <w:jc w:val="both"/>
        <w:rPr>
          <w:rFonts w:ascii="Montserrat" w:hAnsi="Montserrat" w:cs="Arial"/>
          <w:sz w:val="22"/>
          <w:szCs w:val="22"/>
          <w:lang w:val="es-MX"/>
        </w:rPr>
      </w:pPr>
      <w:r w:rsidRPr="0093778B">
        <w:rPr>
          <w:rFonts w:ascii="Montserrat" w:hAnsi="Montserrat" w:cs="Arial"/>
          <w:sz w:val="22"/>
          <w:szCs w:val="22"/>
          <w:lang w:val="es-MX"/>
        </w:rPr>
        <w:t xml:space="preserve">Con fecha </w:t>
      </w:r>
      <w:r>
        <w:rPr>
          <w:rFonts w:ascii="Montserrat" w:hAnsi="Montserrat" w:cs="Arial"/>
          <w:sz w:val="22"/>
          <w:szCs w:val="22"/>
          <w:lang w:val="es-MX"/>
        </w:rPr>
        <w:t>30</w:t>
      </w:r>
      <w:r w:rsidRPr="0093778B">
        <w:rPr>
          <w:rFonts w:ascii="Montserrat" w:hAnsi="Montserrat" w:cs="Arial"/>
          <w:sz w:val="22"/>
          <w:szCs w:val="22"/>
          <w:lang w:val="es-MX"/>
        </w:rPr>
        <w:t xml:space="preserve"> de </w:t>
      </w:r>
      <w:r>
        <w:rPr>
          <w:rFonts w:ascii="Montserrat" w:hAnsi="Montserrat" w:cs="Arial"/>
          <w:sz w:val="22"/>
          <w:szCs w:val="22"/>
          <w:lang w:val="es-MX"/>
        </w:rPr>
        <w:t>noviembre</w:t>
      </w:r>
      <w:r w:rsidRPr="0093778B">
        <w:rPr>
          <w:rFonts w:ascii="Montserrat" w:hAnsi="Montserrat" w:cs="Arial"/>
          <w:sz w:val="22"/>
          <w:szCs w:val="22"/>
          <w:lang w:val="es-MX"/>
        </w:rPr>
        <w:t xml:space="preserve"> de 2021, autorizaron la adecuación presupuestaria con folio núm. 2021-38-91E-</w:t>
      </w:r>
      <w:r>
        <w:rPr>
          <w:rFonts w:ascii="Montserrat" w:hAnsi="Montserrat" w:cs="Arial"/>
          <w:sz w:val="22"/>
          <w:szCs w:val="22"/>
          <w:lang w:val="es-MX"/>
        </w:rPr>
        <w:t>414</w:t>
      </w:r>
      <w:r w:rsidRPr="0093778B">
        <w:rPr>
          <w:rFonts w:ascii="Montserrat" w:hAnsi="Montserrat" w:cs="Arial"/>
          <w:sz w:val="22"/>
          <w:szCs w:val="22"/>
          <w:lang w:val="es-MX"/>
        </w:rPr>
        <w:t xml:space="preserve">, por transferencia compensada de recursos presupuestarios entre partidas del capítulo 1000 Servicios Personales, con la finalidad de dar suficiencia a la partida </w:t>
      </w:r>
      <w:r w:rsidR="000232EA">
        <w:rPr>
          <w:rFonts w:ascii="Montserrat" w:hAnsi="Montserrat" w:cs="Arial"/>
          <w:sz w:val="22"/>
          <w:szCs w:val="22"/>
          <w:lang w:val="es-MX"/>
        </w:rPr>
        <w:t>para el pago de liquidaciones del personal que labora en el Centro.</w:t>
      </w:r>
    </w:p>
    <w:p w14:paraId="37336E9A" w14:textId="77777777" w:rsidR="008E17C9" w:rsidRDefault="008E17C9" w:rsidP="008E17C9">
      <w:pPr>
        <w:jc w:val="both"/>
        <w:rPr>
          <w:rFonts w:ascii="Montserrat" w:hAnsi="Montserrat" w:cs="Arial"/>
          <w:sz w:val="22"/>
          <w:szCs w:val="22"/>
          <w:lang w:val="es-MX"/>
        </w:rPr>
      </w:pPr>
    </w:p>
    <w:p w14:paraId="51F00FAA" w14:textId="6ADBD579" w:rsidR="0093778B" w:rsidRDefault="008E17C9" w:rsidP="008E17C9">
      <w:pPr>
        <w:jc w:val="both"/>
        <w:rPr>
          <w:rFonts w:ascii="Montserrat" w:hAnsi="Montserrat" w:cs="Arial"/>
          <w:sz w:val="22"/>
          <w:szCs w:val="22"/>
          <w:lang w:val="es-MX"/>
        </w:rPr>
      </w:pPr>
      <w:r w:rsidRPr="008E17C9">
        <w:rPr>
          <w:rFonts w:ascii="Montserrat" w:hAnsi="Montserrat" w:cs="Arial"/>
          <w:sz w:val="22"/>
          <w:szCs w:val="22"/>
          <w:lang w:val="es-MX"/>
        </w:rPr>
        <w:t>El presupuesto autorizado de recursos propios presentó las siguientes modificaciones:</w:t>
      </w:r>
    </w:p>
    <w:p w14:paraId="0E9976A6" w14:textId="3069832A" w:rsidR="002D1C14" w:rsidRDefault="002D1C14" w:rsidP="008E17C9">
      <w:pPr>
        <w:jc w:val="both"/>
        <w:rPr>
          <w:rFonts w:ascii="Montserrat" w:hAnsi="Montserrat" w:cs="Arial"/>
          <w:sz w:val="22"/>
          <w:szCs w:val="22"/>
          <w:lang w:val="es-MX"/>
        </w:rPr>
      </w:pPr>
    </w:p>
    <w:p w14:paraId="2A7E21EC" w14:textId="04F63F56" w:rsidR="0033573D" w:rsidRDefault="002D1C14" w:rsidP="00CC5780">
      <w:pPr>
        <w:pStyle w:val="Prrafodelista"/>
        <w:numPr>
          <w:ilvl w:val="0"/>
          <w:numId w:val="3"/>
        </w:numPr>
        <w:jc w:val="both"/>
        <w:rPr>
          <w:rFonts w:ascii="Montserrat" w:hAnsi="Montserrat" w:cs="Arial"/>
          <w:sz w:val="22"/>
          <w:szCs w:val="22"/>
          <w:lang w:val="es-MX"/>
        </w:rPr>
      </w:pPr>
      <w:r w:rsidRPr="002D1C14">
        <w:rPr>
          <w:rFonts w:ascii="Montserrat" w:hAnsi="Montserrat" w:cs="Arial"/>
          <w:sz w:val="22"/>
          <w:szCs w:val="22"/>
          <w:lang w:val="es-MX"/>
        </w:rPr>
        <w:t>Adecuaci</w:t>
      </w:r>
      <w:r w:rsidR="00BC5B31">
        <w:rPr>
          <w:rFonts w:ascii="Montserrat" w:hAnsi="Montserrat" w:cs="Arial"/>
          <w:sz w:val="22"/>
          <w:szCs w:val="22"/>
          <w:lang w:val="es-MX"/>
        </w:rPr>
        <w:t>o</w:t>
      </w:r>
      <w:r w:rsidRPr="002D1C14">
        <w:rPr>
          <w:rFonts w:ascii="Montserrat" w:hAnsi="Montserrat" w:cs="Arial"/>
          <w:sz w:val="22"/>
          <w:szCs w:val="22"/>
          <w:lang w:val="es-MX"/>
        </w:rPr>
        <w:t>n</w:t>
      </w:r>
      <w:r w:rsidR="00BC5B31">
        <w:rPr>
          <w:rFonts w:ascii="Montserrat" w:hAnsi="Montserrat" w:cs="Arial"/>
          <w:sz w:val="22"/>
          <w:szCs w:val="22"/>
          <w:lang w:val="es-MX"/>
        </w:rPr>
        <w:t>es</w:t>
      </w:r>
      <w:r w:rsidRPr="002D1C14">
        <w:rPr>
          <w:rFonts w:ascii="Montserrat" w:hAnsi="Montserrat" w:cs="Arial"/>
          <w:sz w:val="22"/>
          <w:szCs w:val="22"/>
          <w:lang w:val="es-MX"/>
        </w:rPr>
        <w:t xml:space="preserve"> compensada</w:t>
      </w:r>
      <w:r w:rsidR="00BC5B31">
        <w:rPr>
          <w:rFonts w:ascii="Montserrat" w:hAnsi="Montserrat" w:cs="Arial"/>
          <w:sz w:val="22"/>
          <w:szCs w:val="22"/>
          <w:lang w:val="es-MX"/>
        </w:rPr>
        <w:t>s</w:t>
      </w:r>
      <w:r w:rsidRPr="002D1C14">
        <w:rPr>
          <w:rFonts w:ascii="Montserrat" w:hAnsi="Montserrat" w:cs="Arial"/>
          <w:sz w:val="22"/>
          <w:szCs w:val="22"/>
          <w:lang w:val="es-MX"/>
        </w:rPr>
        <w:t xml:space="preserve"> de recursos entre partidas de gasto corriente por un importe </w:t>
      </w:r>
      <w:r w:rsidR="00BC5B31">
        <w:rPr>
          <w:rFonts w:ascii="Montserrat" w:hAnsi="Montserrat" w:cs="Arial"/>
          <w:sz w:val="22"/>
          <w:szCs w:val="22"/>
          <w:lang w:val="es-MX"/>
        </w:rPr>
        <w:t xml:space="preserve">total </w:t>
      </w:r>
      <w:r w:rsidRPr="002D1C14">
        <w:rPr>
          <w:rFonts w:ascii="Montserrat" w:hAnsi="Montserrat" w:cs="Arial"/>
          <w:sz w:val="22"/>
          <w:szCs w:val="22"/>
          <w:lang w:val="es-MX"/>
        </w:rPr>
        <w:t>de 4,</w:t>
      </w:r>
      <w:r w:rsidR="00BC5B31">
        <w:rPr>
          <w:rFonts w:ascii="Montserrat" w:hAnsi="Montserrat" w:cs="Arial"/>
          <w:sz w:val="22"/>
          <w:szCs w:val="22"/>
          <w:lang w:val="es-MX"/>
        </w:rPr>
        <w:t>632.5</w:t>
      </w:r>
      <w:r w:rsidRPr="002D1C14">
        <w:rPr>
          <w:rFonts w:ascii="Montserrat" w:hAnsi="Montserrat" w:cs="Arial"/>
          <w:sz w:val="22"/>
          <w:szCs w:val="22"/>
          <w:lang w:val="es-MX"/>
        </w:rPr>
        <w:t xml:space="preserve"> miles de pesos, para cubrir el costo del servicio de visualización y descarga de imágenes de satélite One Atlas – Living Library; adquisición de prendas de protección para el personal que labora en los diversos laboratorios institucionales de ECOSUR; adquisición de diversos materiales de construcción e impermeabilización y mantenimiento de las instalaciones de las cinco Unidades de ECOSUR, que debido a las intensas lluvias que han caído en el Sureste de México ha ocasionado daños en las instalaciones de la Institución, que afectan el desarrollo de las actividades académicas y de investigación del personal científico, los cuales requieren ser reparados a la mayor brevedad porque se pueden dañar los equipos que se encuentran resguardados en las instalaciones del Colegio; para complementar el presupuesto autorizado para cubrir los gastos de telefonía convencional debido al incremento del costo del servicio por el alza en las tarifas</w:t>
      </w:r>
      <w:r w:rsidR="007F7A03">
        <w:rPr>
          <w:rFonts w:ascii="Montserrat" w:hAnsi="Montserrat" w:cs="Arial"/>
          <w:sz w:val="22"/>
          <w:szCs w:val="22"/>
          <w:lang w:val="es-MX"/>
        </w:rPr>
        <w:t>;</w:t>
      </w:r>
      <w:r w:rsidRPr="002D1C14">
        <w:rPr>
          <w:rFonts w:ascii="Montserrat" w:hAnsi="Montserrat" w:cs="Arial"/>
          <w:sz w:val="22"/>
          <w:szCs w:val="22"/>
          <w:lang w:val="es-MX"/>
        </w:rPr>
        <w:t xml:space="preserve"> para cubrir gastos de renovación de licencias de la plataforma de observación terrestre par la gestión de información geoespacial del sector forestal social y productivo, que permite combinar datos espaciales provenientes de ECOSUR y de otros sistemas de observación terrestres con datos económicos, sociales y ambientales; para cubrir el costo de los servicios de revisión de métodos y enfoques aplicados a la separación de las clases de agricultura de temporal,  pastizales y plantaciones con imágenes ópticas y de radar en diferentes regiones de Chiapas y Tabasco; levantamiento de datos sobre tipos de cobertura y usos del suelo en regiones del Estado de Tabasco y Campeche; mantenimiento y creación de aplicaciones EO LAB; aplicación del algoritmo de evaluación de la precisión sobre áreas identificadas como quemadas, mapeo de incendios de Chiapas, Tabasco y Campeche. Así, mismo, cubrir los servicios de traslado (transporte, hospedaje y alimentación) del personal externo que participa en diversos cursos y talleres de capacitación, así como, en la realización de trabajo de campo en comunidades rurales de diversos proyectos de investigación</w:t>
      </w:r>
      <w:r>
        <w:rPr>
          <w:rFonts w:ascii="Montserrat" w:hAnsi="Montserrat" w:cs="Arial"/>
          <w:sz w:val="22"/>
          <w:szCs w:val="22"/>
          <w:lang w:val="es-MX"/>
        </w:rPr>
        <w:t>.</w:t>
      </w:r>
    </w:p>
    <w:p w14:paraId="1FC90B97" w14:textId="7ECE6B14" w:rsidR="00BC5B31" w:rsidRDefault="00BC5B31" w:rsidP="00BC5B31">
      <w:pPr>
        <w:pStyle w:val="Prrafodelista"/>
        <w:ind w:left="1080"/>
        <w:jc w:val="both"/>
        <w:rPr>
          <w:rFonts w:ascii="Montserrat" w:hAnsi="Montserrat" w:cs="Arial"/>
          <w:sz w:val="22"/>
          <w:szCs w:val="22"/>
          <w:lang w:val="es-MX"/>
        </w:rPr>
      </w:pPr>
    </w:p>
    <w:p w14:paraId="4FEEEC8E" w14:textId="1BF5DB08" w:rsidR="00BC5B31" w:rsidRDefault="00BC5B31" w:rsidP="00BC5B31">
      <w:pPr>
        <w:pStyle w:val="Prrafodelista"/>
        <w:ind w:left="1080"/>
        <w:jc w:val="both"/>
        <w:rPr>
          <w:rFonts w:ascii="Montserrat" w:hAnsi="Montserrat" w:cs="Arial"/>
          <w:sz w:val="22"/>
          <w:szCs w:val="22"/>
          <w:lang w:val="es-MX"/>
        </w:rPr>
      </w:pPr>
    </w:p>
    <w:p w14:paraId="41E07468" w14:textId="776EA42E" w:rsidR="00BC5B31" w:rsidRDefault="00BC5B31" w:rsidP="00BC5B31">
      <w:pPr>
        <w:pStyle w:val="Prrafodelista"/>
        <w:ind w:left="1080"/>
        <w:jc w:val="both"/>
        <w:rPr>
          <w:rFonts w:ascii="Montserrat" w:hAnsi="Montserrat" w:cs="Arial"/>
          <w:sz w:val="22"/>
          <w:szCs w:val="22"/>
          <w:lang w:val="es-MX"/>
        </w:rPr>
      </w:pPr>
    </w:p>
    <w:p w14:paraId="6A9D7A30" w14:textId="36656F8F" w:rsidR="007A4985" w:rsidRDefault="007A4985" w:rsidP="00BC5B31">
      <w:pPr>
        <w:pStyle w:val="Prrafodelista"/>
        <w:ind w:left="1080"/>
        <w:jc w:val="both"/>
        <w:rPr>
          <w:rFonts w:ascii="Montserrat" w:hAnsi="Montserrat" w:cs="Arial"/>
          <w:sz w:val="22"/>
          <w:szCs w:val="22"/>
          <w:lang w:val="es-MX"/>
        </w:rPr>
      </w:pPr>
    </w:p>
    <w:p w14:paraId="6C759EE8" w14:textId="775E21F0" w:rsidR="007A4985" w:rsidRDefault="007A4985" w:rsidP="00BC5B31">
      <w:pPr>
        <w:pStyle w:val="Prrafodelista"/>
        <w:ind w:left="1080"/>
        <w:jc w:val="both"/>
        <w:rPr>
          <w:rFonts w:ascii="Montserrat" w:hAnsi="Montserrat" w:cs="Arial"/>
          <w:sz w:val="22"/>
          <w:szCs w:val="22"/>
          <w:lang w:val="es-MX"/>
        </w:rPr>
      </w:pPr>
    </w:p>
    <w:p w14:paraId="7148F789" w14:textId="174D2CA5" w:rsidR="007A4985" w:rsidRDefault="007A4985" w:rsidP="00BC5B31">
      <w:pPr>
        <w:pStyle w:val="Prrafodelista"/>
        <w:ind w:left="1080"/>
        <w:jc w:val="both"/>
        <w:rPr>
          <w:rFonts w:ascii="Montserrat" w:hAnsi="Montserrat" w:cs="Arial"/>
          <w:sz w:val="22"/>
          <w:szCs w:val="22"/>
          <w:lang w:val="es-MX"/>
        </w:rPr>
      </w:pPr>
    </w:p>
    <w:p w14:paraId="06B682BF" w14:textId="22C293D5" w:rsidR="007A4985" w:rsidRDefault="007A4985" w:rsidP="00BC5B31">
      <w:pPr>
        <w:pStyle w:val="Prrafodelista"/>
        <w:ind w:left="1080"/>
        <w:jc w:val="both"/>
        <w:rPr>
          <w:rFonts w:ascii="Montserrat" w:hAnsi="Montserrat" w:cs="Arial"/>
          <w:sz w:val="22"/>
          <w:szCs w:val="22"/>
          <w:lang w:val="es-MX"/>
        </w:rPr>
      </w:pPr>
    </w:p>
    <w:p w14:paraId="1DAE1FEF" w14:textId="3C0BC73A" w:rsidR="007A4985" w:rsidRDefault="007A4985" w:rsidP="00BC5B31">
      <w:pPr>
        <w:pStyle w:val="Prrafodelista"/>
        <w:ind w:left="1080"/>
        <w:jc w:val="both"/>
        <w:rPr>
          <w:rFonts w:ascii="Montserrat" w:hAnsi="Montserrat" w:cs="Arial"/>
          <w:sz w:val="22"/>
          <w:szCs w:val="22"/>
          <w:lang w:val="es-MX"/>
        </w:rPr>
      </w:pPr>
    </w:p>
    <w:p w14:paraId="2AE6C6C7" w14:textId="72647770" w:rsidR="007A4985" w:rsidRDefault="007A4985" w:rsidP="00BC5B31">
      <w:pPr>
        <w:pStyle w:val="Prrafodelista"/>
        <w:ind w:left="1080"/>
        <w:jc w:val="both"/>
        <w:rPr>
          <w:rFonts w:ascii="Montserrat" w:hAnsi="Montserrat" w:cs="Arial"/>
          <w:sz w:val="22"/>
          <w:szCs w:val="22"/>
          <w:lang w:val="es-MX"/>
        </w:rPr>
      </w:pPr>
    </w:p>
    <w:p w14:paraId="1346F7E8" w14:textId="24A12845" w:rsidR="007A4985" w:rsidRDefault="007A4985" w:rsidP="00BC5B31">
      <w:pPr>
        <w:pStyle w:val="Prrafodelista"/>
        <w:ind w:left="1080"/>
        <w:jc w:val="both"/>
        <w:rPr>
          <w:rFonts w:ascii="Montserrat" w:hAnsi="Montserrat" w:cs="Arial"/>
          <w:sz w:val="22"/>
          <w:szCs w:val="22"/>
          <w:lang w:val="es-MX"/>
        </w:rPr>
      </w:pPr>
    </w:p>
    <w:p w14:paraId="5592A041" w14:textId="751AB880" w:rsidR="007A4985" w:rsidRDefault="007A4985" w:rsidP="00BC5B31">
      <w:pPr>
        <w:pStyle w:val="Prrafodelista"/>
        <w:ind w:left="1080"/>
        <w:jc w:val="both"/>
        <w:rPr>
          <w:rFonts w:ascii="Montserrat" w:hAnsi="Montserrat" w:cs="Arial"/>
          <w:sz w:val="22"/>
          <w:szCs w:val="22"/>
          <w:lang w:val="es-MX"/>
        </w:rPr>
      </w:pPr>
    </w:p>
    <w:p w14:paraId="1D24ED01" w14:textId="2CA5056C" w:rsidR="007A4985" w:rsidRDefault="007A4985" w:rsidP="00BC5B31">
      <w:pPr>
        <w:pStyle w:val="Prrafodelista"/>
        <w:ind w:left="1080"/>
        <w:jc w:val="both"/>
        <w:rPr>
          <w:rFonts w:ascii="Montserrat" w:hAnsi="Montserrat" w:cs="Arial"/>
          <w:sz w:val="22"/>
          <w:szCs w:val="22"/>
          <w:lang w:val="es-MX"/>
        </w:rPr>
      </w:pPr>
    </w:p>
    <w:p w14:paraId="51CDD3B4" w14:textId="603F8791" w:rsidR="007A4985" w:rsidRDefault="007A4985" w:rsidP="00BC5B31">
      <w:pPr>
        <w:pStyle w:val="Prrafodelista"/>
        <w:ind w:left="1080"/>
        <w:jc w:val="both"/>
        <w:rPr>
          <w:rFonts w:ascii="Montserrat" w:hAnsi="Montserrat" w:cs="Arial"/>
          <w:sz w:val="22"/>
          <w:szCs w:val="22"/>
          <w:lang w:val="es-MX"/>
        </w:rPr>
      </w:pPr>
    </w:p>
    <w:p w14:paraId="0040A417" w14:textId="4AE3B4BC" w:rsidR="007A4985" w:rsidRDefault="007A4985" w:rsidP="00BC5B31">
      <w:pPr>
        <w:pStyle w:val="Prrafodelista"/>
        <w:ind w:left="1080"/>
        <w:jc w:val="both"/>
        <w:rPr>
          <w:rFonts w:ascii="Montserrat" w:hAnsi="Montserrat" w:cs="Arial"/>
          <w:sz w:val="22"/>
          <w:szCs w:val="22"/>
          <w:lang w:val="es-MX"/>
        </w:rPr>
      </w:pPr>
    </w:p>
    <w:p w14:paraId="1C997AD9" w14:textId="470AA3EF" w:rsidR="007A4985" w:rsidRDefault="007A4985" w:rsidP="00BC5B31">
      <w:pPr>
        <w:pStyle w:val="Prrafodelista"/>
        <w:ind w:left="1080"/>
        <w:jc w:val="both"/>
        <w:rPr>
          <w:rFonts w:ascii="Montserrat" w:hAnsi="Montserrat" w:cs="Arial"/>
          <w:sz w:val="22"/>
          <w:szCs w:val="22"/>
          <w:lang w:val="es-MX"/>
        </w:rPr>
      </w:pPr>
    </w:p>
    <w:p w14:paraId="7E3FDE23" w14:textId="77777777" w:rsidR="007A4985" w:rsidRDefault="007A4985" w:rsidP="00BC5B31">
      <w:pPr>
        <w:pStyle w:val="Prrafodelista"/>
        <w:ind w:left="1080"/>
        <w:jc w:val="both"/>
        <w:rPr>
          <w:rFonts w:ascii="Montserrat" w:hAnsi="Montserrat" w:cs="Arial"/>
          <w:sz w:val="22"/>
          <w:szCs w:val="22"/>
          <w:lang w:val="es-MX"/>
        </w:rPr>
      </w:pPr>
    </w:p>
    <w:p w14:paraId="2A44B03E" w14:textId="282A03E1" w:rsidR="00BC5B31" w:rsidRDefault="00BC5B31" w:rsidP="00BC5B31">
      <w:pPr>
        <w:pStyle w:val="Prrafodelista"/>
        <w:ind w:left="1080"/>
        <w:jc w:val="both"/>
        <w:rPr>
          <w:rFonts w:ascii="Montserrat" w:hAnsi="Montserrat" w:cs="Arial"/>
          <w:sz w:val="22"/>
          <w:szCs w:val="22"/>
          <w:lang w:val="es-MX"/>
        </w:rPr>
      </w:pPr>
    </w:p>
    <w:p w14:paraId="4A4FFEF9" w14:textId="77777777" w:rsidR="00BC5B31" w:rsidRDefault="00BC5B31" w:rsidP="00BC5B31">
      <w:pPr>
        <w:pStyle w:val="Prrafodelista"/>
        <w:ind w:left="1080"/>
        <w:jc w:val="both"/>
        <w:rPr>
          <w:rFonts w:ascii="Montserrat" w:hAnsi="Montserrat" w:cs="Arial"/>
          <w:sz w:val="22"/>
          <w:szCs w:val="22"/>
          <w:lang w:val="es-MX"/>
        </w:rPr>
      </w:pPr>
    </w:p>
    <w:p w14:paraId="366CEFA2" w14:textId="4EF6ED2C" w:rsidR="002A6823" w:rsidRPr="0088568C" w:rsidRDefault="002D3F3B" w:rsidP="0088568C">
      <w:pPr>
        <w:jc w:val="both"/>
        <w:rPr>
          <w:rFonts w:ascii="Montserrat" w:hAnsi="Montserrat" w:cs="Arial"/>
          <w:b/>
          <w:sz w:val="22"/>
          <w:szCs w:val="22"/>
          <w:lang w:val="es-MX"/>
        </w:rPr>
      </w:pPr>
      <w:r w:rsidRPr="0088568C">
        <w:rPr>
          <w:rFonts w:ascii="Montserrat" w:hAnsi="Montserrat" w:cs="Arial"/>
          <w:b/>
          <w:sz w:val="22"/>
          <w:szCs w:val="22"/>
          <w:lang w:val="es-MX"/>
        </w:rPr>
        <w:t>La Tabla 1</w:t>
      </w:r>
      <w:r w:rsidR="009E5F39" w:rsidRPr="0088568C">
        <w:rPr>
          <w:rFonts w:ascii="Montserrat" w:hAnsi="Montserrat" w:cs="Arial"/>
          <w:b/>
          <w:sz w:val="22"/>
          <w:szCs w:val="22"/>
          <w:lang w:val="es-MX"/>
        </w:rPr>
        <w:t>.-</w:t>
      </w:r>
      <w:r w:rsidRPr="0088568C">
        <w:rPr>
          <w:rFonts w:ascii="Montserrat" w:hAnsi="Montserrat" w:cs="Arial"/>
          <w:b/>
          <w:sz w:val="22"/>
          <w:szCs w:val="22"/>
          <w:lang w:val="es-MX"/>
        </w:rPr>
        <w:t xml:space="preserve"> Presupuesto por capítulo de gasto y fuente de financiamiento aprobado modificado.</w:t>
      </w:r>
      <w:r w:rsidR="002A6823" w:rsidRPr="0088568C">
        <w:rPr>
          <w:rFonts w:ascii="Montserrat" w:hAnsi="Montserrat" w:cs="Arial"/>
          <w:b/>
          <w:sz w:val="22"/>
          <w:szCs w:val="22"/>
          <w:lang w:val="es-MX"/>
        </w:rPr>
        <w:t xml:space="preserve"> </w:t>
      </w:r>
    </w:p>
    <w:p w14:paraId="5EE832F3" w14:textId="77777777" w:rsidR="002A6823" w:rsidRDefault="002A6823" w:rsidP="002D3F3B">
      <w:pPr>
        <w:jc w:val="both"/>
        <w:rPr>
          <w:rFonts w:ascii="Montserrata" w:hAnsi="Montserrata" w:cs="Arial"/>
          <w:sz w:val="22"/>
          <w:szCs w:val="22"/>
          <w:lang w:val="es-MX"/>
        </w:rPr>
      </w:pPr>
    </w:p>
    <w:tbl>
      <w:tblPr>
        <w:tblW w:w="9976" w:type="dxa"/>
        <w:jc w:val="center"/>
        <w:tblCellMar>
          <w:left w:w="70" w:type="dxa"/>
          <w:right w:w="70" w:type="dxa"/>
        </w:tblCellMar>
        <w:tblLook w:val="04A0" w:firstRow="1" w:lastRow="0" w:firstColumn="1" w:lastColumn="0" w:noHBand="0" w:noVBand="1"/>
      </w:tblPr>
      <w:tblGrid>
        <w:gridCol w:w="1745"/>
        <w:gridCol w:w="1240"/>
        <w:gridCol w:w="1223"/>
        <w:gridCol w:w="1223"/>
        <w:gridCol w:w="1223"/>
        <w:gridCol w:w="1223"/>
        <w:gridCol w:w="1223"/>
        <w:gridCol w:w="1246"/>
      </w:tblGrid>
      <w:tr w:rsidR="002A6823" w:rsidRPr="009672B1" w14:paraId="5EC4CA6E" w14:textId="77777777" w:rsidTr="00862A58">
        <w:trPr>
          <w:trHeight w:val="360"/>
          <w:jc w:val="center"/>
        </w:trPr>
        <w:tc>
          <w:tcPr>
            <w:tcW w:w="9976"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08DE99F4" w14:textId="72BC1428" w:rsidR="002A6823" w:rsidRPr="009672B1" w:rsidRDefault="002A6823" w:rsidP="00862A58">
            <w:pPr>
              <w:jc w:val="center"/>
              <w:rPr>
                <w:rFonts w:ascii="Montserrat" w:hAnsi="Montserrat" w:cs="Calibri"/>
                <w:b/>
                <w:bCs/>
                <w:color w:val="000000"/>
                <w:sz w:val="21"/>
                <w:szCs w:val="21"/>
                <w:lang w:val="es-MX" w:eastAsia="es-MX"/>
              </w:rPr>
            </w:pPr>
            <w:bookmarkStart w:id="1" w:name="RANGE!A3:H15"/>
            <w:r w:rsidRPr="009672B1">
              <w:rPr>
                <w:rFonts w:ascii="Montserrat" w:hAnsi="Montserrat" w:cs="Calibri"/>
                <w:b/>
                <w:bCs/>
                <w:color w:val="000000"/>
                <w:sz w:val="21"/>
                <w:szCs w:val="21"/>
                <w:lang w:val="es-MX" w:eastAsia="es-MX"/>
              </w:rPr>
              <w:t xml:space="preserve">TABLA 1. AFECTACIONES PRESUPUESTARIAS ENERO – </w:t>
            </w:r>
            <w:bookmarkEnd w:id="1"/>
            <w:r w:rsidR="00FA2C90" w:rsidRPr="009672B1">
              <w:rPr>
                <w:rFonts w:ascii="Montserrat" w:hAnsi="Montserrat" w:cs="Calibri"/>
                <w:b/>
                <w:bCs/>
                <w:color w:val="000000"/>
                <w:sz w:val="21"/>
                <w:szCs w:val="21"/>
                <w:lang w:val="es-MX" w:eastAsia="es-MX"/>
              </w:rPr>
              <w:t>DICIEMBRE</w:t>
            </w:r>
            <w:r w:rsidRPr="009672B1">
              <w:rPr>
                <w:rFonts w:ascii="Montserrat" w:hAnsi="Montserrat" w:cs="Calibri"/>
                <w:b/>
                <w:bCs/>
                <w:color w:val="000000"/>
                <w:sz w:val="21"/>
                <w:szCs w:val="21"/>
                <w:lang w:val="es-MX" w:eastAsia="es-MX"/>
              </w:rPr>
              <w:t xml:space="preserve"> 2021</w:t>
            </w:r>
          </w:p>
        </w:tc>
      </w:tr>
      <w:tr w:rsidR="002A6823" w:rsidRPr="009672B1" w14:paraId="382718DC" w14:textId="77777777" w:rsidTr="002A6823">
        <w:trPr>
          <w:trHeight w:val="269"/>
          <w:jc w:val="center"/>
        </w:trPr>
        <w:tc>
          <w:tcPr>
            <w:tcW w:w="9976" w:type="dxa"/>
            <w:gridSpan w:val="8"/>
            <w:tcBorders>
              <w:top w:val="nil"/>
              <w:left w:val="single" w:sz="4" w:space="0" w:color="auto"/>
              <w:bottom w:val="single" w:sz="4" w:space="0" w:color="auto"/>
              <w:right w:val="single" w:sz="4" w:space="0" w:color="000000"/>
            </w:tcBorders>
            <w:shd w:val="clear" w:color="000000" w:fill="FFFFFF"/>
            <w:noWrap/>
            <w:vAlign w:val="bottom"/>
            <w:hideMark/>
          </w:tcPr>
          <w:p w14:paraId="3E96BEEB" w14:textId="7B9E7FB1" w:rsidR="002A6823" w:rsidRPr="009672B1" w:rsidRDefault="002A6823" w:rsidP="00862A58">
            <w:pPr>
              <w:jc w:val="center"/>
              <w:rPr>
                <w:rFonts w:ascii="Montserrat" w:hAnsi="Montserrat" w:cs="Calibri"/>
                <w:b/>
                <w:bCs/>
                <w:color w:val="000000"/>
                <w:sz w:val="21"/>
                <w:szCs w:val="21"/>
                <w:lang w:eastAsia="es-MX"/>
              </w:rPr>
            </w:pPr>
            <w:r w:rsidRPr="009672B1">
              <w:rPr>
                <w:rFonts w:ascii="Montserrat" w:hAnsi="Montserrat" w:cs="Calibri"/>
                <w:b/>
                <w:bCs/>
                <w:color w:val="000000"/>
                <w:sz w:val="21"/>
                <w:szCs w:val="21"/>
                <w:lang w:eastAsia="es-MX"/>
              </w:rPr>
              <w:t>(FISCALES Y PROPIOS)</w:t>
            </w:r>
          </w:p>
        </w:tc>
      </w:tr>
      <w:tr w:rsidR="002A6823" w:rsidRPr="009672B1" w14:paraId="585323DF" w14:textId="77777777" w:rsidTr="00B426D2">
        <w:trPr>
          <w:trHeight w:val="538"/>
          <w:jc w:val="center"/>
        </w:trPr>
        <w:tc>
          <w:tcPr>
            <w:tcW w:w="1800" w:type="dxa"/>
            <w:tcBorders>
              <w:top w:val="single" w:sz="4" w:space="0" w:color="auto"/>
              <w:left w:val="single" w:sz="4" w:space="0" w:color="auto"/>
              <w:bottom w:val="single" w:sz="4" w:space="0" w:color="auto"/>
              <w:right w:val="single" w:sz="4" w:space="0" w:color="auto"/>
            </w:tcBorders>
            <w:shd w:val="clear" w:color="000000" w:fill="auto"/>
            <w:vAlign w:val="bottom"/>
            <w:hideMark/>
          </w:tcPr>
          <w:p w14:paraId="4EF18171" w14:textId="5D2D98BB" w:rsidR="002A6823" w:rsidRPr="0088568C" w:rsidRDefault="002A6823" w:rsidP="00862A58">
            <w:pPr>
              <w:jc w:val="center"/>
              <w:rPr>
                <w:rFonts w:ascii="Montserrat" w:hAnsi="Montserrat" w:cs="Calibri"/>
                <w:b/>
                <w:bCs/>
                <w:lang w:eastAsia="es-MX"/>
              </w:rPr>
            </w:pPr>
            <w:r w:rsidRPr="0088568C">
              <w:rPr>
                <w:rFonts w:ascii="Montserrat" w:hAnsi="Montserrat" w:cs="Calibri"/>
                <w:b/>
                <w:bCs/>
                <w:lang w:eastAsia="es-MX"/>
              </w:rPr>
              <w:t>CONCEPTO</w:t>
            </w:r>
          </w:p>
        </w:tc>
        <w:tc>
          <w:tcPr>
            <w:tcW w:w="1240" w:type="dxa"/>
            <w:tcBorders>
              <w:top w:val="single" w:sz="4" w:space="0" w:color="auto"/>
              <w:left w:val="nil"/>
              <w:bottom w:val="single" w:sz="4" w:space="0" w:color="auto"/>
              <w:right w:val="single" w:sz="4" w:space="0" w:color="auto"/>
            </w:tcBorders>
            <w:shd w:val="clear" w:color="000000" w:fill="auto"/>
            <w:vAlign w:val="bottom"/>
            <w:hideMark/>
          </w:tcPr>
          <w:p w14:paraId="21FFBDDE" w14:textId="47F04CC3" w:rsidR="002A6823" w:rsidRPr="0088568C" w:rsidRDefault="002A6823" w:rsidP="00862A58">
            <w:pPr>
              <w:jc w:val="center"/>
              <w:rPr>
                <w:rFonts w:ascii="Montserrat" w:hAnsi="Montserrat" w:cs="Calibri"/>
                <w:b/>
                <w:bCs/>
                <w:lang w:eastAsia="es-MX"/>
              </w:rPr>
            </w:pPr>
            <w:r w:rsidRPr="0088568C">
              <w:rPr>
                <w:rFonts w:ascii="Montserrat" w:hAnsi="Montserrat" w:cs="Calibri"/>
                <w:b/>
                <w:bCs/>
                <w:lang w:eastAsia="es-MX"/>
              </w:rPr>
              <w:t>CAPÍTULO     1000</w:t>
            </w:r>
          </w:p>
        </w:tc>
        <w:tc>
          <w:tcPr>
            <w:tcW w:w="1138" w:type="dxa"/>
            <w:tcBorders>
              <w:top w:val="single" w:sz="4" w:space="0" w:color="auto"/>
              <w:left w:val="nil"/>
              <w:bottom w:val="single" w:sz="4" w:space="0" w:color="auto"/>
              <w:right w:val="single" w:sz="4" w:space="0" w:color="auto"/>
            </w:tcBorders>
            <w:shd w:val="clear" w:color="000000" w:fill="auto"/>
            <w:vAlign w:val="bottom"/>
            <w:hideMark/>
          </w:tcPr>
          <w:p w14:paraId="6B23C41D" w14:textId="4D6D9734" w:rsidR="002A6823" w:rsidRPr="0088568C" w:rsidRDefault="002A6823" w:rsidP="00862A58">
            <w:pPr>
              <w:jc w:val="center"/>
              <w:rPr>
                <w:rFonts w:ascii="Montserrat" w:hAnsi="Montserrat" w:cs="Calibri"/>
                <w:b/>
                <w:bCs/>
                <w:lang w:eastAsia="es-MX"/>
              </w:rPr>
            </w:pPr>
            <w:r w:rsidRPr="0088568C">
              <w:rPr>
                <w:rFonts w:ascii="Montserrat" w:hAnsi="Montserrat" w:cs="Calibri"/>
                <w:b/>
                <w:bCs/>
                <w:lang w:eastAsia="es-MX"/>
              </w:rPr>
              <w:t>CAPÍTULO     2000</w:t>
            </w:r>
          </w:p>
        </w:tc>
        <w:tc>
          <w:tcPr>
            <w:tcW w:w="1138" w:type="dxa"/>
            <w:tcBorders>
              <w:top w:val="single" w:sz="4" w:space="0" w:color="auto"/>
              <w:left w:val="nil"/>
              <w:bottom w:val="single" w:sz="4" w:space="0" w:color="auto"/>
              <w:right w:val="single" w:sz="4" w:space="0" w:color="auto"/>
            </w:tcBorders>
            <w:shd w:val="clear" w:color="000000" w:fill="auto"/>
            <w:vAlign w:val="bottom"/>
            <w:hideMark/>
          </w:tcPr>
          <w:p w14:paraId="56277DE7" w14:textId="617AF897" w:rsidR="002A6823" w:rsidRPr="0088568C" w:rsidRDefault="002A6823" w:rsidP="00862A58">
            <w:pPr>
              <w:jc w:val="center"/>
              <w:rPr>
                <w:rFonts w:ascii="Montserrat" w:hAnsi="Montserrat" w:cs="Calibri"/>
                <w:b/>
                <w:bCs/>
                <w:lang w:eastAsia="es-MX"/>
              </w:rPr>
            </w:pPr>
            <w:r w:rsidRPr="0088568C">
              <w:rPr>
                <w:rFonts w:ascii="Montserrat" w:hAnsi="Montserrat" w:cs="Calibri"/>
                <w:b/>
                <w:bCs/>
                <w:lang w:eastAsia="es-MX"/>
              </w:rPr>
              <w:t>CAPÍTULO   3000</w:t>
            </w:r>
          </w:p>
        </w:tc>
        <w:tc>
          <w:tcPr>
            <w:tcW w:w="1138" w:type="dxa"/>
            <w:tcBorders>
              <w:top w:val="single" w:sz="4" w:space="0" w:color="auto"/>
              <w:left w:val="nil"/>
              <w:bottom w:val="single" w:sz="4" w:space="0" w:color="auto"/>
              <w:right w:val="single" w:sz="4" w:space="0" w:color="auto"/>
            </w:tcBorders>
            <w:shd w:val="clear" w:color="000000" w:fill="auto"/>
            <w:vAlign w:val="bottom"/>
            <w:hideMark/>
          </w:tcPr>
          <w:p w14:paraId="4415DA03" w14:textId="1A0745F8" w:rsidR="002A6823" w:rsidRPr="0088568C" w:rsidRDefault="002A6823" w:rsidP="00862A58">
            <w:pPr>
              <w:jc w:val="center"/>
              <w:rPr>
                <w:rFonts w:ascii="Montserrat" w:hAnsi="Montserrat" w:cs="Calibri"/>
                <w:b/>
                <w:bCs/>
                <w:lang w:eastAsia="es-MX"/>
              </w:rPr>
            </w:pPr>
            <w:r w:rsidRPr="0088568C">
              <w:rPr>
                <w:rFonts w:ascii="Montserrat" w:hAnsi="Montserrat" w:cs="Calibri"/>
                <w:b/>
                <w:bCs/>
                <w:lang w:eastAsia="es-MX"/>
              </w:rPr>
              <w:t>CAPÍTULO 4000</w:t>
            </w:r>
          </w:p>
        </w:tc>
        <w:tc>
          <w:tcPr>
            <w:tcW w:w="1138" w:type="dxa"/>
            <w:tcBorders>
              <w:top w:val="single" w:sz="4" w:space="0" w:color="auto"/>
              <w:left w:val="nil"/>
              <w:bottom w:val="single" w:sz="4" w:space="0" w:color="auto"/>
              <w:right w:val="single" w:sz="4" w:space="0" w:color="auto"/>
            </w:tcBorders>
            <w:shd w:val="clear" w:color="000000" w:fill="auto"/>
            <w:vAlign w:val="bottom"/>
            <w:hideMark/>
          </w:tcPr>
          <w:p w14:paraId="15598FCA" w14:textId="2DCDB087" w:rsidR="002A6823" w:rsidRPr="0088568C" w:rsidRDefault="002A6823" w:rsidP="00862A58">
            <w:pPr>
              <w:jc w:val="center"/>
              <w:rPr>
                <w:rFonts w:ascii="Montserrat" w:hAnsi="Montserrat" w:cs="Calibri"/>
                <w:b/>
                <w:bCs/>
                <w:lang w:eastAsia="es-MX"/>
              </w:rPr>
            </w:pPr>
            <w:r w:rsidRPr="0088568C">
              <w:rPr>
                <w:rFonts w:ascii="Montserrat" w:hAnsi="Montserrat" w:cs="Calibri"/>
                <w:b/>
                <w:bCs/>
                <w:lang w:eastAsia="es-MX"/>
              </w:rPr>
              <w:t>CAPÍTULO     5000</w:t>
            </w:r>
          </w:p>
        </w:tc>
        <w:tc>
          <w:tcPr>
            <w:tcW w:w="1138" w:type="dxa"/>
            <w:tcBorders>
              <w:top w:val="single" w:sz="4" w:space="0" w:color="auto"/>
              <w:left w:val="nil"/>
              <w:bottom w:val="single" w:sz="4" w:space="0" w:color="auto"/>
              <w:right w:val="single" w:sz="4" w:space="0" w:color="auto"/>
            </w:tcBorders>
            <w:shd w:val="clear" w:color="000000" w:fill="auto"/>
            <w:vAlign w:val="bottom"/>
            <w:hideMark/>
          </w:tcPr>
          <w:p w14:paraId="27EE0509" w14:textId="00078A60" w:rsidR="002A6823" w:rsidRPr="0088568C" w:rsidRDefault="002A6823" w:rsidP="00862A58">
            <w:pPr>
              <w:jc w:val="center"/>
              <w:rPr>
                <w:rFonts w:ascii="Montserrat" w:hAnsi="Montserrat" w:cs="Calibri"/>
                <w:b/>
                <w:bCs/>
                <w:lang w:eastAsia="es-MX"/>
              </w:rPr>
            </w:pPr>
            <w:r w:rsidRPr="0088568C">
              <w:rPr>
                <w:rFonts w:ascii="Montserrat" w:hAnsi="Montserrat" w:cs="Calibri"/>
                <w:b/>
                <w:bCs/>
                <w:lang w:eastAsia="es-MX"/>
              </w:rPr>
              <w:t>CAPÍTULO 6000</w:t>
            </w:r>
          </w:p>
        </w:tc>
        <w:tc>
          <w:tcPr>
            <w:tcW w:w="1246" w:type="dxa"/>
            <w:tcBorders>
              <w:top w:val="single" w:sz="4" w:space="0" w:color="auto"/>
              <w:left w:val="nil"/>
              <w:bottom w:val="single" w:sz="4" w:space="0" w:color="auto"/>
              <w:right w:val="single" w:sz="4" w:space="0" w:color="auto"/>
            </w:tcBorders>
            <w:shd w:val="clear" w:color="000000" w:fill="auto"/>
            <w:vAlign w:val="bottom"/>
            <w:hideMark/>
          </w:tcPr>
          <w:p w14:paraId="7143FD23" w14:textId="02F1E9AE" w:rsidR="002A6823" w:rsidRPr="0088568C" w:rsidRDefault="002A6823" w:rsidP="00862A58">
            <w:pPr>
              <w:jc w:val="center"/>
              <w:rPr>
                <w:rFonts w:ascii="Montserrat" w:hAnsi="Montserrat" w:cs="Calibri"/>
                <w:b/>
                <w:bCs/>
                <w:lang w:eastAsia="es-MX"/>
              </w:rPr>
            </w:pPr>
            <w:r w:rsidRPr="0088568C">
              <w:rPr>
                <w:rFonts w:ascii="Montserrat" w:hAnsi="Montserrat" w:cs="Calibri"/>
                <w:b/>
                <w:bCs/>
                <w:lang w:eastAsia="es-MX"/>
              </w:rPr>
              <w:t>TOTAL</w:t>
            </w:r>
          </w:p>
        </w:tc>
      </w:tr>
      <w:tr w:rsidR="002A6823" w:rsidRPr="009672B1" w14:paraId="30C51E8D" w14:textId="77777777" w:rsidTr="00B426D2">
        <w:trPr>
          <w:trHeight w:val="501"/>
          <w:jc w:val="center"/>
        </w:trPr>
        <w:tc>
          <w:tcPr>
            <w:tcW w:w="1800" w:type="dxa"/>
            <w:tcBorders>
              <w:top w:val="nil"/>
              <w:left w:val="single" w:sz="4" w:space="0" w:color="auto"/>
              <w:bottom w:val="single" w:sz="4" w:space="0" w:color="auto"/>
              <w:right w:val="nil"/>
            </w:tcBorders>
            <w:shd w:val="clear" w:color="auto" w:fill="auto"/>
            <w:vAlign w:val="bottom"/>
            <w:hideMark/>
          </w:tcPr>
          <w:p w14:paraId="0893FB1B" w14:textId="77777777" w:rsidR="002A6823" w:rsidRPr="0088568C" w:rsidRDefault="002A6823" w:rsidP="00862A58">
            <w:pPr>
              <w:rPr>
                <w:rFonts w:ascii="Montserrat" w:hAnsi="Montserrat" w:cs="Calibri"/>
                <w:b/>
                <w:bCs/>
                <w:lang w:eastAsia="es-MX"/>
              </w:rPr>
            </w:pPr>
            <w:r w:rsidRPr="0088568C">
              <w:rPr>
                <w:rFonts w:ascii="Montserrat" w:hAnsi="Montserrat" w:cs="Calibri"/>
                <w:b/>
                <w:bCs/>
                <w:lang w:eastAsia="es-MX"/>
              </w:rPr>
              <w:t>Presupuesto original                            (Fiscales)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4ED29" w14:textId="77777777" w:rsidR="002A6823" w:rsidRPr="0088568C" w:rsidRDefault="002A6823" w:rsidP="00862A58">
            <w:pPr>
              <w:jc w:val="right"/>
              <w:rPr>
                <w:rFonts w:ascii="Montserrat" w:hAnsi="Montserrat" w:cs="Calibri"/>
                <w:b/>
                <w:bCs/>
                <w:color w:val="000000"/>
                <w:lang w:eastAsia="es-MX"/>
              </w:rPr>
            </w:pPr>
            <w:r w:rsidRPr="0088568C">
              <w:rPr>
                <w:rFonts w:ascii="Montserrat" w:hAnsi="Montserrat" w:cs="Calibri"/>
                <w:b/>
                <w:bCs/>
                <w:color w:val="000000"/>
              </w:rPr>
              <w:t>317,288.0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2DDB1A22" w14:textId="77777777" w:rsidR="002A6823" w:rsidRPr="0088568C" w:rsidRDefault="002A6823" w:rsidP="00862A58">
            <w:pPr>
              <w:jc w:val="right"/>
              <w:rPr>
                <w:rFonts w:ascii="Montserrat" w:hAnsi="Montserrat" w:cs="Calibri"/>
                <w:b/>
                <w:bCs/>
                <w:color w:val="000000"/>
                <w:lang w:eastAsia="es-MX"/>
              </w:rPr>
            </w:pPr>
            <w:r w:rsidRPr="0088568C">
              <w:rPr>
                <w:rFonts w:ascii="Montserrat" w:hAnsi="Montserrat" w:cs="Calibri"/>
                <w:b/>
                <w:bCs/>
                <w:color w:val="000000"/>
              </w:rPr>
              <w:t>6,313.4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498654D4" w14:textId="77777777" w:rsidR="002A6823" w:rsidRPr="0088568C" w:rsidRDefault="002A6823" w:rsidP="00862A58">
            <w:pPr>
              <w:jc w:val="right"/>
              <w:rPr>
                <w:rFonts w:ascii="Montserrat" w:hAnsi="Montserrat" w:cs="Calibri"/>
                <w:b/>
                <w:bCs/>
                <w:color w:val="000000"/>
                <w:lang w:eastAsia="es-MX"/>
              </w:rPr>
            </w:pPr>
            <w:r w:rsidRPr="0088568C">
              <w:rPr>
                <w:rFonts w:ascii="Montserrat" w:hAnsi="Montserrat" w:cs="Calibri"/>
                <w:b/>
                <w:bCs/>
                <w:color w:val="000000"/>
              </w:rPr>
              <w:t>43,615.3</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417137FC" w14:textId="77777777" w:rsidR="002A6823" w:rsidRPr="0088568C" w:rsidRDefault="002A6823" w:rsidP="00862A58">
            <w:pPr>
              <w:jc w:val="right"/>
              <w:rPr>
                <w:rFonts w:ascii="Montserrat" w:hAnsi="Montserrat" w:cs="Calibri"/>
                <w:b/>
                <w:bCs/>
                <w:color w:val="000000"/>
                <w:lang w:eastAsia="es-MX"/>
              </w:rPr>
            </w:pPr>
            <w:r w:rsidRPr="0088568C">
              <w:rPr>
                <w:rFonts w:ascii="Montserrat" w:hAnsi="Montserrat" w:cs="Calibri"/>
                <w:b/>
                <w:bCs/>
                <w:color w:val="000000"/>
              </w:rPr>
              <w:t>3,847.9</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2F7D98C3" w14:textId="77777777" w:rsidR="002A6823" w:rsidRPr="0088568C" w:rsidRDefault="002A6823" w:rsidP="00862A58">
            <w:pPr>
              <w:jc w:val="right"/>
              <w:rPr>
                <w:rFonts w:ascii="Montserrat" w:hAnsi="Montserrat" w:cs="Calibri"/>
                <w:b/>
                <w:bCs/>
                <w:color w:val="000000"/>
                <w:lang w:eastAsia="es-MX"/>
              </w:rPr>
            </w:pPr>
            <w:r w:rsidRPr="0088568C">
              <w:rPr>
                <w:rFonts w:ascii="Montserrat" w:hAnsi="Montserrat" w:cs="Calibri"/>
                <w:b/>
                <w:bCs/>
                <w:color w:val="000000"/>
              </w:rPr>
              <w:t>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005A3EFF" w14:textId="77777777" w:rsidR="002A6823" w:rsidRPr="0088568C" w:rsidRDefault="002A6823" w:rsidP="00862A58">
            <w:pPr>
              <w:jc w:val="right"/>
              <w:rPr>
                <w:rFonts w:ascii="Montserrat" w:hAnsi="Montserrat" w:cs="Calibri"/>
                <w:b/>
                <w:bCs/>
                <w:color w:val="000000"/>
                <w:lang w:eastAsia="es-MX"/>
              </w:rPr>
            </w:pPr>
            <w:r w:rsidRPr="0088568C">
              <w:rPr>
                <w:rFonts w:ascii="Montserrat" w:hAnsi="Montserrat" w:cs="Calibri"/>
                <w:b/>
                <w:bCs/>
                <w:color w:val="000000"/>
              </w:rPr>
              <w:t>0.0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14:paraId="212F5B0F" w14:textId="77777777" w:rsidR="002A6823" w:rsidRPr="0088568C" w:rsidRDefault="002A6823" w:rsidP="00862A58">
            <w:pPr>
              <w:jc w:val="right"/>
              <w:rPr>
                <w:rFonts w:ascii="Montserrat" w:hAnsi="Montserrat" w:cs="Calibri"/>
                <w:b/>
                <w:bCs/>
                <w:color w:val="000000"/>
                <w:lang w:eastAsia="es-MX"/>
              </w:rPr>
            </w:pPr>
            <w:r w:rsidRPr="0088568C">
              <w:rPr>
                <w:rFonts w:ascii="Montserrat" w:hAnsi="Montserrat" w:cs="Calibri"/>
                <w:b/>
                <w:bCs/>
                <w:color w:val="000000"/>
              </w:rPr>
              <w:t>371,064.6</w:t>
            </w:r>
          </w:p>
        </w:tc>
      </w:tr>
      <w:tr w:rsidR="00B426D2" w:rsidRPr="009672B1" w14:paraId="10652D4D" w14:textId="77777777" w:rsidTr="00B426D2">
        <w:trPr>
          <w:trHeight w:val="407"/>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2F15B5" w14:textId="3004C265" w:rsidR="00B426D2" w:rsidRPr="0088568C" w:rsidRDefault="00B426D2" w:rsidP="00B426D2">
            <w:pPr>
              <w:contextualSpacing/>
              <w:rPr>
                <w:rFonts w:ascii="Montserrat" w:hAnsi="Montserrat" w:cs="Calibri"/>
                <w:color w:val="000000"/>
                <w:lang w:eastAsia="es-MX"/>
              </w:rPr>
            </w:pPr>
            <w:r w:rsidRPr="0088568C">
              <w:rPr>
                <w:rFonts w:ascii="Montserrat" w:hAnsi="Montserrat" w:cs="Calibri"/>
                <w:color w:val="000000"/>
              </w:rPr>
              <w:t>Ampliación presupuestal</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47607F18" w14:textId="39548AE2" w:rsidR="00B426D2" w:rsidRPr="0088568C" w:rsidRDefault="00B426D2" w:rsidP="00B426D2">
            <w:pPr>
              <w:jc w:val="right"/>
              <w:rPr>
                <w:rFonts w:ascii="Montserrat" w:hAnsi="Montserrat" w:cs="Calibri"/>
                <w:color w:val="000000"/>
              </w:rPr>
            </w:pPr>
            <w:r w:rsidRPr="0088568C">
              <w:rPr>
                <w:rFonts w:ascii="Montserrat" w:hAnsi="Montserrat" w:cs="Calibri"/>
                <w:color w:val="000000"/>
              </w:rPr>
              <w:t>8,</w:t>
            </w:r>
            <w:r w:rsidR="00FA2C90" w:rsidRPr="0088568C">
              <w:rPr>
                <w:rFonts w:ascii="Montserrat" w:hAnsi="Montserrat" w:cs="Calibri"/>
                <w:color w:val="000000"/>
              </w:rPr>
              <w:t>992.3</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5BF89A5A" w14:textId="0C51A321" w:rsidR="00B426D2" w:rsidRPr="0088568C" w:rsidRDefault="00B426D2" w:rsidP="00B426D2">
            <w:pPr>
              <w:jc w:val="right"/>
              <w:rPr>
                <w:rFonts w:ascii="Montserrat" w:hAnsi="Montserrat" w:cs="Calibri"/>
                <w:color w:val="000000"/>
              </w:rPr>
            </w:pPr>
            <w:r w:rsidRPr="0088568C">
              <w:rPr>
                <w:rFonts w:ascii="Montserrat" w:hAnsi="Montserrat" w:cs="Calibri"/>
                <w:color w:val="000000"/>
              </w:rPr>
              <w:t>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6B465858" w14:textId="3AE62FF7" w:rsidR="00B426D2" w:rsidRPr="0088568C" w:rsidRDefault="00FA2C90" w:rsidP="00B426D2">
            <w:pPr>
              <w:jc w:val="right"/>
              <w:rPr>
                <w:rFonts w:ascii="Montserrat" w:hAnsi="Montserrat" w:cs="Calibri"/>
                <w:color w:val="000000"/>
              </w:rPr>
            </w:pPr>
            <w:r w:rsidRPr="0088568C">
              <w:rPr>
                <w:rFonts w:ascii="Montserrat" w:hAnsi="Montserrat" w:cs="Calibri"/>
                <w:color w:val="000000"/>
              </w:rPr>
              <w:t>42.1</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04B80628" w14:textId="20AE8DCA" w:rsidR="00B426D2" w:rsidRPr="0088568C" w:rsidRDefault="00B426D2" w:rsidP="00B426D2">
            <w:pPr>
              <w:jc w:val="right"/>
              <w:rPr>
                <w:rFonts w:ascii="Montserrat" w:hAnsi="Montserrat" w:cs="Calibri"/>
                <w:color w:val="000000"/>
              </w:rPr>
            </w:pPr>
            <w:r w:rsidRPr="0088568C">
              <w:rPr>
                <w:rFonts w:ascii="Montserrat" w:hAnsi="Montserrat" w:cs="Calibri"/>
                <w:color w:val="000000"/>
              </w:rPr>
              <w:t>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22D0EC72" w14:textId="638237ED" w:rsidR="00B426D2" w:rsidRPr="0088568C" w:rsidRDefault="00B426D2" w:rsidP="00B426D2">
            <w:pPr>
              <w:jc w:val="right"/>
              <w:rPr>
                <w:rFonts w:ascii="Montserrat" w:hAnsi="Montserrat" w:cs="Calibri"/>
                <w:color w:val="000000"/>
              </w:rPr>
            </w:pPr>
            <w:r w:rsidRPr="0088568C">
              <w:rPr>
                <w:rFonts w:ascii="Montserrat" w:hAnsi="Montserrat" w:cs="Calibri"/>
                <w:color w:val="000000"/>
              </w:rPr>
              <w:t>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440BA8EE" w14:textId="15A86C1F" w:rsidR="00B426D2" w:rsidRPr="0088568C" w:rsidRDefault="00B426D2" w:rsidP="00B426D2">
            <w:pPr>
              <w:jc w:val="right"/>
              <w:rPr>
                <w:rFonts w:ascii="Montserrat" w:hAnsi="Montserrat" w:cs="Calibri"/>
                <w:color w:val="000000"/>
              </w:rPr>
            </w:pPr>
            <w:r w:rsidRPr="0088568C">
              <w:rPr>
                <w:rFonts w:ascii="Montserrat" w:hAnsi="Montserrat" w:cs="Calibri"/>
                <w:color w:val="000000"/>
              </w:rPr>
              <w:t>0.0</w:t>
            </w:r>
          </w:p>
        </w:tc>
        <w:tc>
          <w:tcPr>
            <w:tcW w:w="1246" w:type="dxa"/>
            <w:tcBorders>
              <w:top w:val="single" w:sz="4" w:space="0" w:color="auto"/>
              <w:left w:val="nil"/>
              <w:bottom w:val="single" w:sz="4" w:space="0" w:color="auto"/>
              <w:right w:val="single" w:sz="4" w:space="0" w:color="auto"/>
            </w:tcBorders>
            <w:shd w:val="clear" w:color="auto" w:fill="auto"/>
            <w:noWrap/>
            <w:vAlign w:val="center"/>
          </w:tcPr>
          <w:p w14:paraId="0E5C924C" w14:textId="742965BF" w:rsidR="00B426D2" w:rsidRPr="0088568C" w:rsidRDefault="00FA2C90" w:rsidP="00B426D2">
            <w:pPr>
              <w:jc w:val="right"/>
              <w:rPr>
                <w:rFonts w:ascii="Montserrat" w:hAnsi="Montserrat" w:cs="Calibri"/>
                <w:b/>
                <w:bCs/>
                <w:color w:val="000000"/>
              </w:rPr>
            </w:pPr>
            <w:r w:rsidRPr="0088568C">
              <w:rPr>
                <w:rFonts w:ascii="Montserrat" w:hAnsi="Montserrat" w:cs="Calibri"/>
                <w:b/>
                <w:bCs/>
                <w:color w:val="000000"/>
              </w:rPr>
              <w:t>9,034.4</w:t>
            </w:r>
          </w:p>
        </w:tc>
      </w:tr>
      <w:tr w:rsidR="00FA2C90" w:rsidRPr="009672B1" w14:paraId="2BDE907B" w14:textId="77777777" w:rsidTr="00B426D2">
        <w:trPr>
          <w:trHeight w:val="407"/>
          <w:jc w:val="center"/>
        </w:trPr>
        <w:tc>
          <w:tcPr>
            <w:tcW w:w="1800" w:type="dxa"/>
            <w:tcBorders>
              <w:top w:val="nil"/>
              <w:left w:val="single" w:sz="4" w:space="0" w:color="auto"/>
              <w:bottom w:val="single" w:sz="4" w:space="0" w:color="auto"/>
              <w:right w:val="nil"/>
            </w:tcBorders>
            <w:shd w:val="clear" w:color="auto" w:fill="auto"/>
            <w:vAlign w:val="bottom"/>
          </w:tcPr>
          <w:p w14:paraId="7491ABC8" w14:textId="491F56E6" w:rsidR="00FA2C90" w:rsidRPr="0088568C" w:rsidRDefault="00FA2C90" w:rsidP="00B426D2">
            <w:pPr>
              <w:contextualSpacing/>
              <w:rPr>
                <w:rFonts w:ascii="Montserrat" w:hAnsi="Montserrat" w:cs="Calibri"/>
                <w:color w:val="000000"/>
                <w:lang w:eastAsia="es-MX"/>
              </w:rPr>
            </w:pPr>
            <w:r w:rsidRPr="0088568C">
              <w:rPr>
                <w:rFonts w:ascii="Montserrat" w:hAnsi="Montserrat" w:cs="Calibri"/>
                <w:color w:val="000000"/>
                <w:lang w:eastAsia="es-MX"/>
              </w:rPr>
              <w:t>Reducción presupuestal</w:t>
            </w:r>
          </w:p>
        </w:tc>
        <w:tc>
          <w:tcPr>
            <w:tcW w:w="1240" w:type="dxa"/>
            <w:tcBorders>
              <w:top w:val="nil"/>
              <w:left w:val="single" w:sz="4" w:space="0" w:color="auto"/>
              <w:bottom w:val="single" w:sz="4" w:space="0" w:color="auto"/>
              <w:right w:val="single" w:sz="4" w:space="0" w:color="auto"/>
            </w:tcBorders>
            <w:shd w:val="clear" w:color="auto" w:fill="auto"/>
            <w:noWrap/>
            <w:vAlign w:val="center"/>
          </w:tcPr>
          <w:p w14:paraId="1377FD4C" w14:textId="4D9E63E7" w:rsidR="00FA2C90" w:rsidRPr="0088568C" w:rsidRDefault="00FA2C90" w:rsidP="00B426D2">
            <w:pPr>
              <w:jc w:val="right"/>
              <w:rPr>
                <w:rFonts w:ascii="Montserrat" w:hAnsi="Montserrat" w:cs="Calibri"/>
                <w:color w:val="000000"/>
              </w:rPr>
            </w:pPr>
            <w:r w:rsidRPr="0088568C">
              <w:rPr>
                <w:rFonts w:ascii="Montserrat" w:hAnsi="Montserrat" w:cs="Calibri"/>
                <w:color w:val="000000"/>
              </w:rPr>
              <w:t>-10,431.5</w:t>
            </w:r>
          </w:p>
        </w:tc>
        <w:tc>
          <w:tcPr>
            <w:tcW w:w="1138" w:type="dxa"/>
            <w:tcBorders>
              <w:top w:val="nil"/>
              <w:left w:val="nil"/>
              <w:bottom w:val="single" w:sz="4" w:space="0" w:color="auto"/>
              <w:right w:val="single" w:sz="4" w:space="0" w:color="auto"/>
            </w:tcBorders>
            <w:shd w:val="clear" w:color="auto" w:fill="auto"/>
            <w:noWrap/>
            <w:vAlign w:val="center"/>
          </w:tcPr>
          <w:p w14:paraId="7D3D0B79" w14:textId="33FD3BEE" w:rsidR="00FA2C90" w:rsidRPr="0088568C" w:rsidRDefault="00FA2C90" w:rsidP="00B426D2">
            <w:pPr>
              <w:jc w:val="right"/>
              <w:rPr>
                <w:rFonts w:ascii="Montserrat" w:hAnsi="Montserrat" w:cs="Calibri"/>
                <w:color w:val="000000"/>
              </w:rPr>
            </w:pPr>
            <w:r w:rsidRPr="0088568C">
              <w:rPr>
                <w:rFonts w:ascii="Montserrat" w:hAnsi="Montserrat" w:cs="Calibri"/>
                <w:color w:val="000000"/>
              </w:rPr>
              <w:t>-582.7</w:t>
            </w:r>
          </w:p>
        </w:tc>
        <w:tc>
          <w:tcPr>
            <w:tcW w:w="1138" w:type="dxa"/>
            <w:tcBorders>
              <w:top w:val="nil"/>
              <w:left w:val="nil"/>
              <w:bottom w:val="single" w:sz="4" w:space="0" w:color="auto"/>
              <w:right w:val="single" w:sz="4" w:space="0" w:color="auto"/>
            </w:tcBorders>
            <w:shd w:val="clear" w:color="auto" w:fill="auto"/>
            <w:noWrap/>
            <w:vAlign w:val="center"/>
          </w:tcPr>
          <w:p w14:paraId="29EE0A02" w14:textId="358072F2" w:rsidR="00FA2C90" w:rsidRPr="0088568C" w:rsidRDefault="00FA2C90" w:rsidP="00B426D2">
            <w:pPr>
              <w:jc w:val="right"/>
              <w:rPr>
                <w:rFonts w:ascii="Montserrat" w:hAnsi="Montserrat" w:cs="Calibri"/>
                <w:color w:val="000000"/>
              </w:rPr>
            </w:pPr>
            <w:r w:rsidRPr="0088568C">
              <w:rPr>
                <w:rFonts w:ascii="Montserrat" w:hAnsi="Montserrat" w:cs="Calibri"/>
                <w:color w:val="000000"/>
              </w:rPr>
              <w:t>-1,998.0</w:t>
            </w:r>
          </w:p>
        </w:tc>
        <w:tc>
          <w:tcPr>
            <w:tcW w:w="1138" w:type="dxa"/>
            <w:tcBorders>
              <w:top w:val="nil"/>
              <w:left w:val="nil"/>
              <w:bottom w:val="single" w:sz="4" w:space="0" w:color="auto"/>
              <w:right w:val="single" w:sz="4" w:space="0" w:color="auto"/>
            </w:tcBorders>
            <w:shd w:val="clear" w:color="auto" w:fill="auto"/>
            <w:noWrap/>
            <w:vAlign w:val="center"/>
          </w:tcPr>
          <w:p w14:paraId="2C02BBAE" w14:textId="595530B8" w:rsidR="00FA2C90" w:rsidRPr="0088568C" w:rsidRDefault="00FA2C90" w:rsidP="00B426D2">
            <w:pPr>
              <w:jc w:val="right"/>
              <w:rPr>
                <w:rFonts w:ascii="Montserrat" w:hAnsi="Montserrat" w:cs="Calibri"/>
                <w:color w:val="000000"/>
              </w:rPr>
            </w:pPr>
            <w:r w:rsidRPr="0088568C">
              <w:rPr>
                <w:rFonts w:ascii="Montserrat" w:hAnsi="Montserrat" w:cs="Calibri"/>
                <w:color w:val="000000"/>
              </w:rPr>
              <w:t>-274.2</w:t>
            </w:r>
          </w:p>
        </w:tc>
        <w:tc>
          <w:tcPr>
            <w:tcW w:w="1138" w:type="dxa"/>
            <w:tcBorders>
              <w:top w:val="nil"/>
              <w:left w:val="nil"/>
              <w:bottom w:val="single" w:sz="4" w:space="0" w:color="auto"/>
              <w:right w:val="single" w:sz="4" w:space="0" w:color="auto"/>
            </w:tcBorders>
            <w:shd w:val="clear" w:color="auto" w:fill="auto"/>
            <w:noWrap/>
            <w:vAlign w:val="center"/>
          </w:tcPr>
          <w:p w14:paraId="7FE6CA97" w14:textId="343ADC4F" w:rsidR="00FA2C90" w:rsidRPr="0088568C" w:rsidRDefault="00FA2C90" w:rsidP="00B426D2">
            <w:pPr>
              <w:jc w:val="right"/>
              <w:rPr>
                <w:rFonts w:ascii="Montserrat" w:hAnsi="Montserrat" w:cs="Calibri"/>
                <w:color w:val="000000"/>
              </w:rPr>
            </w:pPr>
            <w:r w:rsidRPr="0088568C">
              <w:rPr>
                <w:rFonts w:ascii="Montserrat" w:hAnsi="Montserrat" w:cs="Calibri"/>
                <w:color w:val="000000"/>
              </w:rPr>
              <w:t>0</w:t>
            </w:r>
          </w:p>
        </w:tc>
        <w:tc>
          <w:tcPr>
            <w:tcW w:w="1138" w:type="dxa"/>
            <w:tcBorders>
              <w:top w:val="nil"/>
              <w:left w:val="nil"/>
              <w:bottom w:val="single" w:sz="4" w:space="0" w:color="auto"/>
              <w:right w:val="single" w:sz="4" w:space="0" w:color="auto"/>
            </w:tcBorders>
            <w:shd w:val="clear" w:color="auto" w:fill="auto"/>
            <w:noWrap/>
            <w:vAlign w:val="center"/>
          </w:tcPr>
          <w:p w14:paraId="53F6EE87" w14:textId="512297E4" w:rsidR="00FA2C90" w:rsidRPr="0088568C" w:rsidRDefault="00FA2C90" w:rsidP="00B426D2">
            <w:pPr>
              <w:jc w:val="right"/>
              <w:rPr>
                <w:rFonts w:ascii="Montserrat" w:hAnsi="Montserrat" w:cs="Calibri"/>
                <w:color w:val="000000"/>
              </w:rPr>
            </w:pPr>
            <w:r w:rsidRPr="0088568C">
              <w:rPr>
                <w:rFonts w:ascii="Montserrat" w:hAnsi="Montserrat" w:cs="Calibri"/>
                <w:color w:val="000000"/>
              </w:rPr>
              <w:t>0</w:t>
            </w:r>
          </w:p>
        </w:tc>
        <w:tc>
          <w:tcPr>
            <w:tcW w:w="1246" w:type="dxa"/>
            <w:tcBorders>
              <w:top w:val="nil"/>
              <w:left w:val="nil"/>
              <w:bottom w:val="single" w:sz="4" w:space="0" w:color="auto"/>
              <w:right w:val="single" w:sz="4" w:space="0" w:color="auto"/>
            </w:tcBorders>
            <w:shd w:val="clear" w:color="auto" w:fill="auto"/>
            <w:noWrap/>
            <w:vAlign w:val="center"/>
          </w:tcPr>
          <w:p w14:paraId="43298BA2" w14:textId="779BDF9F" w:rsidR="00FA2C90" w:rsidRPr="0088568C" w:rsidRDefault="00FA2C90" w:rsidP="00B426D2">
            <w:pPr>
              <w:jc w:val="right"/>
              <w:rPr>
                <w:rFonts w:ascii="Montserrat" w:hAnsi="Montserrat" w:cs="Calibri"/>
                <w:b/>
                <w:bCs/>
                <w:color w:val="000000"/>
              </w:rPr>
            </w:pPr>
            <w:r w:rsidRPr="0088568C">
              <w:rPr>
                <w:rFonts w:ascii="Montserrat" w:hAnsi="Montserrat" w:cs="Calibri"/>
                <w:b/>
                <w:bCs/>
                <w:color w:val="000000"/>
              </w:rPr>
              <w:t>-13,286.4</w:t>
            </w:r>
          </w:p>
        </w:tc>
      </w:tr>
      <w:tr w:rsidR="00B426D2" w:rsidRPr="009672B1" w14:paraId="0B0B7431" w14:textId="77777777" w:rsidTr="00B426D2">
        <w:trPr>
          <w:trHeight w:val="407"/>
          <w:jc w:val="center"/>
        </w:trPr>
        <w:tc>
          <w:tcPr>
            <w:tcW w:w="1800" w:type="dxa"/>
            <w:tcBorders>
              <w:top w:val="nil"/>
              <w:left w:val="single" w:sz="4" w:space="0" w:color="auto"/>
              <w:bottom w:val="single" w:sz="4" w:space="0" w:color="auto"/>
              <w:right w:val="nil"/>
            </w:tcBorders>
            <w:shd w:val="clear" w:color="auto" w:fill="auto"/>
            <w:vAlign w:val="bottom"/>
            <w:hideMark/>
          </w:tcPr>
          <w:p w14:paraId="1531CFC2" w14:textId="1AAD18EF" w:rsidR="00B426D2" w:rsidRPr="0088568C" w:rsidRDefault="00B426D2" w:rsidP="00B426D2">
            <w:pPr>
              <w:contextualSpacing/>
              <w:rPr>
                <w:rFonts w:ascii="Montserrat" w:hAnsi="Montserrat" w:cs="Calibri"/>
                <w:color w:val="000000"/>
                <w:lang w:eastAsia="es-MX"/>
              </w:rPr>
            </w:pPr>
            <w:r w:rsidRPr="0088568C">
              <w:rPr>
                <w:rFonts w:ascii="Montserrat" w:hAnsi="Montserrat" w:cs="Calibri"/>
                <w:color w:val="000000"/>
                <w:lang w:eastAsia="es-MX"/>
              </w:rPr>
              <w:t>Movimiento compensado prepubertal</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2FBF25C" w14:textId="77777777" w:rsidR="00B426D2" w:rsidRPr="0088568C" w:rsidRDefault="00B426D2" w:rsidP="00B426D2">
            <w:pPr>
              <w:jc w:val="right"/>
              <w:rPr>
                <w:rFonts w:ascii="Montserrat" w:hAnsi="Montserrat" w:cs="Calibri"/>
                <w:color w:val="000000"/>
                <w:lang w:eastAsia="es-MX"/>
              </w:rPr>
            </w:pPr>
            <w:r w:rsidRPr="0088568C">
              <w:rPr>
                <w:rFonts w:ascii="Montserrat" w:hAnsi="Montserrat" w:cs="Calibri"/>
                <w:color w:val="00000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68D85B2" w14:textId="48673C15" w:rsidR="00B426D2" w:rsidRPr="0088568C" w:rsidRDefault="00FA2C90" w:rsidP="00B426D2">
            <w:pPr>
              <w:jc w:val="right"/>
              <w:rPr>
                <w:rFonts w:ascii="Montserrat" w:hAnsi="Montserrat" w:cs="Calibri"/>
                <w:color w:val="000000"/>
                <w:lang w:eastAsia="es-MX"/>
              </w:rPr>
            </w:pPr>
            <w:r w:rsidRPr="0088568C">
              <w:rPr>
                <w:rFonts w:ascii="Montserrat" w:hAnsi="Montserrat" w:cs="Calibri"/>
                <w:color w:val="000000"/>
                <w:lang w:eastAsia="es-MX"/>
              </w:rPr>
              <w:t>2,914.7</w:t>
            </w:r>
          </w:p>
        </w:tc>
        <w:tc>
          <w:tcPr>
            <w:tcW w:w="1138" w:type="dxa"/>
            <w:tcBorders>
              <w:top w:val="nil"/>
              <w:left w:val="nil"/>
              <w:bottom w:val="single" w:sz="4" w:space="0" w:color="auto"/>
              <w:right w:val="single" w:sz="4" w:space="0" w:color="auto"/>
            </w:tcBorders>
            <w:shd w:val="clear" w:color="auto" w:fill="auto"/>
            <w:noWrap/>
            <w:vAlign w:val="center"/>
            <w:hideMark/>
          </w:tcPr>
          <w:p w14:paraId="7E4EC212" w14:textId="58C18126" w:rsidR="00B426D2" w:rsidRPr="0088568C" w:rsidRDefault="00B426D2" w:rsidP="00B426D2">
            <w:pPr>
              <w:jc w:val="right"/>
              <w:rPr>
                <w:rFonts w:ascii="Montserrat" w:hAnsi="Montserrat" w:cs="Calibri"/>
                <w:color w:val="000000"/>
                <w:lang w:eastAsia="es-MX"/>
              </w:rPr>
            </w:pPr>
            <w:r w:rsidRPr="0088568C">
              <w:rPr>
                <w:rFonts w:ascii="Montserrat" w:hAnsi="Montserrat" w:cs="Calibri"/>
                <w:color w:val="000000"/>
              </w:rPr>
              <w:t>-</w:t>
            </w:r>
            <w:r w:rsidR="00FA2C90" w:rsidRPr="0088568C">
              <w:rPr>
                <w:rFonts w:ascii="Montserrat" w:hAnsi="Montserrat" w:cs="Calibri"/>
                <w:color w:val="000000"/>
              </w:rPr>
              <w:t>2,914.7</w:t>
            </w:r>
          </w:p>
        </w:tc>
        <w:tc>
          <w:tcPr>
            <w:tcW w:w="1138" w:type="dxa"/>
            <w:tcBorders>
              <w:top w:val="nil"/>
              <w:left w:val="nil"/>
              <w:bottom w:val="single" w:sz="4" w:space="0" w:color="auto"/>
              <w:right w:val="single" w:sz="4" w:space="0" w:color="auto"/>
            </w:tcBorders>
            <w:shd w:val="clear" w:color="auto" w:fill="auto"/>
            <w:noWrap/>
            <w:vAlign w:val="center"/>
            <w:hideMark/>
          </w:tcPr>
          <w:p w14:paraId="2E782686" w14:textId="77777777" w:rsidR="00B426D2" w:rsidRPr="0088568C" w:rsidRDefault="00B426D2" w:rsidP="00B426D2">
            <w:pPr>
              <w:jc w:val="right"/>
              <w:rPr>
                <w:rFonts w:ascii="Montserrat" w:hAnsi="Montserrat" w:cs="Calibri"/>
                <w:color w:val="000000"/>
                <w:lang w:eastAsia="es-MX"/>
              </w:rPr>
            </w:pPr>
            <w:r w:rsidRPr="0088568C">
              <w:rPr>
                <w:rFonts w:ascii="Montserrat" w:hAnsi="Montserrat" w:cs="Calibri"/>
                <w:color w:val="00000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526AB16E" w14:textId="77777777" w:rsidR="00B426D2" w:rsidRPr="0088568C" w:rsidRDefault="00B426D2" w:rsidP="00B426D2">
            <w:pPr>
              <w:jc w:val="right"/>
              <w:rPr>
                <w:rFonts w:ascii="Montserrat" w:hAnsi="Montserrat" w:cs="Calibri"/>
                <w:color w:val="000000"/>
                <w:lang w:eastAsia="es-MX"/>
              </w:rPr>
            </w:pPr>
            <w:r w:rsidRPr="0088568C">
              <w:rPr>
                <w:rFonts w:ascii="Montserrat" w:hAnsi="Montserrat" w:cs="Calibri"/>
                <w:color w:val="00000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2259F20" w14:textId="77777777" w:rsidR="00B426D2" w:rsidRPr="0088568C" w:rsidRDefault="00B426D2" w:rsidP="00B426D2">
            <w:pPr>
              <w:jc w:val="right"/>
              <w:rPr>
                <w:rFonts w:ascii="Montserrat" w:hAnsi="Montserrat" w:cs="Calibri"/>
                <w:color w:val="000000"/>
                <w:lang w:eastAsia="es-MX"/>
              </w:rPr>
            </w:pPr>
            <w:r w:rsidRPr="0088568C">
              <w:rPr>
                <w:rFonts w:ascii="Montserrat" w:hAnsi="Montserrat" w:cs="Calibri"/>
                <w:color w:val="000000"/>
              </w:rPr>
              <w:t>0.0</w:t>
            </w:r>
          </w:p>
        </w:tc>
        <w:tc>
          <w:tcPr>
            <w:tcW w:w="1246" w:type="dxa"/>
            <w:tcBorders>
              <w:top w:val="nil"/>
              <w:left w:val="nil"/>
              <w:bottom w:val="single" w:sz="4" w:space="0" w:color="auto"/>
              <w:right w:val="single" w:sz="4" w:space="0" w:color="auto"/>
            </w:tcBorders>
            <w:shd w:val="clear" w:color="auto" w:fill="auto"/>
            <w:noWrap/>
            <w:vAlign w:val="center"/>
            <w:hideMark/>
          </w:tcPr>
          <w:p w14:paraId="58568A7B"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cs="Calibri"/>
                <w:b/>
                <w:bCs/>
                <w:color w:val="000000"/>
              </w:rPr>
              <w:t>0.0</w:t>
            </w:r>
          </w:p>
        </w:tc>
      </w:tr>
      <w:tr w:rsidR="00B426D2" w:rsidRPr="009672B1" w14:paraId="39F4F16F" w14:textId="77777777" w:rsidTr="00B426D2">
        <w:trPr>
          <w:trHeight w:val="501"/>
          <w:jc w:val="center"/>
        </w:trPr>
        <w:tc>
          <w:tcPr>
            <w:tcW w:w="1800" w:type="dxa"/>
            <w:tcBorders>
              <w:top w:val="nil"/>
              <w:left w:val="single" w:sz="4" w:space="0" w:color="auto"/>
              <w:bottom w:val="single" w:sz="4" w:space="0" w:color="auto"/>
              <w:right w:val="nil"/>
            </w:tcBorders>
            <w:shd w:val="clear" w:color="auto" w:fill="auto"/>
            <w:vAlign w:val="bottom"/>
            <w:hideMark/>
          </w:tcPr>
          <w:p w14:paraId="517537AB" w14:textId="77777777" w:rsidR="00B426D2" w:rsidRPr="0088568C" w:rsidRDefault="00B426D2" w:rsidP="00B426D2">
            <w:pPr>
              <w:rPr>
                <w:rFonts w:ascii="Montserrat" w:hAnsi="Montserrat" w:cs="Calibri"/>
                <w:b/>
                <w:bCs/>
                <w:color w:val="000000"/>
                <w:lang w:eastAsia="es-MX"/>
              </w:rPr>
            </w:pPr>
            <w:r w:rsidRPr="0088568C">
              <w:rPr>
                <w:rFonts w:ascii="Montserrat" w:hAnsi="Montserrat" w:cs="Calibri"/>
                <w:b/>
                <w:bCs/>
                <w:color w:val="000000"/>
                <w:lang w:eastAsia="es-MX"/>
              </w:rPr>
              <w:t>Total afectaciones presupuestales</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8E579FC" w14:textId="31D7B057" w:rsidR="00B426D2" w:rsidRPr="0088568C" w:rsidRDefault="00FA2C90" w:rsidP="00B426D2">
            <w:pPr>
              <w:jc w:val="right"/>
              <w:rPr>
                <w:rFonts w:ascii="Montserrat" w:hAnsi="Montserrat" w:cs="Calibri"/>
                <w:b/>
                <w:bCs/>
                <w:color w:val="000000"/>
                <w:lang w:eastAsia="es-MX"/>
              </w:rPr>
            </w:pPr>
            <w:r w:rsidRPr="0088568C">
              <w:rPr>
                <w:rFonts w:ascii="Montserrat" w:hAnsi="Montserrat" w:cs="Calibri"/>
                <w:b/>
                <w:bCs/>
                <w:color w:val="000000"/>
                <w:lang w:eastAsia="es-MX"/>
              </w:rPr>
              <w:t>-1,439.2</w:t>
            </w:r>
          </w:p>
        </w:tc>
        <w:tc>
          <w:tcPr>
            <w:tcW w:w="1138" w:type="dxa"/>
            <w:tcBorders>
              <w:top w:val="nil"/>
              <w:left w:val="nil"/>
              <w:bottom w:val="single" w:sz="4" w:space="0" w:color="auto"/>
              <w:right w:val="single" w:sz="4" w:space="0" w:color="auto"/>
            </w:tcBorders>
            <w:shd w:val="clear" w:color="auto" w:fill="auto"/>
            <w:noWrap/>
            <w:vAlign w:val="center"/>
            <w:hideMark/>
          </w:tcPr>
          <w:p w14:paraId="36856A60" w14:textId="6727B927" w:rsidR="00B426D2" w:rsidRPr="0088568C" w:rsidRDefault="00FA2C90" w:rsidP="00B426D2">
            <w:pPr>
              <w:jc w:val="right"/>
              <w:rPr>
                <w:rFonts w:ascii="Montserrat" w:hAnsi="Montserrat" w:cs="Calibri"/>
                <w:b/>
                <w:bCs/>
                <w:color w:val="000000"/>
                <w:lang w:eastAsia="es-MX"/>
              </w:rPr>
            </w:pPr>
            <w:r w:rsidRPr="0088568C">
              <w:rPr>
                <w:rFonts w:ascii="Montserrat" w:hAnsi="Montserrat" w:cs="Calibri"/>
                <w:b/>
                <w:bCs/>
                <w:color w:val="000000"/>
                <w:lang w:eastAsia="es-MX"/>
              </w:rPr>
              <w:t>2,332.0</w:t>
            </w:r>
          </w:p>
        </w:tc>
        <w:tc>
          <w:tcPr>
            <w:tcW w:w="1138" w:type="dxa"/>
            <w:tcBorders>
              <w:top w:val="nil"/>
              <w:left w:val="nil"/>
              <w:bottom w:val="single" w:sz="4" w:space="0" w:color="auto"/>
              <w:right w:val="single" w:sz="4" w:space="0" w:color="auto"/>
            </w:tcBorders>
            <w:shd w:val="clear" w:color="auto" w:fill="auto"/>
            <w:noWrap/>
            <w:vAlign w:val="center"/>
            <w:hideMark/>
          </w:tcPr>
          <w:p w14:paraId="374EB6B3" w14:textId="070D71C7" w:rsidR="00B426D2" w:rsidRPr="0088568C" w:rsidRDefault="00B426D2" w:rsidP="00B426D2">
            <w:pPr>
              <w:jc w:val="right"/>
              <w:rPr>
                <w:rFonts w:ascii="Montserrat" w:hAnsi="Montserrat" w:cs="Calibri"/>
                <w:b/>
                <w:bCs/>
                <w:color w:val="000000"/>
                <w:lang w:eastAsia="es-MX"/>
              </w:rPr>
            </w:pPr>
            <w:r w:rsidRPr="0088568C">
              <w:rPr>
                <w:rFonts w:ascii="Montserrat" w:hAnsi="Montserrat"/>
                <w:b/>
                <w:bCs/>
                <w:color w:val="000000"/>
              </w:rPr>
              <w:t>-</w:t>
            </w:r>
            <w:r w:rsidR="00FA2C90" w:rsidRPr="0088568C">
              <w:rPr>
                <w:rFonts w:ascii="Montserrat" w:hAnsi="Montserrat"/>
                <w:b/>
                <w:bCs/>
                <w:color w:val="000000"/>
              </w:rPr>
              <w:t>4,870.6</w:t>
            </w:r>
          </w:p>
        </w:tc>
        <w:tc>
          <w:tcPr>
            <w:tcW w:w="1138" w:type="dxa"/>
            <w:tcBorders>
              <w:top w:val="nil"/>
              <w:left w:val="nil"/>
              <w:bottom w:val="single" w:sz="4" w:space="0" w:color="auto"/>
              <w:right w:val="single" w:sz="4" w:space="0" w:color="auto"/>
            </w:tcBorders>
            <w:shd w:val="clear" w:color="auto" w:fill="auto"/>
            <w:noWrap/>
            <w:vAlign w:val="center"/>
            <w:hideMark/>
          </w:tcPr>
          <w:p w14:paraId="61C3B1FD" w14:textId="5DD9757C" w:rsidR="00B426D2" w:rsidRPr="0088568C" w:rsidRDefault="00FA2C90" w:rsidP="00B426D2">
            <w:pPr>
              <w:jc w:val="right"/>
              <w:rPr>
                <w:rFonts w:ascii="Montserrat" w:hAnsi="Montserrat" w:cs="Calibri"/>
                <w:b/>
                <w:bCs/>
                <w:color w:val="000000"/>
                <w:lang w:eastAsia="es-MX"/>
              </w:rPr>
            </w:pPr>
            <w:r w:rsidRPr="0088568C">
              <w:rPr>
                <w:rFonts w:ascii="Montserrat" w:hAnsi="Montserrat"/>
                <w:b/>
                <w:bCs/>
                <w:color w:val="000000"/>
              </w:rPr>
              <w:t>-274.2</w:t>
            </w:r>
          </w:p>
        </w:tc>
        <w:tc>
          <w:tcPr>
            <w:tcW w:w="1138" w:type="dxa"/>
            <w:tcBorders>
              <w:top w:val="nil"/>
              <w:left w:val="nil"/>
              <w:bottom w:val="single" w:sz="4" w:space="0" w:color="auto"/>
              <w:right w:val="single" w:sz="4" w:space="0" w:color="auto"/>
            </w:tcBorders>
            <w:shd w:val="clear" w:color="auto" w:fill="auto"/>
            <w:noWrap/>
            <w:vAlign w:val="center"/>
            <w:hideMark/>
          </w:tcPr>
          <w:p w14:paraId="2B902342"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b/>
                <w:bCs/>
                <w:color w:val="00000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53A5677A"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b/>
                <w:bCs/>
                <w:color w:val="000000"/>
              </w:rPr>
              <w:t>0.0</w:t>
            </w:r>
          </w:p>
        </w:tc>
        <w:tc>
          <w:tcPr>
            <w:tcW w:w="1246" w:type="dxa"/>
            <w:tcBorders>
              <w:top w:val="nil"/>
              <w:left w:val="nil"/>
              <w:bottom w:val="single" w:sz="4" w:space="0" w:color="auto"/>
              <w:right w:val="single" w:sz="4" w:space="0" w:color="auto"/>
            </w:tcBorders>
            <w:shd w:val="clear" w:color="auto" w:fill="auto"/>
            <w:noWrap/>
            <w:vAlign w:val="center"/>
            <w:hideMark/>
          </w:tcPr>
          <w:p w14:paraId="0B7F9E9F" w14:textId="2161C745" w:rsidR="00B426D2" w:rsidRPr="0088568C" w:rsidRDefault="00FA2C90" w:rsidP="00B426D2">
            <w:pPr>
              <w:jc w:val="right"/>
              <w:rPr>
                <w:rFonts w:ascii="Montserrat" w:hAnsi="Montserrat" w:cs="Calibri"/>
                <w:b/>
                <w:bCs/>
                <w:color w:val="000000"/>
                <w:lang w:eastAsia="es-MX"/>
              </w:rPr>
            </w:pPr>
            <w:r w:rsidRPr="0088568C">
              <w:rPr>
                <w:rFonts w:ascii="Montserrat" w:hAnsi="Montserrat" w:cs="Calibri"/>
                <w:b/>
                <w:bCs/>
                <w:color w:val="000000"/>
                <w:lang w:eastAsia="es-MX"/>
              </w:rPr>
              <w:t>-4,252.0</w:t>
            </w:r>
          </w:p>
        </w:tc>
      </w:tr>
      <w:tr w:rsidR="00B426D2" w:rsidRPr="009672B1" w14:paraId="6C39AFB2" w14:textId="77777777" w:rsidTr="00B426D2">
        <w:trPr>
          <w:trHeight w:val="501"/>
          <w:jc w:val="center"/>
        </w:trPr>
        <w:tc>
          <w:tcPr>
            <w:tcW w:w="1800" w:type="dxa"/>
            <w:tcBorders>
              <w:top w:val="nil"/>
              <w:left w:val="single" w:sz="4" w:space="0" w:color="auto"/>
              <w:bottom w:val="single" w:sz="4" w:space="0" w:color="auto"/>
              <w:right w:val="nil"/>
            </w:tcBorders>
            <w:shd w:val="clear" w:color="auto" w:fill="auto"/>
            <w:vAlign w:val="bottom"/>
            <w:hideMark/>
          </w:tcPr>
          <w:p w14:paraId="04DF0798" w14:textId="77777777" w:rsidR="00B426D2" w:rsidRPr="0088568C" w:rsidRDefault="00B426D2" w:rsidP="00B426D2">
            <w:pPr>
              <w:rPr>
                <w:rFonts w:ascii="Montserrat" w:hAnsi="Montserrat" w:cs="Calibri"/>
                <w:b/>
                <w:bCs/>
                <w:lang w:eastAsia="es-MX"/>
              </w:rPr>
            </w:pPr>
            <w:r w:rsidRPr="0088568C">
              <w:rPr>
                <w:rFonts w:ascii="Montserrat" w:hAnsi="Montserrat" w:cs="Calibri"/>
                <w:b/>
                <w:bCs/>
                <w:lang w:eastAsia="es-MX"/>
              </w:rPr>
              <w:t>Presupuesto modificado (Fiscales)</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B3304A4" w14:textId="46019A00" w:rsidR="00B426D2" w:rsidRPr="0088568C" w:rsidRDefault="00B426D2" w:rsidP="00B426D2">
            <w:pPr>
              <w:jc w:val="right"/>
              <w:rPr>
                <w:rFonts w:ascii="Montserrat" w:hAnsi="Montserrat" w:cs="Calibri"/>
                <w:b/>
                <w:bCs/>
                <w:lang w:eastAsia="es-MX"/>
              </w:rPr>
            </w:pPr>
            <w:r w:rsidRPr="0088568C">
              <w:rPr>
                <w:rFonts w:ascii="Montserrat" w:hAnsi="Montserrat"/>
                <w:b/>
                <w:bCs/>
                <w:color w:val="000000"/>
              </w:rPr>
              <w:t>3</w:t>
            </w:r>
            <w:r w:rsidR="00FA2C90" w:rsidRPr="0088568C">
              <w:rPr>
                <w:rFonts w:ascii="Montserrat" w:hAnsi="Montserrat"/>
                <w:b/>
                <w:bCs/>
                <w:color w:val="000000"/>
              </w:rPr>
              <w:t>15,848.8</w:t>
            </w:r>
          </w:p>
        </w:tc>
        <w:tc>
          <w:tcPr>
            <w:tcW w:w="1138" w:type="dxa"/>
            <w:tcBorders>
              <w:top w:val="nil"/>
              <w:left w:val="nil"/>
              <w:bottom w:val="single" w:sz="4" w:space="0" w:color="auto"/>
              <w:right w:val="single" w:sz="4" w:space="0" w:color="auto"/>
            </w:tcBorders>
            <w:shd w:val="clear" w:color="auto" w:fill="auto"/>
            <w:noWrap/>
            <w:vAlign w:val="center"/>
            <w:hideMark/>
          </w:tcPr>
          <w:p w14:paraId="6F461125" w14:textId="15FBE721" w:rsidR="00B426D2" w:rsidRPr="0088568C" w:rsidRDefault="00FA2C90" w:rsidP="00B426D2">
            <w:pPr>
              <w:jc w:val="right"/>
              <w:rPr>
                <w:rFonts w:ascii="Montserrat" w:hAnsi="Montserrat" w:cs="Calibri"/>
                <w:b/>
                <w:bCs/>
                <w:lang w:eastAsia="es-MX"/>
              </w:rPr>
            </w:pPr>
            <w:r w:rsidRPr="0088568C">
              <w:rPr>
                <w:rFonts w:ascii="Montserrat" w:hAnsi="Montserrat" w:cs="Calibri"/>
                <w:b/>
                <w:bCs/>
                <w:lang w:eastAsia="es-MX"/>
              </w:rPr>
              <w:t>8,645.4</w:t>
            </w:r>
          </w:p>
        </w:tc>
        <w:tc>
          <w:tcPr>
            <w:tcW w:w="1138" w:type="dxa"/>
            <w:tcBorders>
              <w:top w:val="nil"/>
              <w:left w:val="nil"/>
              <w:bottom w:val="single" w:sz="4" w:space="0" w:color="auto"/>
              <w:right w:val="single" w:sz="4" w:space="0" w:color="auto"/>
            </w:tcBorders>
            <w:shd w:val="clear" w:color="auto" w:fill="auto"/>
            <w:noWrap/>
            <w:vAlign w:val="center"/>
            <w:hideMark/>
          </w:tcPr>
          <w:p w14:paraId="6E0CA529" w14:textId="1BE54511" w:rsidR="00B426D2" w:rsidRPr="0088568C" w:rsidRDefault="00FA2C90" w:rsidP="00B426D2">
            <w:pPr>
              <w:jc w:val="right"/>
              <w:rPr>
                <w:rFonts w:ascii="Montserrat" w:hAnsi="Montserrat" w:cs="Calibri"/>
                <w:b/>
                <w:bCs/>
                <w:lang w:eastAsia="es-MX"/>
              </w:rPr>
            </w:pPr>
            <w:r w:rsidRPr="0088568C">
              <w:rPr>
                <w:rFonts w:ascii="Montserrat" w:hAnsi="Montserrat" w:cs="Calibri"/>
                <w:b/>
                <w:bCs/>
                <w:lang w:eastAsia="es-MX"/>
              </w:rPr>
              <w:t>38,744.7</w:t>
            </w:r>
          </w:p>
        </w:tc>
        <w:tc>
          <w:tcPr>
            <w:tcW w:w="1138" w:type="dxa"/>
            <w:tcBorders>
              <w:top w:val="nil"/>
              <w:left w:val="nil"/>
              <w:bottom w:val="single" w:sz="4" w:space="0" w:color="auto"/>
              <w:right w:val="single" w:sz="4" w:space="0" w:color="auto"/>
            </w:tcBorders>
            <w:shd w:val="clear" w:color="auto" w:fill="auto"/>
            <w:noWrap/>
            <w:vAlign w:val="center"/>
            <w:hideMark/>
          </w:tcPr>
          <w:p w14:paraId="7629054F" w14:textId="4D49516E" w:rsidR="00B426D2" w:rsidRPr="0088568C" w:rsidRDefault="00B426D2" w:rsidP="00B426D2">
            <w:pPr>
              <w:jc w:val="right"/>
              <w:rPr>
                <w:rFonts w:ascii="Montserrat" w:hAnsi="Montserrat" w:cs="Calibri"/>
                <w:b/>
                <w:bCs/>
                <w:lang w:eastAsia="es-MX"/>
              </w:rPr>
            </w:pPr>
            <w:r w:rsidRPr="0088568C">
              <w:rPr>
                <w:rFonts w:ascii="Montserrat" w:hAnsi="Montserrat"/>
                <w:b/>
                <w:bCs/>
                <w:color w:val="000000"/>
              </w:rPr>
              <w:t>3,</w:t>
            </w:r>
            <w:r w:rsidR="00FA2C90" w:rsidRPr="0088568C">
              <w:rPr>
                <w:rFonts w:ascii="Montserrat" w:hAnsi="Montserrat"/>
                <w:b/>
                <w:bCs/>
                <w:color w:val="000000"/>
              </w:rPr>
              <w:t>573.7</w:t>
            </w:r>
          </w:p>
        </w:tc>
        <w:tc>
          <w:tcPr>
            <w:tcW w:w="1138" w:type="dxa"/>
            <w:tcBorders>
              <w:top w:val="nil"/>
              <w:left w:val="nil"/>
              <w:bottom w:val="single" w:sz="4" w:space="0" w:color="auto"/>
              <w:right w:val="single" w:sz="4" w:space="0" w:color="auto"/>
            </w:tcBorders>
            <w:shd w:val="clear" w:color="auto" w:fill="auto"/>
            <w:noWrap/>
            <w:vAlign w:val="center"/>
            <w:hideMark/>
          </w:tcPr>
          <w:p w14:paraId="1EBDABCD" w14:textId="77777777" w:rsidR="00B426D2" w:rsidRPr="0088568C" w:rsidRDefault="00B426D2" w:rsidP="00B426D2">
            <w:pPr>
              <w:jc w:val="right"/>
              <w:rPr>
                <w:rFonts w:ascii="Montserrat" w:hAnsi="Montserrat" w:cs="Calibri"/>
                <w:b/>
                <w:bCs/>
                <w:lang w:eastAsia="es-MX"/>
              </w:rPr>
            </w:pPr>
            <w:r w:rsidRPr="0088568C">
              <w:rPr>
                <w:rFonts w:ascii="Montserrat" w:hAnsi="Montserrat"/>
                <w:b/>
                <w:bCs/>
                <w:color w:val="00000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D7493F0" w14:textId="77777777" w:rsidR="00B426D2" w:rsidRPr="0088568C" w:rsidRDefault="00B426D2" w:rsidP="00B426D2">
            <w:pPr>
              <w:jc w:val="right"/>
              <w:rPr>
                <w:rFonts w:ascii="Montserrat" w:hAnsi="Montserrat" w:cs="Calibri"/>
                <w:b/>
                <w:bCs/>
                <w:lang w:eastAsia="es-MX"/>
              </w:rPr>
            </w:pPr>
            <w:r w:rsidRPr="0088568C">
              <w:rPr>
                <w:rFonts w:ascii="Montserrat" w:hAnsi="Montserrat"/>
                <w:b/>
                <w:bCs/>
                <w:color w:val="000000"/>
              </w:rPr>
              <w:t>0.0</w:t>
            </w:r>
          </w:p>
        </w:tc>
        <w:tc>
          <w:tcPr>
            <w:tcW w:w="1246" w:type="dxa"/>
            <w:tcBorders>
              <w:top w:val="nil"/>
              <w:left w:val="nil"/>
              <w:bottom w:val="single" w:sz="4" w:space="0" w:color="auto"/>
              <w:right w:val="single" w:sz="4" w:space="0" w:color="auto"/>
            </w:tcBorders>
            <w:shd w:val="clear" w:color="auto" w:fill="auto"/>
            <w:noWrap/>
            <w:vAlign w:val="center"/>
            <w:hideMark/>
          </w:tcPr>
          <w:p w14:paraId="2C5C4E6E" w14:textId="30CA042E" w:rsidR="00B426D2" w:rsidRPr="0088568C" w:rsidRDefault="00B426D2" w:rsidP="00B426D2">
            <w:pPr>
              <w:jc w:val="right"/>
              <w:rPr>
                <w:rFonts w:ascii="Montserrat" w:hAnsi="Montserrat" w:cs="Calibri"/>
                <w:b/>
                <w:bCs/>
                <w:lang w:eastAsia="es-MX"/>
              </w:rPr>
            </w:pPr>
            <w:r w:rsidRPr="0088568C">
              <w:rPr>
                <w:rFonts w:ascii="Montserrat" w:hAnsi="Montserrat"/>
                <w:b/>
                <w:bCs/>
                <w:color w:val="000000"/>
              </w:rPr>
              <w:t>3</w:t>
            </w:r>
            <w:r w:rsidR="00FA2C90" w:rsidRPr="0088568C">
              <w:rPr>
                <w:rFonts w:ascii="Montserrat" w:hAnsi="Montserrat"/>
                <w:b/>
                <w:bCs/>
                <w:color w:val="000000"/>
              </w:rPr>
              <w:t>66,812.6</w:t>
            </w:r>
          </w:p>
        </w:tc>
      </w:tr>
      <w:tr w:rsidR="00B426D2" w:rsidRPr="009672B1" w14:paraId="4DB075CF" w14:textId="77777777" w:rsidTr="00B426D2">
        <w:trPr>
          <w:trHeight w:val="475"/>
          <w:jc w:val="center"/>
        </w:trPr>
        <w:tc>
          <w:tcPr>
            <w:tcW w:w="1800" w:type="dxa"/>
            <w:tcBorders>
              <w:top w:val="nil"/>
              <w:left w:val="single" w:sz="4" w:space="0" w:color="auto"/>
              <w:bottom w:val="single" w:sz="4" w:space="0" w:color="auto"/>
              <w:right w:val="nil"/>
            </w:tcBorders>
            <w:shd w:val="clear" w:color="auto" w:fill="auto"/>
            <w:vAlign w:val="bottom"/>
            <w:hideMark/>
          </w:tcPr>
          <w:p w14:paraId="7C16226B" w14:textId="77777777" w:rsidR="00B426D2" w:rsidRPr="0088568C" w:rsidRDefault="00B426D2" w:rsidP="00B426D2">
            <w:pPr>
              <w:rPr>
                <w:rFonts w:ascii="Montserrat" w:hAnsi="Montserrat" w:cs="Calibri"/>
                <w:b/>
                <w:bCs/>
                <w:lang w:eastAsia="es-MX"/>
              </w:rPr>
            </w:pPr>
            <w:r w:rsidRPr="0088568C">
              <w:rPr>
                <w:rFonts w:ascii="Montserrat" w:hAnsi="Montserrat" w:cs="Calibri"/>
                <w:b/>
                <w:bCs/>
                <w:lang w:eastAsia="es-MX"/>
              </w:rPr>
              <w:t>Presupuesto original (Propios)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4C4B"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cs="Calibri"/>
                <w:b/>
                <w:bCs/>
                <w:color w:val="000000"/>
              </w:rPr>
              <w:t>9,609.5</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302C8F6"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cs="Calibri"/>
                <w:b/>
                <w:bCs/>
                <w:color w:val="000000"/>
              </w:rPr>
              <w:t>5,334.7</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7CE47EF9"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cs="Calibri"/>
                <w:b/>
                <w:bCs/>
                <w:color w:val="000000"/>
              </w:rPr>
              <w:t>23,949.0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4E80F17"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cs="Calibri"/>
                <w:b/>
                <w:bCs/>
                <w:color w:val="000000"/>
              </w:rPr>
              <w:t>3,450.0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3597D047"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cs="Calibri"/>
                <w:b/>
                <w:bCs/>
                <w:color w:val="000000"/>
              </w:rPr>
              <w:t>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1C1E155A"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cs="Calibri"/>
                <w:b/>
                <w:bCs/>
                <w:color w:val="000000"/>
              </w:rPr>
              <w:t>0.0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14:paraId="4925E434"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cs="Calibri"/>
                <w:b/>
                <w:bCs/>
                <w:color w:val="000000"/>
              </w:rPr>
              <w:t>42,343.2</w:t>
            </w:r>
          </w:p>
        </w:tc>
      </w:tr>
      <w:tr w:rsidR="00B426D2" w:rsidRPr="009672B1" w14:paraId="4DC52971" w14:textId="77777777" w:rsidTr="00B426D2">
        <w:trPr>
          <w:trHeight w:val="501"/>
          <w:jc w:val="center"/>
        </w:trPr>
        <w:tc>
          <w:tcPr>
            <w:tcW w:w="1800" w:type="dxa"/>
            <w:tcBorders>
              <w:top w:val="nil"/>
              <w:left w:val="single" w:sz="4" w:space="0" w:color="auto"/>
              <w:bottom w:val="single" w:sz="4" w:space="0" w:color="auto"/>
              <w:right w:val="nil"/>
            </w:tcBorders>
            <w:shd w:val="clear" w:color="auto" w:fill="auto"/>
            <w:vAlign w:val="bottom"/>
            <w:hideMark/>
          </w:tcPr>
          <w:p w14:paraId="05A454A7" w14:textId="77777777" w:rsidR="00B426D2" w:rsidRPr="0088568C" w:rsidRDefault="00B426D2" w:rsidP="00B426D2">
            <w:pPr>
              <w:rPr>
                <w:rFonts w:ascii="Montserrat" w:hAnsi="Montserrat" w:cs="Calibri"/>
                <w:color w:val="000000"/>
                <w:lang w:eastAsia="es-MX"/>
              </w:rPr>
            </w:pPr>
            <w:r w:rsidRPr="0088568C">
              <w:rPr>
                <w:rFonts w:ascii="Montserrat" w:hAnsi="Montserrat" w:cs="Calibri"/>
                <w:color w:val="000000"/>
                <w:lang w:eastAsia="es-MX"/>
              </w:rPr>
              <w:t>Movimiento compensado presupuestal</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C5044F7" w14:textId="77777777" w:rsidR="00B426D2" w:rsidRPr="0088568C" w:rsidRDefault="00B426D2" w:rsidP="00B426D2">
            <w:pPr>
              <w:jc w:val="right"/>
              <w:rPr>
                <w:rFonts w:ascii="Montserrat" w:hAnsi="Montserrat" w:cs="Calibri"/>
                <w:color w:val="000000"/>
                <w:lang w:eastAsia="es-MX"/>
              </w:rPr>
            </w:pPr>
            <w:r w:rsidRPr="0088568C">
              <w:rPr>
                <w:rFonts w:ascii="Montserrat" w:hAnsi="Montserrat" w:cs="Calibri"/>
                <w:color w:val="00000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E727757" w14:textId="5B772A55" w:rsidR="00B426D2" w:rsidRPr="0088568C" w:rsidRDefault="00FA2C90" w:rsidP="00FA2C90">
            <w:pPr>
              <w:jc w:val="right"/>
              <w:rPr>
                <w:rFonts w:ascii="Montserrat" w:hAnsi="Montserrat" w:cs="Calibri"/>
                <w:color w:val="000000"/>
                <w:lang w:eastAsia="es-MX"/>
              </w:rPr>
            </w:pPr>
            <w:r w:rsidRPr="0088568C">
              <w:rPr>
                <w:rFonts w:ascii="Montserrat" w:hAnsi="Montserrat" w:cs="Calibri"/>
                <w:color w:val="000000"/>
                <w:lang w:eastAsia="es-MX"/>
              </w:rPr>
              <w:t>-169.0</w:t>
            </w:r>
          </w:p>
        </w:tc>
        <w:tc>
          <w:tcPr>
            <w:tcW w:w="1138" w:type="dxa"/>
            <w:tcBorders>
              <w:top w:val="nil"/>
              <w:left w:val="nil"/>
              <w:bottom w:val="single" w:sz="4" w:space="0" w:color="auto"/>
              <w:right w:val="single" w:sz="4" w:space="0" w:color="auto"/>
            </w:tcBorders>
            <w:shd w:val="clear" w:color="auto" w:fill="auto"/>
            <w:noWrap/>
            <w:vAlign w:val="center"/>
            <w:hideMark/>
          </w:tcPr>
          <w:p w14:paraId="08594CFB" w14:textId="56892A48" w:rsidR="00B426D2" w:rsidRPr="0088568C" w:rsidRDefault="00FA2C90" w:rsidP="00B426D2">
            <w:pPr>
              <w:jc w:val="right"/>
              <w:rPr>
                <w:rFonts w:ascii="Montserrat" w:hAnsi="Montserrat" w:cs="Calibri"/>
                <w:color w:val="000000"/>
                <w:lang w:eastAsia="es-MX"/>
              </w:rPr>
            </w:pPr>
            <w:r w:rsidRPr="0088568C">
              <w:rPr>
                <w:rFonts w:ascii="Montserrat" w:hAnsi="Montserrat" w:cs="Calibri"/>
                <w:color w:val="000000"/>
              </w:rPr>
              <w:t>-251.</w:t>
            </w:r>
            <w:r w:rsidR="00B426D2" w:rsidRPr="0088568C">
              <w:rPr>
                <w:rFonts w:ascii="Montserrat" w:hAnsi="Montserrat" w:cs="Calibri"/>
                <w:color w:val="000000"/>
              </w:rPr>
              <w:t>0</w:t>
            </w:r>
          </w:p>
        </w:tc>
        <w:tc>
          <w:tcPr>
            <w:tcW w:w="1138" w:type="dxa"/>
            <w:tcBorders>
              <w:top w:val="nil"/>
              <w:left w:val="nil"/>
              <w:bottom w:val="single" w:sz="4" w:space="0" w:color="auto"/>
              <w:right w:val="single" w:sz="4" w:space="0" w:color="auto"/>
            </w:tcBorders>
            <w:shd w:val="clear" w:color="auto" w:fill="auto"/>
            <w:noWrap/>
            <w:vAlign w:val="center"/>
            <w:hideMark/>
          </w:tcPr>
          <w:p w14:paraId="64EADCC6" w14:textId="30F90B8A" w:rsidR="00B426D2" w:rsidRPr="0088568C" w:rsidRDefault="00FA2C90" w:rsidP="00B426D2">
            <w:pPr>
              <w:jc w:val="right"/>
              <w:rPr>
                <w:rFonts w:ascii="Montserrat" w:hAnsi="Montserrat" w:cs="Calibri"/>
                <w:color w:val="000000"/>
                <w:lang w:eastAsia="es-MX"/>
              </w:rPr>
            </w:pPr>
            <w:r w:rsidRPr="0088568C">
              <w:rPr>
                <w:rFonts w:ascii="Montserrat" w:hAnsi="Montserrat" w:cs="Calibri"/>
                <w:color w:val="000000"/>
              </w:rPr>
              <w:t>420</w:t>
            </w:r>
            <w:r w:rsidR="00B426D2" w:rsidRPr="0088568C">
              <w:rPr>
                <w:rFonts w:ascii="Montserrat" w:hAnsi="Montserrat" w:cs="Calibri"/>
                <w:color w:val="000000"/>
              </w:rPr>
              <w:t>.0</w:t>
            </w:r>
          </w:p>
        </w:tc>
        <w:tc>
          <w:tcPr>
            <w:tcW w:w="1138" w:type="dxa"/>
            <w:tcBorders>
              <w:top w:val="nil"/>
              <w:left w:val="nil"/>
              <w:bottom w:val="single" w:sz="4" w:space="0" w:color="auto"/>
              <w:right w:val="single" w:sz="4" w:space="0" w:color="auto"/>
            </w:tcBorders>
            <w:shd w:val="clear" w:color="auto" w:fill="auto"/>
            <w:noWrap/>
            <w:vAlign w:val="center"/>
            <w:hideMark/>
          </w:tcPr>
          <w:p w14:paraId="21247C7C" w14:textId="77777777" w:rsidR="00B426D2" w:rsidRPr="0088568C" w:rsidRDefault="00B426D2" w:rsidP="00B426D2">
            <w:pPr>
              <w:jc w:val="right"/>
              <w:rPr>
                <w:rFonts w:ascii="Montserrat" w:hAnsi="Montserrat" w:cs="Calibri"/>
                <w:color w:val="000000"/>
                <w:lang w:eastAsia="es-MX"/>
              </w:rPr>
            </w:pPr>
            <w:r w:rsidRPr="0088568C">
              <w:rPr>
                <w:rFonts w:ascii="Montserrat" w:hAnsi="Montserrat" w:cs="Calibri"/>
                <w:color w:val="00000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FC871BF" w14:textId="77777777" w:rsidR="00B426D2" w:rsidRPr="0088568C" w:rsidRDefault="00B426D2" w:rsidP="00B426D2">
            <w:pPr>
              <w:jc w:val="right"/>
              <w:rPr>
                <w:rFonts w:ascii="Montserrat" w:hAnsi="Montserrat" w:cs="Calibri"/>
                <w:color w:val="000000"/>
                <w:lang w:eastAsia="es-MX"/>
              </w:rPr>
            </w:pPr>
            <w:r w:rsidRPr="0088568C">
              <w:rPr>
                <w:rFonts w:ascii="Montserrat" w:hAnsi="Montserrat" w:cs="Calibri"/>
                <w:color w:val="000000"/>
              </w:rPr>
              <w:t>0.0</w:t>
            </w:r>
          </w:p>
        </w:tc>
        <w:tc>
          <w:tcPr>
            <w:tcW w:w="1246" w:type="dxa"/>
            <w:tcBorders>
              <w:top w:val="nil"/>
              <w:left w:val="nil"/>
              <w:bottom w:val="single" w:sz="4" w:space="0" w:color="auto"/>
              <w:right w:val="single" w:sz="4" w:space="0" w:color="auto"/>
            </w:tcBorders>
            <w:shd w:val="clear" w:color="auto" w:fill="auto"/>
            <w:noWrap/>
            <w:vAlign w:val="center"/>
            <w:hideMark/>
          </w:tcPr>
          <w:p w14:paraId="17C077EB" w14:textId="77777777" w:rsidR="00B426D2" w:rsidRPr="0088568C" w:rsidRDefault="00B426D2" w:rsidP="00B426D2">
            <w:pPr>
              <w:jc w:val="right"/>
              <w:rPr>
                <w:rFonts w:ascii="Montserrat" w:hAnsi="Montserrat" w:cs="Calibri"/>
                <w:b/>
                <w:bCs/>
                <w:color w:val="000000"/>
                <w:lang w:eastAsia="es-MX"/>
              </w:rPr>
            </w:pPr>
            <w:r w:rsidRPr="0088568C">
              <w:rPr>
                <w:rFonts w:ascii="Montserrat" w:hAnsi="Montserrat" w:cs="Calibri"/>
                <w:b/>
                <w:bCs/>
                <w:color w:val="000000"/>
              </w:rPr>
              <w:t>0.0</w:t>
            </w:r>
          </w:p>
        </w:tc>
      </w:tr>
      <w:tr w:rsidR="00B426D2" w:rsidRPr="009672B1" w14:paraId="4323FE74" w14:textId="77777777" w:rsidTr="00B426D2">
        <w:trPr>
          <w:trHeight w:val="501"/>
          <w:jc w:val="center"/>
        </w:trPr>
        <w:tc>
          <w:tcPr>
            <w:tcW w:w="1800" w:type="dxa"/>
            <w:tcBorders>
              <w:top w:val="nil"/>
              <w:left w:val="single" w:sz="4" w:space="0" w:color="auto"/>
              <w:bottom w:val="single" w:sz="4" w:space="0" w:color="auto"/>
              <w:right w:val="nil"/>
            </w:tcBorders>
            <w:shd w:val="clear" w:color="auto" w:fill="auto"/>
            <w:vAlign w:val="bottom"/>
            <w:hideMark/>
          </w:tcPr>
          <w:p w14:paraId="1FD3C14C" w14:textId="77777777" w:rsidR="00B426D2" w:rsidRPr="0088568C" w:rsidRDefault="00B426D2" w:rsidP="00B426D2">
            <w:pPr>
              <w:rPr>
                <w:rFonts w:ascii="Montserrat" w:hAnsi="Montserrat" w:cs="Calibri"/>
                <w:b/>
                <w:bCs/>
                <w:lang w:eastAsia="es-MX"/>
              </w:rPr>
            </w:pPr>
            <w:r w:rsidRPr="0088568C">
              <w:rPr>
                <w:rFonts w:ascii="Montserrat" w:hAnsi="Montserrat" w:cs="Calibri"/>
                <w:b/>
                <w:bCs/>
                <w:lang w:eastAsia="es-MX"/>
              </w:rPr>
              <w:t>Presupuesto modificado (Propios)</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9AB5402" w14:textId="77777777" w:rsidR="00B426D2" w:rsidRPr="0088568C" w:rsidRDefault="00B426D2" w:rsidP="00B426D2">
            <w:pPr>
              <w:jc w:val="right"/>
              <w:rPr>
                <w:rFonts w:ascii="Montserrat" w:hAnsi="Montserrat" w:cs="Calibri"/>
                <w:b/>
                <w:bCs/>
                <w:lang w:eastAsia="es-MX"/>
              </w:rPr>
            </w:pPr>
            <w:r w:rsidRPr="0088568C">
              <w:rPr>
                <w:rFonts w:ascii="Montserrat" w:hAnsi="Montserrat" w:cs="Calibri"/>
                <w:b/>
                <w:bCs/>
                <w:color w:val="000000"/>
              </w:rPr>
              <w:t>9,609.5</w:t>
            </w:r>
          </w:p>
        </w:tc>
        <w:tc>
          <w:tcPr>
            <w:tcW w:w="1138" w:type="dxa"/>
            <w:tcBorders>
              <w:top w:val="nil"/>
              <w:left w:val="nil"/>
              <w:bottom w:val="single" w:sz="4" w:space="0" w:color="auto"/>
              <w:right w:val="single" w:sz="4" w:space="0" w:color="auto"/>
            </w:tcBorders>
            <w:shd w:val="clear" w:color="auto" w:fill="auto"/>
            <w:noWrap/>
            <w:vAlign w:val="center"/>
            <w:hideMark/>
          </w:tcPr>
          <w:p w14:paraId="5CC28A92" w14:textId="74F06067" w:rsidR="00B426D2" w:rsidRPr="0088568C" w:rsidRDefault="00B426D2" w:rsidP="00B426D2">
            <w:pPr>
              <w:jc w:val="right"/>
              <w:rPr>
                <w:rFonts w:ascii="Montserrat" w:hAnsi="Montserrat" w:cs="Calibri"/>
                <w:b/>
                <w:bCs/>
                <w:lang w:eastAsia="es-MX"/>
              </w:rPr>
            </w:pPr>
            <w:r w:rsidRPr="0088568C">
              <w:rPr>
                <w:rFonts w:ascii="Montserrat" w:hAnsi="Montserrat" w:cs="Calibri"/>
                <w:b/>
                <w:bCs/>
                <w:color w:val="000000"/>
              </w:rPr>
              <w:t>5,</w:t>
            </w:r>
            <w:r w:rsidR="00FA2C90" w:rsidRPr="0088568C">
              <w:rPr>
                <w:rFonts w:ascii="Montserrat" w:hAnsi="Montserrat" w:cs="Calibri"/>
                <w:b/>
                <w:bCs/>
                <w:color w:val="000000"/>
              </w:rPr>
              <w:t>165.7</w:t>
            </w:r>
          </w:p>
        </w:tc>
        <w:tc>
          <w:tcPr>
            <w:tcW w:w="1138" w:type="dxa"/>
            <w:tcBorders>
              <w:top w:val="nil"/>
              <w:left w:val="nil"/>
              <w:bottom w:val="single" w:sz="4" w:space="0" w:color="auto"/>
              <w:right w:val="single" w:sz="4" w:space="0" w:color="auto"/>
            </w:tcBorders>
            <w:shd w:val="clear" w:color="auto" w:fill="auto"/>
            <w:noWrap/>
            <w:vAlign w:val="center"/>
            <w:hideMark/>
          </w:tcPr>
          <w:p w14:paraId="2E4AE592" w14:textId="5D925007" w:rsidR="00B426D2" w:rsidRPr="0088568C" w:rsidRDefault="00B426D2" w:rsidP="00B426D2">
            <w:pPr>
              <w:jc w:val="right"/>
              <w:rPr>
                <w:rFonts w:ascii="Montserrat" w:hAnsi="Montserrat" w:cs="Calibri"/>
                <w:b/>
                <w:bCs/>
                <w:lang w:eastAsia="es-MX"/>
              </w:rPr>
            </w:pPr>
            <w:r w:rsidRPr="0088568C">
              <w:rPr>
                <w:rFonts w:ascii="Montserrat" w:hAnsi="Montserrat" w:cs="Calibri"/>
                <w:b/>
                <w:bCs/>
                <w:color w:val="000000"/>
              </w:rPr>
              <w:t>23,</w:t>
            </w:r>
            <w:r w:rsidR="00FA2C90" w:rsidRPr="0088568C">
              <w:rPr>
                <w:rFonts w:ascii="Montserrat" w:hAnsi="Montserrat" w:cs="Calibri"/>
                <w:b/>
                <w:bCs/>
                <w:color w:val="000000"/>
              </w:rPr>
              <w:t>698.0</w:t>
            </w:r>
          </w:p>
        </w:tc>
        <w:tc>
          <w:tcPr>
            <w:tcW w:w="1138" w:type="dxa"/>
            <w:tcBorders>
              <w:top w:val="nil"/>
              <w:left w:val="nil"/>
              <w:bottom w:val="single" w:sz="4" w:space="0" w:color="auto"/>
              <w:right w:val="single" w:sz="4" w:space="0" w:color="auto"/>
            </w:tcBorders>
            <w:shd w:val="clear" w:color="auto" w:fill="auto"/>
            <w:noWrap/>
            <w:vAlign w:val="center"/>
            <w:hideMark/>
          </w:tcPr>
          <w:p w14:paraId="0A55E669" w14:textId="213250B1" w:rsidR="00B426D2" w:rsidRPr="0088568C" w:rsidRDefault="00B426D2" w:rsidP="00B426D2">
            <w:pPr>
              <w:jc w:val="right"/>
              <w:rPr>
                <w:rFonts w:ascii="Montserrat" w:hAnsi="Montserrat" w:cs="Calibri"/>
                <w:b/>
                <w:bCs/>
                <w:lang w:eastAsia="es-MX"/>
              </w:rPr>
            </w:pPr>
            <w:r w:rsidRPr="0088568C">
              <w:rPr>
                <w:rFonts w:ascii="Montserrat" w:hAnsi="Montserrat" w:cs="Calibri"/>
                <w:b/>
                <w:bCs/>
                <w:color w:val="000000"/>
              </w:rPr>
              <w:t>3,</w:t>
            </w:r>
            <w:r w:rsidR="00FA2C90" w:rsidRPr="0088568C">
              <w:rPr>
                <w:rFonts w:ascii="Montserrat" w:hAnsi="Montserrat" w:cs="Calibri"/>
                <w:b/>
                <w:bCs/>
                <w:color w:val="000000"/>
              </w:rPr>
              <w:t>870</w:t>
            </w:r>
            <w:r w:rsidRPr="0088568C">
              <w:rPr>
                <w:rFonts w:ascii="Montserrat" w:hAnsi="Montserrat" w:cs="Calibri"/>
                <w:b/>
                <w:bCs/>
                <w:color w:val="000000"/>
              </w:rPr>
              <w:t>.0</w:t>
            </w:r>
          </w:p>
        </w:tc>
        <w:tc>
          <w:tcPr>
            <w:tcW w:w="1138" w:type="dxa"/>
            <w:tcBorders>
              <w:top w:val="nil"/>
              <w:left w:val="nil"/>
              <w:bottom w:val="single" w:sz="4" w:space="0" w:color="auto"/>
              <w:right w:val="single" w:sz="4" w:space="0" w:color="auto"/>
            </w:tcBorders>
            <w:shd w:val="clear" w:color="auto" w:fill="auto"/>
            <w:noWrap/>
            <w:vAlign w:val="center"/>
            <w:hideMark/>
          </w:tcPr>
          <w:p w14:paraId="1C7511DA" w14:textId="77777777" w:rsidR="00B426D2" w:rsidRPr="0088568C" w:rsidRDefault="00B426D2" w:rsidP="00B426D2">
            <w:pPr>
              <w:jc w:val="right"/>
              <w:rPr>
                <w:rFonts w:ascii="Montserrat" w:hAnsi="Montserrat" w:cs="Calibri"/>
                <w:b/>
                <w:bCs/>
                <w:lang w:eastAsia="es-MX"/>
              </w:rPr>
            </w:pPr>
            <w:r w:rsidRPr="0088568C">
              <w:rPr>
                <w:rFonts w:ascii="Montserrat" w:hAnsi="Montserrat" w:cs="Calibri"/>
                <w:b/>
                <w:bCs/>
                <w:color w:val="00000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523AAB84" w14:textId="77777777" w:rsidR="00B426D2" w:rsidRPr="0088568C" w:rsidRDefault="00B426D2" w:rsidP="00B426D2">
            <w:pPr>
              <w:jc w:val="right"/>
              <w:rPr>
                <w:rFonts w:ascii="Montserrat" w:hAnsi="Montserrat" w:cs="Calibri"/>
                <w:b/>
                <w:bCs/>
                <w:lang w:eastAsia="es-MX"/>
              </w:rPr>
            </w:pPr>
            <w:r w:rsidRPr="0088568C">
              <w:rPr>
                <w:rFonts w:ascii="Montserrat" w:hAnsi="Montserrat" w:cs="Calibri"/>
                <w:b/>
                <w:bCs/>
                <w:color w:val="000000"/>
              </w:rPr>
              <w:t>0.0</w:t>
            </w:r>
          </w:p>
        </w:tc>
        <w:tc>
          <w:tcPr>
            <w:tcW w:w="1246" w:type="dxa"/>
            <w:tcBorders>
              <w:top w:val="nil"/>
              <w:left w:val="nil"/>
              <w:bottom w:val="single" w:sz="4" w:space="0" w:color="auto"/>
              <w:right w:val="single" w:sz="4" w:space="0" w:color="auto"/>
            </w:tcBorders>
            <w:shd w:val="clear" w:color="auto" w:fill="auto"/>
            <w:noWrap/>
            <w:vAlign w:val="center"/>
            <w:hideMark/>
          </w:tcPr>
          <w:p w14:paraId="2FD2C032" w14:textId="77777777" w:rsidR="00B426D2" w:rsidRPr="0088568C" w:rsidRDefault="00B426D2" w:rsidP="00B426D2">
            <w:pPr>
              <w:jc w:val="right"/>
              <w:rPr>
                <w:rFonts w:ascii="Montserrat" w:hAnsi="Montserrat" w:cs="Calibri"/>
                <w:b/>
                <w:bCs/>
                <w:lang w:eastAsia="es-MX"/>
              </w:rPr>
            </w:pPr>
            <w:r w:rsidRPr="0088568C">
              <w:rPr>
                <w:rFonts w:ascii="Montserrat" w:hAnsi="Montserrat" w:cs="Calibri"/>
                <w:b/>
                <w:bCs/>
                <w:color w:val="000000"/>
              </w:rPr>
              <w:t>42,343.2</w:t>
            </w:r>
          </w:p>
        </w:tc>
      </w:tr>
      <w:tr w:rsidR="00B426D2" w:rsidRPr="009672B1" w14:paraId="6302470C" w14:textId="77777777" w:rsidTr="00B426D2">
        <w:trPr>
          <w:trHeight w:val="538"/>
          <w:jc w:val="center"/>
        </w:trPr>
        <w:tc>
          <w:tcPr>
            <w:tcW w:w="1800" w:type="dxa"/>
            <w:tcBorders>
              <w:top w:val="single" w:sz="4" w:space="0" w:color="auto"/>
              <w:left w:val="single" w:sz="4" w:space="0" w:color="auto"/>
              <w:bottom w:val="single" w:sz="4" w:space="0" w:color="auto"/>
              <w:right w:val="nil"/>
            </w:tcBorders>
            <w:shd w:val="clear" w:color="000000" w:fill="auto"/>
            <w:vAlign w:val="bottom"/>
            <w:hideMark/>
          </w:tcPr>
          <w:p w14:paraId="56E57C22" w14:textId="77777777" w:rsidR="00B426D2" w:rsidRPr="0088568C" w:rsidRDefault="00B426D2" w:rsidP="00B426D2">
            <w:pPr>
              <w:jc w:val="center"/>
              <w:rPr>
                <w:rFonts w:ascii="Montserrat" w:hAnsi="Montserrat" w:cs="Calibri"/>
                <w:b/>
                <w:bCs/>
                <w:lang w:val="es-MX" w:eastAsia="es-MX"/>
              </w:rPr>
            </w:pPr>
            <w:r w:rsidRPr="0088568C">
              <w:rPr>
                <w:rFonts w:ascii="Montserrat" w:hAnsi="Montserrat" w:cs="Calibri"/>
                <w:b/>
                <w:bCs/>
                <w:lang w:val="es-MX" w:eastAsia="es-MX"/>
              </w:rPr>
              <w:t>Presupuesto total modificado (Fiscales y propios)</w:t>
            </w:r>
          </w:p>
        </w:tc>
        <w:tc>
          <w:tcPr>
            <w:tcW w:w="124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CD815F2" w14:textId="40EC091F" w:rsidR="00B426D2" w:rsidRPr="0088568C" w:rsidRDefault="00FA2C90" w:rsidP="00B426D2">
            <w:pPr>
              <w:jc w:val="right"/>
              <w:rPr>
                <w:rFonts w:ascii="Montserrat" w:hAnsi="Montserrat" w:cs="Calibri"/>
                <w:b/>
                <w:bCs/>
                <w:lang w:eastAsia="es-MX"/>
              </w:rPr>
            </w:pPr>
            <w:r w:rsidRPr="0088568C">
              <w:rPr>
                <w:rFonts w:ascii="Montserrat" w:hAnsi="Montserrat"/>
                <w:b/>
                <w:bCs/>
              </w:rPr>
              <w:t>325,458.3</w:t>
            </w:r>
          </w:p>
        </w:tc>
        <w:tc>
          <w:tcPr>
            <w:tcW w:w="1138" w:type="dxa"/>
            <w:tcBorders>
              <w:top w:val="single" w:sz="4" w:space="0" w:color="auto"/>
              <w:left w:val="nil"/>
              <w:bottom w:val="single" w:sz="4" w:space="0" w:color="auto"/>
              <w:right w:val="single" w:sz="4" w:space="0" w:color="auto"/>
            </w:tcBorders>
            <w:shd w:val="clear" w:color="000000" w:fill="auto"/>
            <w:noWrap/>
            <w:vAlign w:val="center"/>
            <w:hideMark/>
          </w:tcPr>
          <w:p w14:paraId="48CEA67A" w14:textId="1077E1AD" w:rsidR="00B426D2" w:rsidRPr="0088568C" w:rsidRDefault="00FA2C90" w:rsidP="00B426D2">
            <w:pPr>
              <w:jc w:val="right"/>
              <w:rPr>
                <w:rFonts w:ascii="Montserrat" w:hAnsi="Montserrat" w:cs="Calibri"/>
                <w:b/>
                <w:bCs/>
                <w:lang w:eastAsia="es-MX"/>
              </w:rPr>
            </w:pPr>
            <w:r w:rsidRPr="0088568C">
              <w:rPr>
                <w:rFonts w:ascii="Montserrat" w:hAnsi="Montserrat" w:cs="Calibri"/>
                <w:b/>
                <w:bCs/>
                <w:lang w:eastAsia="es-MX"/>
              </w:rPr>
              <w:t>13,811.1</w:t>
            </w:r>
          </w:p>
        </w:tc>
        <w:tc>
          <w:tcPr>
            <w:tcW w:w="1138" w:type="dxa"/>
            <w:tcBorders>
              <w:top w:val="single" w:sz="4" w:space="0" w:color="auto"/>
              <w:left w:val="nil"/>
              <w:bottom w:val="single" w:sz="4" w:space="0" w:color="auto"/>
              <w:right w:val="single" w:sz="4" w:space="0" w:color="auto"/>
            </w:tcBorders>
            <w:shd w:val="clear" w:color="000000" w:fill="auto"/>
            <w:noWrap/>
            <w:vAlign w:val="center"/>
            <w:hideMark/>
          </w:tcPr>
          <w:p w14:paraId="3AD56DB0" w14:textId="708BFF02" w:rsidR="00B426D2" w:rsidRPr="0088568C" w:rsidRDefault="00B426D2" w:rsidP="00B426D2">
            <w:pPr>
              <w:jc w:val="right"/>
              <w:rPr>
                <w:rFonts w:ascii="Montserrat" w:hAnsi="Montserrat" w:cs="Calibri"/>
                <w:b/>
                <w:bCs/>
                <w:lang w:eastAsia="es-MX"/>
              </w:rPr>
            </w:pPr>
            <w:r w:rsidRPr="0088568C">
              <w:rPr>
                <w:rFonts w:ascii="Montserrat" w:hAnsi="Montserrat"/>
                <w:b/>
                <w:bCs/>
              </w:rPr>
              <w:t>6</w:t>
            </w:r>
            <w:r w:rsidR="00FA2C90" w:rsidRPr="0088568C">
              <w:rPr>
                <w:rFonts w:ascii="Montserrat" w:hAnsi="Montserrat"/>
                <w:b/>
                <w:bCs/>
              </w:rPr>
              <w:t>2,442.7</w:t>
            </w:r>
          </w:p>
        </w:tc>
        <w:tc>
          <w:tcPr>
            <w:tcW w:w="1138" w:type="dxa"/>
            <w:tcBorders>
              <w:top w:val="single" w:sz="4" w:space="0" w:color="auto"/>
              <w:left w:val="nil"/>
              <w:bottom w:val="single" w:sz="4" w:space="0" w:color="auto"/>
              <w:right w:val="single" w:sz="4" w:space="0" w:color="auto"/>
            </w:tcBorders>
            <w:shd w:val="clear" w:color="000000" w:fill="auto"/>
            <w:noWrap/>
            <w:vAlign w:val="center"/>
            <w:hideMark/>
          </w:tcPr>
          <w:p w14:paraId="28DDCAD6" w14:textId="5E4D8EAD" w:rsidR="00B426D2" w:rsidRPr="0088568C" w:rsidRDefault="00B426D2" w:rsidP="00B426D2">
            <w:pPr>
              <w:jc w:val="right"/>
              <w:rPr>
                <w:rFonts w:ascii="Montserrat" w:hAnsi="Montserrat" w:cs="Calibri"/>
                <w:b/>
                <w:bCs/>
                <w:lang w:eastAsia="es-MX"/>
              </w:rPr>
            </w:pPr>
            <w:r w:rsidRPr="0088568C">
              <w:rPr>
                <w:rFonts w:ascii="Montserrat" w:hAnsi="Montserrat"/>
                <w:b/>
                <w:bCs/>
              </w:rPr>
              <w:t>7</w:t>
            </w:r>
            <w:r w:rsidR="00FA2C90" w:rsidRPr="0088568C">
              <w:rPr>
                <w:rFonts w:ascii="Montserrat" w:hAnsi="Montserrat"/>
                <w:b/>
                <w:bCs/>
              </w:rPr>
              <w:t>,443.7</w:t>
            </w:r>
          </w:p>
        </w:tc>
        <w:tc>
          <w:tcPr>
            <w:tcW w:w="1138" w:type="dxa"/>
            <w:tcBorders>
              <w:top w:val="single" w:sz="4" w:space="0" w:color="auto"/>
              <w:left w:val="nil"/>
              <w:bottom w:val="single" w:sz="4" w:space="0" w:color="auto"/>
              <w:right w:val="single" w:sz="4" w:space="0" w:color="auto"/>
            </w:tcBorders>
            <w:shd w:val="clear" w:color="000000" w:fill="auto"/>
            <w:noWrap/>
            <w:vAlign w:val="center"/>
            <w:hideMark/>
          </w:tcPr>
          <w:p w14:paraId="5FBB3BAC" w14:textId="77777777" w:rsidR="00B426D2" w:rsidRPr="0088568C" w:rsidRDefault="00B426D2" w:rsidP="00B426D2">
            <w:pPr>
              <w:jc w:val="right"/>
              <w:rPr>
                <w:rFonts w:ascii="Montserrat" w:hAnsi="Montserrat" w:cs="Calibri"/>
                <w:b/>
                <w:bCs/>
                <w:lang w:eastAsia="es-MX"/>
              </w:rPr>
            </w:pPr>
            <w:r w:rsidRPr="0088568C">
              <w:rPr>
                <w:rFonts w:ascii="Montserrat" w:hAnsi="Montserrat"/>
                <w:b/>
                <w:bCs/>
              </w:rPr>
              <w:t>0.0</w:t>
            </w:r>
          </w:p>
        </w:tc>
        <w:tc>
          <w:tcPr>
            <w:tcW w:w="1138" w:type="dxa"/>
            <w:tcBorders>
              <w:top w:val="single" w:sz="4" w:space="0" w:color="auto"/>
              <w:left w:val="nil"/>
              <w:bottom w:val="single" w:sz="4" w:space="0" w:color="auto"/>
              <w:right w:val="single" w:sz="4" w:space="0" w:color="auto"/>
            </w:tcBorders>
            <w:shd w:val="clear" w:color="000000" w:fill="auto"/>
            <w:noWrap/>
            <w:vAlign w:val="center"/>
            <w:hideMark/>
          </w:tcPr>
          <w:p w14:paraId="2CED1DB6" w14:textId="77777777" w:rsidR="00B426D2" w:rsidRPr="0088568C" w:rsidRDefault="00B426D2" w:rsidP="00B426D2">
            <w:pPr>
              <w:jc w:val="right"/>
              <w:rPr>
                <w:rFonts w:ascii="Montserrat" w:hAnsi="Montserrat" w:cs="Calibri"/>
                <w:b/>
                <w:bCs/>
                <w:lang w:eastAsia="es-MX"/>
              </w:rPr>
            </w:pPr>
            <w:r w:rsidRPr="0088568C">
              <w:rPr>
                <w:rFonts w:ascii="Montserrat" w:hAnsi="Montserrat"/>
                <w:b/>
                <w:bCs/>
              </w:rPr>
              <w:t>0.0</w:t>
            </w:r>
          </w:p>
        </w:tc>
        <w:tc>
          <w:tcPr>
            <w:tcW w:w="1246" w:type="dxa"/>
            <w:tcBorders>
              <w:top w:val="single" w:sz="4" w:space="0" w:color="auto"/>
              <w:left w:val="nil"/>
              <w:bottom w:val="single" w:sz="4" w:space="0" w:color="auto"/>
              <w:right w:val="single" w:sz="4" w:space="0" w:color="auto"/>
            </w:tcBorders>
            <w:shd w:val="clear" w:color="000000" w:fill="auto"/>
            <w:noWrap/>
            <w:vAlign w:val="center"/>
            <w:hideMark/>
          </w:tcPr>
          <w:p w14:paraId="1F999BFF" w14:textId="7EF3FED1" w:rsidR="00B426D2" w:rsidRPr="0088568C" w:rsidRDefault="00B426D2" w:rsidP="00B426D2">
            <w:pPr>
              <w:jc w:val="right"/>
              <w:rPr>
                <w:rFonts w:ascii="Montserrat" w:hAnsi="Montserrat" w:cs="Calibri"/>
                <w:b/>
                <w:bCs/>
                <w:lang w:eastAsia="es-MX"/>
              </w:rPr>
            </w:pPr>
            <w:r w:rsidRPr="0088568C">
              <w:rPr>
                <w:rFonts w:ascii="Montserrat" w:hAnsi="Montserrat"/>
                <w:b/>
                <w:bCs/>
              </w:rPr>
              <w:t>4</w:t>
            </w:r>
            <w:r w:rsidR="00FA2C90" w:rsidRPr="0088568C">
              <w:rPr>
                <w:rFonts w:ascii="Montserrat" w:hAnsi="Montserrat"/>
                <w:b/>
                <w:bCs/>
              </w:rPr>
              <w:t>09,155.8</w:t>
            </w:r>
          </w:p>
        </w:tc>
      </w:tr>
    </w:tbl>
    <w:p w14:paraId="0AFD89F0" w14:textId="77777777" w:rsidR="002A6823" w:rsidRPr="009672B1" w:rsidRDefault="002A6823" w:rsidP="002D3F3B">
      <w:pPr>
        <w:jc w:val="both"/>
        <w:rPr>
          <w:rFonts w:ascii="Montserrat" w:hAnsi="Montserrat" w:cs="Arial"/>
          <w:sz w:val="22"/>
          <w:szCs w:val="22"/>
          <w:lang w:val="es-MX"/>
        </w:rPr>
      </w:pPr>
    </w:p>
    <w:p w14:paraId="3A03ACEA" w14:textId="77777777" w:rsidR="002A6823" w:rsidRDefault="002A6823" w:rsidP="002D3F3B">
      <w:pPr>
        <w:jc w:val="both"/>
        <w:rPr>
          <w:rFonts w:ascii="Montserrata" w:hAnsi="Montserrata" w:cs="Arial"/>
          <w:sz w:val="22"/>
          <w:szCs w:val="22"/>
          <w:lang w:val="es-MX"/>
        </w:rPr>
      </w:pPr>
    </w:p>
    <w:p w14:paraId="51EF04C7" w14:textId="670C880E" w:rsidR="002A6823" w:rsidRDefault="002A6823" w:rsidP="002D3F3B">
      <w:pPr>
        <w:jc w:val="both"/>
        <w:rPr>
          <w:rFonts w:ascii="Montserrata" w:hAnsi="Montserrata" w:cs="Arial"/>
          <w:sz w:val="22"/>
          <w:szCs w:val="22"/>
          <w:lang w:val="es-MX"/>
        </w:rPr>
      </w:pPr>
    </w:p>
    <w:p w14:paraId="66CC75AA" w14:textId="4CCADD96" w:rsidR="007A4985" w:rsidRDefault="007A4985" w:rsidP="002D3F3B">
      <w:pPr>
        <w:jc w:val="both"/>
        <w:rPr>
          <w:rFonts w:ascii="Montserrata" w:hAnsi="Montserrata" w:cs="Arial"/>
          <w:sz w:val="22"/>
          <w:szCs w:val="22"/>
          <w:lang w:val="es-MX"/>
        </w:rPr>
      </w:pPr>
    </w:p>
    <w:p w14:paraId="1DA3B3BD" w14:textId="2C3310E2" w:rsidR="007A4985" w:rsidRDefault="007A4985" w:rsidP="002D3F3B">
      <w:pPr>
        <w:jc w:val="both"/>
        <w:rPr>
          <w:rFonts w:ascii="Montserrata" w:hAnsi="Montserrata" w:cs="Arial"/>
          <w:sz w:val="22"/>
          <w:szCs w:val="22"/>
          <w:lang w:val="es-MX"/>
        </w:rPr>
      </w:pPr>
    </w:p>
    <w:p w14:paraId="3E1B82EC" w14:textId="407A62E3" w:rsidR="007A4985" w:rsidRDefault="007A4985" w:rsidP="002D3F3B">
      <w:pPr>
        <w:jc w:val="both"/>
        <w:rPr>
          <w:rFonts w:ascii="Montserrata" w:hAnsi="Montserrata" w:cs="Arial"/>
          <w:sz w:val="22"/>
          <w:szCs w:val="22"/>
          <w:lang w:val="es-MX"/>
        </w:rPr>
      </w:pPr>
    </w:p>
    <w:p w14:paraId="044E4D99" w14:textId="30929A04" w:rsidR="002A6823" w:rsidRPr="00722682" w:rsidRDefault="00125DAF" w:rsidP="002D3F3B">
      <w:pPr>
        <w:jc w:val="both"/>
        <w:rPr>
          <w:rFonts w:ascii="Montserrat" w:hAnsi="Montserrat" w:cs="Arial"/>
          <w:b/>
          <w:bCs/>
          <w:sz w:val="22"/>
          <w:szCs w:val="22"/>
          <w:lang w:val="es-MX"/>
        </w:rPr>
      </w:pPr>
      <w:r w:rsidRPr="00722682">
        <w:rPr>
          <w:rFonts w:ascii="Montserrat" w:hAnsi="Montserrat" w:cs="Arial"/>
          <w:b/>
          <w:bCs/>
          <w:sz w:val="22"/>
          <w:szCs w:val="22"/>
          <w:lang w:val="es-MX"/>
        </w:rPr>
        <w:t xml:space="preserve">Tabla 2.- Ejercicio presupuestal enero – </w:t>
      </w:r>
      <w:r w:rsidR="00722682" w:rsidRPr="00722682">
        <w:rPr>
          <w:rFonts w:ascii="Montserrat" w:hAnsi="Montserrat" w:cs="Arial"/>
          <w:b/>
          <w:bCs/>
          <w:sz w:val="22"/>
          <w:szCs w:val="22"/>
          <w:lang w:val="es-MX"/>
        </w:rPr>
        <w:t>diciembre</w:t>
      </w:r>
      <w:r w:rsidRPr="00722682">
        <w:rPr>
          <w:rFonts w:ascii="Montserrat" w:hAnsi="Montserrat" w:cs="Arial"/>
          <w:b/>
          <w:bCs/>
          <w:sz w:val="22"/>
          <w:szCs w:val="22"/>
          <w:lang w:val="es-MX"/>
        </w:rPr>
        <w:t xml:space="preserve"> 2021.</w:t>
      </w:r>
    </w:p>
    <w:p w14:paraId="28B85AB2" w14:textId="437C2BC4" w:rsidR="00125DAF" w:rsidRDefault="00125DAF" w:rsidP="002D3F3B">
      <w:pPr>
        <w:jc w:val="both"/>
        <w:rPr>
          <w:rFonts w:ascii="Montserrata" w:hAnsi="Montserrata" w:cs="Arial"/>
          <w:b/>
          <w:bCs/>
          <w:sz w:val="22"/>
          <w:szCs w:val="22"/>
          <w:lang w:val="es-MX"/>
        </w:rPr>
      </w:pPr>
    </w:p>
    <w:p w14:paraId="0DA7D486" w14:textId="5E009D82" w:rsidR="00125DAF" w:rsidRPr="00125DAF" w:rsidRDefault="00722682" w:rsidP="002D3F3B">
      <w:pPr>
        <w:jc w:val="both"/>
        <w:rPr>
          <w:rFonts w:ascii="Montserrata" w:hAnsi="Montserrata" w:cs="Arial"/>
          <w:b/>
          <w:bCs/>
          <w:sz w:val="22"/>
          <w:szCs w:val="22"/>
          <w:lang w:val="es-MX"/>
        </w:rPr>
      </w:pPr>
      <w:r w:rsidRPr="00722682">
        <w:rPr>
          <w:noProof/>
        </w:rPr>
        <w:drawing>
          <wp:inline distT="0" distB="0" distL="0" distR="0" wp14:anchorId="0802FC80" wp14:editId="5A8A6B22">
            <wp:extent cx="5972175" cy="4074566"/>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197" cy="4077310"/>
                    </a:xfrm>
                    <a:prstGeom prst="rect">
                      <a:avLst/>
                    </a:prstGeom>
                    <a:noFill/>
                    <a:ln>
                      <a:noFill/>
                    </a:ln>
                  </pic:spPr>
                </pic:pic>
              </a:graphicData>
            </a:graphic>
          </wp:inline>
        </w:drawing>
      </w:r>
    </w:p>
    <w:p w14:paraId="50BDD20E" w14:textId="77777777" w:rsidR="00125DAF" w:rsidRDefault="00125DAF" w:rsidP="002D3F3B">
      <w:pPr>
        <w:jc w:val="both"/>
        <w:rPr>
          <w:rFonts w:ascii="Montserrata" w:hAnsi="Montserrata" w:cs="Arial"/>
          <w:sz w:val="22"/>
          <w:szCs w:val="22"/>
          <w:lang w:val="es-MX"/>
        </w:rPr>
      </w:pPr>
    </w:p>
    <w:p w14:paraId="2ACA18BA" w14:textId="77777777" w:rsidR="008A0A12" w:rsidRDefault="008A0A12" w:rsidP="002D3F3B">
      <w:pPr>
        <w:jc w:val="both"/>
        <w:rPr>
          <w:rFonts w:ascii="Montserrata" w:hAnsi="Montserrata" w:cs="Arial"/>
          <w:sz w:val="22"/>
          <w:szCs w:val="22"/>
          <w:lang w:val="es-MX"/>
        </w:rPr>
        <w:sectPr w:rsidR="008A0A12" w:rsidSect="00EF3461">
          <w:headerReference w:type="default" r:id="rId9"/>
          <w:footerReference w:type="default" r:id="rId10"/>
          <w:pgSz w:w="12240" w:h="15840"/>
          <w:pgMar w:top="1418" w:right="1134" w:bottom="1134" w:left="1701" w:header="709" w:footer="709" w:gutter="0"/>
          <w:cols w:space="708"/>
          <w:docGrid w:linePitch="360"/>
        </w:sectPr>
      </w:pPr>
    </w:p>
    <w:p w14:paraId="365B767E" w14:textId="4075A49E" w:rsidR="008A0A12" w:rsidRDefault="004553A2" w:rsidP="004553A2">
      <w:pPr>
        <w:jc w:val="center"/>
        <w:rPr>
          <w:rFonts w:ascii="Montserrata" w:hAnsi="Montserrata" w:cs="Arial"/>
          <w:sz w:val="22"/>
          <w:szCs w:val="22"/>
          <w:lang w:val="es-MX"/>
        </w:rPr>
        <w:sectPr w:rsidR="008A0A12" w:rsidSect="00EF3461">
          <w:pgSz w:w="15840" w:h="12240" w:orient="landscape" w:code="1"/>
          <w:pgMar w:top="1701" w:right="1418" w:bottom="1134" w:left="1134" w:header="709" w:footer="709" w:gutter="0"/>
          <w:cols w:space="708"/>
          <w:docGrid w:linePitch="360"/>
        </w:sectPr>
      </w:pPr>
      <w:r w:rsidRPr="004553A2">
        <w:rPr>
          <w:noProof/>
        </w:rPr>
        <w:drawing>
          <wp:inline distT="0" distB="0" distL="0" distR="0" wp14:anchorId="1C44A638" wp14:editId="16B0F4AE">
            <wp:extent cx="7693660" cy="493776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2430" cy="4943389"/>
                    </a:xfrm>
                    <a:prstGeom prst="rect">
                      <a:avLst/>
                    </a:prstGeom>
                    <a:noFill/>
                    <a:ln>
                      <a:noFill/>
                    </a:ln>
                  </pic:spPr>
                </pic:pic>
              </a:graphicData>
            </a:graphic>
          </wp:inline>
        </w:drawing>
      </w:r>
    </w:p>
    <w:p w14:paraId="1D7911F8" w14:textId="61623805" w:rsidR="00116646" w:rsidRPr="00722682" w:rsidRDefault="00116646" w:rsidP="00116646">
      <w:pPr>
        <w:rPr>
          <w:rFonts w:ascii="Montserrat" w:hAnsi="Montserrat" w:cs="Arial"/>
          <w:b/>
          <w:bCs/>
          <w:sz w:val="22"/>
          <w:szCs w:val="22"/>
          <w:lang w:val="es-MX"/>
        </w:rPr>
      </w:pPr>
      <w:r w:rsidRPr="00722682">
        <w:rPr>
          <w:rFonts w:ascii="Montserrat" w:hAnsi="Montserrat" w:cs="Arial"/>
          <w:b/>
          <w:bCs/>
          <w:sz w:val="22"/>
          <w:szCs w:val="22"/>
          <w:lang w:val="es-MX"/>
        </w:rPr>
        <w:t xml:space="preserve">Captación de Ingresos del periodo enero – </w:t>
      </w:r>
      <w:r w:rsidR="00722682" w:rsidRPr="00722682">
        <w:rPr>
          <w:rFonts w:ascii="Montserrat" w:hAnsi="Montserrat" w:cs="Arial"/>
          <w:b/>
          <w:bCs/>
          <w:sz w:val="22"/>
          <w:szCs w:val="22"/>
          <w:lang w:val="es-MX"/>
        </w:rPr>
        <w:t>diciembre</w:t>
      </w:r>
      <w:r w:rsidRPr="00722682">
        <w:rPr>
          <w:rFonts w:ascii="Montserrat" w:hAnsi="Montserrat" w:cs="Arial"/>
          <w:b/>
          <w:bCs/>
          <w:sz w:val="22"/>
          <w:szCs w:val="22"/>
          <w:lang w:val="es-MX"/>
        </w:rPr>
        <w:t xml:space="preserve"> 2021</w:t>
      </w:r>
    </w:p>
    <w:p w14:paraId="48B32937" w14:textId="77777777" w:rsidR="00116646" w:rsidRPr="00722682" w:rsidRDefault="00116646" w:rsidP="00116646">
      <w:pPr>
        <w:rPr>
          <w:rFonts w:ascii="Montserrat" w:hAnsi="Montserrat" w:cs="Arial"/>
          <w:sz w:val="22"/>
          <w:szCs w:val="22"/>
          <w:lang w:val="es-MX"/>
        </w:rPr>
      </w:pPr>
    </w:p>
    <w:p w14:paraId="0B0F543B" w14:textId="77777777" w:rsidR="00722682" w:rsidRPr="00722682" w:rsidRDefault="00722682" w:rsidP="00722682">
      <w:pPr>
        <w:jc w:val="both"/>
        <w:rPr>
          <w:rFonts w:ascii="Montserrat" w:hAnsi="Montserrat" w:cs="Arial"/>
          <w:sz w:val="22"/>
          <w:szCs w:val="22"/>
          <w:lang w:val="es-MX"/>
        </w:rPr>
      </w:pPr>
      <w:r w:rsidRPr="00722682">
        <w:rPr>
          <w:rFonts w:ascii="Montserrat" w:hAnsi="Montserrat" w:cs="Arial"/>
          <w:sz w:val="22"/>
          <w:szCs w:val="22"/>
          <w:lang w:val="es-MX"/>
        </w:rPr>
        <w:t>Durante el periodo enero – diciembre 2021, ECOSUR tuvo un presupuesto programado de 366,812.6 miles de pesos de recursos fiscales, el cual fue ministrado al 100.00%, mientras que, en recursos propios, el ingreso captado fue 24,443.5 miles de pesos, que representa 57.73% del programado (Tabla 2). Este último se enfocó a proyectos de investigación, prestación de servicios de laboratorios y cursos de capacitación, entre otros. La menor captación de recursos propios se explica principalmente por una reducción de convocatorias derivado de la contingencia sanitaria.</w:t>
      </w:r>
    </w:p>
    <w:p w14:paraId="661F22EA" w14:textId="77777777" w:rsidR="00722682" w:rsidRPr="00722682" w:rsidRDefault="00722682" w:rsidP="00722682">
      <w:pPr>
        <w:jc w:val="both"/>
        <w:rPr>
          <w:rFonts w:ascii="Montserrat" w:hAnsi="Montserrat" w:cs="Arial"/>
          <w:sz w:val="22"/>
          <w:szCs w:val="22"/>
          <w:lang w:val="es-MX"/>
        </w:rPr>
      </w:pPr>
    </w:p>
    <w:p w14:paraId="1D7B4B33" w14:textId="2280B7A0" w:rsidR="00116646" w:rsidRPr="00722682" w:rsidRDefault="00722682" w:rsidP="00722682">
      <w:pPr>
        <w:jc w:val="both"/>
        <w:rPr>
          <w:rFonts w:ascii="Montserrat" w:hAnsi="Montserrat" w:cs="Arial"/>
          <w:sz w:val="22"/>
          <w:szCs w:val="22"/>
          <w:lang w:val="es-MX"/>
        </w:rPr>
      </w:pPr>
      <w:r w:rsidRPr="00722682">
        <w:rPr>
          <w:rFonts w:ascii="Montserrat" w:hAnsi="Montserrat" w:cs="Arial"/>
          <w:sz w:val="22"/>
          <w:szCs w:val="22"/>
          <w:lang w:val="es-MX"/>
        </w:rPr>
        <w:t>Cabe hacer mención que el importe de ingresos propios incluye el monto de 4,191.6 miles de pesos de remanente del Fideicomiso-784, extinto en cumplimiento a las disposiciones establecidas en el Decreto publicado el 06 de noviembre de 2020.</w:t>
      </w:r>
    </w:p>
    <w:p w14:paraId="3F11344A" w14:textId="77777777" w:rsidR="00722682" w:rsidRPr="00722682" w:rsidRDefault="00722682" w:rsidP="00722682">
      <w:pPr>
        <w:jc w:val="both"/>
        <w:rPr>
          <w:rFonts w:ascii="Montserrat" w:hAnsi="Montserrat" w:cs="Arial"/>
          <w:sz w:val="22"/>
          <w:szCs w:val="22"/>
          <w:lang w:val="es-MX"/>
        </w:rPr>
      </w:pPr>
    </w:p>
    <w:p w14:paraId="3EBEF249" w14:textId="77777777" w:rsidR="00116646" w:rsidRPr="00722682" w:rsidRDefault="00116646" w:rsidP="00116646">
      <w:pPr>
        <w:rPr>
          <w:rFonts w:ascii="Montserrat" w:hAnsi="Montserrat" w:cs="Arial"/>
          <w:sz w:val="22"/>
          <w:szCs w:val="22"/>
          <w:lang w:val="es-MX"/>
        </w:rPr>
      </w:pPr>
    </w:p>
    <w:p w14:paraId="04A2D0CB" w14:textId="04E12EC3" w:rsidR="00116646" w:rsidRPr="00722682" w:rsidRDefault="00116646" w:rsidP="00116646">
      <w:pPr>
        <w:rPr>
          <w:rFonts w:ascii="Montserrat" w:hAnsi="Montserrat" w:cs="Arial"/>
          <w:b/>
          <w:bCs/>
          <w:sz w:val="22"/>
          <w:szCs w:val="22"/>
          <w:lang w:val="es-MX"/>
        </w:rPr>
      </w:pPr>
      <w:r w:rsidRPr="00722682">
        <w:rPr>
          <w:rFonts w:ascii="Montserrat" w:hAnsi="Montserrat" w:cs="Arial"/>
          <w:b/>
          <w:bCs/>
          <w:sz w:val="22"/>
          <w:szCs w:val="22"/>
          <w:lang w:val="es-MX"/>
        </w:rPr>
        <w:t>Relación de conceptos que integran el rubro de ingresos propios (diversos)</w:t>
      </w:r>
    </w:p>
    <w:p w14:paraId="4DCB9940" w14:textId="77777777" w:rsidR="00116646" w:rsidRPr="00722682" w:rsidRDefault="00116646" w:rsidP="00116646">
      <w:pPr>
        <w:rPr>
          <w:rFonts w:ascii="Montserrat" w:hAnsi="Montserrat" w:cs="Arial"/>
          <w:b/>
          <w:bCs/>
          <w:sz w:val="22"/>
          <w:szCs w:val="22"/>
          <w:lang w:val="es-MX"/>
        </w:rPr>
      </w:pPr>
    </w:p>
    <w:p w14:paraId="2F5DDAC8" w14:textId="77777777" w:rsidR="00722682" w:rsidRPr="00722682" w:rsidRDefault="00722682" w:rsidP="000232EA">
      <w:pPr>
        <w:pStyle w:val="Prrafodelista"/>
        <w:widowControl w:val="0"/>
        <w:numPr>
          <w:ilvl w:val="0"/>
          <w:numId w:val="4"/>
        </w:numPr>
        <w:suppressAutoHyphens/>
        <w:autoSpaceDE/>
        <w:autoSpaceDN/>
        <w:spacing w:after="120" w:line="276" w:lineRule="auto"/>
        <w:ind w:left="714" w:hanging="357"/>
        <w:contextualSpacing w:val="0"/>
        <w:jc w:val="both"/>
        <w:rPr>
          <w:rFonts w:ascii="Montserrat" w:hAnsi="Montserrat"/>
          <w:sz w:val="22"/>
          <w:szCs w:val="22"/>
          <w:lang w:val="es-ES"/>
        </w:rPr>
      </w:pPr>
      <w:r w:rsidRPr="00722682">
        <w:rPr>
          <w:rFonts w:ascii="Montserrat" w:hAnsi="Montserrat"/>
          <w:sz w:val="22"/>
          <w:szCs w:val="22"/>
          <w:lang w:val="es-ES"/>
        </w:rPr>
        <w:t>Convenios para el desarrollo de proyectos específicos de investigación.</w:t>
      </w:r>
    </w:p>
    <w:p w14:paraId="3E9EE6D3" w14:textId="77777777" w:rsidR="00722682" w:rsidRPr="00722682" w:rsidRDefault="00722682" w:rsidP="000232EA">
      <w:pPr>
        <w:pStyle w:val="Prrafodelista"/>
        <w:widowControl w:val="0"/>
        <w:numPr>
          <w:ilvl w:val="0"/>
          <w:numId w:val="4"/>
        </w:numPr>
        <w:suppressAutoHyphens/>
        <w:autoSpaceDE/>
        <w:autoSpaceDN/>
        <w:spacing w:after="120" w:line="276" w:lineRule="auto"/>
        <w:ind w:left="714" w:hanging="357"/>
        <w:contextualSpacing w:val="0"/>
        <w:jc w:val="both"/>
        <w:rPr>
          <w:rFonts w:ascii="Montserrat" w:hAnsi="Montserrat"/>
          <w:sz w:val="22"/>
          <w:szCs w:val="22"/>
          <w:lang w:val="es-ES"/>
        </w:rPr>
      </w:pPr>
      <w:r w:rsidRPr="00722682">
        <w:rPr>
          <w:rFonts w:ascii="Montserrat" w:hAnsi="Montserrat"/>
          <w:sz w:val="22"/>
          <w:szCs w:val="22"/>
          <w:lang w:val="es-ES"/>
        </w:rPr>
        <w:t xml:space="preserve">Contratos por la prestación de servicios a través de asesorías y consultorías especializadas. </w:t>
      </w:r>
    </w:p>
    <w:p w14:paraId="710A0105" w14:textId="77777777" w:rsidR="00722682" w:rsidRPr="00722682" w:rsidRDefault="00722682" w:rsidP="000232EA">
      <w:pPr>
        <w:pStyle w:val="Prrafodelista"/>
        <w:widowControl w:val="0"/>
        <w:numPr>
          <w:ilvl w:val="0"/>
          <w:numId w:val="4"/>
        </w:numPr>
        <w:suppressAutoHyphens/>
        <w:autoSpaceDE/>
        <w:autoSpaceDN/>
        <w:spacing w:after="120" w:line="276" w:lineRule="auto"/>
        <w:ind w:left="714" w:hanging="357"/>
        <w:contextualSpacing w:val="0"/>
        <w:jc w:val="both"/>
        <w:rPr>
          <w:rFonts w:ascii="Montserrat" w:hAnsi="Montserrat"/>
          <w:sz w:val="22"/>
          <w:szCs w:val="22"/>
          <w:lang w:val="es-ES"/>
        </w:rPr>
      </w:pPr>
      <w:r w:rsidRPr="00722682">
        <w:rPr>
          <w:rFonts w:ascii="Montserrat" w:hAnsi="Montserrat"/>
          <w:sz w:val="22"/>
          <w:szCs w:val="22"/>
          <w:lang w:val="es-ES"/>
        </w:rPr>
        <w:t xml:space="preserve">Servicios de análisis muestras y diagnósticos de laboratorios (agua, suelos, etc.). </w:t>
      </w:r>
    </w:p>
    <w:p w14:paraId="27D60AE3" w14:textId="77777777" w:rsidR="00722682" w:rsidRPr="00722682" w:rsidRDefault="00722682" w:rsidP="000232EA">
      <w:pPr>
        <w:pStyle w:val="Prrafodelista"/>
        <w:widowControl w:val="0"/>
        <w:numPr>
          <w:ilvl w:val="0"/>
          <w:numId w:val="4"/>
        </w:numPr>
        <w:suppressAutoHyphens/>
        <w:autoSpaceDE/>
        <w:autoSpaceDN/>
        <w:spacing w:after="120" w:line="276" w:lineRule="auto"/>
        <w:ind w:left="714" w:hanging="357"/>
        <w:contextualSpacing w:val="0"/>
        <w:jc w:val="both"/>
        <w:rPr>
          <w:rFonts w:ascii="Montserrat" w:hAnsi="Montserrat"/>
          <w:sz w:val="22"/>
          <w:szCs w:val="22"/>
          <w:lang w:val="es-ES"/>
        </w:rPr>
      </w:pPr>
      <w:r w:rsidRPr="00722682">
        <w:rPr>
          <w:rFonts w:ascii="Montserrat" w:hAnsi="Montserrat"/>
          <w:sz w:val="22"/>
          <w:szCs w:val="22"/>
          <w:lang w:val="es-ES"/>
        </w:rPr>
        <w:t>Cuotas de recuperación por impartir talleres, seminarios, diplomados, cursos de capacitación presenciales o en línea.</w:t>
      </w:r>
    </w:p>
    <w:p w14:paraId="596C79DC" w14:textId="77777777" w:rsidR="00722682" w:rsidRPr="00722682" w:rsidRDefault="00722682" w:rsidP="000232EA">
      <w:pPr>
        <w:pStyle w:val="Prrafodelista"/>
        <w:widowControl w:val="0"/>
        <w:numPr>
          <w:ilvl w:val="0"/>
          <w:numId w:val="4"/>
        </w:numPr>
        <w:suppressAutoHyphens/>
        <w:autoSpaceDE/>
        <w:autoSpaceDN/>
        <w:spacing w:after="120" w:line="276" w:lineRule="auto"/>
        <w:ind w:left="714" w:hanging="357"/>
        <w:contextualSpacing w:val="0"/>
        <w:jc w:val="both"/>
        <w:rPr>
          <w:rFonts w:ascii="Montserrat" w:hAnsi="Montserrat"/>
          <w:sz w:val="22"/>
          <w:szCs w:val="22"/>
          <w:lang w:val="es-ES"/>
        </w:rPr>
      </w:pPr>
      <w:r w:rsidRPr="00722682">
        <w:rPr>
          <w:rFonts w:ascii="Montserrat" w:hAnsi="Montserrat"/>
          <w:sz w:val="22"/>
          <w:szCs w:val="22"/>
          <w:lang w:val="es-ES"/>
        </w:rPr>
        <w:t>Cuotas de admisión al Jardín Botánico (Chetumal) y venta de libros</w:t>
      </w:r>
    </w:p>
    <w:p w14:paraId="318BCD22" w14:textId="77777777" w:rsidR="00722682" w:rsidRPr="00722682" w:rsidRDefault="00722682" w:rsidP="000232EA">
      <w:pPr>
        <w:pStyle w:val="Prrafodelista"/>
        <w:widowControl w:val="0"/>
        <w:numPr>
          <w:ilvl w:val="0"/>
          <w:numId w:val="4"/>
        </w:numPr>
        <w:suppressAutoHyphens/>
        <w:autoSpaceDE/>
        <w:autoSpaceDN/>
        <w:spacing w:after="120" w:line="276" w:lineRule="auto"/>
        <w:ind w:left="714" w:hanging="357"/>
        <w:contextualSpacing w:val="0"/>
        <w:jc w:val="both"/>
        <w:rPr>
          <w:rFonts w:ascii="Montserrat" w:hAnsi="Montserrat"/>
          <w:sz w:val="22"/>
          <w:szCs w:val="22"/>
          <w:lang w:val="es-ES"/>
        </w:rPr>
      </w:pPr>
      <w:r w:rsidRPr="00722682">
        <w:rPr>
          <w:rFonts w:ascii="Montserrat" w:hAnsi="Montserrat"/>
          <w:sz w:val="22"/>
          <w:szCs w:val="22"/>
          <w:lang w:val="es-ES"/>
        </w:rPr>
        <w:t xml:space="preserve">Realización de estudios específicos, asistencia técnica y supervisión de proyectos (miel, foros urbanos, monitoreo, manejo y conservación de recursos naturales, etc.). </w:t>
      </w:r>
    </w:p>
    <w:p w14:paraId="5B494D85" w14:textId="77777777" w:rsidR="00722682" w:rsidRPr="00722682" w:rsidRDefault="00722682" w:rsidP="00722682">
      <w:pPr>
        <w:spacing w:line="276" w:lineRule="auto"/>
        <w:rPr>
          <w:rFonts w:ascii="Montserrat" w:hAnsi="Montserrat" w:cs="Arial"/>
          <w:sz w:val="22"/>
          <w:szCs w:val="22"/>
          <w:lang w:val="es-ES"/>
        </w:rPr>
      </w:pPr>
      <w:r w:rsidRPr="00722682">
        <w:rPr>
          <w:rFonts w:ascii="Montserrat" w:hAnsi="Montserrat" w:cs="Arial"/>
          <w:sz w:val="22"/>
          <w:szCs w:val="22"/>
          <w:lang w:val="es-ES"/>
        </w:rPr>
        <w:t>Es importante mencionar que el personal académico ha participado en diversas convocatorias emitidas por CONACyT y se ha visto favorecido con la aprobación de proyectos de investigación, con recursos que no se ven reflejados en el presupuesto porque se manejan como Fondos en Administración, pero que han permitido cumplir con las metas de investigación comprometidas.</w:t>
      </w:r>
    </w:p>
    <w:p w14:paraId="48432461" w14:textId="75E8816F" w:rsidR="00116646" w:rsidRDefault="00116646" w:rsidP="00116646">
      <w:pPr>
        <w:pStyle w:val="Prrafodelista"/>
        <w:rPr>
          <w:rFonts w:ascii="Montserrata" w:hAnsi="Montserrata" w:cs="Arial"/>
          <w:sz w:val="22"/>
          <w:szCs w:val="22"/>
          <w:lang w:val="es-MX"/>
        </w:rPr>
      </w:pPr>
    </w:p>
    <w:p w14:paraId="73BA6C31" w14:textId="5EE6E18B" w:rsidR="00BC5B31" w:rsidRDefault="00BC5B31" w:rsidP="00116646">
      <w:pPr>
        <w:pStyle w:val="Prrafodelista"/>
        <w:rPr>
          <w:rFonts w:ascii="Montserrata" w:hAnsi="Montserrata" w:cs="Arial"/>
          <w:sz w:val="22"/>
          <w:szCs w:val="22"/>
          <w:lang w:val="es-MX"/>
        </w:rPr>
      </w:pPr>
    </w:p>
    <w:p w14:paraId="5A67887B" w14:textId="50EBC19B" w:rsidR="007A4985" w:rsidRDefault="007A4985" w:rsidP="00116646">
      <w:pPr>
        <w:pStyle w:val="Prrafodelista"/>
        <w:rPr>
          <w:rFonts w:ascii="Montserrata" w:hAnsi="Montserrata" w:cs="Arial"/>
          <w:sz w:val="22"/>
          <w:szCs w:val="22"/>
          <w:lang w:val="es-MX"/>
        </w:rPr>
      </w:pPr>
    </w:p>
    <w:p w14:paraId="7F6F38DD" w14:textId="77777777" w:rsidR="007A4985" w:rsidRDefault="007A4985" w:rsidP="00116646">
      <w:pPr>
        <w:pStyle w:val="Prrafodelista"/>
        <w:rPr>
          <w:rFonts w:ascii="Montserrata" w:hAnsi="Montserrata" w:cs="Arial"/>
          <w:sz w:val="22"/>
          <w:szCs w:val="22"/>
          <w:lang w:val="es-MX"/>
        </w:rPr>
      </w:pPr>
    </w:p>
    <w:p w14:paraId="7809E0D3" w14:textId="434FFBA6" w:rsidR="00116646" w:rsidRPr="00490C93" w:rsidRDefault="00116646" w:rsidP="00116646">
      <w:pPr>
        <w:rPr>
          <w:rFonts w:ascii="Montserrat" w:hAnsi="Montserrat" w:cs="Arial"/>
          <w:b/>
          <w:bCs/>
          <w:sz w:val="22"/>
          <w:szCs w:val="22"/>
          <w:lang w:val="es-MX"/>
        </w:rPr>
      </w:pPr>
      <w:r w:rsidRPr="00490C93">
        <w:rPr>
          <w:rFonts w:ascii="Montserrat" w:hAnsi="Montserrat" w:cs="Arial"/>
          <w:b/>
          <w:bCs/>
          <w:sz w:val="22"/>
          <w:szCs w:val="22"/>
          <w:lang w:val="es-MX"/>
        </w:rPr>
        <w:t xml:space="preserve">Ejercicio presupuestal del periodo enero – </w:t>
      </w:r>
      <w:r w:rsidR="00490C93">
        <w:rPr>
          <w:rFonts w:ascii="Montserrat" w:hAnsi="Montserrat" w:cs="Arial"/>
          <w:b/>
          <w:bCs/>
          <w:sz w:val="22"/>
          <w:szCs w:val="22"/>
          <w:lang w:val="es-MX"/>
        </w:rPr>
        <w:t>diciembre</w:t>
      </w:r>
      <w:r w:rsidRPr="00490C93">
        <w:rPr>
          <w:rFonts w:ascii="Montserrat" w:hAnsi="Montserrat" w:cs="Arial"/>
          <w:b/>
          <w:bCs/>
          <w:sz w:val="22"/>
          <w:szCs w:val="22"/>
          <w:lang w:val="es-MX"/>
        </w:rPr>
        <w:t xml:space="preserve"> 2021</w:t>
      </w:r>
    </w:p>
    <w:p w14:paraId="2E02F9B0" w14:textId="77777777" w:rsidR="00116646" w:rsidRPr="00490C93" w:rsidRDefault="00116646" w:rsidP="00116646">
      <w:pPr>
        <w:pStyle w:val="Prrafodelista"/>
        <w:rPr>
          <w:rFonts w:ascii="Montserrat" w:hAnsi="Montserrat" w:cs="Arial"/>
          <w:sz w:val="22"/>
          <w:szCs w:val="22"/>
          <w:lang w:val="es-MX"/>
        </w:rPr>
      </w:pPr>
    </w:p>
    <w:p w14:paraId="12D4E10C" w14:textId="7F39AC21" w:rsidR="00490C93" w:rsidRPr="00490C93" w:rsidRDefault="00490C93" w:rsidP="00490C93">
      <w:pPr>
        <w:spacing w:line="276" w:lineRule="auto"/>
        <w:jc w:val="both"/>
        <w:rPr>
          <w:rFonts w:ascii="Montserrat" w:hAnsi="Montserrat" w:cs="Arial"/>
          <w:bCs/>
          <w:sz w:val="22"/>
          <w:szCs w:val="22"/>
          <w:lang w:val="es-ES"/>
        </w:rPr>
      </w:pPr>
      <w:r w:rsidRPr="00490C93">
        <w:rPr>
          <w:rFonts w:ascii="Montserrat" w:hAnsi="Montserrat" w:cs="Arial"/>
          <w:bCs/>
          <w:sz w:val="22"/>
          <w:szCs w:val="22"/>
          <w:lang w:val="es-ES"/>
        </w:rPr>
        <w:t xml:space="preserve">El presupuesto total ejercido en gasto corriente durante el periodo enero – diciembre 2021 ascendió a 385,099.0 miles de pesos, lo que representó 94.12% del presupuesto programado al mismo periodo (Tabla 2). El presupuesto programado de recursos fiscales para el periodo enero – diciembre fue ejercido en un 100.00%. En lo correspondiente a recursos propios se ejerció el 43.19% respecto al programado en el periodo (Tabla 3). Por lo que el subejercicio que se aprecia se originó en recursos propios, el cual tiene varias explicaciones. En primero es de destacar que la menor captación afectó, ya que sólo se contó con 57.73% del financiamiento esperado, misma que se justifica en gran parte por una reducción de las convocatorias debido a la pandemia. Tomando en cuenta este dato, el subejercicio en recursos propios se reduce a 25.19 % del ingreso captado. Por otra parte, se puede explicar, por un </w:t>
      </w:r>
      <w:r w:rsidR="00875384" w:rsidRPr="00490C93">
        <w:rPr>
          <w:rFonts w:ascii="Montserrat" w:hAnsi="Montserrat" w:cs="Arial"/>
          <w:bCs/>
          <w:sz w:val="22"/>
          <w:szCs w:val="22"/>
          <w:lang w:val="es-ES"/>
        </w:rPr>
        <w:t>lado,</w:t>
      </w:r>
      <w:r w:rsidRPr="00490C93">
        <w:rPr>
          <w:rFonts w:ascii="Montserrat" w:hAnsi="Montserrat" w:cs="Arial"/>
          <w:bCs/>
          <w:sz w:val="22"/>
          <w:szCs w:val="22"/>
          <w:lang w:val="es-ES"/>
        </w:rPr>
        <w:t xml:space="preserve"> porque la mayoría de los proyectos de investigación se ejercen de forma multianual; por otro lado, se ha constatado una cancelación de varios viajes internacionales programados, por la cancelación de congresos presenciales ante una recrudescencia de la Covid 19, así como de algunas salidas a campo. Cabe mencionar que este subejercicio no afectó las metas institucionales. Prueba de ello está en los resultados de los indicadores CAR</w:t>
      </w:r>
      <w:r w:rsidR="00A37ABA">
        <w:rPr>
          <w:rFonts w:ascii="Montserrat" w:hAnsi="Montserrat" w:cs="Arial"/>
          <w:bCs/>
          <w:sz w:val="22"/>
          <w:szCs w:val="22"/>
          <w:lang w:val="es-ES"/>
        </w:rPr>
        <w:t>.</w:t>
      </w:r>
    </w:p>
    <w:p w14:paraId="0BCA35A5" w14:textId="77777777" w:rsidR="00490C93" w:rsidRPr="00490C93" w:rsidRDefault="00490C93" w:rsidP="00490C93">
      <w:pPr>
        <w:spacing w:line="276" w:lineRule="auto"/>
        <w:jc w:val="both"/>
        <w:rPr>
          <w:rFonts w:ascii="Montserrat" w:hAnsi="Montserrat" w:cs="Arial"/>
          <w:bCs/>
          <w:sz w:val="22"/>
          <w:szCs w:val="22"/>
          <w:lang w:val="es-ES"/>
        </w:rPr>
      </w:pPr>
    </w:p>
    <w:p w14:paraId="4ACCCF7A" w14:textId="6778BBD4" w:rsidR="00116646" w:rsidRPr="00490C93" w:rsidRDefault="00490C93" w:rsidP="00490C93">
      <w:pPr>
        <w:spacing w:line="276" w:lineRule="auto"/>
        <w:jc w:val="both"/>
        <w:rPr>
          <w:rFonts w:ascii="Montserrat" w:hAnsi="Montserrat" w:cs="Arial"/>
          <w:bCs/>
          <w:sz w:val="22"/>
          <w:szCs w:val="22"/>
          <w:lang w:val="es-ES"/>
        </w:rPr>
      </w:pPr>
      <w:r w:rsidRPr="00490C93">
        <w:rPr>
          <w:rFonts w:ascii="Montserrat" w:hAnsi="Montserrat" w:cs="Arial"/>
          <w:bCs/>
          <w:sz w:val="22"/>
          <w:szCs w:val="22"/>
          <w:lang w:val="es-ES"/>
        </w:rPr>
        <w:t>De manera consolidada se presentó un subejercicio presupuestal de 5.88% respecto al financiamiento aprobado en el periodo. En la tabla 3 denominada “ejercicio del presupuesto de egresos por capítulo de gasto”, se puede apreciar el cumplimiento del ejercicio del gasto en el periodo a nivel capítulos y por fuente de financiamiento.</w:t>
      </w:r>
    </w:p>
    <w:p w14:paraId="006B8852" w14:textId="7CF6219B" w:rsidR="00490C93" w:rsidRDefault="00490C93" w:rsidP="00116646">
      <w:pPr>
        <w:jc w:val="both"/>
        <w:rPr>
          <w:rFonts w:ascii="Montserrat" w:hAnsi="Montserrat" w:cs="Arial"/>
          <w:bCs/>
          <w:sz w:val="22"/>
          <w:szCs w:val="22"/>
          <w:lang w:val="es-ES"/>
        </w:rPr>
      </w:pPr>
    </w:p>
    <w:p w14:paraId="09742F61" w14:textId="77777777" w:rsidR="00490C93" w:rsidRPr="00490C93" w:rsidRDefault="00490C93" w:rsidP="00116646">
      <w:pPr>
        <w:jc w:val="both"/>
        <w:rPr>
          <w:rFonts w:ascii="Montserrat" w:hAnsi="Montserrat" w:cs="Arial"/>
          <w:bCs/>
          <w:sz w:val="22"/>
          <w:szCs w:val="22"/>
          <w:lang w:val="es-ES"/>
        </w:rPr>
      </w:pPr>
    </w:p>
    <w:p w14:paraId="0021764A" w14:textId="77777777" w:rsidR="00490C93" w:rsidRPr="00590506" w:rsidRDefault="00490C93" w:rsidP="00490C93">
      <w:pPr>
        <w:spacing w:line="280" w:lineRule="exact"/>
        <w:rPr>
          <w:rFonts w:ascii="Montserrat" w:eastAsia="SimSun" w:hAnsi="Montserrat" w:cs="Arial"/>
          <w:b/>
          <w:sz w:val="24"/>
          <w:szCs w:val="24"/>
        </w:rPr>
      </w:pPr>
      <w:r w:rsidRPr="00590506">
        <w:rPr>
          <w:rFonts w:ascii="Montserrat" w:eastAsia="SimSun" w:hAnsi="Montserrat" w:cs="Arial"/>
          <w:b/>
          <w:sz w:val="24"/>
          <w:szCs w:val="24"/>
        </w:rPr>
        <w:t>Análisis del ejercicio presupuestal por programa.</w:t>
      </w:r>
    </w:p>
    <w:p w14:paraId="1EC3B6F9" w14:textId="77777777" w:rsidR="00490C93" w:rsidRDefault="00490C93" w:rsidP="00490C93">
      <w:pPr>
        <w:spacing w:line="276" w:lineRule="auto"/>
        <w:rPr>
          <w:rFonts w:ascii="Montserrat" w:hAnsi="Montserrat" w:cs="Arial"/>
          <w:sz w:val="22"/>
          <w:szCs w:val="22"/>
        </w:rPr>
      </w:pPr>
    </w:p>
    <w:p w14:paraId="554F29E0" w14:textId="77777777" w:rsidR="00490C93" w:rsidRPr="00933CD7" w:rsidRDefault="00490C93" w:rsidP="00490C93">
      <w:pPr>
        <w:spacing w:line="276" w:lineRule="auto"/>
        <w:rPr>
          <w:rFonts w:ascii="Montserrat" w:hAnsi="Montserrat" w:cs="Arial"/>
          <w:sz w:val="22"/>
          <w:szCs w:val="22"/>
          <w:lang w:val="es-ES"/>
        </w:rPr>
      </w:pPr>
      <w:r w:rsidRPr="00933CD7">
        <w:rPr>
          <w:rFonts w:ascii="Montserrat" w:hAnsi="Montserrat" w:cs="Arial"/>
          <w:sz w:val="22"/>
          <w:szCs w:val="22"/>
          <w:lang w:val="es-ES"/>
        </w:rPr>
        <w:t xml:space="preserve">El presupuesto a la Institución </w:t>
      </w:r>
      <w:r>
        <w:rPr>
          <w:rFonts w:ascii="Montserrat" w:hAnsi="Montserrat" w:cs="Arial"/>
          <w:sz w:val="22"/>
          <w:szCs w:val="22"/>
          <w:lang w:val="es-ES"/>
        </w:rPr>
        <w:t>se autoriza</w:t>
      </w:r>
      <w:r w:rsidRPr="00933CD7">
        <w:rPr>
          <w:rFonts w:ascii="Montserrat" w:hAnsi="Montserrat" w:cs="Arial"/>
          <w:sz w:val="22"/>
          <w:szCs w:val="22"/>
          <w:lang w:val="es-ES"/>
        </w:rPr>
        <w:t xml:space="preserve"> en 3 programas presupuestarios</w:t>
      </w:r>
      <w:r>
        <w:rPr>
          <w:rFonts w:ascii="Montserrat" w:hAnsi="Montserrat" w:cs="Arial"/>
          <w:sz w:val="22"/>
          <w:szCs w:val="22"/>
          <w:lang w:val="es-ES"/>
        </w:rPr>
        <w:t>.</w:t>
      </w:r>
    </w:p>
    <w:p w14:paraId="5906602C" w14:textId="77777777" w:rsidR="00490C93" w:rsidRDefault="00490C93" w:rsidP="00490C93">
      <w:pPr>
        <w:rPr>
          <w:rFonts w:ascii="Montserrat" w:hAnsi="Montserrat" w:cs="Arial"/>
          <w:b/>
          <w:sz w:val="22"/>
          <w:szCs w:val="22"/>
          <w:lang w:val="es-ES"/>
        </w:rPr>
      </w:pPr>
    </w:p>
    <w:p w14:paraId="64A4641B" w14:textId="77777777" w:rsidR="00490C93" w:rsidRDefault="00490C93" w:rsidP="00490C93">
      <w:pPr>
        <w:spacing w:line="276" w:lineRule="auto"/>
        <w:jc w:val="both"/>
        <w:rPr>
          <w:rFonts w:ascii="Montserrat" w:hAnsi="Montserrat" w:cs="Arial"/>
          <w:sz w:val="22"/>
          <w:szCs w:val="22"/>
          <w:lang w:val="es-ES"/>
        </w:rPr>
      </w:pPr>
      <w:r w:rsidRPr="00933CD7">
        <w:rPr>
          <w:rFonts w:ascii="Montserrat" w:hAnsi="Montserrat" w:cs="Arial"/>
          <w:b/>
          <w:sz w:val="22"/>
          <w:szCs w:val="22"/>
          <w:lang w:val="es-ES"/>
        </w:rPr>
        <w:t>Programa E003 “Investigación científica, desarrollo e innovación”</w:t>
      </w:r>
      <w:r>
        <w:rPr>
          <w:rFonts w:ascii="Montserrat" w:hAnsi="Montserrat" w:cs="Arial"/>
          <w:b/>
          <w:sz w:val="22"/>
          <w:szCs w:val="22"/>
          <w:lang w:val="es-ES"/>
        </w:rPr>
        <w:t xml:space="preserve">. </w:t>
      </w:r>
      <w:r w:rsidRPr="00E07A8E">
        <w:rPr>
          <w:rFonts w:ascii="Montserrat" w:hAnsi="Montserrat" w:cs="Arial"/>
          <w:bCs/>
          <w:sz w:val="22"/>
          <w:szCs w:val="22"/>
          <w:lang w:val="es-ES"/>
        </w:rPr>
        <w:t>Es</w:t>
      </w:r>
      <w:r>
        <w:rPr>
          <w:rFonts w:ascii="Montserrat" w:hAnsi="Montserrat" w:cs="Arial"/>
          <w:bCs/>
          <w:sz w:val="22"/>
          <w:szCs w:val="22"/>
          <w:lang w:val="es-ES"/>
        </w:rPr>
        <w:t>te programa presupuestario c</w:t>
      </w:r>
      <w:r w:rsidRPr="00F25C54">
        <w:rPr>
          <w:rFonts w:ascii="Montserrat" w:hAnsi="Montserrat" w:cs="Arial"/>
          <w:bCs/>
          <w:sz w:val="22"/>
          <w:szCs w:val="22"/>
          <w:lang w:val="es-ES"/>
        </w:rPr>
        <w:t xml:space="preserve">analiza el </w:t>
      </w:r>
      <w:r>
        <w:rPr>
          <w:rFonts w:ascii="Montserrat" w:hAnsi="Montserrat" w:cs="Arial"/>
          <w:bCs/>
          <w:sz w:val="22"/>
          <w:szCs w:val="22"/>
          <w:lang w:val="es-ES"/>
        </w:rPr>
        <w:t>89.69</w:t>
      </w:r>
      <w:r w:rsidRPr="00F25C54">
        <w:rPr>
          <w:rFonts w:ascii="Montserrat" w:hAnsi="Montserrat" w:cs="Arial"/>
          <w:bCs/>
          <w:sz w:val="22"/>
          <w:szCs w:val="22"/>
          <w:lang w:val="es-ES"/>
        </w:rPr>
        <w:t xml:space="preserve">% del presupuesto modificado </w:t>
      </w:r>
      <w:r>
        <w:rPr>
          <w:rFonts w:ascii="Montserrat" w:hAnsi="Montserrat" w:cs="Arial"/>
          <w:bCs/>
          <w:sz w:val="22"/>
          <w:szCs w:val="22"/>
          <w:lang w:val="es-ES"/>
        </w:rPr>
        <w:t>para</w:t>
      </w:r>
      <w:r w:rsidRPr="00F25C54">
        <w:rPr>
          <w:rFonts w:ascii="Montserrat" w:hAnsi="Montserrat" w:cs="Arial"/>
          <w:bCs/>
          <w:sz w:val="22"/>
          <w:szCs w:val="22"/>
          <w:lang w:val="es-ES"/>
        </w:rPr>
        <w:t xml:space="preserve"> 202</w:t>
      </w:r>
      <w:r>
        <w:rPr>
          <w:rFonts w:ascii="Montserrat" w:hAnsi="Montserrat" w:cs="Arial"/>
          <w:bCs/>
          <w:sz w:val="22"/>
          <w:szCs w:val="22"/>
          <w:lang w:val="es-ES"/>
        </w:rPr>
        <w:t>1</w:t>
      </w:r>
      <w:r w:rsidRPr="00F25C54">
        <w:rPr>
          <w:rFonts w:ascii="Montserrat" w:hAnsi="Montserrat" w:cs="Arial"/>
          <w:bCs/>
          <w:sz w:val="22"/>
          <w:szCs w:val="22"/>
          <w:lang w:val="es-ES"/>
        </w:rPr>
        <w:t>. Su objetivo es financiar las actividades sustantivas de la institución</w:t>
      </w:r>
      <w:r>
        <w:rPr>
          <w:rFonts w:ascii="Montserrat" w:hAnsi="Montserrat" w:cs="Arial"/>
          <w:bCs/>
          <w:sz w:val="22"/>
          <w:szCs w:val="22"/>
          <w:lang w:val="es-ES"/>
        </w:rPr>
        <w:t>, las cuales buscan contribuir a la sustentabilidad del sureste mexicano,</w:t>
      </w:r>
      <w:r w:rsidRPr="00F25C54">
        <w:rPr>
          <w:rFonts w:ascii="Montserrat" w:hAnsi="Montserrat" w:cs="Arial"/>
          <w:bCs/>
          <w:sz w:val="22"/>
          <w:szCs w:val="22"/>
          <w:lang w:val="es-ES"/>
        </w:rPr>
        <w:t xml:space="preserve"> a través de </w:t>
      </w:r>
      <w:r>
        <w:rPr>
          <w:rFonts w:ascii="Montserrat" w:hAnsi="Montserrat" w:cs="Arial"/>
          <w:bCs/>
          <w:sz w:val="22"/>
          <w:szCs w:val="22"/>
          <w:lang w:val="es-ES"/>
        </w:rPr>
        <w:t xml:space="preserve">(1) la generación de conocimientos académicos de calidad que abarcan varios ámbitos científicos y tecnológicos, así como una dimensión interdisciplinaria, de interés para la frontera sur; la formación de recursos humanos involucrados en la problemática regional; y la vinculación con actores, organizaciones e instituciones de este territorio. </w:t>
      </w:r>
      <w:r w:rsidRPr="00F25C54">
        <w:rPr>
          <w:rFonts w:ascii="Montserrat" w:hAnsi="Montserrat" w:cs="Arial"/>
          <w:bCs/>
          <w:sz w:val="22"/>
          <w:szCs w:val="22"/>
          <w:lang w:val="es-ES"/>
        </w:rPr>
        <w:t xml:space="preserve">El ejercicio de este presupuesto contribuye directamente al cumplimiento de los indicadores del Convenio de Administración por Resultados (CAR). Este programa </w:t>
      </w:r>
      <w:r>
        <w:rPr>
          <w:rFonts w:ascii="Montserrat" w:hAnsi="Montserrat" w:cs="Arial"/>
          <w:bCs/>
          <w:sz w:val="22"/>
          <w:szCs w:val="22"/>
          <w:lang w:val="es-ES"/>
        </w:rPr>
        <w:t xml:space="preserve">se ejerció en </w:t>
      </w:r>
      <w:r w:rsidRPr="00F25C54">
        <w:rPr>
          <w:rFonts w:ascii="Montserrat" w:hAnsi="Montserrat" w:cs="Arial"/>
          <w:bCs/>
          <w:sz w:val="22"/>
          <w:szCs w:val="22"/>
          <w:lang w:val="es-ES"/>
        </w:rPr>
        <w:t xml:space="preserve">un </w:t>
      </w:r>
      <w:r>
        <w:rPr>
          <w:rFonts w:ascii="Montserrat" w:hAnsi="Montserrat" w:cs="Arial"/>
          <w:bCs/>
          <w:sz w:val="22"/>
          <w:szCs w:val="22"/>
          <w:lang w:val="es-ES"/>
        </w:rPr>
        <w:t>93.44</w:t>
      </w:r>
      <w:r w:rsidRPr="00F25C54">
        <w:rPr>
          <w:rFonts w:ascii="Montserrat" w:hAnsi="Montserrat" w:cs="Arial"/>
          <w:bCs/>
          <w:sz w:val="22"/>
          <w:szCs w:val="22"/>
          <w:lang w:val="es-ES"/>
        </w:rPr>
        <w:t xml:space="preserve">% </w:t>
      </w:r>
      <w:r>
        <w:rPr>
          <w:rFonts w:ascii="Montserrat" w:hAnsi="Montserrat" w:cs="Arial"/>
          <w:bCs/>
          <w:sz w:val="22"/>
          <w:szCs w:val="22"/>
          <w:lang w:val="es-ES"/>
        </w:rPr>
        <w:t>por las justificaciones expuestas más arriba.</w:t>
      </w:r>
      <w:r>
        <w:rPr>
          <w:rFonts w:ascii="Montserrat" w:hAnsi="Montserrat" w:cs="Arial"/>
          <w:sz w:val="22"/>
          <w:szCs w:val="22"/>
          <w:lang w:val="es-ES"/>
        </w:rPr>
        <w:t xml:space="preserve"> </w:t>
      </w:r>
    </w:p>
    <w:p w14:paraId="11A13DC6" w14:textId="77777777" w:rsidR="00490C93" w:rsidRDefault="00490C93" w:rsidP="00490C93">
      <w:pPr>
        <w:jc w:val="both"/>
        <w:rPr>
          <w:rFonts w:ascii="Montserrat" w:hAnsi="Montserrat" w:cs="Arial"/>
          <w:b/>
          <w:sz w:val="22"/>
          <w:szCs w:val="22"/>
          <w:lang w:val="es-ES"/>
        </w:rPr>
      </w:pPr>
    </w:p>
    <w:p w14:paraId="71CB7FDC" w14:textId="77777777" w:rsidR="00490C93" w:rsidRDefault="00490C93" w:rsidP="00490C93">
      <w:pPr>
        <w:spacing w:line="276" w:lineRule="auto"/>
        <w:jc w:val="both"/>
        <w:rPr>
          <w:rFonts w:ascii="Montserrat" w:hAnsi="Montserrat" w:cs="Arial"/>
          <w:bCs/>
          <w:sz w:val="22"/>
          <w:szCs w:val="22"/>
          <w:lang w:val="es-ES"/>
        </w:rPr>
      </w:pPr>
      <w:r w:rsidRPr="00933CD7">
        <w:rPr>
          <w:rFonts w:ascii="Montserrat" w:hAnsi="Montserrat" w:cs="Arial"/>
          <w:b/>
          <w:sz w:val="22"/>
          <w:szCs w:val="22"/>
          <w:lang w:val="es-ES"/>
        </w:rPr>
        <w:t xml:space="preserve">Programa </w:t>
      </w:r>
      <w:r>
        <w:rPr>
          <w:rFonts w:ascii="Montserrat" w:hAnsi="Montserrat" w:cs="Arial"/>
          <w:b/>
          <w:sz w:val="22"/>
          <w:szCs w:val="22"/>
          <w:lang w:val="es-ES"/>
        </w:rPr>
        <w:t>O</w:t>
      </w:r>
      <w:r w:rsidRPr="00933CD7">
        <w:rPr>
          <w:rFonts w:ascii="Montserrat" w:hAnsi="Montserrat" w:cs="Arial"/>
          <w:b/>
          <w:sz w:val="22"/>
          <w:szCs w:val="22"/>
          <w:lang w:val="es-ES"/>
        </w:rPr>
        <w:t>00</w:t>
      </w:r>
      <w:r>
        <w:rPr>
          <w:rFonts w:ascii="Montserrat" w:hAnsi="Montserrat" w:cs="Arial"/>
          <w:b/>
          <w:sz w:val="22"/>
          <w:szCs w:val="22"/>
          <w:lang w:val="es-ES"/>
        </w:rPr>
        <w:t>1</w:t>
      </w:r>
      <w:r w:rsidRPr="00933CD7">
        <w:rPr>
          <w:rFonts w:ascii="Montserrat" w:hAnsi="Montserrat" w:cs="Arial"/>
          <w:b/>
          <w:sz w:val="22"/>
          <w:szCs w:val="22"/>
          <w:lang w:val="es-ES"/>
        </w:rPr>
        <w:t xml:space="preserve"> “</w:t>
      </w:r>
      <w:r>
        <w:rPr>
          <w:rFonts w:ascii="Montserrat" w:hAnsi="Montserrat" w:cs="Arial"/>
          <w:b/>
          <w:sz w:val="22"/>
          <w:szCs w:val="22"/>
          <w:lang w:val="es-ES"/>
        </w:rPr>
        <w:t xml:space="preserve">Actividades de apoyo a </w:t>
      </w:r>
      <w:r w:rsidRPr="00933CD7">
        <w:rPr>
          <w:rFonts w:ascii="Montserrat" w:hAnsi="Montserrat" w:cs="Arial"/>
          <w:b/>
          <w:sz w:val="22"/>
          <w:szCs w:val="22"/>
          <w:lang w:val="es-ES"/>
        </w:rPr>
        <w:t>I</w:t>
      </w:r>
      <w:r>
        <w:rPr>
          <w:rFonts w:ascii="Montserrat" w:hAnsi="Montserrat" w:cs="Arial"/>
          <w:b/>
          <w:sz w:val="22"/>
          <w:szCs w:val="22"/>
          <w:lang w:val="es-ES"/>
        </w:rPr>
        <w:t xml:space="preserve">a función pública y buen gobierno”. </w:t>
      </w:r>
      <w:r w:rsidRPr="00E07A8E">
        <w:rPr>
          <w:rFonts w:ascii="Montserrat" w:hAnsi="Montserrat" w:cs="Arial"/>
          <w:bCs/>
          <w:sz w:val="22"/>
          <w:szCs w:val="22"/>
          <w:lang w:val="es-ES"/>
        </w:rPr>
        <w:t>Es</w:t>
      </w:r>
      <w:r>
        <w:rPr>
          <w:rFonts w:ascii="Montserrat" w:hAnsi="Montserrat" w:cs="Arial"/>
          <w:bCs/>
          <w:sz w:val="22"/>
          <w:szCs w:val="22"/>
          <w:lang w:val="es-ES"/>
        </w:rPr>
        <w:t>te programa presupuestario c</w:t>
      </w:r>
      <w:r w:rsidRPr="00F25C54">
        <w:rPr>
          <w:rFonts w:ascii="Montserrat" w:hAnsi="Montserrat" w:cs="Arial"/>
          <w:bCs/>
          <w:sz w:val="22"/>
          <w:szCs w:val="22"/>
          <w:lang w:val="es-ES"/>
        </w:rPr>
        <w:t xml:space="preserve">analiza el </w:t>
      </w:r>
      <w:r>
        <w:rPr>
          <w:rFonts w:ascii="Montserrat" w:hAnsi="Montserrat" w:cs="Arial"/>
          <w:bCs/>
          <w:sz w:val="22"/>
          <w:szCs w:val="22"/>
          <w:lang w:val="es-ES"/>
        </w:rPr>
        <w:t>0.41</w:t>
      </w:r>
      <w:r w:rsidRPr="00F25C54">
        <w:rPr>
          <w:rFonts w:ascii="Montserrat" w:hAnsi="Montserrat" w:cs="Arial"/>
          <w:bCs/>
          <w:sz w:val="22"/>
          <w:szCs w:val="22"/>
          <w:lang w:val="es-ES"/>
        </w:rPr>
        <w:t>% del presupuesto modificado para</w:t>
      </w:r>
      <w:r>
        <w:rPr>
          <w:rFonts w:ascii="Montserrat" w:hAnsi="Montserrat" w:cs="Arial"/>
          <w:bCs/>
          <w:sz w:val="22"/>
          <w:szCs w:val="22"/>
          <w:lang w:val="es-ES"/>
        </w:rPr>
        <w:t xml:space="preserve"> ECOSUR en el ejercicio 2021 y refleja un ejercicio de 100.00% del gasto programado en el periodo.</w:t>
      </w:r>
    </w:p>
    <w:p w14:paraId="26F51E33" w14:textId="77777777" w:rsidR="00490C93" w:rsidRDefault="00490C93" w:rsidP="00490C93">
      <w:pPr>
        <w:spacing w:line="276" w:lineRule="auto"/>
        <w:jc w:val="both"/>
        <w:rPr>
          <w:rFonts w:ascii="Montserrat" w:hAnsi="Montserrat" w:cs="Arial"/>
          <w:b/>
          <w:sz w:val="22"/>
          <w:szCs w:val="22"/>
          <w:lang w:val="es-ES"/>
        </w:rPr>
      </w:pPr>
    </w:p>
    <w:p w14:paraId="249446FF" w14:textId="77777777" w:rsidR="00490C93" w:rsidRDefault="00490C93" w:rsidP="00490C93">
      <w:pPr>
        <w:spacing w:line="276" w:lineRule="auto"/>
        <w:jc w:val="both"/>
        <w:rPr>
          <w:rFonts w:ascii="Montserrat" w:hAnsi="Montserrat" w:cs="Arial"/>
          <w:bCs/>
          <w:sz w:val="22"/>
          <w:szCs w:val="22"/>
          <w:lang w:val="es-ES"/>
        </w:rPr>
      </w:pPr>
      <w:r w:rsidRPr="00933CD7">
        <w:rPr>
          <w:rFonts w:ascii="Montserrat" w:hAnsi="Montserrat" w:cs="Arial"/>
          <w:b/>
          <w:sz w:val="22"/>
          <w:szCs w:val="22"/>
          <w:lang w:val="es-ES"/>
        </w:rPr>
        <w:t xml:space="preserve">Programa </w:t>
      </w:r>
      <w:r>
        <w:rPr>
          <w:rFonts w:ascii="Montserrat" w:hAnsi="Montserrat" w:cs="Arial"/>
          <w:b/>
          <w:sz w:val="22"/>
          <w:szCs w:val="22"/>
          <w:lang w:val="es-ES"/>
        </w:rPr>
        <w:t>M</w:t>
      </w:r>
      <w:r w:rsidRPr="00933CD7">
        <w:rPr>
          <w:rFonts w:ascii="Montserrat" w:hAnsi="Montserrat" w:cs="Arial"/>
          <w:b/>
          <w:sz w:val="22"/>
          <w:szCs w:val="22"/>
          <w:lang w:val="es-ES"/>
        </w:rPr>
        <w:t>00</w:t>
      </w:r>
      <w:r>
        <w:rPr>
          <w:rFonts w:ascii="Montserrat" w:hAnsi="Montserrat" w:cs="Arial"/>
          <w:b/>
          <w:sz w:val="22"/>
          <w:szCs w:val="22"/>
          <w:lang w:val="es-ES"/>
        </w:rPr>
        <w:t>1</w:t>
      </w:r>
      <w:r w:rsidRPr="00933CD7">
        <w:rPr>
          <w:rFonts w:ascii="Montserrat" w:hAnsi="Montserrat" w:cs="Arial"/>
          <w:b/>
          <w:sz w:val="22"/>
          <w:szCs w:val="22"/>
          <w:lang w:val="es-ES"/>
        </w:rPr>
        <w:t xml:space="preserve"> “</w:t>
      </w:r>
      <w:r>
        <w:rPr>
          <w:rFonts w:ascii="Montserrat" w:hAnsi="Montserrat" w:cs="Arial"/>
          <w:b/>
          <w:sz w:val="22"/>
          <w:szCs w:val="22"/>
          <w:lang w:val="es-ES"/>
        </w:rPr>
        <w:t xml:space="preserve">Actividades de apoyo administrativo”. </w:t>
      </w:r>
      <w:r w:rsidRPr="00E07A8E">
        <w:rPr>
          <w:rFonts w:ascii="Montserrat" w:hAnsi="Montserrat" w:cs="Arial"/>
          <w:bCs/>
          <w:sz w:val="22"/>
          <w:szCs w:val="22"/>
          <w:lang w:val="es-ES"/>
        </w:rPr>
        <w:t>Es</w:t>
      </w:r>
      <w:r>
        <w:rPr>
          <w:rFonts w:ascii="Montserrat" w:hAnsi="Montserrat" w:cs="Arial"/>
          <w:bCs/>
          <w:sz w:val="22"/>
          <w:szCs w:val="22"/>
          <w:lang w:val="es-ES"/>
        </w:rPr>
        <w:t>te programa presupuestario c</w:t>
      </w:r>
      <w:r w:rsidRPr="00F25C54">
        <w:rPr>
          <w:rFonts w:ascii="Montserrat" w:hAnsi="Montserrat" w:cs="Arial"/>
          <w:bCs/>
          <w:sz w:val="22"/>
          <w:szCs w:val="22"/>
          <w:lang w:val="es-ES"/>
        </w:rPr>
        <w:t xml:space="preserve">analiza el </w:t>
      </w:r>
      <w:r>
        <w:rPr>
          <w:rFonts w:ascii="Montserrat" w:hAnsi="Montserrat" w:cs="Arial"/>
          <w:bCs/>
          <w:sz w:val="22"/>
          <w:szCs w:val="22"/>
          <w:lang w:val="es-ES"/>
        </w:rPr>
        <w:t>9.89</w:t>
      </w:r>
      <w:r w:rsidRPr="00F25C54">
        <w:rPr>
          <w:rFonts w:ascii="Montserrat" w:hAnsi="Montserrat" w:cs="Arial"/>
          <w:bCs/>
          <w:sz w:val="22"/>
          <w:szCs w:val="22"/>
          <w:lang w:val="es-ES"/>
        </w:rPr>
        <w:t>% del presupuesto modificado para</w:t>
      </w:r>
      <w:r>
        <w:rPr>
          <w:rFonts w:ascii="Montserrat" w:hAnsi="Montserrat" w:cs="Arial"/>
          <w:bCs/>
          <w:sz w:val="22"/>
          <w:szCs w:val="22"/>
          <w:lang w:val="es-ES"/>
        </w:rPr>
        <w:t xml:space="preserve"> ECOSUR en el ejercicio 2021 y refleja un ejercicio de 100.00% del gasto programado en el periodo.</w:t>
      </w:r>
    </w:p>
    <w:p w14:paraId="11CB8F12" w14:textId="77777777" w:rsidR="00016E15" w:rsidRPr="00490C93" w:rsidRDefault="00016E15" w:rsidP="00016E15">
      <w:pPr>
        <w:jc w:val="both"/>
        <w:rPr>
          <w:rFonts w:ascii="Montserrat" w:hAnsi="Montserrat" w:cs="Arial"/>
          <w:sz w:val="22"/>
          <w:szCs w:val="22"/>
          <w:lang w:val="es-MX"/>
        </w:rPr>
      </w:pPr>
    </w:p>
    <w:p w14:paraId="4319CC86" w14:textId="77777777" w:rsidR="007A4985" w:rsidRDefault="007A4985" w:rsidP="00016E15">
      <w:pPr>
        <w:jc w:val="both"/>
        <w:rPr>
          <w:rFonts w:ascii="Montserrat" w:hAnsi="Montserrat" w:cs="Arial"/>
          <w:b/>
          <w:bCs/>
          <w:sz w:val="22"/>
          <w:szCs w:val="22"/>
          <w:lang w:val="es-MX"/>
        </w:rPr>
      </w:pPr>
    </w:p>
    <w:p w14:paraId="766A38CA" w14:textId="68E56327" w:rsidR="00016E15" w:rsidRPr="00490C93" w:rsidRDefault="00016E15" w:rsidP="00016E15">
      <w:pPr>
        <w:jc w:val="both"/>
        <w:rPr>
          <w:rFonts w:ascii="Montserrat" w:hAnsi="Montserrat" w:cs="Arial"/>
          <w:b/>
          <w:bCs/>
          <w:sz w:val="22"/>
          <w:szCs w:val="22"/>
          <w:lang w:val="es-MX"/>
        </w:rPr>
      </w:pPr>
      <w:r w:rsidRPr="00490C93">
        <w:rPr>
          <w:rFonts w:ascii="Montserrat" w:hAnsi="Montserrat" w:cs="Arial"/>
          <w:b/>
          <w:bCs/>
          <w:sz w:val="22"/>
          <w:szCs w:val="22"/>
          <w:lang w:val="es-MX"/>
        </w:rPr>
        <w:t>Ejercicio presupuestario vinculado con las actividades básicas de la Entidad.</w:t>
      </w:r>
    </w:p>
    <w:p w14:paraId="64119F88" w14:textId="77777777" w:rsidR="00016E15" w:rsidRPr="00490C93" w:rsidRDefault="00016E15" w:rsidP="00016E15">
      <w:pPr>
        <w:jc w:val="both"/>
        <w:rPr>
          <w:rFonts w:ascii="Montserrat" w:hAnsi="Montserrat" w:cs="Arial"/>
          <w:b/>
          <w:bCs/>
          <w:sz w:val="22"/>
          <w:szCs w:val="22"/>
          <w:lang w:val="es-MX"/>
        </w:rPr>
      </w:pPr>
    </w:p>
    <w:p w14:paraId="73666AB4" w14:textId="57599F2A" w:rsidR="00116646" w:rsidRPr="00490C93" w:rsidRDefault="00016E15" w:rsidP="00016E15">
      <w:pPr>
        <w:jc w:val="both"/>
        <w:rPr>
          <w:rFonts w:ascii="Montserrat" w:hAnsi="Montserrat" w:cs="Arial"/>
          <w:sz w:val="22"/>
          <w:szCs w:val="22"/>
          <w:lang w:val="es-MX"/>
        </w:rPr>
      </w:pPr>
      <w:r w:rsidRPr="00490C93">
        <w:rPr>
          <w:rFonts w:ascii="Montserrat" w:hAnsi="Montserrat" w:cs="Arial"/>
          <w:sz w:val="22"/>
          <w:szCs w:val="22"/>
          <w:lang w:val="es-MX"/>
        </w:rPr>
        <w:t xml:space="preserve">El ejercicio del presupuesto de recursos fiscales y propios del </w:t>
      </w:r>
      <w:r w:rsidR="009959FD" w:rsidRPr="00490C93">
        <w:rPr>
          <w:rFonts w:ascii="Montserrat" w:hAnsi="Montserrat" w:cs="Arial"/>
          <w:sz w:val="22"/>
          <w:szCs w:val="22"/>
          <w:lang w:val="es-MX"/>
        </w:rPr>
        <w:t xml:space="preserve">periodo enero </w:t>
      </w:r>
      <w:r w:rsidR="00875384">
        <w:rPr>
          <w:rFonts w:ascii="Montserrat" w:hAnsi="Montserrat" w:cs="Arial"/>
          <w:sz w:val="22"/>
          <w:szCs w:val="22"/>
          <w:lang w:val="es-MX"/>
        </w:rPr>
        <w:t>–</w:t>
      </w:r>
      <w:r w:rsidR="009959FD" w:rsidRPr="00490C93">
        <w:rPr>
          <w:rFonts w:ascii="Montserrat" w:hAnsi="Montserrat" w:cs="Arial"/>
          <w:sz w:val="22"/>
          <w:szCs w:val="22"/>
          <w:lang w:val="es-MX"/>
        </w:rPr>
        <w:t xml:space="preserve"> </w:t>
      </w:r>
      <w:r w:rsidR="00875384">
        <w:rPr>
          <w:rFonts w:ascii="Montserrat" w:hAnsi="Montserrat" w:cs="Arial"/>
          <w:sz w:val="22"/>
          <w:szCs w:val="22"/>
          <w:lang w:val="es-MX"/>
        </w:rPr>
        <w:t>diciembre</w:t>
      </w:r>
      <w:r w:rsidRPr="00490C93">
        <w:rPr>
          <w:rFonts w:ascii="Montserrat" w:hAnsi="Montserrat" w:cs="Arial"/>
          <w:sz w:val="22"/>
          <w:szCs w:val="22"/>
          <w:lang w:val="es-MX"/>
        </w:rPr>
        <w:t xml:space="preserve"> 202</w:t>
      </w:r>
      <w:r w:rsidR="009959FD" w:rsidRPr="00490C93">
        <w:rPr>
          <w:rFonts w:ascii="Montserrat" w:hAnsi="Montserrat" w:cs="Arial"/>
          <w:sz w:val="22"/>
          <w:szCs w:val="22"/>
          <w:lang w:val="es-MX"/>
        </w:rPr>
        <w:t>1</w:t>
      </w:r>
      <w:r w:rsidRPr="00490C93">
        <w:rPr>
          <w:rFonts w:ascii="Montserrat" w:hAnsi="Montserrat" w:cs="Arial"/>
          <w:sz w:val="22"/>
          <w:szCs w:val="22"/>
          <w:lang w:val="es-MX"/>
        </w:rPr>
        <w:t xml:space="preserve"> se destinó para dar atención a las siguientes actividades básicas de la entidad:</w:t>
      </w:r>
    </w:p>
    <w:p w14:paraId="05325E7E" w14:textId="785FAEE0" w:rsidR="00A34232" w:rsidRPr="00490C93" w:rsidRDefault="00A34232" w:rsidP="00016E15">
      <w:pPr>
        <w:jc w:val="both"/>
        <w:rPr>
          <w:rFonts w:ascii="Montserrat" w:hAnsi="Montserrat" w:cs="Arial"/>
          <w:sz w:val="22"/>
          <w:szCs w:val="22"/>
          <w:lang w:val="es-MX"/>
        </w:rPr>
      </w:pPr>
    </w:p>
    <w:p w14:paraId="09C4B148" w14:textId="40194A1A" w:rsidR="00A34232" w:rsidRPr="00490C93" w:rsidRDefault="00A34232" w:rsidP="00016E15">
      <w:pPr>
        <w:jc w:val="both"/>
        <w:rPr>
          <w:rFonts w:ascii="Montserrat" w:hAnsi="Montserrat" w:cs="Arial"/>
          <w:b/>
          <w:bCs/>
          <w:sz w:val="22"/>
          <w:szCs w:val="22"/>
          <w:lang w:val="es-MX"/>
        </w:rPr>
      </w:pPr>
      <w:r w:rsidRPr="00490C93">
        <w:rPr>
          <w:rFonts w:ascii="Montserrat" w:hAnsi="Montserrat" w:cs="Arial"/>
          <w:b/>
          <w:bCs/>
          <w:sz w:val="22"/>
          <w:szCs w:val="22"/>
          <w:lang w:val="es-MX"/>
        </w:rPr>
        <w:t>Tabla 4. Ejercicio presupuestario de las actividades básicas de la Entidad.</w:t>
      </w:r>
    </w:p>
    <w:p w14:paraId="10FA7BC1" w14:textId="746A4286" w:rsidR="00016E15" w:rsidRPr="00490C93" w:rsidRDefault="00016E15" w:rsidP="00016E15">
      <w:pPr>
        <w:jc w:val="both"/>
        <w:rPr>
          <w:rFonts w:ascii="Montserrat" w:hAnsi="Montserrat" w:cs="Arial"/>
          <w:sz w:val="22"/>
          <w:szCs w:val="22"/>
          <w:lang w:val="es-MX"/>
        </w:rPr>
      </w:pPr>
    </w:p>
    <w:p w14:paraId="2B86FD5A" w14:textId="77777777" w:rsidR="00016E15" w:rsidRPr="00490C93" w:rsidRDefault="00016E15" w:rsidP="00016E15">
      <w:pPr>
        <w:jc w:val="both"/>
        <w:rPr>
          <w:rFonts w:ascii="Montserrat" w:hAnsi="Montserrat" w:cs="Arial"/>
          <w:sz w:val="22"/>
          <w:szCs w:val="22"/>
          <w:lang w:val="es-MX"/>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1944"/>
        <w:gridCol w:w="1705"/>
      </w:tblGrid>
      <w:tr w:rsidR="00016E15" w:rsidRPr="00490C93" w14:paraId="32E82ABA" w14:textId="77777777" w:rsidTr="009E5F39">
        <w:trPr>
          <w:trHeight w:val="300"/>
          <w:jc w:val="center"/>
        </w:trPr>
        <w:tc>
          <w:tcPr>
            <w:tcW w:w="3580" w:type="dxa"/>
            <w:shd w:val="clear" w:color="000000" w:fill="auto"/>
            <w:noWrap/>
            <w:vAlign w:val="center"/>
            <w:hideMark/>
          </w:tcPr>
          <w:p w14:paraId="0FF28955" w14:textId="4B750240" w:rsidR="00016E15" w:rsidRPr="00490C93" w:rsidRDefault="00016E15" w:rsidP="00862A58">
            <w:pPr>
              <w:jc w:val="center"/>
              <w:rPr>
                <w:rFonts w:ascii="Montserrat" w:hAnsi="Montserrat"/>
                <w:b/>
                <w:bCs/>
                <w:sz w:val="21"/>
                <w:szCs w:val="21"/>
                <w:lang w:eastAsia="es-MX"/>
              </w:rPr>
            </w:pPr>
            <w:r w:rsidRPr="00490C93">
              <w:rPr>
                <w:rFonts w:ascii="Montserrat" w:hAnsi="Montserrat"/>
                <w:b/>
                <w:bCs/>
                <w:sz w:val="21"/>
                <w:szCs w:val="21"/>
                <w:lang w:eastAsia="es-MX"/>
              </w:rPr>
              <w:t>ACTIVIDAD</w:t>
            </w:r>
          </w:p>
        </w:tc>
        <w:tc>
          <w:tcPr>
            <w:tcW w:w="1944" w:type="dxa"/>
            <w:shd w:val="clear" w:color="000000" w:fill="auto"/>
            <w:noWrap/>
            <w:vAlign w:val="center"/>
            <w:hideMark/>
          </w:tcPr>
          <w:p w14:paraId="668B4B02" w14:textId="676136FF" w:rsidR="00016E15" w:rsidRPr="00490C93" w:rsidRDefault="00016E15" w:rsidP="00862A58">
            <w:pPr>
              <w:jc w:val="center"/>
              <w:rPr>
                <w:rFonts w:ascii="Montserrat" w:hAnsi="Montserrat"/>
                <w:b/>
                <w:bCs/>
                <w:sz w:val="21"/>
                <w:szCs w:val="21"/>
                <w:lang w:val="es-MX" w:eastAsia="es-MX"/>
              </w:rPr>
            </w:pPr>
            <w:r w:rsidRPr="00490C93">
              <w:rPr>
                <w:rFonts w:ascii="Montserrat" w:hAnsi="Montserrat"/>
                <w:b/>
                <w:bCs/>
                <w:sz w:val="21"/>
                <w:szCs w:val="21"/>
                <w:lang w:val="es-MX" w:eastAsia="es-MX"/>
              </w:rPr>
              <w:t>IMPORTE EJERCIDO (MILES DE PESOS)</w:t>
            </w:r>
          </w:p>
        </w:tc>
        <w:tc>
          <w:tcPr>
            <w:tcW w:w="1705" w:type="dxa"/>
            <w:shd w:val="clear" w:color="000000" w:fill="auto"/>
            <w:noWrap/>
            <w:vAlign w:val="center"/>
            <w:hideMark/>
          </w:tcPr>
          <w:p w14:paraId="08C9705C" w14:textId="50FA2DE8" w:rsidR="00016E15" w:rsidRPr="00490C93" w:rsidRDefault="00016E15" w:rsidP="00862A58">
            <w:pPr>
              <w:jc w:val="center"/>
              <w:rPr>
                <w:rFonts w:ascii="Montserrat" w:hAnsi="Montserrat"/>
                <w:b/>
                <w:bCs/>
                <w:sz w:val="21"/>
                <w:szCs w:val="21"/>
                <w:lang w:eastAsia="es-MX"/>
              </w:rPr>
            </w:pPr>
            <w:r w:rsidRPr="00490C93">
              <w:rPr>
                <w:rFonts w:ascii="Montserrat" w:hAnsi="Montserrat"/>
                <w:b/>
                <w:bCs/>
                <w:sz w:val="21"/>
                <w:szCs w:val="21"/>
                <w:lang w:eastAsia="es-MX"/>
              </w:rPr>
              <w:t>PORCENTAJE</w:t>
            </w:r>
          </w:p>
        </w:tc>
      </w:tr>
      <w:tr w:rsidR="000442CF" w:rsidRPr="00490C93" w14:paraId="79791AC4" w14:textId="77777777" w:rsidTr="00EB6433">
        <w:trPr>
          <w:trHeight w:val="300"/>
          <w:jc w:val="center"/>
        </w:trPr>
        <w:tc>
          <w:tcPr>
            <w:tcW w:w="3580" w:type="dxa"/>
            <w:shd w:val="clear" w:color="auto" w:fill="auto"/>
            <w:noWrap/>
            <w:vAlign w:val="bottom"/>
            <w:hideMark/>
          </w:tcPr>
          <w:p w14:paraId="0FBBE8FB" w14:textId="68050B98" w:rsidR="000442CF" w:rsidRPr="00490C93" w:rsidRDefault="000442CF" w:rsidP="000442CF">
            <w:pPr>
              <w:rPr>
                <w:rFonts w:ascii="Montserrat" w:hAnsi="Montserrat"/>
                <w:color w:val="000000"/>
                <w:sz w:val="21"/>
                <w:szCs w:val="21"/>
                <w:lang w:eastAsia="es-MX"/>
              </w:rPr>
            </w:pPr>
            <w:r w:rsidRPr="00490C93">
              <w:rPr>
                <w:rFonts w:ascii="Montserrat" w:hAnsi="Montserrat"/>
                <w:color w:val="000000"/>
                <w:sz w:val="21"/>
                <w:szCs w:val="21"/>
                <w:lang w:eastAsia="es-MX"/>
              </w:rPr>
              <w:t>Investigación</w:t>
            </w:r>
          </w:p>
        </w:tc>
        <w:tc>
          <w:tcPr>
            <w:tcW w:w="1944" w:type="dxa"/>
            <w:tcBorders>
              <w:top w:val="nil"/>
              <w:left w:val="nil"/>
              <w:bottom w:val="single" w:sz="8" w:space="0" w:color="auto"/>
              <w:right w:val="single" w:sz="8" w:space="0" w:color="auto"/>
            </w:tcBorders>
            <w:shd w:val="clear" w:color="auto" w:fill="auto"/>
            <w:noWrap/>
            <w:vAlign w:val="center"/>
            <w:hideMark/>
          </w:tcPr>
          <w:p w14:paraId="36E59CA2" w14:textId="3F162FBF" w:rsidR="000442CF" w:rsidRPr="000442CF" w:rsidRDefault="000442CF" w:rsidP="000442CF">
            <w:pPr>
              <w:jc w:val="right"/>
              <w:rPr>
                <w:rFonts w:ascii="Montserrat" w:hAnsi="Montserrat"/>
                <w:color w:val="000000"/>
                <w:sz w:val="21"/>
                <w:szCs w:val="21"/>
                <w:lang w:eastAsia="es-MX"/>
              </w:rPr>
            </w:pPr>
            <w:r w:rsidRPr="000442CF">
              <w:rPr>
                <w:rFonts w:ascii="Montserrat" w:hAnsi="Montserrat" w:cs="Calibri"/>
                <w:color w:val="000000"/>
                <w:sz w:val="21"/>
                <w:szCs w:val="21"/>
              </w:rPr>
              <w:t>167,518.1</w:t>
            </w:r>
          </w:p>
        </w:tc>
        <w:tc>
          <w:tcPr>
            <w:tcW w:w="1705" w:type="dxa"/>
            <w:tcBorders>
              <w:top w:val="nil"/>
              <w:left w:val="nil"/>
              <w:bottom w:val="single" w:sz="8" w:space="0" w:color="auto"/>
              <w:right w:val="single" w:sz="8" w:space="0" w:color="auto"/>
            </w:tcBorders>
            <w:shd w:val="clear" w:color="auto" w:fill="auto"/>
            <w:noWrap/>
            <w:vAlign w:val="center"/>
            <w:hideMark/>
          </w:tcPr>
          <w:p w14:paraId="21B6B637" w14:textId="1B851B62" w:rsidR="000442CF" w:rsidRPr="000442CF" w:rsidRDefault="000442CF" w:rsidP="000442CF">
            <w:pPr>
              <w:jc w:val="center"/>
              <w:rPr>
                <w:rFonts w:ascii="Montserrat" w:hAnsi="Montserrat"/>
                <w:sz w:val="21"/>
                <w:szCs w:val="21"/>
                <w:lang w:val="es-ES"/>
              </w:rPr>
            </w:pPr>
            <w:r w:rsidRPr="000442CF">
              <w:rPr>
                <w:rFonts w:ascii="Montserrat" w:hAnsi="Montserrat" w:cs="Calibri"/>
                <w:color w:val="000000"/>
                <w:sz w:val="21"/>
                <w:szCs w:val="21"/>
              </w:rPr>
              <w:t>43.50%</w:t>
            </w:r>
          </w:p>
        </w:tc>
      </w:tr>
      <w:tr w:rsidR="000442CF" w:rsidRPr="00490C93" w14:paraId="79A772D3" w14:textId="77777777" w:rsidTr="00EB6433">
        <w:trPr>
          <w:trHeight w:val="300"/>
          <w:jc w:val="center"/>
        </w:trPr>
        <w:tc>
          <w:tcPr>
            <w:tcW w:w="3580" w:type="dxa"/>
            <w:shd w:val="clear" w:color="auto" w:fill="auto"/>
            <w:noWrap/>
            <w:vAlign w:val="bottom"/>
            <w:hideMark/>
          </w:tcPr>
          <w:p w14:paraId="3604D9A6" w14:textId="77777777" w:rsidR="000442CF" w:rsidRPr="00490C93" w:rsidRDefault="000442CF" w:rsidP="000442CF">
            <w:pPr>
              <w:rPr>
                <w:rFonts w:ascii="Montserrat" w:hAnsi="Montserrat"/>
                <w:color w:val="000000"/>
                <w:sz w:val="21"/>
                <w:szCs w:val="21"/>
                <w:lang w:eastAsia="es-MX"/>
              </w:rPr>
            </w:pPr>
            <w:r w:rsidRPr="00490C93">
              <w:rPr>
                <w:rFonts w:ascii="Montserrat" w:hAnsi="Montserrat"/>
                <w:color w:val="000000"/>
                <w:sz w:val="21"/>
                <w:szCs w:val="21"/>
                <w:lang w:eastAsia="es-MX"/>
              </w:rPr>
              <w:t>Formación de recursos humanos</w:t>
            </w:r>
          </w:p>
        </w:tc>
        <w:tc>
          <w:tcPr>
            <w:tcW w:w="1944" w:type="dxa"/>
            <w:tcBorders>
              <w:top w:val="nil"/>
              <w:left w:val="nil"/>
              <w:bottom w:val="single" w:sz="8" w:space="0" w:color="auto"/>
              <w:right w:val="single" w:sz="8" w:space="0" w:color="auto"/>
            </w:tcBorders>
            <w:shd w:val="clear" w:color="auto" w:fill="auto"/>
            <w:noWrap/>
            <w:vAlign w:val="center"/>
            <w:hideMark/>
          </w:tcPr>
          <w:p w14:paraId="731E864D" w14:textId="0B456E02" w:rsidR="000442CF" w:rsidRPr="000442CF" w:rsidRDefault="000442CF" w:rsidP="000442CF">
            <w:pPr>
              <w:jc w:val="right"/>
              <w:rPr>
                <w:rFonts w:ascii="Montserrat" w:hAnsi="Montserrat"/>
                <w:color w:val="000000"/>
                <w:sz w:val="21"/>
                <w:szCs w:val="21"/>
                <w:lang w:eastAsia="es-MX"/>
              </w:rPr>
            </w:pPr>
            <w:r w:rsidRPr="000442CF">
              <w:rPr>
                <w:rFonts w:ascii="Montserrat" w:hAnsi="Montserrat" w:cs="Calibri"/>
                <w:color w:val="000000"/>
                <w:sz w:val="21"/>
                <w:szCs w:val="21"/>
              </w:rPr>
              <w:t>115,529.7</w:t>
            </w:r>
          </w:p>
        </w:tc>
        <w:tc>
          <w:tcPr>
            <w:tcW w:w="1705" w:type="dxa"/>
            <w:tcBorders>
              <w:top w:val="nil"/>
              <w:left w:val="nil"/>
              <w:bottom w:val="single" w:sz="8" w:space="0" w:color="auto"/>
              <w:right w:val="single" w:sz="8" w:space="0" w:color="auto"/>
            </w:tcBorders>
            <w:shd w:val="clear" w:color="auto" w:fill="auto"/>
            <w:noWrap/>
            <w:vAlign w:val="center"/>
            <w:hideMark/>
          </w:tcPr>
          <w:p w14:paraId="75131F5F" w14:textId="0BF12A45" w:rsidR="000442CF" w:rsidRPr="000442CF" w:rsidRDefault="000442CF" w:rsidP="000442CF">
            <w:pPr>
              <w:jc w:val="center"/>
              <w:rPr>
                <w:rFonts w:ascii="Montserrat" w:hAnsi="Montserrat"/>
                <w:sz w:val="21"/>
                <w:szCs w:val="21"/>
                <w:lang w:val="es-ES"/>
              </w:rPr>
            </w:pPr>
            <w:r w:rsidRPr="000442CF">
              <w:rPr>
                <w:rFonts w:ascii="Montserrat" w:hAnsi="Montserrat" w:cs="Calibri"/>
                <w:color w:val="000000"/>
                <w:sz w:val="21"/>
                <w:szCs w:val="21"/>
              </w:rPr>
              <w:t>30.00%</w:t>
            </w:r>
          </w:p>
        </w:tc>
      </w:tr>
      <w:tr w:rsidR="000442CF" w:rsidRPr="00490C93" w14:paraId="4E583ABA" w14:textId="77777777" w:rsidTr="00EB6433">
        <w:trPr>
          <w:trHeight w:val="300"/>
          <w:jc w:val="center"/>
        </w:trPr>
        <w:tc>
          <w:tcPr>
            <w:tcW w:w="3580" w:type="dxa"/>
            <w:shd w:val="clear" w:color="auto" w:fill="auto"/>
            <w:noWrap/>
            <w:vAlign w:val="bottom"/>
            <w:hideMark/>
          </w:tcPr>
          <w:p w14:paraId="27ECF779" w14:textId="77777777" w:rsidR="000442CF" w:rsidRPr="00490C93" w:rsidRDefault="000442CF" w:rsidP="000442CF">
            <w:pPr>
              <w:rPr>
                <w:rFonts w:ascii="Montserrat" w:hAnsi="Montserrat"/>
                <w:color w:val="000000"/>
                <w:sz w:val="21"/>
                <w:szCs w:val="21"/>
                <w:lang w:eastAsia="es-MX"/>
              </w:rPr>
            </w:pPr>
            <w:r w:rsidRPr="00490C93">
              <w:rPr>
                <w:rFonts w:ascii="Montserrat" w:hAnsi="Montserrat"/>
                <w:color w:val="000000"/>
                <w:sz w:val="21"/>
                <w:szCs w:val="21"/>
                <w:lang w:eastAsia="es-MX"/>
              </w:rPr>
              <w:t>Vinculación Académica</w:t>
            </w:r>
          </w:p>
        </w:tc>
        <w:tc>
          <w:tcPr>
            <w:tcW w:w="1944" w:type="dxa"/>
            <w:tcBorders>
              <w:top w:val="nil"/>
              <w:left w:val="nil"/>
              <w:bottom w:val="single" w:sz="8" w:space="0" w:color="auto"/>
              <w:right w:val="single" w:sz="8" w:space="0" w:color="auto"/>
            </w:tcBorders>
            <w:shd w:val="clear" w:color="auto" w:fill="auto"/>
            <w:noWrap/>
            <w:vAlign w:val="center"/>
            <w:hideMark/>
          </w:tcPr>
          <w:p w14:paraId="48DEA94F" w14:textId="22F32FAB" w:rsidR="000442CF" w:rsidRPr="000442CF" w:rsidRDefault="000442CF" w:rsidP="000442CF">
            <w:pPr>
              <w:jc w:val="right"/>
              <w:rPr>
                <w:rFonts w:ascii="Montserrat" w:hAnsi="Montserrat"/>
                <w:color w:val="000000"/>
                <w:sz w:val="21"/>
                <w:szCs w:val="21"/>
                <w:lang w:eastAsia="es-MX"/>
              </w:rPr>
            </w:pPr>
            <w:r w:rsidRPr="000442CF">
              <w:rPr>
                <w:rFonts w:ascii="Montserrat" w:hAnsi="Montserrat" w:cs="Calibri"/>
                <w:color w:val="000000"/>
                <w:sz w:val="21"/>
                <w:szCs w:val="21"/>
              </w:rPr>
              <w:t>42,360.9</w:t>
            </w:r>
          </w:p>
        </w:tc>
        <w:tc>
          <w:tcPr>
            <w:tcW w:w="1705" w:type="dxa"/>
            <w:tcBorders>
              <w:top w:val="nil"/>
              <w:left w:val="nil"/>
              <w:bottom w:val="single" w:sz="8" w:space="0" w:color="auto"/>
              <w:right w:val="single" w:sz="8" w:space="0" w:color="auto"/>
            </w:tcBorders>
            <w:shd w:val="clear" w:color="auto" w:fill="auto"/>
            <w:noWrap/>
            <w:vAlign w:val="center"/>
            <w:hideMark/>
          </w:tcPr>
          <w:p w14:paraId="21121910" w14:textId="36970FA4" w:rsidR="000442CF" w:rsidRPr="000442CF" w:rsidRDefault="000442CF" w:rsidP="000442CF">
            <w:pPr>
              <w:jc w:val="center"/>
              <w:rPr>
                <w:rFonts w:ascii="Montserrat" w:hAnsi="Montserrat"/>
                <w:sz w:val="21"/>
                <w:szCs w:val="21"/>
                <w:lang w:val="es-ES"/>
              </w:rPr>
            </w:pPr>
            <w:r w:rsidRPr="000442CF">
              <w:rPr>
                <w:rFonts w:ascii="Montserrat" w:hAnsi="Montserrat" w:cs="Calibri"/>
                <w:color w:val="000000"/>
                <w:sz w:val="21"/>
                <w:szCs w:val="21"/>
              </w:rPr>
              <w:t>11.00%</w:t>
            </w:r>
          </w:p>
        </w:tc>
      </w:tr>
      <w:tr w:rsidR="000442CF" w:rsidRPr="00490C93" w14:paraId="3B7D8684" w14:textId="77777777" w:rsidTr="00EB6433">
        <w:trPr>
          <w:trHeight w:val="300"/>
          <w:jc w:val="center"/>
        </w:trPr>
        <w:tc>
          <w:tcPr>
            <w:tcW w:w="3580" w:type="dxa"/>
            <w:shd w:val="clear" w:color="auto" w:fill="auto"/>
            <w:noWrap/>
            <w:vAlign w:val="bottom"/>
            <w:hideMark/>
          </w:tcPr>
          <w:p w14:paraId="29D1C917" w14:textId="77777777" w:rsidR="000442CF" w:rsidRPr="00490C93" w:rsidRDefault="000442CF" w:rsidP="000442CF">
            <w:pPr>
              <w:rPr>
                <w:rFonts w:ascii="Montserrat" w:hAnsi="Montserrat"/>
                <w:color w:val="000000"/>
                <w:sz w:val="21"/>
                <w:szCs w:val="21"/>
                <w:lang w:eastAsia="es-MX"/>
              </w:rPr>
            </w:pPr>
            <w:r w:rsidRPr="00490C93">
              <w:rPr>
                <w:rFonts w:ascii="Montserrat" w:hAnsi="Montserrat"/>
                <w:color w:val="000000"/>
                <w:sz w:val="21"/>
                <w:szCs w:val="21"/>
                <w:lang w:eastAsia="es-MX"/>
              </w:rPr>
              <w:t>Transferencia del conocimiento</w:t>
            </w:r>
          </w:p>
        </w:tc>
        <w:tc>
          <w:tcPr>
            <w:tcW w:w="1944" w:type="dxa"/>
            <w:tcBorders>
              <w:top w:val="nil"/>
              <w:left w:val="nil"/>
              <w:bottom w:val="single" w:sz="8" w:space="0" w:color="auto"/>
              <w:right w:val="single" w:sz="8" w:space="0" w:color="auto"/>
            </w:tcBorders>
            <w:shd w:val="clear" w:color="auto" w:fill="auto"/>
            <w:noWrap/>
            <w:vAlign w:val="center"/>
            <w:hideMark/>
          </w:tcPr>
          <w:p w14:paraId="701C30D3" w14:textId="160D8306" w:rsidR="000442CF" w:rsidRPr="000442CF" w:rsidRDefault="000442CF" w:rsidP="000442CF">
            <w:pPr>
              <w:jc w:val="right"/>
              <w:rPr>
                <w:rFonts w:ascii="Montserrat" w:hAnsi="Montserrat"/>
                <w:color w:val="000000"/>
                <w:sz w:val="21"/>
                <w:szCs w:val="21"/>
                <w:lang w:eastAsia="es-MX"/>
              </w:rPr>
            </w:pPr>
            <w:r w:rsidRPr="000442CF">
              <w:rPr>
                <w:rFonts w:ascii="Montserrat" w:hAnsi="Montserrat" w:cs="Calibri"/>
                <w:color w:val="000000"/>
                <w:sz w:val="21"/>
                <w:szCs w:val="21"/>
              </w:rPr>
              <w:t>15,403.9</w:t>
            </w:r>
          </w:p>
        </w:tc>
        <w:tc>
          <w:tcPr>
            <w:tcW w:w="1705" w:type="dxa"/>
            <w:tcBorders>
              <w:top w:val="nil"/>
              <w:left w:val="nil"/>
              <w:bottom w:val="single" w:sz="8" w:space="0" w:color="auto"/>
              <w:right w:val="single" w:sz="8" w:space="0" w:color="auto"/>
            </w:tcBorders>
            <w:shd w:val="clear" w:color="auto" w:fill="auto"/>
            <w:noWrap/>
            <w:vAlign w:val="center"/>
            <w:hideMark/>
          </w:tcPr>
          <w:p w14:paraId="0489F4B5" w14:textId="7EA32638" w:rsidR="000442CF" w:rsidRPr="000442CF" w:rsidRDefault="000442CF" w:rsidP="000442CF">
            <w:pPr>
              <w:jc w:val="center"/>
              <w:rPr>
                <w:rFonts w:ascii="Montserrat" w:hAnsi="Montserrat"/>
                <w:sz w:val="21"/>
                <w:szCs w:val="21"/>
                <w:lang w:val="es-ES"/>
              </w:rPr>
            </w:pPr>
            <w:r w:rsidRPr="000442CF">
              <w:rPr>
                <w:rFonts w:ascii="Montserrat" w:hAnsi="Montserrat" w:cs="Calibri"/>
                <w:color w:val="000000"/>
                <w:sz w:val="21"/>
                <w:szCs w:val="21"/>
              </w:rPr>
              <w:t>4.00%</w:t>
            </w:r>
          </w:p>
        </w:tc>
      </w:tr>
      <w:tr w:rsidR="000442CF" w:rsidRPr="00490C93" w14:paraId="01C70225" w14:textId="77777777" w:rsidTr="00EB6433">
        <w:trPr>
          <w:trHeight w:val="300"/>
          <w:jc w:val="center"/>
        </w:trPr>
        <w:tc>
          <w:tcPr>
            <w:tcW w:w="3580" w:type="dxa"/>
            <w:shd w:val="clear" w:color="auto" w:fill="auto"/>
            <w:noWrap/>
            <w:vAlign w:val="bottom"/>
            <w:hideMark/>
          </w:tcPr>
          <w:p w14:paraId="599E49B9" w14:textId="77777777" w:rsidR="000442CF" w:rsidRPr="00490C93" w:rsidRDefault="000442CF" w:rsidP="000442CF">
            <w:pPr>
              <w:rPr>
                <w:rFonts w:ascii="Montserrat" w:hAnsi="Montserrat"/>
                <w:color w:val="000000"/>
                <w:sz w:val="21"/>
                <w:szCs w:val="21"/>
                <w:lang w:eastAsia="es-MX"/>
              </w:rPr>
            </w:pPr>
            <w:r w:rsidRPr="00490C93">
              <w:rPr>
                <w:rFonts w:ascii="Montserrat" w:hAnsi="Montserrat"/>
                <w:color w:val="000000"/>
                <w:sz w:val="21"/>
                <w:szCs w:val="21"/>
                <w:lang w:eastAsia="es-MX"/>
              </w:rPr>
              <w:t>Difusión y divulgación</w:t>
            </w:r>
          </w:p>
        </w:tc>
        <w:tc>
          <w:tcPr>
            <w:tcW w:w="1944" w:type="dxa"/>
            <w:tcBorders>
              <w:top w:val="nil"/>
              <w:left w:val="nil"/>
              <w:bottom w:val="single" w:sz="8" w:space="0" w:color="auto"/>
              <w:right w:val="single" w:sz="8" w:space="0" w:color="auto"/>
            </w:tcBorders>
            <w:shd w:val="clear" w:color="auto" w:fill="auto"/>
            <w:noWrap/>
            <w:vAlign w:val="center"/>
            <w:hideMark/>
          </w:tcPr>
          <w:p w14:paraId="287F1AE5" w14:textId="5BFF7E7F" w:rsidR="000442CF" w:rsidRPr="000442CF" w:rsidRDefault="000442CF" w:rsidP="000442CF">
            <w:pPr>
              <w:jc w:val="right"/>
              <w:rPr>
                <w:rFonts w:ascii="Montserrat" w:hAnsi="Montserrat"/>
                <w:color w:val="000000"/>
                <w:sz w:val="21"/>
                <w:szCs w:val="21"/>
                <w:lang w:eastAsia="es-MX"/>
              </w:rPr>
            </w:pPr>
            <w:r w:rsidRPr="000442CF">
              <w:rPr>
                <w:rFonts w:ascii="Montserrat" w:hAnsi="Montserrat" w:cs="Calibri"/>
                <w:color w:val="000000"/>
                <w:sz w:val="21"/>
                <w:szCs w:val="21"/>
              </w:rPr>
              <w:t>9,627.5</w:t>
            </w:r>
          </w:p>
        </w:tc>
        <w:tc>
          <w:tcPr>
            <w:tcW w:w="1705" w:type="dxa"/>
            <w:tcBorders>
              <w:top w:val="nil"/>
              <w:left w:val="nil"/>
              <w:bottom w:val="single" w:sz="8" w:space="0" w:color="auto"/>
              <w:right w:val="single" w:sz="8" w:space="0" w:color="auto"/>
            </w:tcBorders>
            <w:shd w:val="clear" w:color="auto" w:fill="auto"/>
            <w:noWrap/>
            <w:vAlign w:val="center"/>
            <w:hideMark/>
          </w:tcPr>
          <w:p w14:paraId="2F37911E" w14:textId="10510209" w:rsidR="000442CF" w:rsidRPr="000442CF" w:rsidRDefault="000442CF" w:rsidP="000442CF">
            <w:pPr>
              <w:jc w:val="center"/>
              <w:rPr>
                <w:rFonts w:ascii="Montserrat" w:hAnsi="Montserrat"/>
                <w:sz w:val="21"/>
                <w:szCs w:val="21"/>
                <w:lang w:val="es-ES"/>
              </w:rPr>
            </w:pPr>
            <w:r w:rsidRPr="000442CF">
              <w:rPr>
                <w:rFonts w:ascii="Montserrat" w:hAnsi="Montserrat" w:cs="Calibri"/>
                <w:color w:val="000000"/>
                <w:sz w:val="21"/>
                <w:szCs w:val="21"/>
              </w:rPr>
              <w:t>2.50%</w:t>
            </w:r>
          </w:p>
        </w:tc>
      </w:tr>
      <w:tr w:rsidR="000442CF" w:rsidRPr="00490C93" w14:paraId="3A891FA9" w14:textId="77777777" w:rsidTr="00EB6433">
        <w:trPr>
          <w:trHeight w:val="300"/>
          <w:jc w:val="center"/>
        </w:trPr>
        <w:tc>
          <w:tcPr>
            <w:tcW w:w="3580" w:type="dxa"/>
            <w:shd w:val="clear" w:color="auto" w:fill="auto"/>
            <w:noWrap/>
            <w:vAlign w:val="bottom"/>
            <w:hideMark/>
          </w:tcPr>
          <w:p w14:paraId="4AA9FB8A" w14:textId="77777777" w:rsidR="000442CF" w:rsidRPr="00490C93" w:rsidRDefault="000442CF" w:rsidP="000442CF">
            <w:pPr>
              <w:rPr>
                <w:rFonts w:ascii="Montserrat" w:hAnsi="Montserrat"/>
                <w:color w:val="000000"/>
                <w:sz w:val="21"/>
                <w:szCs w:val="21"/>
                <w:lang w:eastAsia="es-MX"/>
              </w:rPr>
            </w:pPr>
            <w:r w:rsidRPr="00490C93">
              <w:rPr>
                <w:rFonts w:ascii="Montserrat" w:hAnsi="Montserrat"/>
                <w:color w:val="000000"/>
                <w:sz w:val="21"/>
                <w:szCs w:val="21"/>
                <w:lang w:eastAsia="es-MX"/>
              </w:rPr>
              <w:t>Publicaciones</w:t>
            </w:r>
          </w:p>
        </w:tc>
        <w:tc>
          <w:tcPr>
            <w:tcW w:w="1944" w:type="dxa"/>
            <w:tcBorders>
              <w:top w:val="nil"/>
              <w:left w:val="nil"/>
              <w:bottom w:val="single" w:sz="8" w:space="0" w:color="auto"/>
              <w:right w:val="single" w:sz="8" w:space="0" w:color="auto"/>
            </w:tcBorders>
            <w:shd w:val="clear" w:color="auto" w:fill="auto"/>
            <w:noWrap/>
            <w:vAlign w:val="center"/>
            <w:hideMark/>
          </w:tcPr>
          <w:p w14:paraId="7623BC84" w14:textId="23EEFEBB" w:rsidR="000442CF" w:rsidRPr="000442CF" w:rsidRDefault="000442CF" w:rsidP="000442CF">
            <w:pPr>
              <w:jc w:val="right"/>
              <w:rPr>
                <w:rFonts w:ascii="Montserrat" w:hAnsi="Montserrat"/>
                <w:color w:val="000000"/>
                <w:sz w:val="21"/>
                <w:szCs w:val="21"/>
                <w:lang w:eastAsia="es-MX"/>
              </w:rPr>
            </w:pPr>
            <w:r w:rsidRPr="000442CF">
              <w:rPr>
                <w:rFonts w:ascii="Montserrat" w:hAnsi="Montserrat" w:cs="Calibri"/>
                <w:color w:val="000000"/>
                <w:sz w:val="21"/>
                <w:szCs w:val="21"/>
              </w:rPr>
              <w:t>5,776.5</w:t>
            </w:r>
          </w:p>
        </w:tc>
        <w:tc>
          <w:tcPr>
            <w:tcW w:w="1705" w:type="dxa"/>
            <w:tcBorders>
              <w:top w:val="nil"/>
              <w:left w:val="nil"/>
              <w:bottom w:val="single" w:sz="8" w:space="0" w:color="auto"/>
              <w:right w:val="single" w:sz="8" w:space="0" w:color="auto"/>
            </w:tcBorders>
            <w:shd w:val="clear" w:color="auto" w:fill="auto"/>
            <w:noWrap/>
            <w:vAlign w:val="center"/>
            <w:hideMark/>
          </w:tcPr>
          <w:p w14:paraId="54040D90" w14:textId="2F4CA806" w:rsidR="000442CF" w:rsidRPr="000442CF" w:rsidRDefault="000442CF" w:rsidP="000442CF">
            <w:pPr>
              <w:jc w:val="center"/>
              <w:rPr>
                <w:rFonts w:ascii="Montserrat" w:hAnsi="Montserrat"/>
                <w:sz w:val="21"/>
                <w:szCs w:val="21"/>
                <w:lang w:val="es-ES"/>
              </w:rPr>
            </w:pPr>
            <w:r w:rsidRPr="000442CF">
              <w:rPr>
                <w:rFonts w:ascii="Montserrat" w:hAnsi="Montserrat" w:cs="Calibri"/>
                <w:color w:val="000000"/>
                <w:sz w:val="21"/>
                <w:szCs w:val="21"/>
              </w:rPr>
              <w:t>1.50%</w:t>
            </w:r>
          </w:p>
        </w:tc>
      </w:tr>
      <w:tr w:rsidR="000442CF" w:rsidRPr="00490C93" w14:paraId="2299D5A4" w14:textId="77777777" w:rsidTr="00EB6433">
        <w:trPr>
          <w:trHeight w:val="300"/>
          <w:jc w:val="center"/>
        </w:trPr>
        <w:tc>
          <w:tcPr>
            <w:tcW w:w="3580" w:type="dxa"/>
            <w:shd w:val="clear" w:color="auto" w:fill="auto"/>
            <w:noWrap/>
            <w:vAlign w:val="bottom"/>
            <w:hideMark/>
          </w:tcPr>
          <w:p w14:paraId="399061C6" w14:textId="77777777" w:rsidR="000442CF" w:rsidRPr="00490C93" w:rsidRDefault="000442CF" w:rsidP="000442CF">
            <w:pPr>
              <w:rPr>
                <w:rFonts w:ascii="Montserrat" w:hAnsi="Montserrat"/>
                <w:color w:val="000000"/>
                <w:sz w:val="21"/>
                <w:szCs w:val="21"/>
                <w:lang w:eastAsia="es-MX"/>
              </w:rPr>
            </w:pPr>
            <w:r w:rsidRPr="00490C93">
              <w:rPr>
                <w:rFonts w:ascii="Montserrat" w:hAnsi="Montserrat"/>
                <w:color w:val="000000"/>
                <w:sz w:val="21"/>
                <w:szCs w:val="21"/>
                <w:lang w:eastAsia="es-MX"/>
              </w:rPr>
              <w:t>Administración</w:t>
            </w:r>
          </w:p>
        </w:tc>
        <w:tc>
          <w:tcPr>
            <w:tcW w:w="1944" w:type="dxa"/>
            <w:tcBorders>
              <w:top w:val="nil"/>
              <w:left w:val="nil"/>
              <w:bottom w:val="single" w:sz="8" w:space="0" w:color="auto"/>
              <w:right w:val="single" w:sz="8" w:space="0" w:color="auto"/>
            </w:tcBorders>
            <w:shd w:val="clear" w:color="auto" w:fill="auto"/>
            <w:noWrap/>
            <w:vAlign w:val="center"/>
            <w:hideMark/>
          </w:tcPr>
          <w:p w14:paraId="7303B86D" w14:textId="0AF28E71" w:rsidR="000442CF" w:rsidRPr="000442CF" w:rsidRDefault="000442CF" w:rsidP="000442CF">
            <w:pPr>
              <w:jc w:val="right"/>
              <w:rPr>
                <w:rFonts w:ascii="Montserrat" w:hAnsi="Montserrat"/>
                <w:color w:val="000000"/>
                <w:sz w:val="21"/>
                <w:szCs w:val="21"/>
                <w:lang w:eastAsia="es-MX"/>
              </w:rPr>
            </w:pPr>
            <w:r w:rsidRPr="000442CF">
              <w:rPr>
                <w:rFonts w:ascii="Montserrat" w:hAnsi="Montserrat" w:cs="Calibri"/>
                <w:color w:val="000000"/>
                <w:sz w:val="21"/>
                <w:szCs w:val="21"/>
              </w:rPr>
              <w:t>28,882.4</w:t>
            </w:r>
          </w:p>
        </w:tc>
        <w:tc>
          <w:tcPr>
            <w:tcW w:w="1705" w:type="dxa"/>
            <w:tcBorders>
              <w:top w:val="nil"/>
              <w:left w:val="nil"/>
              <w:bottom w:val="single" w:sz="8" w:space="0" w:color="auto"/>
              <w:right w:val="single" w:sz="8" w:space="0" w:color="auto"/>
            </w:tcBorders>
            <w:shd w:val="clear" w:color="auto" w:fill="auto"/>
            <w:noWrap/>
            <w:vAlign w:val="center"/>
            <w:hideMark/>
          </w:tcPr>
          <w:p w14:paraId="70C72315" w14:textId="7A774AD9" w:rsidR="000442CF" w:rsidRPr="000442CF" w:rsidRDefault="000442CF" w:rsidP="000442CF">
            <w:pPr>
              <w:jc w:val="center"/>
              <w:rPr>
                <w:rFonts w:ascii="Montserrat" w:hAnsi="Montserrat"/>
                <w:sz w:val="21"/>
                <w:szCs w:val="21"/>
                <w:lang w:val="es-ES"/>
              </w:rPr>
            </w:pPr>
            <w:r w:rsidRPr="000442CF">
              <w:rPr>
                <w:rFonts w:ascii="Montserrat" w:hAnsi="Montserrat" w:cs="Calibri"/>
                <w:color w:val="000000"/>
                <w:sz w:val="21"/>
                <w:szCs w:val="21"/>
              </w:rPr>
              <w:t>7.50%</w:t>
            </w:r>
          </w:p>
        </w:tc>
      </w:tr>
      <w:tr w:rsidR="000442CF" w:rsidRPr="00490C93" w14:paraId="4BE6EF60" w14:textId="77777777" w:rsidTr="00EB6433">
        <w:trPr>
          <w:trHeight w:val="300"/>
          <w:jc w:val="center"/>
        </w:trPr>
        <w:tc>
          <w:tcPr>
            <w:tcW w:w="3580" w:type="dxa"/>
            <w:shd w:val="clear" w:color="auto" w:fill="auto"/>
            <w:noWrap/>
            <w:vAlign w:val="bottom"/>
            <w:hideMark/>
          </w:tcPr>
          <w:p w14:paraId="02A5B58C" w14:textId="77777777" w:rsidR="000442CF" w:rsidRPr="00490C93" w:rsidRDefault="000442CF" w:rsidP="000442CF">
            <w:pPr>
              <w:jc w:val="right"/>
              <w:rPr>
                <w:rFonts w:ascii="Montserrat" w:hAnsi="Montserrat"/>
                <w:b/>
                <w:color w:val="000000"/>
                <w:sz w:val="21"/>
                <w:szCs w:val="21"/>
                <w:lang w:eastAsia="es-MX"/>
              </w:rPr>
            </w:pPr>
            <w:r w:rsidRPr="00490C93">
              <w:rPr>
                <w:rFonts w:ascii="Montserrat" w:hAnsi="Montserrat"/>
                <w:b/>
                <w:color w:val="000000"/>
                <w:sz w:val="21"/>
                <w:szCs w:val="21"/>
                <w:lang w:eastAsia="es-MX"/>
              </w:rPr>
              <w:t> Suma total.-</w:t>
            </w:r>
          </w:p>
        </w:tc>
        <w:tc>
          <w:tcPr>
            <w:tcW w:w="1944" w:type="dxa"/>
            <w:tcBorders>
              <w:top w:val="nil"/>
              <w:left w:val="nil"/>
              <w:bottom w:val="single" w:sz="8" w:space="0" w:color="auto"/>
              <w:right w:val="single" w:sz="8" w:space="0" w:color="auto"/>
            </w:tcBorders>
            <w:shd w:val="clear" w:color="auto" w:fill="auto"/>
            <w:noWrap/>
            <w:vAlign w:val="center"/>
            <w:hideMark/>
          </w:tcPr>
          <w:p w14:paraId="2A325B7B" w14:textId="28C676DE" w:rsidR="000442CF" w:rsidRPr="000442CF" w:rsidRDefault="000442CF" w:rsidP="000442CF">
            <w:pPr>
              <w:jc w:val="right"/>
              <w:rPr>
                <w:rFonts w:ascii="Montserrat" w:hAnsi="Montserrat"/>
                <w:b/>
                <w:color w:val="000000"/>
                <w:sz w:val="21"/>
                <w:szCs w:val="21"/>
                <w:lang w:eastAsia="es-MX"/>
              </w:rPr>
            </w:pPr>
            <w:r w:rsidRPr="000442CF">
              <w:rPr>
                <w:rFonts w:ascii="Montserrat" w:hAnsi="Montserrat" w:cs="Calibri"/>
                <w:b/>
                <w:bCs/>
                <w:color w:val="000000"/>
                <w:sz w:val="21"/>
                <w:szCs w:val="21"/>
              </w:rPr>
              <w:t>385,099.0</w:t>
            </w:r>
          </w:p>
        </w:tc>
        <w:tc>
          <w:tcPr>
            <w:tcW w:w="1705" w:type="dxa"/>
            <w:tcBorders>
              <w:top w:val="nil"/>
              <w:left w:val="nil"/>
              <w:bottom w:val="single" w:sz="8" w:space="0" w:color="auto"/>
              <w:right w:val="single" w:sz="8" w:space="0" w:color="auto"/>
            </w:tcBorders>
            <w:shd w:val="clear" w:color="auto" w:fill="auto"/>
            <w:noWrap/>
            <w:vAlign w:val="center"/>
            <w:hideMark/>
          </w:tcPr>
          <w:p w14:paraId="68EC4A30" w14:textId="63231D29" w:rsidR="000442CF" w:rsidRPr="000442CF" w:rsidRDefault="000442CF" w:rsidP="000442CF">
            <w:pPr>
              <w:jc w:val="center"/>
              <w:rPr>
                <w:rFonts w:ascii="Montserrat" w:hAnsi="Montserrat"/>
                <w:b/>
                <w:sz w:val="21"/>
                <w:szCs w:val="21"/>
                <w:lang w:val="es-ES"/>
              </w:rPr>
            </w:pPr>
            <w:r w:rsidRPr="000442CF">
              <w:rPr>
                <w:rFonts w:ascii="Montserrat" w:hAnsi="Montserrat" w:cs="Calibri"/>
                <w:b/>
                <w:bCs/>
                <w:color w:val="000000"/>
                <w:sz w:val="21"/>
                <w:szCs w:val="21"/>
              </w:rPr>
              <w:t>100.00%</w:t>
            </w:r>
          </w:p>
        </w:tc>
      </w:tr>
    </w:tbl>
    <w:p w14:paraId="0B6EEBCC" w14:textId="77777777" w:rsidR="00016E15" w:rsidRPr="00490C93" w:rsidRDefault="00016E15" w:rsidP="00016E15">
      <w:pPr>
        <w:jc w:val="both"/>
        <w:rPr>
          <w:rFonts w:ascii="Montserrat" w:hAnsi="Montserrat" w:cs="Arial"/>
          <w:sz w:val="22"/>
          <w:szCs w:val="22"/>
          <w:lang w:val="es-MX"/>
        </w:rPr>
      </w:pPr>
    </w:p>
    <w:p w14:paraId="1236731F" w14:textId="493BA8CC" w:rsidR="00393065" w:rsidRPr="00490C93" w:rsidRDefault="00393065" w:rsidP="00393065">
      <w:pPr>
        <w:rPr>
          <w:rFonts w:ascii="Montserrat" w:hAnsi="Montserrat" w:cs="Arial"/>
          <w:b/>
          <w:bCs/>
          <w:sz w:val="22"/>
          <w:szCs w:val="22"/>
          <w:lang w:val="es-MX"/>
        </w:rPr>
      </w:pPr>
      <w:r w:rsidRPr="00490C93">
        <w:rPr>
          <w:rFonts w:ascii="Montserrat" w:hAnsi="Montserrat" w:cs="Arial"/>
          <w:b/>
          <w:bCs/>
          <w:sz w:val="22"/>
          <w:szCs w:val="22"/>
          <w:lang w:val="es-MX"/>
        </w:rPr>
        <w:t xml:space="preserve">Nota explicativa del ejercicio del gasto por capítulo en el período enero – </w:t>
      </w:r>
      <w:r w:rsidR="00BD0107">
        <w:rPr>
          <w:rFonts w:ascii="Montserrat" w:hAnsi="Montserrat" w:cs="Arial"/>
          <w:b/>
          <w:bCs/>
          <w:sz w:val="22"/>
          <w:szCs w:val="22"/>
          <w:lang w:val="es-MX"/>
        </w:rPr>
        <w:t>diciembre</w:t>
      </w:r>
      <w:r w:rsidRPr="00490C93">
        <w:rPr>
          <w:rFonts w:ascii="Montserrat" w:hAnsi="Montserrat" w:cs="Arial"/>
          <w:b/>
          <w:bCs/>
          <w:sz w:val="22"/>
          <w:szCs w:val="22"/>
          <w:lang w:val="es-MX"/>
        </w:rPr>
        <w:t xml:space="preserve"> 2021 comparado con en el mismo periodo de 2020.</w:t>
      </w:r>
    </w:p>
    <w:p w14:paraId="4DEB1BFE" w14:textId="77777777" w:rsidR="00393065" w:rsidRPr="00490C93" w:rsidRDefault="00393065" w:rsidP="00393065">
      <w:pPr>
        <w:rPr>
          <w:rFonts w:ascii="Montserrat" w:hAnsi="Montserrat" w:cs="Arial"/>
          <w:sz w:val="22"/>
          <w:szCs w:val="22"/>
          <w:lang w:val="es-MX"/>
        </w:rPr>
      </w:pPr>
    </w:p>
    <w:p w14:paraId="57DBDD82" w14:textId="6F2152BC" w:rsidR="00116646" w:rsidRPr="00490C93" w:rsidRDefault="00393065" w:rsidP="00393065">
      <w:pPr>
        <w:rPr>
          <w:rFonts w:ascii="Montserrat" w:hAnsi="Montserrat" w:cs="Arial"/>
          <w:sz w:val="22"/>
          <w:szCs w:val="22"/>
          <w:lang w:val="es-MX"/>
        </w:rPr>
      </w:pPr>
      <w:r w:rsidRPr="00490C93">
        <w:rPr>
          <w:rFonts w:ascii="Montserrat" w:hAnsi="Montserrat" w:cs="Arial"/>
          <w:sz w:val="22"/>
          <w:szCs w:val="22"/>
          <w:lang w:val="es-MX"/>
        </w:rPr>
        <w:t>Cuadro comparativo del presupuesto total modificado y el presupuesto ejercido del periodo enero – junio de los ejercicios 2020/2021.</w:t>
      </w:r>
    </w:p>
    <w:p w14:paraId="6C6FD827" w14:textId="19C432B4" w:rsidR="00393065" w:rsidRPr="00490C93" w:rsidRDefault="00393065" w:rsidP="00393065">
      <w:pPr>
        <w:rPr>
          <w:rFonts w:ascii="Montserrat" w:hAnsi="Montserrat" w:cs="Arial"/>
          <w:sz w:val="22"/>
          <w:szCs w:val="22"/>
          <w:lang w:val="es-MX"/>
        </w:rPr>
      </w:pPr>
    </w:p>
    <w:tbl>
      <w:tblPr>
        <w:tblW w:w="5203" w:type="pct"/>
        <w:jc w:val="center"/>
        <w:shd w:val="clear" w:color="auto" w:fill="B38E5D"/>
        <w:tblLayout w:type="fixed"/>
        <w:tblCellMar>
          <w:left w:w="70" w:type="dxa"/>
          <w:right w:w="70" w:type="dxa"/>
        </w:tblCellMar>
        <w:tblLook w:val="04A0" w:firstRow="1" w:lastRow="0" w:firstColumn="1" w:lastColumn="0" w:noHBand="0" w:noVBand="1"/>
      </w:tblPr>
      <w:tblGrid>
        <w:gridCol w:w="2101"/>
        <w:gridCol w:w="1437"/>
        <w:gridCol w:w="1277"/>
        <w:gridCol w:w="1279"/>
        <w:gridCol w:w="1275"/>
        <w:gridCol w:w="1134"/>
        <w:gridCol w:w="1273"/>
      </w:tblGrid>
      <w:tr w:rsidR="00393065" w:rsidRPr="00490C93" w14:paraId="47008D97" w14:textId="77777777" w:rsidTr="00E70A0B">
        <w:trPr>
          <w:trHeight w:val="732"/>
          <w:jc w:val="center"/>
        </w:trPr>
        <w:tc>
          <w:tcPr>
            <w:tcW w:w="10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D01DD9" w14:textId="570AC300" w:rsidR="00393065" w:rsidRPr="00490C93" w:rsidRDefault="00393065" w:rsidP="00862A58">
            <w:pPr>
              <w:jc w:val="center"/>
              <w:rPr>
                <w:rFonts w:ascii="Montserrat" w:hAnsi="Montserrat"/>
                <w:b/>
                <w:bCs/>
                <w:sz w:val="21"/>
                <w:szCs w:val="21"/>
                <w:lang w:eastAsia="es-MX"/>
              </w:rPr>
            </w:pPr>
            <w:r w:rsidRPr="00490C93">
              <w:rPr>
                <w:rFonts w:ascii="Montserrat" w:hAnsi="Montserrat"/>
                <w:b/>
                <w:bCs/>
                <w:sz w:val="21"/>
                <w:szCs w:val="21"/>
                <w:lang w:eastAsia="es-MX"/>
              </w:rPr>
              <w:t>CAPÍTULO DEL GASTO</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5DED4" w14:textId="7A00BF32" w:rsidR="00393065" w:rsidRPr="00490C93" w:rsidRDefault="00393065" w:rsidP="00862A58">
            <w:pPr>
              <w:jc w:val="center"/>
              <w:rPr>
                <w:rFonts w:ascii="Montserrat" w:hAnsi="Montserrat"/>
                <w:b/>
                <w:bCs/>
                <w:sz w:val="21"/>
                <w:szCs w:val="21"/>
                <w:lang w:eastAsia="es-MX"/>
              </w:rPr>
            </w:pPr>
            <w:r w:rsidRPr="00490C93">
              <w:rPr>
                <w:rFonts w:ascii="Montserrat" w:hAnsi="Montserrat"/>
                <w:b/>
                <w:bCs/>
                <w:sz w:val="21"/>
                <w:szCs w:val="21"/>
                <w:lang w:eastAsia="es-MX"/>
              </w:rPr>
              <w:t>PROGRAMADO ENE-</w:t>
            </w:r>
            <w:r w:rsidR="00E70A0B">
              <w:rPr>
                <w:rFonts w:ascii="Montserrat" w:hAnsi="Montserrat"/>
                <w:b/>
                <w:bCs/>
                <w:sz w:val="21"/>
                <w:szCs w:val="21"/>
                <w:lang w:eastAsia="es-MX"/>
              </w:rPr>
              <w:t>DIC</w:t>
            </w:r>
            <w:r w:rsidRPr="00490C93">
              <w:rPr>
                <w:rFonts w:ascii="Montserrat" w:hAnsi="Montserrat"/>
                <w:b/>
                <w:bCs/>
                <w:sz w:val="21"/>
                <w:szCs w:val="21"/>
                <w:lang w:eastAsia="es-MX"/>
              </w:rPr>
              <w:t xml:space="preserve"> 2020</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2526B" w14:textId="5EC53EBB" w:rsidR="00393065" w:rsidRPr="00490C93" w:rsidRDefault="00393065" w:rsidP="00862A58">
            <w:pPr>
              <w:jc w:val="center"/>
              <w:rPr>
                <w:rFonts w:ascii="Montserrat" w:hAnsi="Montserrat"/>
                <w:b/>
                <w:bCs/>
                <w:sz w:val="21"/>
                <w:szCs w:val="21"/>
                <w:lang w:eastAsia="es-MX"/>
              </w:rPr>
            </w:pPr>
            <w:r w:rsidRPr="00490C93">
              <w:rPr>
                <w:rFonts w:ascii="Montserrat" w:hAnsi="Montserrat"/>
                <w:b/>
                <w:bCs/>
                <w:sz w:val="21"/>
                <w:szCs w:val="21"/>
                <w:lang w:eastAsia="es-MX"/>
              </w:rPr>
              <w:t>EJERCIDO ENE-</w:t>
            </w:r>
            <w:r w:rsidR="00E70A0B">
              <w:rPr>
                <w:rFonts w:ascii="Montserrat" w:hAnsi="Montserrat"/>
                <w:b/>
                <w:bCs/>
                <w:sz w:val="21"/>
                <w:szCs w:val="21"/>
                <w:lang w:eastAsia="es-MX"/>
              </w:rPr>
              <w:t xml:space="preserve">DIC </w:t>
            </w:r>
            <w:r w:rsidRPr="00490C93">
              <w:rPr>
                <w:rFonts w:ascii="Montserrat" w:hAnsi="Montserrat"/>
                <w:b/>
                <w:bCs/>
                <w:sz w:val="21"/>
                <w:szCs w:val="21"/>
                <w:lang w:eastAsia="es-MX"/>
              </w:rPr>
              <w:t>2020</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09FD2" w14:textId="1E4B750D" w:rsidR="00393065" w:rsidRPr="00490C93" w:rsidRDefault="00393065" w:rsidP="00862A58">
            <w:pPr>
              <w:jc w:val="center"/>
              <w:rPr>
                <w:rFonts w:ascii="Montserrat" w:hAnsi="Montserrat"/>
                <w:b/>
                <w:bCs/>
                <w:sz w:val="21"/>
                <w:szCs w:val="21"/>
                <w:lang w:eastAsia="es-MX"/>
              </w:rPr>
            </w:pPr>
            <w:r w:rsidRPr="00490C93">
              <w:rPr>
                <w:rFonts w:ascii="Montserrat" w:hAnsi="Montserrat"/>
                <w:b/>
                <w:bCs/>
                <w:sz w:val="21"/>
                <w:szCs w:val="21"/>
                <w:lang w:eastAsia="es-MX"/>
              </w:rPr>
              <w:t>PROGRAMADO ENE-</w:t>
            </w:r>
            <w:r w:rsidR="00E70A0B">
              <w:rPr>
                <w:rFonts w:ascii="Montserrat" w:hAnsi="Montserrat"/>
                <w:b/>
                <w:bCs/>
                <w:sz w:val="21"/>
                <w:szCs w:val="21"/>
                <w:lang w:eastAsia="es-MX"/>
              </w:rPr>
              <w:t>DIC</w:t>
            </w:r>
            <w:r w:rsidRPr="00490C93">
              <w:rPr>
                <w:rFonts w:ascii="Montserrat" w:hAnsi="Montserrat"/>
                <w:b/>
                <w:bCs/>
                <w:sz w:val="21"/>
                <w:szCs w:val="21"/>
                <w:lang w:eastAsia="es-MX"/>
              </w:rPr>
              <w:t xml:space="preserve"> 2021</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302A08" w14:textId="77105048" w:rsidR="00393065" w:rsidRPr="00490C93" w:rsidRDefault="00393065" w:rsidP="00862A58">
            <w:pPr>
              <w:jc w:val="center"/>
              <w:rPr>
                <w:rFonts w:ascii="Montserrat" w:hAnsi="Montserrat"/>
                <w:b/>
                <w:bCs/>
                <w:sz w:val="21"/>
                <w:szCs w:val="21"/>
                <w:lang w:eastAsia="es-MX"/>
              </w:rPr>
            </w:pPr>
            <w:r w:rsidRPr="00490C93">
              <w:rPr>
                <w:rFonts w:ascii="Montserrat" w:hAnsi="Montserrat"/>
                <w:b/>
                <w:bCs/>
                <w:sz w:val="21"/>
                <w:szCs w:val="21"/>
                <w:lang w:eastAsia="es-MX"/>
              </w:rPr>
              <w:t>EJERCIDO ENE-</w:t>
            </w:r>
            <w:r w:rsidR="00E70A0B">
              <w:rPr>
                <w:rFonts w:ascii="Montserrat" w:hAnsi="Montserrat"/>
                <w:b/>
                <w:bCs/>
                <w:sz w:val="21"/>
                <w:szCs w:val="21"/>
                <w:lang w:eastAsia="es-MX"/>
              </w:rPr>
              <w:t>DIC</w:t>
            </w:r>
            <w:r w:rsidRPr="00490C93">
              <w:rPr>
                <w:rFonts w:ascii="Montserrat" w:hAnsi="Montserrat"/>
                <w:b/>
                <w:bCs/>
                <w:sz w:val="21"/>
                <w:szCs w:val="21"/>
                <w:lang w:eastAsia="es-MX"/>
              </w:rPr>
              <w:t xml:space="preserve"> 2021</w:t>
            </w:r>
          </w:p>
        </w:tc>
        <w:tc>
          <w:tcPr>
            <w:tcW w:w="580" w:type="pct"/>
            <w:tcBorders>
              <w:top w:val="single" w:sz="4" w:space="0" w:color="auto"/>
              <w:left w:val="single" w:sz="4" w:space="0" w:color="auto"/>
              <w:right w:val="single" w:sz="4" w:space="0" w:color="auto"/>
            </w:tcBorders>
            <w:shd w:val="clear" w:color="auto" w:fill="auto"/>
          </w:tcPr>
          <w:p w14:paraId="3FC96094" w14:textId="1ADB2F6C" w:rsidR="00393065" w:rsidRPr="00490C93" w:rsidRDefault="00393065" w:rsidP="00862A58">
            <w:pPr>
              <w:jc w:val="center"/>
              <w:rPr>
                <w:rFonts w:ascii="Montserrat" w:hAnsi="Montserrat"/>
                <w:b/>
                <w:bCs/>
                <w:sz w:val="21"/>
                <w:szCs w:val="21"/>
                <w:lang w:eastAsia="es-MX"/>
              </w:rPr>
            </w:pPr>
            <w:r w:rsidRPr="00490C93">
              <w:rPr>
                <w:rFonts w:ascii="Montserrat" w:hAnsi="Montserrat"/>
                <w:b/>
                <w:bCs/>
                <w:sz w:val="21"/>
                <w:szCs w:val="21"/>
                <w:lang w:eastAsia="es-MX"/>
              </w:rPr>
              <w:t>% PROGRAMADO</w:t>
            </w:r>
          </w:p>
        </w:tc>
        <w:tc>
          <w:tcPr>
            <w:tcW w:w="652" w:type="pct"/>
            <w:tcBorders>
              <w:top w:val="single" w:sz="4" w:space="0" w:color="auto"/>
              <w:left w:val="single" w:sz="4" w:space="0" w:color="auto"/>
              <w:right w:val="single" w:sz="4" w:space="0" w:color="auto"/>
            </w:tcBorders>
            <w:shd w:val="clear" w:color="auto" w:fill="auto"/>
          </w:tcPr>
          <w:p w14:paraId="2B8AE848" w14:textId="77777777" w:rsidR="00393065" w:rsidRPr="00490C93" w:rsidRDefault="00393065" w:rsidP="00862A58">
            <w:pPr>
              <w:jc w:val="center"/>
              <w:rPr>
                <w:rFonts w:ascii="Montserrat" w:hAnsi="Montserrat"/>
                <w:b/>
                <w:bCs/>
                <w:sz w:val="21"/>
                <w:szCs w:val="21"/>
                <w:lang w:eastAsia="es-MX"/>
              </w:rPr>
            </w:pPr>
          </w:p>
          <w:p w14:paraId="0AFDD5D2" w14:textId="371F973D" w:rsidR="00393065" w:rsidRPr="00490C93" w:rsidRDefault="00393065" w:rsidP="00862A58">
            <w:pPr>
              <w:jc w:val="center"/>
              <w:rPr>
                <w:rFonts w:ascii="Montserrat" w:hAnsi="Montserrat"/>
                <w:b/>
                <w:bCs/>
                <w:sz w:val="21"/>
                <w:szCs w:val="21"/>
                <w:lang w:eastAsia="es-MX"/>
              </w:rPr>
            </w:pPr>
            <w:r w:rsidRPr="00490C93">
              <w:rPr>
                <w:rFonts w:ascii="Montserrat" w:hAnsi="Montserrat"/>
                <w:b/>
                <w:bCs/>
                <w:sz w:val="21"/>
                <w:szCs w:val="21"/>
                <w:lang w:eastAsia="es-MX"/>
              </w:rPr>
              <w:t>% EJERCIDO</w:t>
            </w:r>
          </w:p>
        </w:tc>
      </w:tr>
      <w:tr w:rsidR="00393065" w:rsidRPr="00490C93" w14:paraId="73D357C5" w14:textId="77777777" w:rsidTr="00E70A0B">
        <w:trPr>
          <w:trHeight w:val="300"/>
          <w:jc w:val="center"/>
        </w:trPr>
        <w:tc>
          <w:tcPr>
            <w:tcW w:w="10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4AB73" w14:textId="77777777" w:rsidR="00393065" w:rsidRPr="00490C93" w:rsidRDefault="00393065" w:rsidP="00862A58">
            <w:pPr>
              <w:rPr>
                <w:rFonts w:ascii="Montserrat" w:hAnsi="Montserrat"/>
                <w:b/>
                <w:bCs/>
                <w:sz w:val="21"/>
                <w:szCs w:val="21"/>
                <w:lang w:eastAsia="es-MX"/>
              </w:rPr>
            </w:pPr>
          </w:p>
        </w:tc>
        <w:tc>
          <w:tcPr>
            <w:tcW w:w="2694" w:type="pct"/>
            <w:gridSpan w:val="4"/>
            <w:tcBorders>
              <w:top w:val="single" w:sz="4" w:space="0" w:color="auto"/>
              <w:left w:val="nil"/>
              <w:bottom w:val="single" w:sz="4" w:space="0" w:color="auto"/>
              <w:right w:val="single" w:sz="4" w:space="0" w:color="auto"/>
            </w:tcBorders>
            <w:shd w:val="clear" w:color="auto" w:fill="auto"/>
            <w:vAlign w:val="center"/>
            <w:hideMark/>
          </w:tcPr>
          <w:p w14:paraId="14725391" w14:textId="774BFA96" w:rsidR="00393065" w:rsidRPr="00490C93" w:rsidRDefault="00393065" w:rsidP="00862A58">
            <w:pPr>
              <w:jc w:val="center"/>
              <w:rPr>
                <w:rFonts w:ascii="Montserrat" w:hAnsi="Montserrat"/>
                <w:b/>
                <w:bCs/>
                <w:sz w:val="21"/>
                <w:szCs w:val="21"/>
                <w:lang w:eastAsia="es-MX"/>
              </w:rPr>
            </w:pPr>
            <w:r w:rsidRPr="00490C93">
              <w:rPr>
                <w:rFonts w:ascii="Montserrat" w:hAnsi="Montserrat"/>
                <w:b/>
                <w:bCs/>
                <w:sz w:val="21"/>
                <w:szCs w:val="21"/>
                <w:lang w:eastAsia="es-MX"/>
              </w:rPr>
              <w:t>(MILES DE PESOS)</w:t>
            </w:r>
          </w:p>
        </w:tc>
        <w:tc>
          <w:tcPr>
            <w:tcW w:w="1232" w:type="pct"/>
            <w:gridSpan w:val="2"/>
            <w:tcBorders>
              <w:top w:val="single" w:sz="4" w:space="0" w:color="auto"/>
              <w:left w:val="nil"/>
              <w:bottom w:val="single" w:sz="4" w:space="0" w:color="auto"/>
              <w:right w:val="single" w:sz="4" w:space="0" w:color="auto"/>
            </w:tcBorders>
            <w:shd w:val="clear" w:color="auto" w:fill="auto"/>
          </w:tcPr>
          <w:p w14:paraId="00FC8DAA" w14:textId="00AE3974" w:rsidR="00393065" w:rsidRPr="00490C93" w:rsidRDefault="00393065" w:rsidP="00862A58">
            <w:pPr>
              <w:jc w:val="center"/>
              <w:rPr>
                <w:rFonts w:ascii="Montserrat" w:hAnsi="Montserrat"/>
                <w:b/>
                <w:bCs/>
                <w:sz w:val="21"/>
                <w:szCs w:val="21"/>
                <w:lang w:eastAsia="es-MX"/>
              </w:rPr>
            </w:pPr>
            <w:r w:rsidRPr="00490C93">
              <w:rPr>
                <w:rFonts w:ascii="Montserrat" w:hAnsi="Montserrat"/>
                <w:b/>
                <w:bCs/>
                <w:sz w:val="21"/>
                <w:szCs w:val="21"/>
                <w:lang w:eastAsia="es-MX"/>
              </w:rPr>
              <w:t>(PORCENTAJES)</w:t>
            </w:r>
          </w:p>
        </w:tc>
      </w:tr>
      <w:tr w:rsidR="00E70A0B" w:rsidRPr="00490C93" w14:paraId="1AA6A8FE" w14:textId="77777777" w:rsidTr="00E70A0B">
        <w:trPr>
          <w:trHeight w:val="51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DB166F" w14:textId="77777777" w:rsidR="00E70A0B" w:rsidRPr="00E70A0B" w:rsidRDefault="00E70A0B" w:rsidP="00E70A0B">
            <w:pPr>
              <w:jc w:val="center"/>
              <w:rPr>
                <w:rFonts w:ascii="Montserrat" w:hAnsi="Montserrat" w:cs="Calibri"/>
                <w:color w:val="000000"/>
              </w:rPr>
            </w:pPr>
            <w:r w:rsidRPr="00E70A0B">
              <w:rPr>
                <w:rFonts w:ascii="Montserrat" w:hAnsi="Montserrat" w:cs="Calibri"/>
                <w:color w:val="000000"/>
              </w:rPr>
              <w:t>Capítulo 1000 Servicios Personales</w:t>
            </w:r>
          </w:p>
        </w:tc>
        <w:tc>
          <w:tcPr>
            <w:tcW w:w="735" w:type="pct"/>
            <w:tcBorders>
              <w:top w:val="nil"/>
              <w:left w:val="nil"/>
              <w:bottom w:val="single" w:sz="8" w:space="0" w:color="auto"/>
              <w:right w:val="single" w:sz="8" w:space="0" w:color="auto"/>
            </w:tcBorders>
            <w:shd w:val="clear" w:color="auto" w:fill="auto"/>
            <w:vAlign w:val="center"/>
            <w:hideMark/>
          </w:tcPr>
          <w:p w14:paraId="28F854B3" w14:textId="795AD82A" w:rsidR="00E70A0B" w:rsidRPr="00E70A0B" w:rsidRDefault="00E70A0B" w:rsidP="00E70A0B">
            <w:pPr>
              <w:jc w:val="right"/>
              <w:rPr>
                <w:rFonts w:ascii="Montserrat" w:hAnsi="Montserrat" w:cs="Calibri"/>
                <w:color w:val="000000"/>
              </w:rPr>
            </w:pPr>
            <w:r w:rsidRPr="00E70A0B">
              <w:rPr>
                <w:rFonts w:ascii="Montserrat" w:hAnsi="Montserrat" w:cs="Calibri"/>
                <w:color w:val="000000"/>
              </w:rPr>
              <w:t>305,954.0</w:t>
            </w:r>
          </w:p>
        </w:tc>
        <w:tc>
          <w:tcPr>
            <w:tcW w:w="653" w:type="pct"/>
            <w:tcBorders>
              <w:top w:val="nil"/>
              <w:left w:val="nil"/>
              <w:bottom w:val="single" w:sz="8" w:space="0" w:color="auto"/>
              <w:right w:val="single" w:sz="8" w:space="0" w:color="auto"/>
            </w:tcBorders>
            <w:shd w:val="clear" w:color="auto" w:fill="auto"/>
            <w:vAlign w:val="center"/>
            <w:hideMark/>
          </w:tcPr>
          <w:p w14:paraId="59D62F97" w14:textId="510E2C07" w:rsidR="00E70A0B" w:rsidRPr="00E70A0B" w:rsidRDefault="00E70A0B" w:rsidP="00E70A0B">
            <w:pPr>
              <w:jc w:val="right"/>
              <w:rPr>
                <w:rFonts w:ascii="Montserrat" w:hAnsi="Montserrat" w:cs="Calibri"/>
                <w:color w:val="000000"/>
              </w:rPr>
            </w:pPr>
            <w:r w:rsidRPr="00E70A0B">
              <w:rPr>
                <w:rFonts w:ascii="Montserrat" w:hAnsi="Montserrat" w:cs="Calibri"/>
                <w:color w:val="000000"/>
              </w:rPr>
              <w:t>297,442.3</w:t>
            </w:r>
          </w:p>
        </w:tc>
        <w:tc>
          <w:tcPr>
            <w:tcW w:w="654" w:type="pct"/>
            <w:tcBorders>
              <w:top w:val="nil"/>
              <w:left w:val="nil"/>
              <w:bottom w:val="single" w:sz="8" w:space="0" w:color="auto"/>
              <w:right w:val="single" w:sz="8" w:space="0" w:color="auto"/>
            </w:tcBorders>
            <w:shd w:val="clear" w:color="auto" w:fill="auto"/>
            <w:vAlign w:val="center"/>
            <w:hideMark/>
          </w:tcPr>
          <w:p w14:paraId="08ECA886" w14:textId="705E1EF3" w:rsidR="00E70A0B" w:rsidRPr="00E70A0B" w:rsidRDefault="00E70A0B" w:rsidP="00E70A0B">
            <w:pPr>
              <w:jc w:val="right"/>
              <w:rPr>
                <w:rFonts w:ascii="Montserrat" w:hAnsi="Montserrat" w:cs="Calibri"/>
                <w:color w:val="000000"/>
              </w:rPr>
            </w:pPr>
            <w:r w:rsidRPr="00E70A0B">
              <w:rPr>
                <w:rFonts w:ascii="Montserrat" w:hAnsi="Montserrat" w:cs="Calibri"/>
                <w:color w:val="000000"/>
              </w:rPr>
              <w:t>325,458.3</w:t>
            </w:r>
          </w:p>
        </w:tc>
        <w:tc>
          <w:tcPr>
            <w:tcW w:w="652" w:type="pct"/>
            <w:tcBorders>
              <w:top w:val="nil"/>
              <w:left w:val="nil"/>
              <w:bottom w:val="single" w:sz="8" w:space="0" w:color="auto"/>
              <w:right w:val="single" w:sz="8" w:space="0" w:color="auto"/>
            </w:tcBorders>
            <w:shd w:val="clear" w:color="auto" w:fill="auto"/>
            <w:vAlign w:val="center"/>
            <w:hideMark/>
          </w:tcPr>
          <w:p w14:paraId="7A09C909" w14:textId="66C3D3EB" w:rsidR="00E70A0B" w:rsidRPr="00E70A0B" w:rsidRDefault="00E70A0B" w:rsidP="00E70A0B">
            <w:pPr>
              <w:jc w:val="right"/>
              <w:rPr>
                <w:rFonts w:ascii="Montserrat" w:hAnsi="Montserrat" w:cs="Calibri"/>
                <w:color w:val="000000"/>
              </w:rPr>
            </w:pPr>
            <w:r w:rsidRPr="00E70A0B">
              <w:rPr>
                <w:rFonts w:ascii="Montserrat" w:hAnsi="Montserrat" w:cs="Calibri"/>
                <w:color w:val="000000"/>
              </w:rPr>
              <w:t>316,489.1</w:t>
            </w:r>
          </w:p>
        </w:tc>
        <w:tc>
          <w:tcPr>
            <w:tcW w:w="580" w:type="pct"/>
            <w:tcBorders>
              <w:top w:val="nil"/>
              <w:left w:val="nil"/>
              <w:bottom w:val="single" w:sz="8" w:space="0" w:color="auto"/>
              <w:right w:val="single" w:sz="8" w:space="0" w:color="auto"/>
            </w:tcBorders>
            <w:shd w:val="clear" w:color="auto" w:fill="auto"/>
            <w:vAlign w:val="center"/>
          </w:tcPr>
          <w:p w14:paraId="64724C7D" w14:textId="50A3BE3E" w:rsidR="00E70A0B" w:rsidRPr="00E70A0B" w:rsidRDefault="00E70A0B" w:rsidP="00E70A0B">
            <w:pPr>
              <w:jc w:val="center"/>
              <w:rPr>
                <w:rFonts w:ascii="Montserrat" w:hAnsi="Montserrat" w:cs="Calibri"/>
                <w:color w:val="000000"/>
              </w:rPr>
            </w:pPr>
            <w:r w:rsidRPr="00E70A0B">
              <w:rPr>
                <w:rFonts w:ascii="Montserrat" w:hAnsi="Montserrat" w:cs="Calibri"/>
                <w:color w:val="000000"/>
              </w:rPr>
              <w:t>6.37</w:t>
            </w:r>
          </w:p>
        </w:tc>
        <w:tc>
          <w:tcPr>
            <w:tcW w:w="652" w:type="pct"/>
            <w:tcBorders>
              <w:top w:val="nil"/>
              <w:left w:val="nil"/>
              <w:bottom w:val="single" w:sz="8" w:space="0" w:color="auto"/>
              <w:right w:val="single" w:sz="8" w:space="0" w:color="auto"/>
            </w:tcBorders>
            <w:shd w:val="clear" w:color="auto" w:fill="auto"/>
            <w:vAlign w:val="center"/>
          </w:tcPr>
          <w:p w14:paraId="0FED38BF" w14:textId="309EF712" w:rsidR="00E70A0B" w:rsidRPr="00E70A0B" w:rsidRDefault="00E70A0B" w:rsidP="00E70A0B">
            <w:pPr>
              <w:jc w:val="center"/>
              <w:rPr>
                <w:rFonts w:ascii="Montserrat" w:hAnsi="Montserrat" w:cs="Calibri"/>
                <w:color w:val="000000"/>
                <w:sz w:val="21"/>
                <w:szCs w:val="21"/>
              </w:rPr>
            </w:pPr>
            <w:r w:rsidRPr="00E70A0B">
              <w:rPr>
                <w:rFonts w:ascii="Montserrat" w:hAnsi="Montserrat" w:cs="Calibri"/>
                <w:color w:val="000000"/>
              </w:rPr>
              <w:t>6.40</w:t>
            </w:r>
          </w:p>
        </w:tc>
      </w:tr>
      <w:tr w:rsidR="00E70A0B" w:rsidRPr="00490C93" w14:paraId="2061E0E0" w14:textId="77777777" w:rsidTr="00E70A0B">
        <w:trPr>
          <w:trHeight w:val="51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DD532" w14:textId="77777777" w:rsidR="00E70A0B" w:rsidRPr="00E70A0B" w:rsidRDefault="00E70A0B" w:rsidP="00E70A0B">
            <w:pPr>
              <w:jc w:val="center"/>
              <w:rPr>
                <w:rFonts w:ascii="Montserrat" w:hAnsi="Montserrat" w:cs="Calibri"/>
                <w:color w:val="000000"/>
              </w:rPr>
            </w:pPr>
            <w:r w:rsidRPr="00E70A0B">
              <w:rPr>
                <w:rFonts w:ascii="Montserrat" w:hAnsi="Montserrat" w:cs="Calibri"/>
                <w:color w:val="000000"/>
              </w:rPr>
              <w:t>Capítulo 2000 Materiales y Suministros</w:t>
            </w:r>
          </w:p>
        </w:tc>
        <w:tc>
          <w:tcPr>
            <w:tcW w:w="735" w:type="pct"/>
            <w:tcBorders>
              <w:top w:val="nil"/>
              <w:left w:val="nil"/>
              <w:bottom w:val="single" w:sz="8" w:space="0" w:color="auto"/>
              <w:right w:val="single" w:sz="8" w:space="0" w:color="auto"/>
            </w:tcBorders>
            <w:shd w:val="clear" w:color="auto" w:fill="auto"/>
            <w:vAlign w:val="center"/>
            <w:hideMark/>
          </w:tcPr>
          <w:p w14:paraId="55D88620" w14:textId="0E1943EB" w:rsidR="00E70A0B" w:rsidRPr="00E70A0B" w:rsidRDefault="00E70A0B" w:rsidP="00E70A0B">
            <w:pPr>
              <w:jc w:val="right"/>
              <w:rPr>
                <w:rFonts w:ascii="Montserrat" w:hAnsi="Montserrat" w:cs="Calibri"/>
                <w:color w:val="000000"/>
              </w:rPr>
            </w:pPr>
            <w:r w:rsidRPr="00E70A0B">
              <w:rPr>
                <w:rFonts w:ascii="Montserrat" w:hAnsi="Montserrat" w:cs="Calibri"/>
                <w:color w:val="000000"/>
              </w:rPr>
              <w:t>11,341.1</w:t>
            </w:r>
          </w:p>
        </w:tc>
        <w:tc>
          <w:tcPr>
            <w:tcW w:w="653" w:type="pct"/>
            <w:tcBorders>
              <w:top w:val="nil"/>
              <w:left w:val="nil"/>
              <w:bottom w:val="single" w:sz="8" w:space="0" w:color="auto"/>
              <w:right w:val="single" w:sz="8" w:space="0" w:color="auto"/>
            </w:tcBorders>
            <w:shd w:val="clear" w:color="auto" w:fill="auto"/>
            <w:vAlign w:val="center"/>
            <w:hideMark/>
          </w:tcPr>
          <w:p w14:paraId="6E9E64D8" w14:textId="4D19B974" w:rsidR="00E70A0B" w:rsidRPr="00E70A0B" w:rsidRDefault="00E70A0B" w:rsidP="00E70A0B">
            <w:pPr>
              <w:jc w:val="right"/>
              <w:rPr>
                <w:rFonts w:ascii="Montserrat" w:hAnsi="Montserrat" w:cs="Calibri"/>
                <w:color w:val="000000"/>
              </w:rPr>
            </w:pPr>
            <w:r w:rsidRPr="00E70A0B">
              <w:rPr>
                <w:rFonts w:ascii="Montserrat" w:hAnsi="Montserrat" w:cs="Calibri"/>
                <w:color w:val="000000"/>
              </w:rPr>
              <w:t>7,093.9</w:t>
            </w:r>
          </w:p>
        </w:tc>
        <w:tc>
          <w:tcPr>
            <w:tcW w:w="654" w:type="pct"/>
            <w:tcBorders>
              <w:top w:val="nil"/>
              <w:left w:val="nil"/>
              <w:bottom w:val="single" w:sz="8" w:space="0" w:color="auto"/>
              <w:right w:val="single" w:sz="8" w:space="0" w:color="auto"/>
            </w:tcBorders>
            <w:shd w:val="clear" w:color="auto" w:fill="auto"/>
            <w:vAlign w:val="center"/>
            <w:hideMark/>
          </w:tcPr>
          <w:p w14:paraId="4D8FAFE6" w14:textId="7F4FA382" w:rsidR="00E70A0B" w:rsidRPr="00E70A0B" w:rsidRDefault="00E70A0B" w:rsidP="00E70A0B">
            <w:pPr>
              <w:jc w:val="right"/>
              <w:rPr>
                <w:rFonts w:ascii="Montserrat" w:hAnsi="Montserrat" w:cs="Calibri"/>
                <w:color w:val="000000"/>
              </w:rPr>
            </w:pPr>
            <w:r w:rsidRPr="00E70A0B">
              <w:rPr>
                <w:rFonts w:ascii="Montserrat" w:hAnsi="Montserrat" w:cs="Calibri"/>
                <w:color w:val="000000"/>
              </w:rPr>
              <w:t>13,811.1</w:t>
            </w:r>
          </w:p>
        </w:tc>
        <w:tc>
          <w:tcPr>
            <w:tcW w:w="652" w:type="pct"/>
            <w:tcBorders>
              <w:top w:val="nil"/>
              <w:left w:val="nil"/>
              <w:bottom w:val="single" w:sz="8" w:space="0" w:color="auto"/>
              <w:right w:val="single" w:sz="8" w:space="0" w:color="auto"/>
            </w:tcBorders>
            <w:shd w:val="clear" w:color="auto" w:fill="auto"/>
            <w:vAlign w:val="center"/>
            <w:hideMark/>
          </w:tcPr>
          <w:p w14:paraId="1C5BE718" w14:textId="253B0105" w:rsidR="00E70A0B" w:rsidRPr="00E70A0B" w:rsidRDefault="00E70A0B" w:rsidP="00E70A0B">
            <w:pPr>
              <w:jc w:val="right"/>
              <w:rPr>
                <w:rFonts w:ascii="Montserrat" w:hAnsi="Montserrat" w:cs="Calibri"/>
                <w:color w:val="000000"/>
              </w:rPr>
            </w:pPr>
            <w:r w:rsidRPr="00E70A0B">
              <w:rPr>
                <w:rFonts w:ascii="Montserrat" w:hAnsi="Montserrat" w:cs="Calibri"/>
                <w:color w:val="000000"/>
              </w:rPr>
              <w:t>11,084.5</w:t>
            </w:r>
          </w:p>
        </w:tc>
        <w:tc>
          <w:tcPr>
            <w:tcW w:w="580" w:type="pct"/>
            <w:tcBorders>
              <w:top w:val="nil"/>
              <w:left w:val="nil"/>
              <w:bottom w:val="single" w:sz="8" w:space="0" w:color="auto"/>
              <w:right w:val="single" w:sz="8" w:space="0" w:color="auto"/>
            </w:tcBorders>
            <w:shd w:val="clear" w:color="auto" w:fill="auto"/>
            <w:vAlign w:val="center"/>
          </w:tcPr>
          <w:p w14:paraId="0CBD43B6" w14:textId="7D508309" w:rsidR="00E70A0B" w:rsidRPr="00E70A0B" w:rsidRDefault="00E70A0B" w:rsidP="00E70A0B">
            <w:pPr>
              <w:jc w:val="center"/>
              <w:rPr>
                <w:rFonts w:ascii="Montserrat" w:hAnsi="Montserrat" w:cs="Calibri"/>
                <w:color w:val="000000"/>
              </w:rPr>
            </w:pPr>
            <w:r w:rsidRPr="00E70A0B">
              <w:rPr>
                <w:rFonts w:ascii="Montserrat" w:hAnsi="Montserrat" w:cs="Calibri"/>
                <w:color w:val="000000"/>
              </w:rPr>
              <w:t>21.78</w:t>
            </w:r>
          </w:p>
        </w:tc>
        <w:tc>
          <w:tcPr>
            <w:tcW w:w="652" w:type="pct"/>
            <w:tcBorders>
              <w:top w:val="nil"/>
              <w:left w:val="nil"/>
              <w:bottom w:val="single" w:sz="8" w:space="0" w:color="auto"/>
              <w:right w:val="single" w:sz="8" w:space="0" w:color="auto"/>
            </w:tcBorders>
            <w:shd w:val="clear" w:color="auto" w:fill="auto"/>
            <w:vAlign w:val="center"/>
          </w:tcPr>
          <w:p w14:paraId="53DB553D" w14:textId="23EBF2F3" w:rsidR="00E70A0B" w:rsidRPr="00E70A0B" w:rsidRDefault="00E70A0B" w:rsidP="00E70A0B">
            <w:pPr>
              <w:jc w:val="center"/>
              <w:rPr>
                <w:rFonts w:ascii="Montserrat" w:hAnsi="Montserrat" w:cs="Calibri"/>
                <w:color w:val="000000"/>
                <w:sz w:val="21"/>
                <w:szCs w:val="21"/>
              </w:rPr>
            </w:pPr>
            <w:r w:rsidRPr="00E70A0B">
              <w:rPr>
                <w:rFonts w:ascii="Montserrat" w:hAnsi="Montserrat" w:cs="Calibri"/>
                <w:color w:val="000000"/>
              </w:rPr>
              <w:t>56.25</w:t>
            </w:r>
          </w:p>
        </w:tc>
      </w:tr>
      <w:tr w:rsidR="00E70A0B" w:rsidRPr="00490C93" w14:paraId="3618DE43" w14:textId="77777777" w:rsidTr="00E70A0B">
        <w:trPr>
          <w:trHeight w:val="51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CB170" w14:textId="77777777" w:rsidR="00E70A0B" w:rsidRPr="00E70A0B" w:rsidRDefault="00E70A0B" w:rsidP="00E70A0B">
            <w:pPr>
              <w:jc w:val="center"/>
              <w:rPr>
                <w:rFonts w:ascii="Montserrat" w:hAnsi="Montserrat" w:cs="Calibri"/>
                <w:color w:val="000000"/>
              </w:rPr>
            </w:pPr>
            <w:r w:rsidRPr="00E70A0B">
              <w:rPr>
                <w:rFonts w:ascii="Montserrat" w:hAnsi="Montserrat" w:cs="Calibri"/>
                <w:color w:val="000000"/>
              </w:rPr>
              <w:t>Capítulo 3000 Servicios Generales</w:t>
            </w:r>
          </w:p>
        </w:tc>
        <w:tc>
          <w:tcPr>
            <w:tcW w:w="735" w:type="pct"/>
            <w:tcBorders>
              <w:top w:val="nil"/>
              <w:left w:val="nil"/>
              <w:bottom w:val="single" w:sz="8" w:space="0" w:color="auto"/>
              <w:right w:val="single" w:sz="8" w:space="0" w:color="auto"/>
            </w:tcBorders>
            <w:shd w:val="clear" w:color="auto" w:fill="auto"/>
            <w:vAlign w:val="center"/>
            <w:hideMark/>
          </w:tcPr>
          <w:p w14:paraId="2A2FFB24" w14:textId="3AFAE01F" w:rsidR="00E70A0B" w:rsidRPr="00E70A0B" w:rsidRDefault="00E70A0B" w:rsidP="00E70A0B">
            <w:pPr>
              <w:jc w:val="right"/>
              <w:rPr>
                <w:rFonts w:ascii="Montserrat" w:hAnsi="Montserrat" w:cs="Calibri"/>
                <w:color w:val="000000"/>
              </w:rPr>
            </w:pPr>
            <w:r w:rsidRPr="00E70A0B">
              <w:rPr>
                <w:rFonts w:ascii="Montserrat" w:hAnsi="Montserrat" w:cs="Calibri"/>
                <w:color w:val="000000"/>
              </w:rPr>
              <w:t>59,090.5</w:t>
            </w:r>
          </w:p>
        </w:tc>
        <w:tc>
          <w:tcPr>
            <w:tcW w:w="653" w:type="pct"/>
            <w:tcBorders>
              <w:top w:val="nil"/>
              <w:left w:val="nil"/>
              <w:bottom w:val="single" w:sz="8" w:space="0" w:color="auto"/>
              <w:right w:val="single" w:sz="8" w:space="0" w:color="auto"/>
            </w:tcBorders>
            <w:shd w:val="clear" w:color="auto" w:fill="auto"/>
            <w:vAlign w:val="center"/>
            <w:hideMark/>
          </w:tcPr>
          <w:p w14:paraId="0DC26BAC" w14:textId="2E6C27F5" w:rsidR="00E70A0B" w:rsidRPr="00E70A0B" w:rsidRDefault="00E70A0B" w:rsidP="00E70A0B">
            <w:pPr>
              <w:jc w:val="right"/>
              <w:rPr>
                <w:rFonts w:ascii="Montserrat" w:hAnsi="Montserrat" w:cs="Calibri"/>
                <w:color w:val="000000"/>
              </w:rPr>
            </w:pPr>
            <w:r w:rsidRPr="00E70A0B">
              <w:rPr>
                <w:rFonts w:ascii="Montserrat" w:hAnsi="Montserrat" w:cs="Calibri"/>
                <w:color w:val="000000"/>
              </w:rPr>
              <w:t>42,677.8</w:t>
            </w:r>
          </w:p>
        </w:tc>
        <w:tc>
          <w:tcPr>
            <w:tcW w:w="654" w:type="pct"/>
            <w:tcBorders>
              <w:top w:val="nil"/>
              <w:left w:val="nil"/>
              <w:bottom w:val="single" w:sz="8" w:space="0" w:color="auto"/>
              <w:right w:val="single" w:sz="8" w:space="0" w:color="auto"/>
            </w:tcBorders>
            <w:shd w:val="clear" w:color="auto" w:fill="auto"/>
            <w:vAlign w:val="center"/>
          </w:tcPr>
          <w:p w14:paraId="76A965EB" w14:textId="394A616A" w:rsidR="00E70A0B" w:rsidRPr="00E70A0B" w:rsidRDefault="00E70A0B" w:rsidP="00E70A0B">
            <w:pPr>
              <w:jc w:val="right"/>
              <w:rPr>
                <w:rFonts w:ascii="Montserrat" w:hAnsi="Montserrat" w:cs="Calibri"/>
                <w:color w:val="000000"/>
              </w:rPr>
            </w:pPr>
            <w:r w:rsidRPr="00E70A0B">
              <w:rPr>
                <w:rFonts w:ascii="Montserrat" w:hAnsi="Montserrat" w:cs="Calibri"/>
                <w:color w:val="000000"/>
              </w:rPr>
              <w:t>62,442.5</w:t>
            </w:r>
          </w:p>
        </w:tc>
        <w:tc>
          <w:tcPr>
            <w:tcW w:w="652" w:type="pct"/>
            <w:tcBorders>
              <w:top w:val="nil"/>
              <w:left w:val="nil"/>
              <w:bottom w:val="single" w:sz="8" w:space="0" w:color="auto"/>
              <w:right w:val="single" w:sz="8" w:space="0" w:color="auto"/>
            </w:tcBorders>
            <w:shd w:val="clear" w:color="auto" w:fill="auto"/>
            <w:vAlign w:val="center"/>
          </w:tcPr>
          <w:p w14:paraId="5BB7F0AA" w14:textId="7953A115" w:rsidR="00E70A0B" w:rsidRPr="00E70A0B" w:rsidRDefault="00E70A0B" w:rsidP="00E70A0B">
            <w:pPr>
              <w:jc w:val="right"/>
              <w:rPr>
                <w:rFonts w:ascii="Montserrat" w:hAnsi="Montserrat" w:cs="Calibri"/>
                <w:color w:val="000000"/>
              </w:rPr>
            </w:pPr>
            <w:r w:rsidRPr="00E70A0B">
              <w:rPr>
                <w:rFonts w:ascii="Montserrat" w:hAnsi="Montserrat" w:cs="Calibri"/>
                <w:color w:val="000000"/>
              </w:rPr>
              <w:t>52,098.3</w:t>
            </w:r>
          </w:p>
        </w:tc>
        <w:tc>
          <w:tcPr>
            <w:tcW w:w="580" w:type="pct"/>
            <w:tcBorders>
              <w:top w:val="nil"/>
              <w:left w:val="nil"/>
              <w:bottom w:val="single" w:sz="8" w:space="0" w:color="auto"/>
              <w:right w:val="single" w:sz="8" w:space="0" w:color="auto"/>
            </w:tcBorders>
            <w:shd w:val="clear" w:color="auto" w:fill="auto"/>
            <w:vAlign w:val="center"/>
          </w:tcPr>
          <w:p w14:paraId="3A98932F" w14:textId="74D519B6" w:rsidR="00E70A0B" w:rsidRPr="00E70A0B" w:rsidRDefault="00E70A0B" w:rsidP="00E70A0B">
            <w:pPr>
              <w:jc w:val="center"/>
              <w:rPr>
                <w:rFonts w:ascii="Montserrat" w:hAnsi="Montserrat" w:cs="Calibri"/>
                <w:color w:val="000000"/>
              </w:rPr>
            </w:pPr>
            <w:r w:rsidRPr="00E70A0B">
              <w:rPr>
                <w:rFonts w:ascii="Montserrat" w:hAnsi="Montserrat" w:cs="Calibri"/>
                <w:color w:val="000000"/>
              </w:rPr>
              <w:t>5.67</w:t>
            </w:r>
          </w:p>
        </w:tc>
        <w:tc>
          <w:tcPr>
            <w:tcW w:w="652" w:type="pct"/>
            <w:tcBorders>
              <w:top w:val="nil"/>
              <w:left w:val="nil"/>
              <w:bottom w:val="single" w:sz="8" w:space="0" w:color="auto"/>
              <w:right w:val="single" w:sz="8" w:space="0" w:color="auto"/>
            </w:tcBorders>
            <w:shd w:val="clear" w:color="auto" w:fill="auto"/>
            <w:vAlign w:val="center"/>
          </w:tcPr>
          <w:p w14:paraId="0A533B5C" w14:textId="24F8F7BF" w:rsidR="00E70A0B" w:rsidRPr="00E70A0B" w:rsidRDefault="00E70A0B" w:rsidP="00E70A0B">
            <w:pPr>
              <w:jc w:val="center"/>
              <w:rPr>
                <w:rFonts w:ascii="Montserrat" w:hAnsi="Montserrat" w:cs="Calibri"/>
                <w:color w:val="000000"/>
                <w:sz w:val="21"/>
                <w:szCs w:val="21"/>
              </w:rPr>
            </w:pPr>
            <w:r w:rsidRPr="00E70A0B">
              <w:rPr>
                <w:rFonts w:ascii="Montserrat" w:hAnsi="Montserrat" w:cs="Calibri"/>
                <w:color w:val="000000"/>
              </w:rPr>
              <w:t>22.07</w:t>
            </w:r>
          </w:p>
        </w:tc>
      </w:tr>
      <w:tr w:rsidR="00E70A0B" w:rsidRPr="00490C93" w14:paraId="4E1213C6" w14:textId="77777777" w:rsidTr="00E70A0B">
        <w:trPr>
          <w:trHeight w:val="51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37FC3" w14:textId="77777777" w:rsidR="00E70A0B" w:rsidRPr="00E70A0B" w:rsidRDefault="00E70A0B" w:rsidP="00E70A0B">
            <w:pPr>
              <w:jc w:val="center"/>
              <w:rPr>
                <w:rFonts w:ascii="Montserrat" w:hAnsi="Montserrat" w:cs="Calibri"/>
                <w:color w:val="000000"/>
              </w:rPr>
            </w:pPr>
            <w:r w:rsidRPr="00E70A0B">
              <w:rPr>
                <w:rFonts w:ascii="Montserrat" w:hAnsi="Montserrat" w:cs="Calibri"/>
                <w:color w:val="000000"/>
              </w:rPr>
              <w:t>Capítulo 4000 Transferencias</w:t>
            </w:r>
          </w:p>
        </w:tc>
        <w:tc>
          <w:tcPr>
            <w:tcW w:w="735" w:type="pct"/>
            <w:tcBorders>
              <w:top w:val="nil"/>
              <w:left w:val="nil"/>
              <w:bottom w:val="single" w:sz="8" w:space="0" w:color="auto"/>
              <w:right w:val="single" w:sz="8" w:space="0" w:color="auto"/>
            </w:tcBorders>
            <w:shd w:val="clear" w:color="auto" w:fill="auto"/>
            <w:vAlign w:val="center"/>
            <w:hideMark/>
          </w:tcPr>
          <w:p w14:paraId="4E194A5C" w14:textId="3F089138" w:rsidR="00E70A0B" w:rsidRPr="00E70A0B" w:rsidRDefault="00E70A0B" w:rsidP="00E70A0B">
            <w:pPr>
              <w:jc w:val="right"/>
              <w:rPr>
                <w:rFonts w:ascii="Montserrat" w:hAnsi="Montserrat" w:cs="Calibri"/>
                <w:color w:val="000000"/>
              </w:rPr>
            </w:pPr>
            <w:r w:rsidRPr="00E70A0B">
              <w:rPr>
                <w:rFonts w:ascii="Montserrat" w:hAnsi="Montserrat" w:cs="Calibri"/>
                <w:color w:val="000000"/>
              </w:rPr>
              <w:t>6,955.2</w:t>
            </w:r>
          </w:p>
        </w:tc>
        <w:tc>
          <w:tcPr>
            <w:tcW w:w="653" w:type="pct"/>
            <w:tcBorders>
              <w:top w:val="nil"/>
              <w:left w:val="nil"/>
              <w:bottom w:val="single" w:sz="8" w:space="0" w:color="auto"/>
              <w:right w:val="single" w:sz="8" w:space="0" w:color="auto"/>
            </w:tcBorders>
            <w:shd w:val="clear" w:color="auto" w:fill="auto"/>
            <w:vAlign w:val="center"/>
            <w:hideMark/>
          </w:tcPr>
          <w:p w14:paraId="3B468244" w14:textId="1700102F" w:rsidR="00E70A0B" w:rsidRPr="00E70A0B" w:rsidRDefault="00E70A0B" w:rsidP="00E70A0B">
            <w:pPr>
              <w:jc w:val="right"/>
              <w:rPr>
                <w:rFonts w:ascii="Montserrat" w:hAnsi="Montserrat" w:cs="Calibri"/>
                <w:color w:val="000000"/>
              </w:rPr>
            </w:pPr>
            <w:r w:rsidRPr="00E70A0B">
              <w:rPr>
                <w:rFonts w:ascii="Montserrat" w:hAnsi="Montserrat" w:cs="Calibri"/>
                <w:color w:val="000000"/>
              </w:rPr>
              <w:t>3,470.8</w:t>
            </w:r>
          </w:p>
        </w:tc>
        <w:tc>
          <w:tcPr>
            <w:tcW w:w="654" w:type="pct"/>
            <w:tcBorders>
              <w:top w:val="nil"/>
              <w:left w:val="nil"/>
              <w:bottom w:val="single" w:sz="8" w:space="0" w:color="auto"/>
              <w:right w:val="single" w:sz="8" w:space="0" w:color="auto"/>
            </w:tcBorders>
            <w:shd w:val="clear" w:color="auto" w:fill="auto"/>
            <w:vAlign w:val="center"/>
          </w:tcPr>
          <w:p w14:paraId="1B003230" w14:textId="6A250B7B" w:rsidR="00E70A0B" w:rsidRPr="00E70A0B" w:rsidRDefault="00E70A0B" w:rsidP="00E70A0B">
            <w:pPr>
              <w:jc w:val="right"/>
              <w:rPr>
                <w:rFonts w:ascii="Montserrat" w:hAnsi="Montserrat" w:cs="Calibri"/>
                <w:color w:val="000000"/>
              </w:rPr>
            </w:pPr>
            <w:r w:rsidRPr="00E70A0B">
              <w:rPr>
                <w:rFonts w:ascii="Montserrat" w:hAnsi="Montserrat" w:cs="Calibri"/>
                <w:color w:val="000000"/>
              </w:rPr>
              <w:t>6,011.8</w:t>
            </w:r>
          </w:p>
        </w:tc>
        <w:tc>
          <w:tcPr>
            <w:tcW w:w="652" w:type="pct"/>
            <w:tcBorders>
              <w:top w:val="nil"/>
              <w:left w:val="nil"/>
              <w:bottom w:val="single" w:sz="8" w:space="0" w:color="auto"/>
              <w:right w:val="single" w:sz="8" w:space="0" w:color="auto"/>
            </w:tcBorders>
            <w:shd w:val="clear" w:color="auto" w:fill="auto"/>
            <w:vAlign w:val="center"/>
          </w:tcPr>
          <w:p w14:paraId="719219DA" w14:textId="0031A80B" w:rsidR="00E70A0B" w:rsidRPr="00E70A0B" w:rsidRDefault="00E70A0B" w:rsidP="00E70A0B">
            <w:pPr>
              <w:jc w:val="right"/>
              <w:rPr>
                <w:rFonts w:ascii="Montserrat" w:hAnsi="Montserrat" w:cs="Calibri"/>
                <w:color w:val="000000"/>
              </w:rPr>
            </w:pPr>
            <w:r w:rsidRPr="00E70A0B">
              <w:rPr>
                <w:rFonts w:ascii="Montserrat" w:hAnsi="Montserrat" w:cs="Calibri"/>
                <w:color w:val="000000"/>
              </w:rPr>
              <w:t>4,214.4</w:t>
            </w:r>
          </w:p>
        </w:tc>
        <w:tc>
          <w:tcPr>
            <w:tcW w:w="580" w:type="pct"/>
            <w:tcBorders>
              <w:top w:val="nil"/>
              <w:left w:val="nil"/>
              <w:bottom w:val="single" w:sz="8" w:space="0" w:color="auto"/>
              <w:right w:val="single" w:sz="8" w:space="0" w:color="auto"/>
            </w:tcBorders>
            <w:shd w:val="clear" w:color="auto" w:fill="auto"/>
            <w:vAlign w:val="center"/>
          </w:tcPr>
          <w:p w14:paraId="0CF6A5CD" w14:textId="3A05DFD2" w:rsidR="00E70A0B" w:rsidRPr="00E70A0B" w:rsidRDefault="00E70A0B" w:rsidP="00E70A0B">
            <w:pPr>
              <w:jc w:val="center"/>
              <w:rPr>
                <w:rFonts w:ascii="Montserrat" w:hAnsi="Montserrat" w:cs="Calibri"/>
                <w:color w:val="000000"/>
              </w:rPr>
            </w:pPr>
            <w:r w:rsidRPr="00E70A0B">
              <w:rPr>
                <w:rFonts w:ascii="Montserrat" w:hAnsi="Montserrat" w:cs="Calibri"/>
                <w:color w:val="000000"/>
              </w:rPr>
              <w:t>-13.56</w:t>
            </w:r>
          </w:p>
        </w:tc>
        <w:tc>
          <w:tcPr>
            <w:tcW w:w="652" w:type="pct"/>
            <w:tcBorders>
              <w:top w:val="nil"/>
              <w:left w:val="nil"/>
              <w:bottom w:val="single" w:sz="8" w:space="0" w:color="auto"/>
              <w:right w:val="single" w:sz="8" w:space="0" w:color="auto"/>
            </w:tcBorders>
            <w:shd w:val="clear" w:color="auto" w:fill="auto"/>
            <w:vAlign w:val="center"/>
          </w:tcPr>
          <w:p w14:paraId="6D4368A3" w14:textId="5020F07B" w:rsidR="00E70A0B" w:rsidRPr="00E70A0B" w:rsidRDefault="00E70A0B" w:rsidP="00E70A0B">
            <w:pPr>
              <w:jc w:val="center"/>
              <w:rPr>
                <w:rFonts w:ascii="Montserrat" w:hAnsi="Montserrat" w:cs="Calibri"/>
                <w:color w:val="000000"/>
                <w:sz w:val="21"/>
                <w:szCs w:val="21"/>
              </w:rPr>
            </w:pPr>
            <w:r w:rsidRPr="00E70A0B">
              <w:rPr>
                <w:rFonts w:ascii="Montserrat" w:hAnsi="Montserrat" w:cs="Calibri"/>
                <w:color w:val="000000"/>
              </w:rPr>
              <w:t>21.42</w:t>
            </w:r>
          </w:p>
        </w:tc>
      </w:tr>
      <w:tr w:rsidR="00E70A0B" w:rsidRPr="00490C93" w14:paraId="4A666BA3" w14:textId="77777777" w:rsidTr="00E70A0B">
        <w:trPr>
          <w:trHeight w:val="51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D75C3" w14:textId="77777777" w:rsidR="00E70A0B" w:rsidRPr="00E70A0B" w:rsidRDefault="00E70A0B" w:rsidP="00E70A0B">
            <w:pPr>
              <w:jc w:val="center"/>
              <w:rPr>
                <w:rFonts w:ascii="Montserrat" w:hAnsi="Montserrat" w:cs="Calibri"/>
                <w:color w:val="000000"/>
              </w:rPr>
            </w:pPr>
            <w:r w:rsidRPr="00E70A0B">
              <w:rPr>
                <w:rFonts w:ascii="Montserrat" w:hAnsi="Montserrat" w:cs="Calibri"/>
                <w:color w:val="000000"/>
              </w:rPr>
              <w:t>Capítulo 3000 y 4000 Otras Erogaciones</w:t>
            </w:r>
          </w:p>
        </w:tc>
        <w:tc>
          <w:tcPr>
            <w:tcW w:w="735" w:type="pct"/>
            <w:tcBorders>
              <w:top w:val="nil"/>
              <w:left w:val="nil"/>
              <w:bottom w:val="single" w:sz="8" w:space="0" w:color="auto"/>
              <w:right w:val="single" w:sz="8" w:space="0" w:color="auto"/>
            </w:tcBorders>
            <w:shd w:val="clear" w:color="auto" w:fill="auto"/>
            <w:vAlign w:val="center"/>
            <w:hideMark/>
          </w:tcPr>
          <w:p w14:paraId="1BEB83B9" w14:textId="65573D0E" w:rsidR="00E70A0B" w:rsidRPr="00E70A0B" w:rsidRDefault="00E70A0B" w:rsidP="00E70A0B">
            <w:pPr>
              <w:jc w:val="right"/>
              <w:rPr>
                <w:rFonts w:ascii="Montserrat" w:hAnsi="Montserrat" w:cs="Calibri"/>
                <w:color w:val="000000"/>
              </w:rPr>
            </w:pPr>
            <w:r w:rsidRPr="00E70A0B">
              <w:rPr>
                <w:rFonts w:ascii="Montserrat" w:hAnsi="Montserrat" w:cs="Calibri"/>
                <w:color w:val="000000"/>
              </w:rPr>
              <w:t>799.3</w:t>
            </w:r>
          </w:p>
        </w:tc>
        <w:tc>
          <w:tcPr>
            <w:tcW w:w="653" w:type="pct"/>
            <w:tcBorders>
              <w:top w:val="nil"/>
              <w:left w:val="nil"/>
              <w:bottom w:val="single" w:sz="8" w:space="0" w:color="auto"/>
              <w:right w:val="single" w:sz="8" w:space="0" w:color="auto"/>
            </w:tcBorders>
            <w:shd w:val="clear" w:color="auto" w:fill="auto"/>
            <w:vAlign w:val="center"/>
            <w:hideMark/>
          </w:tcPr>
          <w:p w14:paraId="3529076E" w14:textId="2953683F" w:rsidR="00E70A0B" w:rsidRPr="00E70A0B" w:rsidRDefault="00E70A0B" w:rsidP="00E70A0B">
            <w:pPr>
              <w:jc w:val="right"/>
              <w:rPr>
                <w:rFonts w:ascii="Montserrat" w:hAnsi="Montserrat" w:cs="Calibri"/>
                <w:color w:val="000000"/>
              </w:rPr>
            </w:pPr>
            <w:r w:rsidRPr="00E70A0B">
              <w:rPr>
                <w:rFonts w:ascii="Montserrat" w:hAnsi="Montserrat" w:cs="Calibri"/>
                <w:color w:val="000000"/>
              </w:rPr>
              <w:t>711.3</w:t>
            </w:r>
          </w:p>
        </w:tc>
        <w:tc>
          <w:tcPr>
            <w:tcW w:w="654" w:type="pct"/>
            <w:tcBorders>
              <w:top w:val="nil"/>
              <w:left w:val="nil"/>
              <w:bottom w:val="single" w:sz="8" w:space="0" w:color="auto"/>
              <w:right w:val="single" w:sz="8" w:space="0" w:color="auto"/>
            </w:tcBorders>
            <w:shd w:val="clear" w:color="auto" w:fill="auto"/>
            <w:vAlign w:val="center"/>
          </w:tcPr>
          <w:p w14:paraId="020EDBC9" w14:textId="5DDE8E1F" w:rsidR="00E70A0B" w:rsidRPr="00E70A0B" w:rsidRDefault="00E70A0B" w:rsidP="00E70A0B">
            <w:pPr>
              <w:jc w:val="right"/>
              <w:rPr>
                <w:rFonts w:ascii="Montserrat" w:hAnsi="Montserrat" w:cs="Calibri"/>
                <w:color w:val="000000"/>
              </w:rPr>
            </w:pPr>
            <w:r w:rsidRPr="00E70A0B">
              <w:rPr>
                <w:rFonts w:ascii="Montserrat" w:hAnsi="Montserrat" w:cs="Calibri"/>
                <w:color w:val="000000"/>
              </w:rPr>
              <w:t>1,432.1</w:t>
            </w:r>
          </w:p>
        </w:tc>
        <w:tc>
          <w:tcPr>
            <w:tcW w:w="652" w:type="pct"/>
            <w:tcBorders>
              <w:top w:val="nil"/>
              <w:left w:val="nil"/>
              <w:bottom w:val="single" w:sz="8" w:space="0" w:color="auto"/>
              <w:right w:val="single" w:sz="8" w:space="0" w:color="auto"/>
            </w:tcBorders>
            <w:shd w:val="clear" w:color="auto" w:fill="auto"/>
            <w:vAlign w:val="center"/>
          </w:tcPr>
          <w:p w14:paraId="0F1252D0" w14:textId="01B62BA2" w:rsidR="00E70A0B" w:rsidRPr="00E70A0B" w:rsidRDefault="00E70A0B" w:rsidP="00E70A0B">
            <w:pPr>
              <w:jc w:val="right"/>
              <w:rPr>
                <w:rFonts w:ascii="Montserrat" w:hAnsi="Montserrat" w:cs="Calibri"/>
                <w:color w:val="000000"/>
              </w:rPr>
            </w:pPr>
            <w:r w:rsidRPr="00E70A0B">
              <w:rPr>
                <w:rFonts w:ascii="Montserrat" w:hAnsi="Montserrat" w:cs="Calibri"/>
                <w:color w:val="000000"/>
              </w:rPr>
              <w:t>1,212.7</w:t>
            </w:r>
          </w:p>
        </w:tc>
        <w:tc>
          <w:tcPr>
            <w:tcW w:w="580" w:type="pct"/>
            <w:tcBorders>
              <w:top w:val="nil"/>
              <w:left w:val="nil"/>
              <w:bottom w:val="single" w:sz="8" w:space="0" w:color="auto"/>
              <w:right w:val="single" w:sz="8" w:space="0" w:color="auto"/>
            </w:tcBorders>
            <w:shd w:val="clear" w:color="auto" w:fill="auto"/>
            <w:vAlign w:val="center"/>
          </w:tcPr>
          <w:p w14:paraId="4CFFB029" w14:textId="5F9EBADC" w:rsidR="00E70A0B" w:rsidRPr="00E70A0B" w:rsidRDefault="00E70A0B" w:rsidP="00E70A0B">
            <w:pPr>
              <w:jc w:val="center"/>
              <w:rPr>
                <w:rFonts w:ascii="Montserrat" w:hAnsi="Montserrat" w:cs="Calibri"/>
                <w:color w:val="000000"/>
              </w:rPr>
            </w:pPr>
            <w:r w:rsidRPr="00E70A0B">
              <w:rPr>
                <w:rFonts w:ascii="Montserrat" w:hAnsi="Montserrat" w:cs="Calibri"/>
                <w:color w:val="000000"/>
              </w:rPr>
              <w:t>79.17</w:t>
            </w:r>
          </w:p>
        </w:tc>
        <w:tc>
          <w:tcPr>
            <w:tcW w:w="652" w:type="pct"/>
            <w:tcBorders>
              <w:top w:val="nil"/>
              <w:left w:val="nil"/>
              <w:bottom w:val="single" w:sz="8" w:space="0" w:color="auto"/>
              <w:right w:val="single" w:sz="8" w:space="0" w:color="auto"/>
            </w:tcBorders>
            <w:shd w:val="clear" w:color="auto" w:fill="auto"/>
            <w:vAlign w:val="center"/>
          </w:tcPr>
          <w:p w14:paraId="0815E107" w14:textId="5489F630" w:rsidR="00E70A0B" w:rsidRPr="00E70A0B" w:rsidRDefault="00E70A0B" w:rsidP="00E70A0B">
            <w:pPr>
              <w:jc w:val="center"/>
              <w:rPr>
                <w:rFonts w:ascii="Montserrat" w:hAnsi="Montserrat" w:cs="Calibri"/>
                <w:color w:val="000000"/>
                <w:sz w:val="21"/>
                <w:szCs w:val="21"/>
              </w:rPr>
            </w:pPr>
            <w:r w:rsidRPr="00E70A0B">
              <w:rPr>
                <w:rFonts w:ascii="Montserrat" w:hAnsi="Montserrat" w:cs="Calibri"/>
                <w:color w:val="000000"/>
              </w:rPr>
              <w:t>70.49</w:t>
            </w:r>
          </w:p>
        </w:tc>
      </w:tr>
      <w:tr w:rsidR="00E70A0B" w:rsidRPr="00490C93" w14:paraId="2F885B79" w14:textId="77777777" w:rsidTr="00E70A0B">
        <w:trPr>
          <w:trHeight w:val="51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C187E" w14:textId="77777777" w:rsidR="00E70A0B" w:rsidRPr="00E70A0B" w:rsidRDefault="00E70A0B" w:rsidP="00E70A0B">
            <w:pPr>
              <w:jc w:val="center"/>
              <w:rPr>
                <w:rFonts w:ascii="Montserrat" w:hAnsi="Montserrat" w:cs="Calibri"/>
                <w:b/>
                <w:bCs/>
                <w:color w:val="000000"/>
              </w:rPr>
            </w:pPr>
            <w:r w:rsidRPr="00E70A0B">
              <w:rPr>
                <w:rFonts w:ascii="Montserrat" w:hAnsi="Montserrat" w:cs="Calibri"/>
                <w:b/>
                <w:bCs/>
                <w:color w:val="000000"/>
              </w:rPr>
              <w:t>Total gasto corriente</w:t>
            </w:r>
          </w:p>
        </w:tc>
        <w:tc>
          <w:tcPr>
            <w:tcW w:w="735" w:type="pct"/>
            <w:tcBorders>
              <w:top w:val="nil"/>
              <w:left w:val="nil"/>
              <w:bottom w:val="single" w:sz="8" w:space="0" w:color="auto"/>
              <w:right w:val="single" w:sz="8" w:space="0" w:color="auto"/>
            </w:tcBorders>
            <w:shd w:val="clear" w:color="auto" w:fill="auto"/>
            <w:vAlign w:val="center"/>
            <w:hideMark/>
          </w:tcPr>
          <w:p w14:paraId="5A84702A" w14:textId="2FF47A56"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384,140.1</w:t>
            </w:r>
          </w:p>
        </w:tc>
        <w:tc>
          <w:tcPr>
            <w:tcW w:w="653" w:type="pct"/>
            <w:tcBorders>
              <w:top w:val="nil"/>
              <w:left w:val="nil"/>
              <w:bottom w:val="single" w:sz="8" w:space="0" w:color="auto"/>
              <w:right w:val="single" w:sz="8" w:space="0" w:color="auto"/>
            </w:tcBorders>
            <w:shd w:val="clear" w:color="auto" w:fill="auto"/>
            <w:vAlign w:val="center"/>
            <w:hideMark/>
          </w:tcPr>
          <w:p w14:paraId="25CFE5A8" w14:textId="6FCE1230"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351,396.1</w:t>
            </w:r>
          </w:p>
        </w:tc>
        <w:tc>
          <w:tcPr>
            <w:tcW w:w="654" w:type="pct"/>
            <w:tcBorders>
              <w:top w:val="nil"/>
              <w:left w:val="nil"/>
              <w:bottom w:val="single" w:sz="8" w:space="0" w:color="auto"/>
              <w:right w:val="single" w:sz="8" w:space="0" w:color="auto"/>
            </w:tcBorders>
            <w:shd w:val="clear" w:color="auto" w:fill="auto"/>
            <w:vAlign w:val="center"/>
            <w:hideMark/>
          </w:tcPr>
          <w:p w14:paraId="33AA352D" w14:textId="4833D2A4"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409,155.8</w:t>
            </w:r>
          </w:p>
        </w:tc>
        <w:tc>
          <w:tcPr>
            <w:tcW w:w="652" w:type="pct"/>
            <w:tcBorders>
              <w:top w:val="nil"/>
              <w:left w:val="nil"/>
              <w:bottom w:val="single" w:sz="8" w:space="0" w:color="auto"/>
              <w:right w:val="single" w:sz="8" w:space="0" w:color="auto"/>
            </w:tcBorders>
            <w:shd w:val="clear" w:color="auto" w:fill="auto"/>
            <w:vAlign w:val="center"/>
            <w:hideMark/>
          </w:tcPr>
          <w:p w14:paraId="23C6BC57" w14:textId="27F36628"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385,099.0</w:t>
            </w:r>
          </w:p>
        </w:tc>
        <w:tc>
          <w:tcPr>
            <w:tcW w:w="580" w:type="pct"/>
            <w:tcBorders>
              <w:top w:val="nil"/>
              <w:left w:val="nil"/>
              <w:bottom w:val="single" w:sz="8" w:space="0" w:color="auto"/>
              <w:right w:val="single" w:sz="8" w:space="0" w:color="auto"/>
            </w:tcBorders>
            <w:shd w:val="clear" w:color="auto" w:fill="auto"/>
            <w:vAlign w:val="center"/>
          </w:tcPr>
          <w:p w14:paraId="1A3429E7" w14:textId="62DAB0D1" w:rsidR="00E70A0B" w:rsidRPr="00E70A0B" w:rsidRDefault="00E70A0B" w:rsidP="00E70A0B">
            <w:pPr>
              <w:jc w:val="center"/>
              <w:rPr>
                <w:rFonts w:ascii="Montserrat" w:hAnsi="Montserrat" w:cs="Calibri"/>
                <w:b/>
                <w:bCs/>
                <w:color w:val="000000"/>
              </w:rPr>
            </w:pPr>
            <w:r w:rsidRPr="00E70A0B">
              <w:rPr>
                <w:rFonts w:ascii="Montserrat" w:hAnsi="Montserrat" w:cs="Calibri"/>
                <w:b/>
                <w:bCs/>
                <w:color w:val="000000"/>
              </w:rPr>
              <w:t>6.51</w:t>
            </w:r>
          </w:p>
        </w:tc>
        <w:tc>
          <w:tcPr>
            <w:tcW w:w="652" w:type="pct"/>
            <w:tcBorders>
              <w:top w:val="nil"/>
              <w:left w:val="nil"/>
              <w:bottom w:val="single" w:sz="8" w:space="0" w:color="auto"/>
              <w:right w:val="single" w:sz="8" w:space="0" w:color="auto"/>
            </w:tcBorders>
            <w:shd w:val="clear" w:color="auto" w:fill="auto"/>
            <w:vAlign w:val="center"/>
          </w:tcPr>
          <w:p w14:paraId="5E3843A8" w14:textId="6E4F70ED" w:rsidR="00E70A0B" w:rsidRPr="00E70A0B" w:rsidRDefault="00E70A0B" w:rsidP="00E70A0B">
            <w:pPr>
              <w:jc w:val="center"/>
              <w:rPr>
                <w:rFonts w:ascii="Montserrat" w:hAnsi="Montserrat" w:cs="Calibri"/>
                <w:b/>
                <w:bCs/>
                <w:color w:val="000000"/>
                <w:sz w:val="21"/>
                <w:szCs w:val="21"/>
              </w:rPr>
            </w:pPr>
            <w:r w:rsidRPr="00E70A0B">
              <w:rPr>
                <w:rFonts w:ascii="Montserrat" w:hAnsi="Montserrat" w:cs="Calibri"/>
                <w:b/>
                <w:bCs/>
                <w:color w:val="000000"/>
              </w:rPr>
              <w:t>9.59</w:t>
            </w:r>
          </w:p>
        </w:tc>
      </w:tr>
      <w:tr w:rsidR="00E70A0B" w:rsidRPr="00490C93" w14:paraId="79EC3C23" w14:textId="77777777" w:rsidTr="00E70A0B">
        <w:trPr>
          <w:trHeight w:val="51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A09D3" w14:textId="77777777" w:rsidR="00E70A0B" w:rsidRPr="00E70A0B" w:rsidRDefault="00E70A0B" w:rsidP="00E70A0B">
            <w:pPr>
              <w:jc w:val="center"/>
              <w:rPr>
                <w:rFonts w:ascii="Montserrat" w:hAnsi="Montserrat" w:cs="Calibri"/>
                <w:color w:val="000000"/>
                <w:lang w:val="es-MX"/>
              </w:rPr>
            </w:pPr>
            <w:r w:rsidRPr="00E70A0B">
              <w:rPr>
                <w:rFonts w:ascii="Montserrat" w:hAnsi="Montserrat" w:cs="Calibri"/>
                <w:color w:val="000000"/>
                <w:lang w:val="es-MX"/>
              </w:rPr>
              <w:t>Capítulo 5000 Bienes Muebles e Inmuebles</w:t>
            </w:r>
          </w:p>
        </w:tc>
        <w:tc>
          <w:tcPr>
            <w:tcW w:w="735" w:type="pct"/>
            <w:tcBorders>
              <w:top w:val="nil"/>
              <w:left w:val="nil"/>
              <w:bottom w:val="single" w:sz="8" w:space="0" w:color="auto"/>
              <w:right w:val="single" w:sz="8" w:space="0" w:color="auto"/>
            </w:tcBorders>
            <w:shd w:val="clear" w:color="auto" w:fill="auto"/>
            <w:vAlign w:val="center"/>
            <w:hideMark/>
          </w:tcPr>
          <w:p w14:paraId="70C7A776" w14:textId="01597FFB" w:rsidR="00E70A0B" w:rsidRPr="00E70A0B" w:rsidRDefault="00E70A0B" w:rsidP="00E70A0B">
            <w:pPr>
              <w:jc w:val="right"/>
              <w:rPr>
                <w:rFonts w:ascii="Montserrat" w:hAnsi="Montserrat" w:cs="Calibri"/>
                <w:color w:val="000000"/>
              </w:rPr>
            </w:pPr>
            <w:r w:rsidRPr="00E70A0B">
              <w:rPr>
                <w:rFonts w:ascii="Montserrat" w:hAnsi="Montserrat" w:cs="Calibri"/>
                <w:color w:val="000000"/>
              </w:rPr>
              <w:t>0.0</w:t>
            </w:r>
          </w:p>
        </w:tc>
        <w:tc>
          <w:tcPr>
            <w:tcW w:w="653" w:type="pct"/>
            <w:tcBorders>
              <w:top w:val="nil"/>
              <w:left w:val="nil"/>
              <w:bottom w:val="single" w:sz="8" w:space="0" w:color="auto"/>
              <w:right w:val="single" w:sz="8" w:space="0" w:color="auto"/>
            </w:tcBorders>
            <w:shd w:val="clear" w:color="auto" w:fill="auto"/>
            <w:vAlign w:val="center"/>
            <w:hideMark/>
          </w:tcPr>
          <w:p w14:paraId="36704278" w14:textId="598E1276" w:rsidR="00E70A0B" w:rsidRPr="00E70A0B" w:rsidRDefault="00E70A0B" w:rsidP="00E70A0B">
            <w:pPr>
              <w:jc w:val="right"/>
              <w:rPr>
                <w:rFonts w:ascii="Montserrat" w:hAnsi="Montserrat" w:cs="Calibri"/>
                <w:color w:val="000000"/>
              </w:rPr>
            </w:pPr>
            <w:r w:rsidRPr="00E70A0B">
              <w:rPr>
                <w:rFonts w:ascii="Montserrat" w:hAnsi="Montserrat" w:cs="Calibri"/>
                <w:color w:val="000000"/>
              </w:rPr>
              <w:t>0.0</w:t>
            </w:r>
          </w:p>
        </w:tc>
        <w:tc>
          <w:tcPr>
            <w:tcW w:w="654" w:type="pct"/>
            <w:tcBorders>
              <w:top w:val="nil"/>
              <w:left w:val="nil"/>
              <w:bottom w:val="single" w:sz="8" w:space="0" w:color="auto"/>
              <w:right w:val="single" w:sz="8" w:space="0" w:color="auto"/>
            </w:tcBorders>
            <w:shd w:val="clear" w:color="auto" w:fill="auto"/>
            <w:vAlign w:val="center"/>
            <w:hideMark/>
          </w:tcPr>
          <w:p w14:paraId="0BB2BEF4" w14:textId="1F5F5A44" w:rsidR="00E70A0B" w:rsidRPr="00E70A0B" w:rsidRDefault="00E70A0B" w:rsidP="00E70A0B">
            <w:pPr>
              <w:jc w:val="right"/>
              <w:rPr>
                <w:rFonts w:ascii="Montserrat" w:hAnsi="Montserrat" w:cs="Calibri"/>
                <w:color w:val="000000"/>
              </w:rPr>
            </w:pPr>
            <w:r w:rsidRPr="00E70A0B">
              <w:rPr>
                <w:rFonts w:ascii="Montserrat" w:hAnsi="Montserrat" w:cs="Calibri"/>
                <w:color w:val="000000"/>
              </w:rPr>
              <w:t>0.0</w:t>
            </w:r>
          </w:p>
        </w:tc>
        <w:tc>
          <w:tcPr>
            <w:tcW w:w="652" w:type="pct"/>
            <w:tcBorders>
              <w:top w:val="nil"/>
              <w:left w:val="nil"/>
              <w:bottom w:val="single" w:sz="8" w:space="0" w:color="auto"/>
              <w:right w:val="single" w:sz="8" w:space="0" w:color="auto"/>
            </w:tcBorders>
            <w:shd w:val="clear" w:color="auto" w:fill="auto"/>
            <w:vAlign w:val="center"/>
            <w:hideMark/>
          </w:tcPr>
          <w:p w14:paraId="63544372" w14:textId="05ABD2F7" w:rsidR="00E70A0B" w:rsidRPr="00E70A0B" w:rsidRDefault="00E70A0B" w:rsidP="00E70A0B">
            <w:pPr>
              <w:jc w:val="right"/>
              <w:rPr>
                <w:rFonts w:ascii="Montserrat" w:hAnsi="Montserrat" w:cs="Calibri"/>
                <w:color w:val="000000"/>
              </w:rPr>
            </w:pPr>
            <w:r w:rsidRPr="00E70A0B">
              <w:rPr>
                <w:rFonts w:ascii="Montserrat" w:hAnsi="Montserrat" w:cs="Calibri"/>
                <w:color w:val="000000"/>
              </w:rPr>
              <w:t>0.0</w:t>
            </w:r>
          </w:p>
        </w:tc>
        <w:tc>
          <w:tcPr>
            <w:tcW w:w="580" w:type="pct"/>
            <w:tcBorders>
              <w:top w:val="nil"/>
              <w:left w:val="nil"/>
              <w:bottom w:val="single" w:sz="8" w:space="0" w:color="auto"/>
              <w:right w:val="single" w:sz="8" w:space="0" w:color="auto"/>
            </w:tcBorders>
            <w:shd w:val="clear" w:color="auto" w:fill="auto"/>
            <w:vAlign w:val="center"/>
          </w:tcPr>
          <w:p w14:paraId="32AC5E15" w14:textId="58238CBA" w:rsidR="00E70A0B" w:rsidRPr="00E70A0B" w:rsidRDefault="00E70A0B" w:rsidP="00E70A0B">
            <w:pPr>
              <w:jc w:val="center"/>
              <w:rPr>
                <w:rFonts w:ascii="Montserrat" w:hAnsi="Montserrat" w:cs="Calibri"/>
                <w:color w:val="000000"/>
              </w:rPr>
            </w:pPr>
            <w:r w:rsidRPr="00E70A0B">
              <w:rPr>
                <w:rFonts w:ascii="Montserrat" w:hAnsi="Montserrat" w:cs="Calibri"/>
                <w:color w:val="000000"/>
              </w:rPr>
              <w:t>0.00</w:t>
            </w:r>
          </w:p>
        </w:tc>
        <w:tc>
          <w:tcPr>
            <w:tcW w:w="652" w:type="pct"/>
            <w:tcBorders>
              <w:top w:val="nil"/>
              <w:left w:val="nil"/>
              <w:bottom w:val="single" w:sz="8" w:space="0" w:color="auto"/>
              <w:right w:val="single" w:sz="8" w:space="0" w:color="auto"/>
            </w:tcBorders>
            <w:shd w:val="clear" w:color="auto" w:fill="auto"/>
            <w:vAlign w:val="center"/>
          </w:tcPr>
          <w:p w14:paraId="19A2142A" w14:textId="6E37A58F" w:rsidR="00E70A0B" w:rsidRPr="00E70A0B" w:rsidRDefault="00E70A0B" w:rsidP="00E70A0B">
            <w:pPr>
              <w:jc w:val="center"/>
              <w:rPr>
                <w:rFonts w:ascii="Montserrat" w:hAnsi="Montserrat" w:cs="Calibri"/>
                <w:color w:val="000000"/>
                <w:sz w:val="21"/>
                <w:szCs w:val="21"/>
              </w:rPr>
            </w:pPr>
            <w:r w:rsidRPr="00E70A0B">
              <w:rPr>
                <w:rFonts w:ascii="Montserrat" w:hAnsi="Montserrat" w:cs="Calibri"/>
                <w:color w:val="000000"/>
              </w:rPr>
              <w:t>0.00</w:t>
            </w:r>
          </w:p>
        </w:tc>
      </w:tr>
      <w:tr w:rsidR="00E70A0B" w:rsidRPr="00490C93" w14:paraId="5084C212" w14:textId="77777777" w:rsidTr="00E70A0B">
        <w:trPr>
          <w:trHeight w:val="51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C0359" w14:textId="77777777" w:rsidR="00E70A0B" w:rsidRPr="00E70A0B" w:rsidRDefault="00E70A0B" w:rsidP="00E70A0B">
            <w:pPr>
              <w:jc w:val="center"/>
              <w:rPr>
                <w:rFonts w:ascii="Montserrat" w:hAnsi="Montserrat" w:cs="Calibri"/>
                <w:color w:val="000000"/>
              </w:rPr>
            </w:pPr>
            <w:r w:rsidRPr="00E70A0B">
              <w:rPr>
                <w:rFonts w:ascii="Montserrat" w:hAnsi="Montserrat" w:cs="Calibri"/>
                <w:color w:val="000000"/>
              </w:rPr>
              <w:t>Capítulo 6000 Obra Pública</w:t>
            </w:r>
          </w:p>
        </w:tc>
        <w:tc>
          <w:tcPr>
            <w:tcW w:w="735" w:type="pct"/>
            <w:tcBorders>
              <w:top w:val="nil"/>
              <w:left w:val="nil"/>
              <w:bottom w:val="single" w:sz="8" w:space="0" w:color="auto"/>
              <w:right w:val="single" w:sz="8" w:space="0" w:color="auto"/>
            </w:tcBorders>
            <w:shd w:val="clear" w:color="auto" w:fill="auto"/>
            <w:vAlign w:val="center"/>
            <w:hideMark/>
          </w:tcPr>
          <w:p w14:paraId="0BA95842" w14:textId="4ACF1F55" w:rsidR="00E70A0B" w:rsidRPr="00E70A0B" w:rsidRDefault="00E70A0B" w:rsidP="00E70A0B">
            <w:pPr>
              <w:jc w:val="right"/>
              <w:rPr>
                <w:rFonts w:ascii="Montserrat" w:hAnsi="Montserrat" w:cs="Calibri"/>
                <w:color w:val="000000"/>
              </w:rPr>
            </w:pPr>
            <w:r w:rsidRPr="00E70A0B">
              <w:rPr>
                <w:rFonts w:ascii="Montserrat" w:hAnsi="Montserrat" w:cs="Calibri"/>
                <w:color w:val="000000"/>
              </w:rPr>
              <w:t>0.0</w:t>
            </w:r>
          </w:p>
        </w:tc>
        <w:tc>
          <w:tcPr>
            <w:tcW w:w="653" w:type="pct"/>
            <w:tcBorders>
              <w:top w:val="nil"/>
              <w:left w:val="nil"/>
              <w:bottom w:val="single" w:sz="8" w:space="0" w:color="auto"/>
              <w:right w:val="single" w:sz="8" w:space="0" w:color="auto"/>
            </w:tcBorders>
            <w:shd w:val="clear" w:color="auto" w:fill="auto"/>
            <w:vAlign w:val="center"/>
            <w:hideMark/>
          </w:tcPr>
          <w:p w14:paraId="7AAB973E" w14:textId="093CC25F" w:rsidR="00E70A0B" w:rsidRPr="00E70A0B" w:rsidRDefault="00E70A0B" w:rsidP="00E70A0B">
            <w:pPr>
              <w:jc w:val="right"/>
              <w:rPr>
                <w:rFonts w:ascii="Montserrat" w:hAnsi="Montserrat" w:cs="Calibri"/>
                <w:color w:val="000000"/>
              </w:rPr>
            </w:pPr>
            <w:r w:rsidRPr="00E70A0B">
              <w:rPr>
                <w:rFonts w:ascii="Montserrat" w:hAnsi="Montserrat" w:cs="Calibri"/>
                <w:color w:val="000000"/>
              </w:rPr>
              <w:t>0.0</w:t>
            </w:r>
          </w:p>
        </w:tc>
        <w:tc>
          <w:tcPr>
            <w:tcW w:w="654" w:type="pct"/>
            <w:tcBorders>
              <w:top w:val="nil"/>
              <w:left w:val="nil"/>
              <w:bottom w:val="single" w:sz="8" w:space="0" w:color="auto"/>
              <w:right w:val="single" w:sz="8" w:space="0" w:color="auto"/>
            </w:tcBorders>
            <w:shd w:val="clear" w:color="auto" w:fill="auto"/>
            <w:vAlign w:val="center"/>
            <w:hideMark/>
          </w:tcPr>
          <w:p w14:paraId="23D6195D" w14:textId="4C02507D" w:rsidR="00E70A0B" w:rsidRPr="00E70A0B" w:rsidRDefault="00E70A0B" w:rsidP="00E70A0B">
            <w:pPr>
              <w:jc w:val="right"/>
              <w:rPr>
                <w:rFonts w:ascii="Montserrat" w:hAnsi="Montserrat" w:cs="Calibri"/>
                <w:color w:val="000000"/>
              </w:rPr>
            </w:pPr>
            <w:r w:rsidRPr="00E70A0B">
              <w:rPr>
                <w:rFonts w:ascii="Montserrat" w:hAnsi="Montserrat" w:cs="Calibri"/>
                <w:color w:val="000000"/>
              </w:rPr>
              <w:t>0.0</w:t>
            </w:r>
          </w:p>
        </w:tc>
        <w:tc>
          <w:tcPr>
            <w:tcW w:w="652" w:type="pct"/>
            <w:tcBorders>
              <w:top w:val="nil"/>
              <w:left w:val="nil"/>
              <w:bottom w:val="single" w:sz="8" w:space="0" w:color="auto"/>
              <w:right w:val="single" w:sz="8" w:space="0" w:color="auto"/>
            </w:tcBorders>
            <w:shd w:val="clear" w:color="auto" w:fill="auto"/>
            <w:vAlign w:val="center"/>
            <w:hideMark/>
          </w:tcPr>
          <w:p w14:paraId="6797D7BB" w14:textId="39B94C79" w:rsidR="00E70A0B" w:rsidRPr="00E70A0B" w:rsidRDefault="00E70A0B" w:rsidP="00E70A0B">
            <w:pPr>
              <w:jc w:val="right"/>
              <w:rPr>
                <w:rFonts w:ascii="Montserrat" w:hAnsi="Montserrat" w:cs="Calibri"/>
                <w:color w:val="000000"/>
              </w:rPr>
            </w:pPr>
            <w:r w:rsidRPr="00E70A0B">
              <w:rPr>
                <w:rFonts w:ascii="Montserrat" w:hAnsi="Montserrat" w:cs="Calibri"/>
                <w:color w:val="000000"/>
              </w:rPr>
              <w:t>0.0</w:t>
            </w:r>
          </w:p>
        </w:tc>
        <w:tc>
          <w:tcPr>
            <w:tcW w:w="580" w:type="pct"/>
            <w:tcBorders>
              <w:top w:val="nil"/>
              <w:left w:val="nil"/>
              <w:bottom w:val="single" w:sz="8" w:space="0" w:color="auto"/>
              <w:right w:val="single" w:sz="8" w:space="0" w:color="auto"/>
            </w:tcBorders>
            <w:shd w:val="clear" w:color="auto" w:fill="auto"/>
            <w:vAlign w:val="center"/>
          </w:tcPr>
          <w:p w14:paraId="473BFDB2" w14:textId="61390AF0" w:rsidR="00E70A0B" w:rsidRPr="00E70A0B" w:rsidRDefault="00E70A0B" w:rsidP="00E70A0B">
            <w:pPr>
              <w:jc w:val="center"/>
              <w:rPr>
                <w:rFonts w:ascii="Montserrat" w:hAnsi="Montserrat" w:cs="Calibri"/>
                <w:color w:val="000000"/>
              </w:rPr>
            </w:pPr>
            <w:r w:rsidRPr="00E70A0B">
              <w:rPr>
                <w:rFonts w:ascii="Montserrat" w:hAnsi="Montserrat" w:cs="Calibri"/>
                <w:color w:val="000000"/>
              </w:rPr>
              <w:t>0.00</w:t>
            </w:r>
          </w:p>
        </w:tc>
        <w:tc>
          <w:tcPr>
            <w:tcW w:w="652" w:type="pct"/>
            <w:tcBorders>
              <w:top w:val="nil"/>
              <w:left w:val="nil"/>
              <w:bottom w:val="single" w:sz="8" w:space="0" w:color="auto"/>
              <w:right w:val="single" w:sz="8" w:space="0" w:color="auto"/>
            </w:tcBorders>
            <w:shd w:val="clear" w:color="auto" w:fill="auto"/>
            <w:vAlign w:val="center"/>
          </w:tcPr>
          <w:p w14:paraId="63806A8E" w14:textId="23791F87" w:rsidR="00E70A0B" w:rsidRPr="00E70A0B" w:rsidRDefault="00E70A0B" w:rsidP="00E70A0B">
            <w:pPr>
              <w:jc w:val="center"/>
              <w:rPr>
                <w:rFonts w:ascii="Montserrat" w:hAnsi="Montserrat" w:cs="Calibri"/>
                <w:color w:val="000000"/>
                <w:sz w:val="21"/>
                <w:szCs w:val="21"/>
              </w:rPr>
            </w:pPr>
            <w:r w:rsidRPr="00E70A0B">
              <w:rPr>
                <w:rFonts w:ascii="Montserrat" w:hAnsi="Montserrat" w:cs="Calibri"/>
                <w:color w:val="000000"/>
              </w:rPr>
              <w:t>0.00</w:t>
            </w:r>
          </w:p>
        </w:tc>
      </w:tr>
      <w:tr w:rsidR="00E70A0B" w:rsidRPr="00490C93" w14:paraId="6BA9A749" w14:textId="77777777" w:rsidTr="00E70A0B">
        <w:trPr>
          <w:trHeight w:val="51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60961" w14:textId="77777777" w:rsidR="00E70A0B" w:rsidRPr="00E70A0B" w:rsidRDefault="00E70A0B" w:rsidP="00E70A0B">
            <w:pPr>
              <w:jc w:val="center"/>
              <w:rPr>
                <w:rFonts w:ascii="Montserrat" w:hAnsi="Montserrat" w:cs="Calibri"/>
                <w:b/>
                <w:bCs/>
                <w:color w:val="000000"/>
              </w:rPr>
            </w:pPr>
            <w:r w:rsidRPr="00E70A0B">
              <w:rPr>
                <w:rFonts w:ascii="Montserrat" w:hAnsi="Montserrat" w:cs="Calibri"/>
                <w:b/>
                <w:bCs/>
                <w:color w:val="000000"/>
              </w:rPr>
              <w:t>Total gasto de inversión</w:t>
            </w:r>
          </w:p>
        </w:tc>
        <w:tc>
          <w:tcPr>
            <w:tcW w:w="735" w:type="pct"/>
            <w:tcBorders>
              <w:top w:val="nil"/>
              <w:left w:val="nil"/>
              <w:bottom w:val="single" w:sz="8" w:space="0" w:color="auto"/>
              <w:right w:val="single" w:sz="8" w:space="0" w:color="auto"/>
            </w:tcBorders>
            <w:shd w:val="clear" w:color="auto" w:fill="auto"/>
            <w:vAlign w:val="center"/>
            <w:hideMark/>
          </w:tcPr>
          <w:p w14:paraId="387283BD" w14:textId="41E8BBA9"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0.0</w:t>
            </w:r>
          </w:p>
        </w:tc>
        <w:tc>
          <w:tcPr>
            <w:tcW w:w="653" w:type="pct"/>
            <w:tcBorders>
              <w:top w:val="nil"/>
              <w:left w:val="nil"/>
              <w:bottom w:val="single" w:sz="8" w:space="0" w:color="auto"/>
              <w:right w:val="single" w:sz="8" w:space="0" w:color="auto"/>
            </w:tcBorders>
            <w:shd w:val="clear" w:color="auto" w:fill="auto"/>
            <w:vAlign w:val="center"/>
            <w:hideMark/>
          </w:tcPr>
          <w:p w14:paraId="1C34B7AA" w14:textId="3716165F"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0.0</w:t>
            </w:r>
          </w:p>
        </w:tc>
        <w:tc>
          <w:tcPr>
            <w:tcW w:w="654" w:type="pct"/>
            <w:tcBorders>
              <w:top w:val="nil"/>
              <w:left w:val="nil"/>
              <w:bottom w:val="single" w:sz="8" w:space="0" w:color="auto"/>
              <w:right w:val="single" w:sz="8" w:space="0" w:color="auto"/>
            </w:tcBorders>
            <w:shd w:val="clear" w:color="auto" w:fill="auto"/>
            <w:vAlign w:val="center"/>
            <w:hideMark/>
          </w:tcPr>
          <w:p w14:paraId="2D76AB9B" w14:textId="6DF37E98"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0.0</w:t>
            </w:r>
          </w:p>
        </w:tc>
        <w:tc>
          <w:tcPr>
            <w:tcW w:w="652" w:type="pct"/>
            <w:tcBorders>
              <w:top w:val="nil"/>
              <w:left w:val="nil"/>
              <w:bottom w:val="single" w:sz="8" w:space="0" w:color="auto"/>
              <w:right w:val="single" w:sz="8" w:space="0" w:color="auto"/>
            </w:tcBorders>
            <w:shd w:val="clear" w:color="auto" w:fill="auto"/>
            <w:vAlign w:val="center"/>
            <w:hideMark/>
          </w:tcPr>
          <w:p w14:paraId="3CA231A6" w14:textId="5F47CC16"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0.0</w:t>
            </w:r>
          </w:p>
        </w:tc>
        <w:tc>
          <w:tcPr>
            <w:tcW w:w="580" w:type="pct"/>
            <w:tcBorders>
              <w:top w:val="nil"/>
              <w:left w:val="nil"/>
              <w:bottom w:val="single" w:sz="8" w:space="0" w:color="auto"/>
              <w:right w:val="single" w:sz="8" w:space="0" w:color="auto"/>
            </w:tcBorders>
            <w:shd w:val="clear" w:color="auto" w:fill="auto"/>
            <w:vAlign w:val="center"/>
          </w:tcPr>
          <w:p w14:paraId="35578D10" w14:textId="5BB6EC36" w:rsidR="00E70A0B" w:rsidRPr="00E70A0B" w:rsidRDefault="00E70A0B" w:rsidP="00E70A0B">
            <w:pPr>
              <w:jc w:val="center"/>
              <w:rPr>
                <w:rFonts w:ascii="Montserrat" w:hAnsi="Montserrat" w:cs="Calibri"/>
                <w:b/>
                <w:bCs/>
                <w:color w:val="000000"/>
              </w:rPr>
            </w:pPr>
            <w:r w:rsidRPr="00E70A0B">
              <w:rPr>
                <w:rFonts w:ascii="Montserrat" w:hAnsi="Montserrat" w:cs="Calibri"/>
                <w:b/>
                <w:bCs/>
                <w:color w:val="000000"/>
              </w:rPr>
              <w:t>0.00</w:t>
            </w:r>
          </w:p>
        </w:tc>
        <w:tc>
          <w:tcPr>
            <w:tcW w:w="652" w:type="pct"/>
            <w:tcBorders>
              <w:top w:val="nil"/>
              <w:left w:val="nil"/>
              <w:bottom w:val="single" w:sz="8" w:space="0" w:color="auto"/>
              <w:right w:val="single" w:sz="8" w:space="0" w:color="auto"/>
            </w:tcBorders>
            <w:shd w:val="clear" w:color="auto" w:fill="auto"/>
            <w:vAlign w:val="center"/>
          </w:tcPr>
          <w:p w14:paraId="7ACB7DE5" w14:textId="33327275" w:rsidR="00E70A0B" w:rsidRPr="00E70A0B" w:rsidRDefault="00E70A0B" w:rsidP="00E70A0B">
            <w:pPr>
              <w:jc w:val="center"/>
              <w:rPr>
                <w:rFonts w:ascii="Montserrat" w:hAnsi="Montserrat" w:cs="Calibri"/>
                <w:b/>
                <w:bCs/>
                <w:color w:val="000000"/>
                <w:sz w:val="21"/>
                <w:szCs w:val="21"/>
              </w:rPr>
            </w:pPr>
            <w:r w:rsidRPr="00E70A0B">
              <w:rPr>
                <w:rFonts w:ascii="Montserrat" w:hAnsi="Montserrat" w:cs="Calibri"/>
                <w:b/>
                <w:bCs/>
                <w:color w:val="000000"/>
              </w:rPr>
              <w:t>0.00</w:t>
            </w:r>
          </w:p>
        </w:tc>
      </w:tr>
      <w:tr w:rsidR="00E70A0B" w:rsidRPr="00393065" w14:paraId="17B70FA8" w14:textId="77777777" w:rsidTr="00E70A0B">
        <w:trPr>
          <w:trHeight w:val="480"/>
          <w:jc w:val="center"/>
        </w:trPr>
        <w:tc>
          <w:tcPr>
            <w:tcW w:w="10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838757" w14:textId="77777777" w:rsidR="00E70A0B" w:rsidRPr="00E70A0B" w:rsidRDefault="00E70A0B" w:rsidP="00E70A0B">
            <w:pPr>
              <w:jc w:val="center"/>
              <w:rPr>
                <w:rFonts w:ascii="Montserrat" w:hAnsi="Montserrat" w:cs="Calibri"/>
                <w:b/>
                <w:bCs/>
                <w:color w:val="000000"/>
              </w:rPr>
            </w:pPr>
            <w:r w:rsidRPr="00E70A0B">
              <w:rPr>
                <w:rFonts w:ascii="Montserrat" w:hAnsi="Montserrat" w:cs="Calibri"/>
                <w:b/>
                <w:bCs/>
                <w:color w:val="000000"/>
              </w:rPr>
              <w:t>Gran total:</w:t>
            </w:r>
          </w:p>
        </w:tc>
        <w:tc>
          <w:tcPr>
            <w:tcW w:w="735" w:type="pct"/>
            <w:tcBorders>
              <w:top w:val="nil"/>
              <w:left w:val="nil"/>
              <w:bottom w:val="single" w:sz="8" w:space="0" w:color="auto"/>
              <w:right w:val="single" w:sz="8" w:space="0" w:color="auto"/>
            </w:tcBorders>
            <w:shd w:val="clear" w:color="auto" w:fill="auto"/>
            <w:vAlign w:val="center"/>
            <w:hideMark/>
          </w:tcPr>
          <w:p w14:paraId="5EEBFD21" w14:textId="755E4A2F"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384,140.1</w:t>
            </w:r>
          </w:p>
        </w:tc>
        <w:tc>
          <w:tcPr>
            <w:tcW w:w="653" w:type="pct"/>
            <w:tcBorders>
              <w:top w:val="nil"/>
              <w:left w:val="nil"/>
              <w:bottom w:val="single" w:sz="8" w:space="0" w:color="auto"/>
              <w:right w:val="single" w:sz="8" w:space="0" w:color="auto"/>
            </w:tcBorders>
            <w:shd w:val="clear" w:color="auto" w:fill="auto"/>
            <w:vAlign w:val="center"/>
            <w:hideMark/>
          </w:tcPr>
          <w:p w14:paraId="1E5AC3BE" w14:textId="614495A6"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351,396.1</w:t>
            </w:r>
          </w:p>
        </w:tc>
        <w:tc>
          <w:tcPr>
            <w:tcW w:w="654" w:type="pct"/>
            <w:tcBorders>
              <w:top w:val="nil"/>
              <w:left w:val="nil"/>
              <w:bottom w:val="single" w:sz="8" w:space="0" w:color="auto"/>
              <w:right w:val="single" w:sz="8" w:space="0" w:color="auto"/>
            </w:tcBorders>
            <w:shd w:val="clear" w:color="auto" w:fill="auto"/>
            <w:vAlign w:val="center"/>
            <w:hideMark/>
          </w:tcPr>
          <w:p w14:paraId="1B1400F4" w14:textId="4053688D"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409,155.8</w:t>
            </w:r>
          </w:p>
        </w:tc>
        <w:tc>
          <w:tcPr>
            <w:tcW w:w="652" w:type="pct"/>
            <w:tcBorders>
              <w:top w:val="nil"/>
              <w:left w:val="nil"/>
              <w:bottom w:val="single" w:sz="8" w:space="0" w:color="auto"/>
              <w:right w:val="single" w:sz="8" w:space="0" w:color="auto"/>
            </w:tcBorders>
            <w:shd w:val="clear" w:color="auto" w:fill="auto"/>
            <w:vAlign w:val="center"/>
            <w:hideMark/>
          </w:tcPr>
          <w:p w14:paraId="69755B91" w14:textId="2BC09316" w:rsidR="00E70A0B" w:rsidRPr="00E70A0B" w:rsidRDefault="00E70A0B" w:rsidP="00E70A0B">
            <w:pPr>
              <w:jc w:val="right"/>
              <w:rPr>
                <w:rFonts w:ascii="Montserrat" w:hAnsi="Montserrat" w:cs="Calibri"/>
                <w:b/>
                <w:bCs/>
                <w:color w:val="000000"/>
              </w:rPr>
            </w:pPr>
            <w:r w:rsidRPr="00E70A0B">
              <w:rPr>
                <w:rFonts w:ascii="Montserrat" w:hAnsi="Montserrat" w:cs="Calibri"/>
                <w:b/>
                <w:bCs/>
                <w:color w:val="000000"/>
              </w:rPr>
              <w:t>385,099.0</w:t>
            </w:r>
          </w:p>
        </w:tc>
        <w:tc>
          <w:tcPr>
            <w:tcW w:w="580" w:type="pct"/>
            <w:tcBorders>
              <w:top w:val="nil"/>
              <w:left w:val="nil"/>
              <w:bottom w:val="single" w:sz="8" w:space="0" w:color="auto"/>
              <w:right w:val="single" w:sz="8" w:space="0" w:color="auto"/>
            </w:tcBorders>
            <w:shd w:val="clear" w:color="auto" w:fill="auto"/>
            <w:vAlign w:val="center"/>
          </w:tcPr>
          <w:p w14:paraId="5646BC17" w14:textId="05BEE189" w:rsidR="00E70A0B" w:rsidRPr="00E70A0B" w:rsidRDefault="00E70A0B" w:rsidP="00E70A0B">
            <w:pPr>
              <w:jc w:val="center"/>
              <w:rPr>
                <w:rFonts w:ascii="Montserrat" w:hAnsi="Montserrat" w:cs="Calibri"/>
                <w:b/>
                <w:bCs/>
                <w:color w:val="000000"/>
              </w:rPr>
            </w:pPr>
            <w:r w:rsidRPr="00E70A0B">
              <w:rPr>
                <w:rFonts w:ascii="Montserrat" w:hAnsi="Montserrat" w:cs="Calibri"/>
                <w:b/>
                <w:bCs/>
                <w:color w:val="000000"/>
              </w:rPr>
              <w:t>6.51</w:t>
            </w:r>
          </w:p>
        </w:tc>
        <w:tc>
          <w:tcPr>
            <w:tcW w:w="652" w:type="pct"/>
            <w:tcBorders>
              <w:top w:val="nil"/>
              <w:left w:val="nil"/>
              <w:bottom w:val="single" w:sz="8" w:space="0" w:color="auto"/>
              <w:right w:val="single" w:sz="8" w:space="0" w:color="auto"/>
            </w:tcBorders>
            <w:shd w:val="clear" w:color="auto" w:fill="auto"/>
            <w:vAlign w:val="center"/>
          </w:tcPr>
          <w:p w14:paraId="72AAA634" w14:textId="30AA544C" w:rsidR="00E70A0B" w:rsidRPr="00E70A0B" w:rsidRDefault="00E70A0B" w:rsidP="00E70A0B">
            <w:pPr>
              <w:jc w:val="center"/>
              <w:rPr>
                <w:rFonts w:ascii="Montserrat" w:hAnsi="Montserrat" w:cs="Calibri"/>
                <w:b/>
                <w:bCs/>
                <w:color w:val="000000"/>
                <w:sz w:val="21"/>
                <w:szCs w:val="21"/>
              </w:rPr>
            </w:pPr>
            <w:r w:rsidRPr="00E70A0B">
              <w:rPr>
                <w:rFonts w:ascii="Montserrat" w:hAnsi="Montserrat" w:cs="Calibri"/>
                <w:b/>
                <w:bCs/>
                <w:color w:val="000000"/>
              </w:rPr>
              <w:t>9.59</w:t>
            </w:r>
          </w:p>
        </w:tc>
      </w:tr>
    </w:tbl>
    <w:p w14:paraId="16D9D179" w14:textId="77777777" w:rsidR="00393065" w:rsidRDefault="00393065" w:rsidP="00393065">
      <w:pPr>
        <w:rPr>
          <w:rFonts w:ascii="Montserrata" w:hAnsi="Montserrata" w:cs="Arial"/>
          <w:sz w:val="22"/>
          <w:szCs w:val="22"/>
          <w:lang w:val="es-MX"/>
        </w:rPr>
      </w:pPr>
    </w:p>
    <w:p w14:paraId="76889D90" w14:textId="7211A4DB" w:rsidR="00116646" w:rsidRPr="00E70A0B" w:rsidRDefault="00116646" w:rsidP="00116646">
      <w:pPr>
        <w:rPr>
          <w:rFonts w:ascii="Montserrat" w:hAnsi="Montserrat" w:cs="Arial"/>
          <w:sz w:val="22"/>
          <w:szCs w:val="22"/>
          <w:lang w:val="es-MX"/>
        </w:rPr>
      </w:pPr>
    </w:p>
    <w:p w14:paraId="0049A3DF" w14:textId="28DA3D91" w:rsidR="00F54EAB" w:rsidRPr="00F54EAB" w:rsidRDefault="00F54EAB" w:rsidP="00F54EAB">
      <w:pPr>
        <w:jc w:val="both"/>
        <w:rPr>
          <w:rFonts w:ascii="Montserrat" w:hAnsi="Montserrat" w:cs="Arial"/>
          <w:sz w:val="22"/>
          <w:szCs w:val="22"/>
          <w:lang w:val="es-MX"/>
        </w:rPr>
      </w:pPr>
      <w:r w:rsidRPr="00F54EAB">
        <w:rPr>
          <w:rFonts w:ascii="Montserrat" w:hAnsi="Montserrat" w:cs="Arial"/>
          <w:sz w:val="22"/>
          <w:szCs w:val="22"/>
          <w:lang w:val="es-MX"/>
        </w:rPr>
        <w:t xml:space="preserve">Como se puede observar en la Tabla </w:t>
      </w:r>
      <w:r>
        <w:rPr>
          <w:rFonts w:ascii="Montserrat" w:hAnsi="Montserrat" w:cs="Arial"/>
          <w:sz w:val="22"/>
          <w:szCs w:val="22"/>
          <w:lang w:val="es-MX"/>
        </w:rPr>
        <w:t>5</w:t>
      </w:r>
      <w:r w:rsidRPr="00F54EAB">
        <w:rPr>
          <w:rFonts w:ascii="Montserrat" w:hAnsi="Montserrat" w:cs="Arial"/>
          <w:sz w:val="22"/>
          <w:szCs w:val="22"/>
          <w:lang w:val="es-MX"/>
        </w:rPr>
        <w:t>, el presupuesto programado en gasto corriente en el periodo enero – diciembre 2021 fue mayor en 6.51% en comparación con el mismo periodo 2020. Lo que se debe principalmente a un mayor presupuesto programado en el capítulo 1000 servicios personales, 2000 materiales y suministros, y 3000 servicios generales.</w:t>
      </w:r>
    </w:p>
    <w:p w14:paraId="29EE5607" w14:textId="6A6D7343" w:rsidR="00116646" w:rsidRDefault="00F54EAB" w:rsidP="00F54EAB">
      <w:pPr>
        <w:jc w:val="both"/>
        <w:rPr>
          <w:rFonts w:ascii="Montserrat" w:hAnsi="Montserrat" w:cs="Arial"/>
          <w:sz w:val="22"/>
          <w:szCs w:val="22"/>
          <w:lang w:val="es-MX"/>
        </w:rPr>
      </w:pPr>
      <w:r w:rsidRPr="00F54EAB">
        <w:rPr>
          <w:rFonts w:ascii="Montserrat" w:hAnsi="Montserrat" w:cs="Arial"/>
          <w:sz w:val="22"/>
          <w:szCs w:val="22"/>
          <w:lang w:val="es-MX"/>
        </w:rPr>
        <w:t>El presupuesto ejercido en gasto corriente, en 2021, tuvo un aumento de 9.5</w:t>
      </w:r>
      <w:r>
        <w:rPr>
          <w:rFonts w:ascii="Montserrat" w:hAnsi="Montserrat" w:cs="Arial"/>
          <w:sz w:val="22"/>
          <w:szCs w:val="22"/>
          <w:lang w:val="es-MX"/>
        </w:rPr>
        <w:t>9</w:t>
      </w:r>
      <w:r w:rsidRPr="00F54EAB">
        <w:rPr>
          <w:rFonts w:ascii="Montserrat" w:hAnsi="Montserrat" w:cs="Arial"/>
          <w:sz w:val="22"/>
          <w:szCs w:val="22"/>
          <w:lang w:val="es-MX"/>
        </w:rPr>
        <w:t>% comparado con el periodo enero – diciembre 2020, principalmente por el incremento en las actividades de investigación y posgrado del Centro.</w:t>
      </w:r>
    </w:p>
    <w:p w14:paraId="03EBBD17" w14:textId="4FC80619" w:rsidR="00127AC0" w:rsidRDefault="00127AC0" w:rsidP="00F54EAB">
      <w:pPr>
        <w:jc w:val="both"/>
        <w:rPr>
          <w:rFonts w:ascii="Montserrat" w:hAnsi="Montserrat" w:cs="Arial"/>
          <w:sz w:val="22"/>
          <w:szCs w:val="22"/>
          <w:lang w:val="es-MX"/>
        </w:rPr>
      </w:pPr>
    </w:p>
    <w:p w14:paraId="479EC99E" w14:textId="77777777" w:rsidR="007A4985" w:rsidRDefault="007A4985" w:rsidP="00F54EAB">
      <w:pPr>
        <w:jc w:val="both"/>
        <w:rPr>
          <w:rFonts w:ascii="Montserrat" w:hAnsi="Montserrat" w:cs="Arial"/>
          <w:sz w:val="22"/>
          <w:szCs w:val="22"/>
          <w:lang w:val="es-MX"/>
        </w:rPr>
      </w:pPr>
    </w:p>
    <w:p w14:paraId="5AAC63F5" w14:textId="2A77D2AC" w:rsidR="00127AC0" w:rsidRPr="00127AC0" w:rsidRDefault="00127AC0" w:rsidP="00127AC0">
      <w:pPr>
        <w:rPr>
          <w:rFonts w:ascii="Montserrat" w:hAnsi="Montserrat" w:cs="Arial"/>
          <w:b/>
          <w:bCs/>
          <w:sz w:val="22"/>
          <w:szCs w:val="22"/>
          <w:lang w:val="es-MX"/>
        </w:rPr>
      </w:pPr>
      <w:r w:rsidRPr="00127AC0">
        <w:rPr>
          <w:rFonts w:ascii="Montserrat" w:hAnsi="Montserrat" w:cs="Arial"/>
          <w:b/>
          <w:bCs/>
          <w:sz w:val="22"/>
          <w:szCs w:val="22"/>
          <w:lang w:val="es-MX"/>
        </w:rPr>
        <w:t>Recursos de Fondos en Administración ECOSUR 2021 (enero – diciembre).</w:t>
      </w:r>
    </w:p>
    <w:p w14:paraId="51D9E5E7" w14:textId="77777777" w:rsidR="00127AC0" w:rsidRPr="00127AC0" w:rsidRDefault="00127AC0" w:rsidP="00127AC0">
      <w:pPr>
        <w:rPr>
          <w:rFonts w:ascii="Montserrat" w:hAnsi="Montserrat" w:cs="Arial"/>
          <w:sz w:val="22"/>
          <w:szCs w:val="22"/>
          <w:lang w:val="es-MX"/>
        </w:rPr>
      </w:pPr>
    </w:p>
    <w:p w14:paraId="0C1B9170" w14:textId="77777777" w:rsidR="00127AC0" w:rsidRPr="00127AC0" w:rsidRDefault="00127AC0" w:rsidP="00127AC0">
      <w:pPr>
        <w:spacing w:line="276" w:lineRule="auto"/>
        <w:jc w:val="both"/>
        <w:rPr>
          <w:rFonts w:ascii="Montserrat" w:hAnsi="Montserrat" w:cs="Arial"/>
          <w:sz w:val="22"/>
          <w:szCs w:val="22"/>
          <w:lang w:val="es-MX"/>
        </w:rPr>
      </w:pPr>
      <w:r w:rsidRPr="00127AC0">
        <w:rPr>
          <w:rFonts w:ascii="Montserrat" w:hAnsi="Montserrat" w:cs="Arial"/>
          <w:sz w:val="22"/>
          <w:szCs w:val="22"/>
          <w:lang w:val="es-MX"/>
        </w:rPr>
        <w:t>Recursos de Fondos en Administración ECOSUR 2021 (enero – diciembre).</w:t>
      </w:r>
    </w:p>
    <w:p w14:paraId="18A73920" w14:textId="77777777" w:rsidR="00127AC0" w:rsidRPr="00127AC0" w:rsidRDefault="00127AC0" w:rsidP="00127AC0">
      <w:pPr>
        <w:spacing w:line="276" w:lineRule="auto"/>
        <w:jc w:val="both"/>
        <w:rPr>
          <w:rFonts w:ascii="Montserrat" w:hAnsi="Montserrat" w:cs="Arial"/>
          <w:sz w:val="22"/>
          <w:szCs w:val="22"/>
          <w:lang w:val="es-MX"/>
        </w:rPr>
      </w:pPr>
      <w:r w:rsidRPr="00127AC0">
        <w:rPr>
          <w:rFonts w:ascii="Montserrat" w:hAnsi="Montserrat" w:cs="Arial"/>
          <w:sz w:val="22"/>
          <w:szCs w:val="22"/>
          <w:lang w:val="es-MX"/>
        </w:rPr>
        <w:t>Los recursos denominados Fondos en Administración no forman parte del presupuesto de ECOSUR ya que constituyen recursos propiedad de terceros. Se otorgan al Centro por medio de convenios para la administración y ejecución de proyectos de investigación.</w:t>
      </w:r>
    </w:p>
    <w:p w14:paraId="62474662" w14:textId="77777777" w:rsidR="00127AC0" w:rsidRPr="00127AC0" w:rsidRDefault="00127AC0" w:rsidP="00127AC0">
      <w:pPr>
        <w:spacing w:line="276" w:lineRule="auto"/>
        <w:jc w:val="both"/>
        <w:rPr>
          <w:rFonts w:ascii="Montserrat" w:hAnsi="Montserrat" w:cs="Arial"/>
          <w:sz w:val="22"/>
          <w:szCs w:val="22"/>
          <w:lang w:val="es-MX"/>
        </w:rPr>
      </w:pPr>
      <w:r w:rsidRPr="00127AC0">
        <w:rPr>
          <w:rFonts w:ascii="Montserrat" w:hAnsi="Montserrat" w:cs="Arial"/>
          <w:sz w:val="22"/>
          <w:szCs w:val="22"/>
          <w:lang w:val="es-MX"/>
        </w:rPr>
        <w:t>Estos recursos son registrados en cuentas de balance, su control es de entradas y salidas de recursos. Cabe mencionar que, al término de la vigencia, los remanentes disponibles se reintegran a la fuente de financiamiento, tal y como se estipula en el convenio.</w:t>
      </w:r>
    </w:p>
    <w:p w14:paraId="4C5D7F72" w14:textId="77777777" w:rsidR="00127AC0" w:rsidRDefault="00127AC0" w:rsidP="00127AC0">
      <w:pPr>
        <w:spacing w:line="276" w:lineRule="auto"/>
        <w:jc w:val="both"/>
        <w:rPr>
          <w:rFonts w:ascii="Montserrat" w:hAnsi="Montserrat" w:cs="Arial"/>
          <w:sz w:val="22"/>
          <w:szCs w:val="22"/>
          <w:lang w:val="es-MX"/>
        </w:rPr>
      </w:pPr>
    </w:p>
    <w:p w14:paraId="6363FB8F" w14:textId="24CC4AC7" w:rsidR="00127AC0" w:rsidRPr="00127AC0" w:rsidRDefault="00127AC0" w:rsidP="00127AC0">
      <w:pPr>
        <w:spacing w:line="276" w:lineRule="auto"/>
        <w:jc w:val="both"/>
        <w:rPr>
          <w:rFonts w:ascii="Montserrat" w:hAnsi="Montserrat" w:cs="Arial"/>
          <w:sz w:val="22"/>
          <w:szCs w:val="22"/>
          <w:lang w:val="es-MX"/>
        </w:rPr>
      </w:pPr>
      <w:r w:rsidRPr="00127AC0">
        <w:rPr>
          <w:rFonts w:ascii="Montserrat" w:hAnsi="Montserrat" w:cs="Arial"/>
          <w:sz w:val="22"/>
          <w:szCs w:val="22"/>
          <w:lang w:val="es-MX"/>
        </w:rPr>
        <w:t>Al inicio del periodo enero – diciembre 2021 se tenían registrados 40 proyectos de fondos en administración con vigencia hasta el ejercicio 2023. Durante el periodo enero – diciembre 2021 se obtuvieron once proyectos nuevos, mientras concluyeron veintinueve y uno se canceló; algunos proyectos están en proceso de reintegrar los recursos no ejercidos a las fuentes de financiamiento.</w:t>
      </w:r>
    </w:p>
    <w:p w14:paraId="0F002223" w14:textId="77777777" w:rsidR="00127AC0" w:rsidRDefault="00127AC0" w:rsidP="00127AC0">
      <w:pPr>
        <w:spacing w:line="276" w:lineRule="auto"/>
        <w:jc w:val="both"/>
        <w:rPr>
          <w:rFonts w:ascii="Montserrat" w:hAnsi="Montserrat" w:cs="Arial"/>
          <w:sz w:val="22"/>
          <w:szCs w:val="22"/>
          <w:lang w:val="es-MX"/>
        </w:rPr>
      </w:pPr>
    </w:p>
    <w:p w14:paraId="0DB6949D" w14:textId="22A9AD79" w:rsidR="00127AC0" w:rsidRPr="00127AC0" w:rsidRDefault="00127AC0" w:rsidP="00127AC0">
      <w:pPr>
        <w:spacing w:line="276" w:lineRule="auto"/>
        <w:jc w:val="both"/>
        <w:rPr>
          <w:rFonts w:ascii="Montserrat" w:hAnsi="Montserrat" w:cs="Arial"/>
          <w:sz w:val="22"/>
          <w:szCs w:val="22"/>
          <w:lang w:val="es-MX"/>
        </w:rPr>
      </w:pPr>
      <w:r w:rsidRPr="00127AC0">
        <w:rPr>
          <w:rFonts w:ascii="Montserrat" w:hAnsi="Montserrat" w:cs="Arial"/>
          <w:sz w:val="22"/>
          <w:szCs w:val="22"/>
          <w:lang w:val="es-MX"/>
        </w:rPr>
        <w:t>Durante el periodo mencionado, se recibieron recursos por la cantidad de 19,523.5 miles de pesos y se registraron salidas por un importe de 24,122.8 miles de pesos, adicionalmente se reintegraron recursos por 3,267</w:t>
      </w:r>
      <w:r w:rsidR="004553A2">
        <w:rPr>
          <w:rFonts w:ascii="Montserrat" w:hAnsi="Montserrat" w:cs="Arial"/>
          <w:sz w:val="22"/>
          <w:szCs w:val="22"/>
          <w:lang w:val="es-MX"/>
        </w:rPr>
        <w:t>.</w:t>
      </w:r>
      <w:r w:rsidRPr="00127AC0">
        <w:rPr>
          <w:rFonts w:ascii="Montserrat" w:hAnsi="Montserrat" w:cs="Arial"/>
          <w:sz w:val="22"/>
          <w:szCs w:val="22"/>
          <w:lang w:val="es-MX"/>
        </w:rPr>
        <w:t>2</w:t>
      </w:r>
      <w:r w:rsidR="004553A2">
        <w:rPr>
          <w:rFonts w:ascii="Montserrat" w:hAnsi="Montserrat" w:cs="Arial"/>
          <w:sz w:val="22"/>
          <w:szCs w:val="22"/>
          <w:lang w:val="es-MX"/>
        </w:rPr>
        <w:t xml:space="preserve"> miles de pesos</w:t>
      </w:r>
      <w:r w:rsidRPr="00127AC0">
        <w:rPr>
          <w:rFonts w:ascii="Montserrat" w:hAnsi="Montserrat" w:cs="Arial"/>
          <w:sz w:val="22"/>
          <w:szCs w:val="22"/>
          <w:lang w:val="es-MX"/>
        </w:rPr>
        <w:t xml:space="preserve">. Estos recursos se manejan conforme a lo que establecen los convenios respectivos, dando un seguimiento sobre la terminación de dichos convenios y de ser necesario solicitar las ampliaciones de su vigencia. </w:t>
      </w:r>
    </w:p>
    <w:p w14:paraId="24AD2D00" w14:textId="77777777" w:rsidR="00127AC0" w:rsidRDefault="00127AC0" w:rsidP="00127AC0">
      <w:pPr>
        <w:spacing w:line="276" w:lineRule="auto"/>
        <w:jc w:val="both"/>
        <w:rPr>
          <w:rFonts w:ascii="Montserrat" w:hAnsi="Montserrat" w:cs="Arial"/>
          <w:sz w:val="22"/>
          <w:szCs w:val="22"/>
          <w:lang w:val="es-MX"/>
        </w:rPr>
      </w:pPr>
    </w:p>
    <w:p w14:paraId="0B44AE48" w14:textId="58386B4B" w:rsidR="00862A58" w:rsidRDefault="00127AC0" w:rsidP="00127AC0">
      <w:pPr>
        <w:spacing w:line="276" w:lineRule="auto"/>
        <w:jc w:val="both"/>
        <w:rPr>
          <w:rFonts w:ascii="Montserrata" w:hAnsi="Montserrata" w:cs="Arial"/>
          <w:sz w:val="22"/>
          <w:szCs w:val="22"/>
          <w:lang w:val="es-MX"/>
        </w:rPr>
      </w:pPr>
      <w:r w:rsidRPr="00127AC0">
        <w:rPr>
          <w:rFonts w:ascii="Montserrat" w:hAnsi="Montserrat" w:cs="Arial"/>
          <w:sz w:val="22"/>
          <w:szCs w:val="22"/>
          <w:lang w:val="es-MX"/>
        </w:rPr>
        <w:t xml:space="preserve">Con la aplicación de este tipo de recursos se fortalecen las metas y objetivos institucionales, así como la infraestructura y equipamiento de áreas sustantivas y laboratorios institucionales de alta calidad científica, lo que coadyuva a la generación de alternativas a las problemáticas que se presentan en nuestro país. En la Tabla </w:t>
      </w:r>
      <w:r>
        <w:rPr>
          <w:rFonts w:ascii="Montserrat" w:hAnsi="Montserrat" w:cs="Arial"/>
          <w:sz w:val="22"/>
          <w:szCs w:val="22"/>
          <w:lang w:val="es-MX"/>
        </w:rPr>
        <w:t>6</w:t>
      </w:r>
      <w:r w:rsidRPr="00127AC0">
        <w:rPr>
          <w:rFonts w:ascii="Montserrat" w:hAnsi="Montserrat" w:cs="Arial"/>
          <w:sz w:val="22"/>
          <w:szCs w:val="22"/>
          <w:lang w:val="es-MX"/>
        </w:rPr>
        <w:t>, se muestra a detalle la información por proyecto.</w:t>
      </w:r>
    </w:p>
    <w:p w14:paraId="2E4856B2" w14:textId="2832C900" w:rsidR="00862A58" w:rsidRDefault="00862A58" w:rsidP="00753F64">
      <w:pPr>
        <w:rPr>
          <w:rFonts w:ascii="Montserrata" w:hAnsi="Montserrata" w:cs="Arial"/>
          <w:sz w:val="22"/>
          <w:szCs w:val="22"/>
          <w:lang w:val="es-MX"/>
        </w:rPr>
      </w:pPr>
    </w:p>
    <w:p w14:paraId="3F55D2C7" w14:textId="5A83E499" w:rsidR="00862A58" w:rsidRDefault="00862A58" w:rsidP="00753F64">
      <w:pPr>
        <w:rPr>
          <w:rFonts w:ascii="Montserrata" w:hAnsi="Montserrata" w:cs="Arial"/>
          <w:sz w:val="22"/>
          <w:szCs w:val="22"/>
          <w:lang w:val="es-MX"/>
        </w:rPr>
      </w:pPr>
    </w:p>
    <w:p w14:paraId="6296711B" w14:textId="77777777" w:rsidR="00862A58" w:rsidRDefault="00862A58" w:rsidP="00753F64">
      <w:pPr>
        <w:rPr>
          <w:rFonts w:ascii="Montserrata" w:hAnsi="Montserrata" w:cs="Arial"/>
          <w:sz w:val="22"/>
          <w:szCs w:val="22"/>
          <w:lang w:val="es-MX"/>
        </w:rPr>
        <w:sectPr w:rsidR="00862A58" w:rsidSect="00EF3461">
          <w:pgSz w:w="12240" w:h="15840"/>
          <w:pgMar w:top="1418" w:right="1134" w:bottom="1134" w:left="1701" w:header="709" w:footer="709" w:gutter="0"/>
          <w:cols w:space="708"/>
          <w:docGrid w:linePitch="360"/>
        </w:sectPr>
      </w:pPr>
    </w:p>
    <w:p w14:paraId="30121F28" w14:textId="5757A375" w:rsidR="00862A58" w:rsidRPr="00127AC0" w:rsidRDefault="00862A58" w:rsidP="00753F64">
      <w:pPr>
        <w:rPr>
          <w:rFonts w:ascii="Montserrat" w:hAnsi="Montserrat" w:cs="Arial"/>
          <w:b/>
          <w:bCs/>
          <w:sz w:val="22"/>
          <w:szCs w:val="22"/>
          <w:lang w:val="es-MX"/>
        </w:rPr>
      </w:pPr>
      <w:r w:rsidRPr="00127AC0">
        <w:rPr>
          <w:rFonts w:ascii="Montserrat" w:hAnsi="Montserrat" w:cs="Arial"/>
          <w:b/>
          <w:bCs/>
          <w:sz w:val="22"/>
          <w:szCs w:val="22"/>
          <w:lang w:val="es-MX"/>
        </w:rPr>
        <w:t xml:space="preserve">Tabla </w:t>
      </w:r>
      <w:r w:rsidR="00127AC0" w:rsidRPr="00127AC0">
        <w:rPr>
          <w:rFonts w:ascii="Montserrat" w:hAnsi="Montserrat" w:cs="Arial"/>
          <w:b/>
          <w:bCs/>
          <w:sz w:val="22"/>
          <w:szCs w:val="22"/>
          <w:lang w:val="es-MX"/>
        </w:rPr>
        <w:t>6</w:t>
      </w:r>
      <w:r w:rsidRPr="00127AC0">
        <w:rPr>
          <w:rFonts w:ascii="Montserrat" w:hAnsi="Montserrat" w:cs="Arial"/>
          <w:b/>
          <w:bCs/>
          <w:sz w:val="22"/>
          <w:szCs w:val="22"/>
          <w:lang w:val="es-MX"/>
        </w:rPr>
        <w:t>. Proyectos de Fondos en Administración enero –</w:t>
      </w:r>
      <w:r w:rsidR="00127AC0" w:rsidRPr="00127AC0">
        <w:rPr>
          <w:rFonts w:ascii="Montserrat" w:hAnsi="Montserrat" w:cs="Arial"/>
          <w:b/>
          <w:bCs/>
          <w:sz w:val="22"/>
          <w:szCs w:val="22"/>
          <w:lang w:val="es-MX"/>
        </w:rPr>
        <w:t xml:space="preserve"> diciembre</w:t>
      </w:r>
      <w:r w:rsidRPr="00127AC0">
        <w:rPr>
          <w:rFonts w:ascii="Montserrat" w:hAnsi="Montserrat" w:cs="Arial"/>
          <w:b/>
          <w:bCs/>
          <w:sz w:val="22"/>
          <w:szCs w:val="22"/>
          <w:lang w:val="es-MX"/>
        </w:rPr>
        <w:t xml:space="preserve"> 2021 (pesos).</w:t>
      </w:r>
    </w:p>
    <w:p w14:paraId="1071FF09" w14:textId="77777777" w:rsidR="00862A58" w:rsidRPr="00862A58" w:rsidRDefault="00862A58" w:rsidP="00753F64">
      <w:pPr>
        <w:rPr>
          <w:rFonts w:ascii="Montserrata" w:hAnsi="Montserrata" w:cs="Arial"/>
          <w:b/>
          <w:bCs/>
          <w:sz w:val="22"/>
          <w:szCs w:val="22"/>
          <w:lang w:val="es-MX"/>
        </w:rPr>
      </w:pPr>
    </w:p>
    <w:tbl>
      <w:tblPr>
        <w:tblW w:w="14743" w:type="dxa"/>
        <w:jc w:val="center"/>
        <w:tblLayout w:type="fixed"/>
        <w:tblCellMar>
          <w:left w:w="70" w:type="dxa"/>
          <w:right w:w="70" w:type="dxa"/>
        </w:tblCellMar>
        <w:tblLook w:val="04A0" w:firstRow="1" w:lastRow="0" w:firstColumn="1" w:lastColumn="0" w:noHBand="0" w:noVBand="1"/>
      </w:tblPr>
      <w:tblGrid>
        <w:gridCol w:w="993"/>
        <w:gridCol w:w="2126"/>
        <w:gridCol w:w="284"/>
        <w:gridCol w:w="283"/>
        <w:gridCol w:w="284"/>
        <w:gridCol w:w="1134"/>
        <w:gridCol w:w="1134"/>
        <w:gridCol w:w="1134"/>
        <w:gridCol w:w="1134"/>
        <w:gridCol w:w="1134"/>
        <w:gridCol w:w="1134"/>
        <w:gridCol w:w="74"/>
        <w:gridCol w:w="918"/>
        <w:gridCol w:w="1134"/>
        <w:gridCol w:w="1134"/>
        <w:gridCol w:w="709"/>
      </w:tblGrid>
      <w:tr w:rsidR="002655AB" w:rsidRPr="002655AB" w14:paraId="7B37F259" w14:textId="77777777" w:rsidTr="002655AB">
        <w:trPr>
          <w:trHeight w:val="300"/>
          <w:jc w:val="center"/>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561532" w14:textId="77777777" w:rsidR="002655AB" w:rsidRPr="002655AB" w:rsidRDefault="002655AB" w:rsidP="000C7E1D">
            <w:pPr>
              <w:jc w:val="center"/>
              <w:rPr>
                <w:rFonts w:ascii="Montserrat" w:hAnsi="Montserrat" w:cs="Arial"/>
                <w:b/>
                <w:bCs/>
                <w:sz w:val="14"/>
                <w:szCs w:val="14"/>
                <w:lang w:eastAsia="es-MX"/>
              </w:rPr>
            </w:pPr>
            <w:r w:rsidRPr="002655AB">
              <w:rPr>
                <w:rFonts w:ascii="Montserrat" w:hAnsi="Montserrat" w:cs="Arial"/>
                <w:b/>
                <w:bCs/>
                <w:sz w:val="14"/>
                <w:szCs w:val="14"/>
                <w:lang w:eastAsia="es-MX"/>
              </w:rPr>
              <w:t>Origen de los recursos</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77E512" w14:textId="77777777" w:rsidR="002655AB" w:rsidRPr="002655AB" w:rsidRDefault="002655AB" w:rsidP="000C7E1D">
            <w:pPr>
              <w:jc w:val="center"/>
              <w:rPr>
                <w:rFonts w:ascii="Montserrat" w:hAnsi="Montserrat" w:cs="Arial"/>
                <w:b/>
                <w:bCs/>
                <w:sz w:val="14"/>
                <w:szCs w:val="14"/>
                <w:lang w:eastAsia="es-MX"/>
              </w:rPr>
            </w:pPr>
            <w:r w:rsidRPr="002655AB">
              <w:rPr>
                <w:rFonts w:ascii="Montserrat" w:hAnsi="Montserrat" w:cs="Arial"/>
                <w:b/>
                <w:bCs/>
                <w:sz w:val="14"/>
                <w:szCs w:val="14"/>
                <w:lang w:eastAsia="es-MX"/>
              </w:rPr>
              <w:t>Destino y propósito de los recursos</w:t>
            </w:r>
          </w:p>
        </w:tc>
        <w:tc>
          <w:tcPr>
            <w:tcW w:w="851" w:type="dxa"/>
            <w:gridSpan w:val="3"/>
            <w:tcBorders>
              <w:top w:val="single" w:sz="4" w:space="0" w:color="auto"/>
              <w:left w:val="nil"/>
              <w:bottom w:val="single" w:sz="4" w:space="0" w:color="auto"/>
              <w:right w:val="single" w:sz="4" w:space="0" w:color="000000"/>
            </w:tcBorders>
            <w:shd w:val="clear" w:color="auto" w:fill="auto"/>
            <w:vAlign w:val="center"/>
            <w:hideMark/>
          </w:tcPr>
          <w:p w14:paraId="589BCF6F" w14:textId="77777777" w:rsidR="002655AB" w:rsidRPr="002655AB" w:rsidRDefault="002655AB" w:rsidP="000C7E1D">
            <w:pPr>
              <w:jc w:val="center"/>
              <w:rPr>
                <w:rFonts w:ascii="Montserrat" w:hAnsi="Montserrat" w:cs="Arial"/>
                <w:b/>
                <w:bCs/>
                <w:sz w:val="14"/>
                <w:szCs w:val="14"/>
                <w:lang w:eastAsia="es-MX"/>
              </w:rPr>
            </w:pPr>
            <w:r w:rsidRPr="002655AB">
              <w:rPr>
                <w:rFonts w:ascii="Montserrat" w:hAnsi="Montserrat" w:cs="Arial"/>
                <w:b/>
                <w:bCs/>
                <w:sz w:val="14"/>
                <w:szCs w:val="14"/>
                <w:lang w:eastAsia="es-MX"/>
              </w:rPr>
              <w:t>Vigencia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1C4BD" w14:textId="77777777" w:rsidR="002655AB" w:rsidRPr="002655AB" w:rsidRDefault="002655AB" w:rsidP="000C7E1D">
            <w:pPr>
              <w:jc w:val="center"/>
              <w:rPr>
                <w:rFonts w:ascii="Montserrat" w:hAnsi="Montserrat" w:cs="Arial"/>
                <w:b/>
                <w:bCs/>
                <w:sz w:val="14"/>
                <w:szCs w:val="14"/>
                <w:lang w:eastAsia="es-MX"/>
              </w:rPr>
            </w:pPr>
            <w:r w:rsidRPr="002655AB">
              <w:rPr>
                <w:rFonts w:ascii="Montserrat" w:hAnsi="Montserrat" w:cs="Arial"/>
                <w:b/>
                <w:bCs/>
                <w:sz w:val="14"/>
                <w:szCs w:val="14"/>
                <w:lang w:eastAsia="es-MX"/>
              </w:rPr>
              <w:t>Monto autorizado</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63958AAF" w14:textId="77777777" w:rsidR="002655AB" w:rsidRPr="002655AB" w:rsidRDefault="002655AB" w:rsidP="000C7E1D">
            <w:pPr>
              <w:jc w:val="center"/>
              <w:rPr>
                <w:rFonts w:ascii="Montserrat" w:hAnsi="Montserrat" w:cs="Arial"/>
                <w:b/>
                <w:bCs/>
                <w:sz w:val="14"/>
                <w:szCs w:val="14"/>
                <w:lang w:eastAsia="es-MX"/>
              </w:rPr>
            </w:pPr>
            <w:r w:rsidRPr="002655AB">
              <w:rPr>
                <w:rFonts w:ascii="Montserrat" w:hAnsi="Montserrat" w:cs="Arial"/>
                <w:b/>
                <w:bCs/>
                <w:sz w:val="14"/>
                <w:szCs w:val="14"/>
                <w:lang w:eastAsia="es-MX"/>
              </w:rPr>
              <w:t>Entradas</w:t>
            </w:r>
          </w:p>
        </w:tc>
        <w:tc>
          <w:tcPr>
            <w:tcW w:w="2342" w:type="dxa"/>
            <w:gridSpan w:val="3"/>
            <w:tcBorders>
              <w:top w:val="single" w:sz="4" w:space="0" w:color="auto"/>
              <w:left w:val="nil"/>
              <w:bottom w:val="single" w:sz="4" w:space="0" w:color="auto"/>
              <w:right w:val="nil"/>
            </w:tcBorders>
            <w:shd w:val="clear" w:color="auto" w:fill="auto"/>
          </w:tcPr>
          <w:p w14:paraId="7AF63782" w14:textId="77777777" w:rsidR="002655AB" w:rsidRPr="002655AB" w:rsidRDefault="002655AB" w:rsidP="000C7E1D">
            <w:pPr>
              <w:jc w:val="center"/>
              <w:rPr>
                <w:rFonts w:ascii="Montserrat" w:hAnsi="Montserrat" w:cs="Arial"/>
                <w:b/>
                <w:bCs/>
                <w:sz w:val="14"/>
                <w:szCs w:val="14"/>
                <w:lang w:eastAsia="es-MX"/>
              </w:rPr>
            </w:pPr>
          </w:p>
        </w:tc>
        <w:tc>
          <w:tcPr>
            <w:tcW w:w="2052" w:type="dxa"/>
            <w:gridSpan w:val="2"/>
            <w:tcBorders>
              <w:top w:val="single" w:sz="4" w:space="0" w:color="auto"/>
              <w:left w:val="nil"/>
              <w:bottom w:val="single" w:sz="4" w:space="0" w:color="auto"/>
              <w:right w:val="single" w:sz="4" w:space="0" w:color="000000"/>
            </w:tcBorders>
            <w:shd w:val="clear" w:color="auto" w:fill="auto"/>
            <w:vAlign w:val="center"/>
            <w:hideMark/>
          </w:tcPr>
          <w:p w14:paraId="52BC718F" w14:textId="77777777" w:rsidR="002655AB" w:rsidRPr="002655AB" w:rsidRDefault="002655AB" w:rsidP="000C7E1D">
            <w:pPr>
              <w:jc w:val="center"/>
              <w:rPr>
                <w:rFonts w:ascii="Montserrat" w:hAnsi="Montserrat" w:cs="Arial"/>
                <w:b/>
                <w:bCs/>
                <w:sz w:val="14"/>
                <w:szCs w:val="14"/>
                <w:lang w:eastAsia="es-MX"/>
              </w:rPr>
            </w:pPr>
            <w:r w:rsidRPr="002655AB">
              <w:rPr>
                <w:rFonts w:ascii="Montserrat" w:hAnsi="Montserrat" w:cs="Arial"/>
                <w:b/>
                <w:bCs/>
                <w:sz w:val="14"/>
                <w:szCs w:val="14"/>
                <w:lang w:eastAsia="es-MX"/>
              </w:rPr>
              <w:t>Salidas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5D5431" w14:textId="77777777" w:rsidR="002655AB" w:rsidRPr="002655AB" w:rsidRDefault="002655AB" w:rsidP="000C7E1D">
            <w:pPr>
              <w:jc w:val="center"/>
              <w:rPr>
                <w:rFonts w:ascii="Montserrat" w:hAnsi="Montserrat" w:cs="Arial"/>
                <w:b/>
                <w:bCs/>
                <w:sz w:val="14"/>
                <w:szCs w:val="14"/>
                <w:lang w:eastAsia="es-MX"/>
              </w:rPr>
            </w:pPr>
            <w:r w:rsidRPr="002655AB">
              <w:rPr>
                <w:rFonts w:ascii="Montserrat" w:hAnsi="Montserrat" w:cs="Arial"/>
                <w:b/>
                <w:bCs/>
                <w:sz w:val="14"/>
                <w:szCs w:val="14"/>
                <w:lang w:eastAsia="es-MX"/>
              </w:rPr>
              <w:t>Saldo disponible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739C16" w14:textId="77777777" w:rsidR="002655AB" w:rsidRPr="002655AB" w:rsidRDefault="002655AB" w:rsidP="000C7E1D">
            <w:pPr>
              <w:jc w:val="center"/>
              <w:rPr>
                <w:rFonts w:ascii="Montserrat" w:hAnsi="Montserrat" w:cs="Arial"/>
                <w:b/>
                <w:bCs/>
                <w:sz w:val="14"/>
                <w:szCs w:val="14"/>
                <w:lang w:eastAsia="es-MX"/>
              </w:rPr>
            </w:pPr>
            <w:r w:rsidRPr="002655AB">
              <w:rPr>
                <w:rFonts w:ascii="Montserrat" w:hAnsi="Montserrat" w:cs="Arial"/>
                <w:b/>
                <w:bCs/>
                <w:sz w:val="14"/>
                <w:szCs w:val="14"/>
                <w:lang w:eastAsia="es-MX"/>
              </w:rPr>
              <w:t>Avance financiero</w:t>
            </w:r>
          </w:p>
        </w:tc>
      </w:tr>
      <w:tr w:rsidR="002655AB" w:rsidRPr="006A6B2E" w14:paraId="36EB098A" w14:textId="77777777" w:rsidTr="002655AB">
        <w:trPr>
          <w:trHeight w:val="797"/>
          <w:jc w:val="center"/>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2C593200" w14:textId="77777777" w:rsidR="002655AB" w:rsidRPr="006A6B2E" w:rsidRDefault="002655AB" w:rsidP="000C7E1D">
            <w:pPr>
              <w:rPr>
                <w:rFonts w:ascii="Montserrat" w:hAnsi="Montserrat" w:cs="Arial"/>
                <w:b/>
                <w:bCs/>
                <w:color w:val="FFFFFF"/>
                <w:sz w:val="16"/>
                <w:szCs w:val="16"/>
                <w:lang w:eastAsia="es-MX"/>
              </w:rPr>
            </w:pPr>
          </w:p>
        </w:tc>
        <w:tc>
          <w:tcPr>
            <w:tcW w:w="21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DFF29A" w14:textId="77777777" w:rsidR="002655AB" w:rsidRPr="006A6B2E" w:rsidRDefault="002655AB" w:rsidP="000C7E1D">
            <w:pPr>
              <w:rPr>
                <w:rFonts w:ascii="Montserrat" w:hAnsi="Montserrat" w:cs="Arial"/>
                <w:b/>
                <w:bCs/>
                <w:color w:val="FFFFFF"/>
                <w:sz w:val="16"/>
                <w:szCs w:val="16"/>
                <w:lang w:eastAsia="es-MX"/>
              </w:rPr>
            </w:pPr>
          </w:p>
        </w:tc>
        <w:tc>
          <w:tcPr>
            <w:tcW w:w="284" w:type="dxa"/>
            <w:tcBorders>
              <w:top w:val="nil"/>
              <w:left w:val="nil"/>
              <w:bottom w:val="single" w:sz="4" w:space="0" w:color="auto"/>
              <w:right w:val="single" w:sz="4" w:space="0" w:color="auto"/>
            </w:tcBorders>
            <w:shd w:val="clear" w:color="auto" w:fill="auto"/>
            <w:textDirection w:val="btLr"/>
            <w:vAlign w:val="center"/>
            <w:hideMark/>
          </w:tcPr>
          <w:p w14:paraId="4E6AFE86" w14:textId="77777777" w:rsidR="002655AB" w:rsidRPr="002655AB" w:rsidRDefault="002655AB" w:rsidP="000C7E1D">
            <w:pPr>
              <w:jc w:val="center"/>
              <w:rPr>
                <w:rFonts w:ascii="Montserrat" w:hAnsi="Montserrat" w:cs="Arial"/>
                <w:b/>
                <w:bCs/>
                <w:sz w:val="16"/>
                <w:szCs w:val="16"/>
                <w:lang w:eastAsia="es-MX"/>
              </w:rPr>
            </w:pPr>
            <w:r w:rsidRPr="002655AB">
              <w:rPr>
                <w:rFonts w:ascii="Montserrat" w:hAnsi="Montserrat" w:cs="Arial"/>
                <w:b/>
                <w:bCs/>
                <w:sz w:val="16"/>
                <w:szCs w:val="16"/>
                <w:lang w:eastAsia="es-MX"/>
              </w:rPr>
              <w:t>Inicial</w:t>
            </w:r>
          </w:p>
        </w:tc>
        <w:tc>
          <w:tcPr>
            <w:tcW w:w="283" w:type="dxa"/>
            <w:tcBorders>
              <w:top w:val="nil"/>
              <w:left w:val="nil"/>
              <w:bottom w:val="single" w:sz="4" w:space="0" w:color="auto"/>
              <w:right w:val="single" w:sz="4" w:space="0" w:color="auto"/>
            </w:tcBorders>
            <w:shd w:val="clear" w:color="auto" w:fill="auto"/>
            <w:textDirection w:val="btLr"/>
            <w:vAlign w:val="center"/>
            <w:hideMark/>
          </w:tcPr>
          <w:p w14:paraId="79B328D4" w14:textId="77777777" w:rsidR="002655AB" w:rsidRPr="002655AB" w:rsidRDefault="002655AB" w:rsidP="000C7E1D">
            <w:pPr>
              <w:jc w:val="center"/>
              <w:rPr>
                <w:rFonts w:ascii="Montserrat" w:hAnsi="Montserrat" w:cs="Arial"/>
                <w:b/>
                <w:bCs/>
                <w:sz w:val="16"/>
                <w:szCs w:val="16"/>
                <w:lang w:eastAsia="es-MX"/>
              </w:rPr>
            </w:pPr>
            <w:r w:rsidRPr="002655AB">
              <w:rPr>
                <w:rFonts w:ascii="Montserrat" w:hAnsi="Montserrat" w:cs="Arial"/>
                <w:b/>
                <w:bCs/>
                <w:sz w:val="16"/>
                <w:szCs w:val="16"/>
                <w:lang w:eastAsia="es-MX"/>
              </w:rPr>
              <w:t>Final</w:t>
            </w:r>
          </w:p>
        </w:tc>
        <w:tc>
          <w:tcPr>
            <w:tcW w:w="284" w:type="dxa"/>
            <w:tcBorders>
              <w:top w:val="nil"/>
              <w:left w:val="nil"/>
              <w:bottom w:val="single" w:sz="4" w:space="0" w:color="auto"/>
              <w:right w:val="single" w:sz="4" w:space="0" w:color="auto"/>
            </w:tcBorders>
            <w:shd w:val="clear" w:color="auto" w:fill="auto"/>
            <w:textDirection w:val="btLr"/>
            <w:vAlign w:val="center"/>
            <w:hideMark/>
          </w:tcPr>
          <w:p w14:paraId="69323829" w14:textId="77777777" w:rsidR="002655AB" w:rsidRPr="002655AB" w:rsidRDefault="002655AB" w:rsidP="000C7E1D">
            <w:pPr>
              <w:jc w:val="center"/>
              <w:rPr>
                <w:rFonts w:ascii="Montserrat" w:hAnsi="Montserrat" w:cs="Arial"/>
                <w:b/>
                <w:bCs/>
                <w:sz w:val="16"/>
                <w:szCs w:val="16"/>
                <w:lang w:eastAsia="es-MX"/>
              </w:rPr>
            </w:pPr>
            <w:r w:rsidRPr="002655AB">
              <w:rPr>
                <w:rFonts w:ascii="Montserrat" w:hAnsi="Montserrat" w:cs="Arial"/>
                <w:b/>
                <w:bCs/>
                <w:sz w:val="16"/>
                <w:szCs w:val="16"/>
                <w:lang w:eastAsia="es-MX"/>
              </w:rPr>
              <w:t>Prórroga</w:t>
            </w: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A17382" w14:textId="77777777" w:rsidR="002655AB" w:rsidRPr="002655AB" w:rsidRDefault="002655AB" w:rsidP="000C7E1D">
            <w:pPr>
              <w:rPr>
                <w:rFonts w:ascii="Montserrat" w:hAnsi="Montserrat" w:cs="Arial"/>
                <w:b/>
                <w:bCs/>
                <w:sz w:val="16"/>
                <w:szCs w:val="16"/>
                <w:lang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3AD90A4F" w14:textId="77777777" w:rsidR="002655AB" w:rsidRPr="002655AB" w:rsidRDefault="002655AB" w:rsidP="000C7E1D">
            <w:pPr>
              <w:jc w:val="center"/>
              <w:rPr>
                <w:rFonts w:ascii="Montserrat" w:hAnsi="Montserrat" w:cs="Arial"/>
                <w:b/>
                <w:bCs/>
                <w:sz w:val="16"/>
                <w:szCs w:val="16"/>
                <w:lang w:eastAsia="es-MX"/>
              </w:rPr>
            </w:pPr>
            <w:r w:rsidRPr="002655AB">
              <w:rPr>
                <w:rFonts w:ascii="Montserrat" w:hAnsi="Montserrat" w:cs="Arial"/>
                <w:b/>
                <w:bCs/>
                <w:sz w:val="16"/>
                <w:szCs w:val="16"/>
                <w:lang w:eastAsia="es-MX"/>
              </w:rPr>
              <w:t>Años anteriores</w:t>
            </w:r>
          </w:p>
        </w:tc>
        <w:tc>
          <w:tcPr>
            <w:tcW w:w="1134" w:type="dxa"/>
            <w:tcBorders>
              <w:top w:val="nil"/>
              <w:left w:val="nil"/>
              <w:bottom w:val="single" w:sz="4" w:space="0" w:color="auto"/>
              <w:right w:val="single" w:sz="4" w:space="0" w:color="auto"/>
            </w:tcBorders>
            <w:shd w:val="clear" w:color="auto" w:fill="auto"/>
            <w:vAlign w:val="center"/>
            <w:hideMark/>
          </w:tcPr>
          <w:p w14:paraId="336D4880" w14:textId="77777777" w:rsidR="002655AB" w:rsidRPr="002655AB" w:rsidRDefault="002655AB" w:rsidP="000C7E1D">
            <w:pPr>
              <w:jc w:val="center"/>
              <w:rPr>
                <w:rFonts w:ascii="Montserrat" w:hAnsi="Montserrat" w:cs="Arial"/>
                <w:b/>
                <w:bCs/>
                <w:sz w:val="16"/>
                <w:szCs w:val="16"/>
                <w:lang w:eastAsia="es-MX"/>
              </w:rPr>
            </w:pPr>
            <w:r w:rsidRPr="002655AB">
              <w:rPr>
                <w:rFonts w:ascii="Montserrat" w:hAnsi="Montserrat" w:cs="Arial"/>
                <w:b/>
                <w:bCs/>
                <w:sz w:val="16"/>
                <w:szCs w:val="16"/>
                <w:lang w:eastAsia="es-MX"/>
              </w:rPr>
              <w:t>Año actual</w:t>
            </w:r>
          </w:p>
        </w:tc>
        <w:tc>
          <w:tcPr>
            <w:tcW w:w="1134" w:type="dxa"/>
            <w:tcBorders>
              <w:top w:val="nil"/>
              <w:left w:val="nil"/>
              <w:bottom w:val="single" w:sz="4" w:space="0" w:color="auto"/>
              <w:right w:val="single" w:sz="4" w:space="0" w:color="auto"/>
            </w:tcBorders>
            <w:shd w:val="clear" w:color="auto" w:fill="auto"/>
            <w:vAlign w:val="center"/>
            <w:hideMark/>
          </w:tcPr>
          <w:p w14:paraId="02831B23" w14:textId="77777777" w:rsidR="002655AB" w:rsidRPr="002655AB" w:rsidRDefault="002655AB" w:rsidP="000C7E1D">
            <w:pPr>
              <w:jc w:val="center"/>
              <w:rPr>
                <w:rFonts w:ascii="Montserrat" w:hAnsi="Montserrat" w:cs="Arial"/>
                <w:b/>
                <w:bCs/>
                <w:sz w:val="16"/>
                <w:szCs w:val="16"/>
                <w:lang w:eastAsia="es-MX"/>
              </w:rPr>
            </w:pPr>
            <w:r w:rsidRPr="002655AB">
              <w:rPr>
                <w:rFonts w:ascii="Montserrat" w:hAnsi="Montserrat" w:cs="Arial"/>
                <w:b/>
                <w:bCs/>
                <w:sz w:val="16"/>
                <w:szCs w:val="16"/>
                <w:lang w:eastAsia="es-MX"/>
              </w:rPr>
              <w:t>Total</w:t>
            </w:r>
          </w:p>
        </w:tc>
        <w:tc>
          <w:tcPr>
            <w:tcW w:w="1134" w:type="dxa"/>
            <w:tcBorders>
              <w:top w:val="nil"/>
              <w:left w:val="nil"/>
              <w:bottom w:val="single" w:sz="4" w:space="0" w:color="auto"/>
              <w:right w:val="single" w:sz="4" w:space="0" w:color="auto"/>
            </w:tcBorders>
            <w:shd w:val="clear" w:color="auto" w:fill="auto"/>
            <w:vAlign w:val="center"/>
            <w:hideMark/>
          </w:tcPr>
          <w:p w14:paraId="7AB4CFE0" w14:textId="77777777" w:rsidR="002655AB" w:rsidRPr="002655AB" w:rsidRDefault="002655AB" w:rsidP="000C7E1D">
            <w:pPr>
              <w:jc w:val="center"/>
              <w:rPr>
                <w:rFonts w:ascii="Montserrat" w:hAnsi="Montserrat" w:cs="Arial"/>
                <w:b/>
                <w:bCs/>
                <w:sz w:val="16"/>
                <w:szCs w:val="16"/>
                <w:lang w:eastAsia="es-MX"/>
              </w:rPr>
            </w:pPr>
            <w:r w:rsidRPr="002655AB">
              <w:rPr>
                <w:rFonts w:ascii="Montserrat" w:hAnsi="Montserrat" w:cs="Arial"/>
                <w:b/>
                <w:bCs/>
                <w:sz w:val="16"/>
                <w:szCs w:val="16"/>
                <w:lang w:eastAsia="es-MX"/>
              </w:rPr>
              <w:t>Años anteriores</w:t>
            </w:r>
          </w:p>
        </w:tc>
        <w:tc>
          <w:tcPr>
            <w:tcW w:w="1134" w:type="dxa"/>
            <w:tcBorders>
              <w:top w:val="nil"/>
              <w:left w:val="nil"/>
              <w:bottom w:val="single" w:sz="4" w:space="0" w:color="auto"/>
              <w:right w:val="single" w:sz="4" w:space="0" w:color="auto"/>
            </w:tcBorders>
            <w:shd w:val="clear" w:color="auto" w:fill="auto"/>
            <w:vAlign w:val="center"/>
            <w:hideMark/>
          </w:tcPr>
          <w:p w14:paraId="0597AD22" w14:textId="77777777" w:rsidR="002655AB" w:rsidRPr="002655AB" w:rsidRDefault="002655AB" w:rsidP="000C7E1D">
            <w:pPr>
              <w:jc w:val="center"/>
              <w:rPr>
                <w:rFonts w:ascii="Montserrat" w:hAnsi="Montserrat" w:cs="Arial"/>
                <w:b/>
                <w:bCs/>
                <w:sz w:val="16"/>
                <w:szCs w:val="16"/>
                <w:lang w:eastAsia="es-MX"/>
              </w:rPr>
            </w:pPr>
            <w:r w:rsidRPr="002655AB">
              <w:rPr>
                <w:rFonts w:ascii="Montserrat" w:hAnsi="Montserrat" w:cs="Arial"/>
                <w:b/>
                <w:bCs/>
                <w:sz w:val="16"/>
                <w:szCs w:val="16"/>
                <w:lang w:eastAsia="es-MX"/>
              </w:rPr>
              <w:t>Año actual</w:t>
            </w:r>
          </w:p>
        </w:tc>
        <w:tc>
          <w:tcPr>
            <w:tcW w:w="992" w:type="dxa"/>
            <w:gridSpan w:val="2"/>
            <w:tcBorders>
              <w:top w:val="nil"/>
              <w:left w:val="nil"/>
              <w:bottom w:val="single" w:sz="4" w:space="0" w:color="auto"/>
              <w:right w:val="single" w:sz="4" w:space="0" w:color="auto"/>
            </w:tcBorders>
            <w:shd w:val="clear" w:color="auto" w:fill="auto"/>
          </w:tcPr>
          <w:p w14:paraId="26D992FF" w14:textId="77777777" w:rsidR="002655AB" w:rsidRPr="002655AB" w:rsidRDefault="002655AB" w:rsidP="000C7E1D">
            <w:pPr>
              <w:jc w:val="center"/>
              <w:rPr>
                <w:rFonts w:ascii="Montserrat" w:hAnsi="Montserrat" w:cs="Arial"/>
                <w:b/>
                <w:bCs/>
                <w:sz w:val="16"/>
                <w:szCs w:val="16"/>
                <w:lang w:eastAsia="es-MX"/>
              </w:rPr>
            </w:pPr>
          </w:p>
          <w:p w14:paraId="03E90979" w14:textId="77777777" w:rsidR="002655AB" w:rsidRPr="002655AB" w:rsidRDefault="002655AB" w:rsidP="000C7E1D">
            <w:pPr>
              <w:jc w:val="center"/>
              <w:rPr>
                <w:rFonts w:ascii="Montserrat" w:hAnsi="Montserrat" w:cs="Arial"/>
                <w:b/>
                <w:bCs/>
                <w:sz w:val="16"/>
                <w:szCs w:val="16"/>
                <w:lang w:eastAsia="es-MX"/>
              </w:rPr>
            </w:pPr>
            <w:r w:rsidRPr="002655AB">
              <w:rPr>
                <w:rFonts w:ascii="Montserrat" w:hAnsi="Montserrat" w:cs="Arial"/>
                <w:b/>
                <w:bCs/>
                <w:sz w:val="16"/>
                <w:szCs w:val="16"/>
                <w:lang w:eastAsia="es-MX"/>
              </w:rPr>
              <w:t>Reintegro recursos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D095A" w14:textId="77777777" w:rsidR="002655AB" w:rsidRPr="002655AB" w:rsidRDefault="002655AB" w:rsidP="000C7E1D">
            <w:pPr>
              <w:jc w:val="center"/>
              <w:rPr>
                <w:rFonts w:ascii="Montserrat" w:hAnsi="Montserrat" w:cs="Arial"/>
                <w:b/>
                <w:bCs/>
                <w:sz w:val="16"/>
                <w:szCs w:val="16"/>
                <w:lang w:eastAsia="es-MX"/>
              </w:rPr>
            </w:pPr>
            <w:r w:rsidRPr="002655AB">
              <w:rPr>
                <w:rFonts w:ascii="Montserrat" w:hAnsi="Montserrat" w:cs="Arial"/>
                <w:b/>
                <w:bCs/>
                <w:sz w:val="16"/>
                <w:szCs w:val="16"/>
                <w:lang w:eastAsia="es-MX"/>
              </w:rPr>
              <w:t>Total</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AFC837B" w14:textId="77777777" w:rsidR="002655AB" w:rsidRPr="006A6B2E" w:rsidRDefault="002655AB" w:rsidP="000C7E1D">
            <w:pPr>
              <w:rPr>
                <w:rFonts w:ascii="Montserrat" w:hAnsi="Montserrat" w:cs="Arial"/>
                <w:b/>
                <w:bCs/>
                <w:color w:val="FFFFFF"/>
                <w:sz w:val="16"/>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44CF1F5" w14:textId="77777777" w:rsidR="002655AB" w:rsidRPr="006A6B2E" w:rsidRDefault="002655AB" w:rsidP="000C7E1D">
            <w:pPr>
              <w:jc w:val="center"/>
              <w:rPr>
                <w:rFonts w:ascii="Montserrat" w:hAnsi="Montserrat" w:cs="Arial"/>
                <w:b/>
                <w:bCs/>
                <w:color w:val="FFFFFF"/>
                <w:sz w:val="16"/>
                <w:szCs w:val="16"/>
                <w:lang w:eastAsia="es-MX"/>
              </w:rPr>
            </w:pPr>
          </w:p>
        </w:tc>
      </w:tr>
      <w:tr w:rsidR="002655AB" w:rsidRPr="006A6B2E" w14:paraId="148C00FC" w14:textId="77777777" w:rsidTr="002655AB">
        <w:trPr>
          <w:trHeight w:val="100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BC2F"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Fondo Institucional del CONACYT (FOINS)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9155B19"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Bajo peso al nacer y obesidad en una cohorte de adolescentes de las Regiones Tzotzil-Tzeltal y Selva de Chiapas.</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5354AA05"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20/12/16</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720B56C8"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20/12/18</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380D361C"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31/10/21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E1A8F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1,999,400.00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1BC89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1,999,400.00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EA75C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B482D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1,999,400.00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0B88F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1,910,557.58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92E51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86,973.01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6B9060"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8E97B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1,997,530.59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5FA72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1,869.41</w:t>
            </w:r>
          </w:p>
        </w:tc>
        <w:tc>
          <w:tcPr>
            <w:tcW w:w="709" w:type="dxa"/>
            <w:tcBorders>
              <w:top w:val="single" w:sz="4" w:space="0" w:color="auto"/>
              <w:left w:val="nil"/>
              <w:bottom w:val="single" w:sz="4" w:space="0" w:color="auto"/>
              <w:right w:val="single" w:sz="4" w:space="0" w:color="auto"/>
            </w:tcBorders>
            <w:shd w:val="clear" w:color="auto" w:fill="auto"/>
            <w:vAlign w:val="center"/>
          </w:tcPr>
          <w:p w14:paraId="579BF17C"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99.91%</w:t>
            </w:r>
          </w:p>
        </w:tc>
      </w:tr>
      <w:tr w:rsidR="002655AB" w:rsidRPr="006A6B2E" w14:paraId="35825306" w14:textId="77777777" w:rsidTr="002655AB">
        <w:trPr>
          <w:trHeight w:val="99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5A0E7C57"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78C509AB"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Compartir en red: fortaleciendo sistemas locales alimentarios</w:t>
            </w:r>
          </w:p>
        </w:tc>
        <w:tc>
          <w:tcPr>
            <w:tcW w:w="284" w:type="dxa"/>
            <w:tcBorders>
              <w:top w:val="nil"/>
              <w:left w:val="nil"/>
              <w:bottom w:val="single" w:sz="4" w:space="0" w:color="auto"/>
              <w:right w:val="single" w:sz="4" w:space="0" w:color="auto"/>
            </w:tcBorders>
            <w:shd w:val="clear" w:color="auto" w:fill="auto"/>
            <w:textDirection w:val="btLr"/>
            <w:vAlign w:val="center"/>
          </w:tcPr>
          <w:p w14:paraId="3A10CCD3"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26/08/20</w:t>
            </w:r>
          </w:p>
        </w:tc>
        <w:tc>
          <w:tcPr>
            <w:tcW w:w="283" w:type="dxa"/>
            <w:tcBorders>
              <w:top w:val="nil"/>
              <w:left w:val="nil"/>
              <w:bottom w:val="single" w:sz="4" w:space="0" w:color="auto"/>
              <w:right w:val="single" w:sz="4" w:space="0" w:color="auto"/>
            </w:tcBorders>
            <w:shd w:val="clear" w:color="auto" w:fill="auto"/>
            <w:textDirection w:val="btLr"/>
            <w:vAlign w:val="center"/>
          </w:tcPr>
          <w:p w14:paraId="318E7D1D"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42629FCC"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15/01/21</w:t>
            </w:r>
          </w:p>
        </w:tc>
        <w:tc>
          <w:tcPr>
            <w:tcW w:w="1134" w:type="dxa"/>
            <w:tcBorders>
              <w:top w:val="nil"/>
              <w:left w:val="nil"/>
              <w:bottom w:val="single" w:sz="4" w:space="0" w:color="auto"/>
              <w:right w:val="single" w:sz="4" w:space="0" w:color="auto"/>
            </w:tcBorders>
            <w:shd w:val="clear" w:color="auto" w:fill="auto"/>
            <w:vAlign w:val="center"/>
          </w:tcPr>
          <w:p w14:paraId="5C991BE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563,110.00</w:t>
            </w:r>
          </w:p>
        </w:tc>
        <w:tc>
          <w:tcPr>
            <w:tcW w:w="1134" w:type="dxa"/>
            <w:tcBorders>
              <w:top w:val="nil"/>
              <w:left w:val="nil"/>
              <w:bottom w:val="single" w:sz="4" w:space="0" w:color="auto"/>
              <w:right w:val="single" w:sz="4" w:space="0" w:color="auto"/>
            </w:tcBorders>
            <w:shd w:val="clear" w:color="auto" w:fill="auto"/>
            <w:vAlign w:val="center"/>
          </w:tcPr>
          <w:p w14:paraId="78D0D2C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563,110.00</w:t>
            </w:r>
          </w:p>
        </w:tc>
        <w:tc>
          <w:tcPr>
            <w:tcW w:w="1134" w:type="dxa"/>
            <w:tcBorders>
              <w:top w:val="nil"/>
              <w:left w:val="nil"/>
              <w:bottom w:val="single" w:sz="4" w:space="0" w:color="auto"/>
              <w:right w:val="single" w:sz="4" w:space="0" w:color="auto"/>
            </w:tcBorders>
            <w:shd w:val="clear" w:color="auto" w:fill="auto"/>
            <w:vAlign w:val="center"/>
          </w:tcPr>
          <w:p w14:paraId="7E33C06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26A6AE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563,110.00</w:t>
            </w:r>
          </w:p>
        </w:tc>
        <w:tc>
          <w:tcPr>
            <w:tcW w:w="1134" w:type="dxa"/>
            <w:tcBorders>
              <w:top w:val="nil"/>
              <w:left w:val="nil"/>
              <w:bottom w:val="single" w:sz="4" w:space="0" w:color="auto"/>
              <w:right w:val="single" w:sz="4" w:space="0" w:color="auto"/>
            </w:tcBorders>
            <w:shd w:val="clear" w:color="auto" w:fill="auto"/>
            <w:vAlign w:val="center"/>
          </w:tcPr>
          <w:p w14:paraId="6794984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563,110.00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A3C77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082920D7"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CDD997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563,110.00</w:t>
            </w:r>
          </w:p>
        </w:tc>
        <w:tc>
          <w:tcPr>
            <w:tcW w:w="1134" w:type="dxa"/>
            <w:tcBorders>
              <w:top w:val="nil"/>
              <w:left w:val="nil"/>
              <w:bottom w:val="single" w:sz="4" w:space="0" w:color="auto"/>
              <w:right w:val="single" w:sz="4" w:space="0" w:color="auto"/>
            </w:tcBorders>
            <w:shd w:val="clear" w:color="auto" w:fill="auto"/>
            <w:vAlign w:val="center"/>
          </w:tcPr>
          <w:p w14:paraId="4C546CE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5DE1ABA2"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27DB3D3B" w14:textId="77777777" w:rsidTr="002655AB">
        <w:trPr>
          <w:trHeight w:val="99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3B7D99B"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1F23F3A4"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Programa de salud ambiental para la disminución de las desigualdades socioambientales derivadas de la exposición a contaminantes en la región de Coatzacoalcos-Minatitlán-Jáltipan de Morelos, Veracruz.</w:t>
            </w:r>
          </w:p>
        </w:tc>
        <w:tc>
          <w:tcPr>
            <w:tcW w:w="284" w:type="dxa"/>
            <w:tcBorders>
              <w:top w:val="nil"/>
              <w:left w:val="nil"/>
              <w:bottom w:val="single" w:sz="4" w:space="0" w:color="auto"/>
              <w:right w:val="single" w:sz="4" w:space="0" w:color="auto"/>
            </w:tcBorders>
            <w:shd w:val="clear" w:color="auto" w:fill="auto"/>
            <w:textDirection w:val="btLr"/>
            <w:vAlign w:val="center"/>
          </w:tcPr>
          <w:p w14:paraId="4146965F"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17/10/20</w:t>
            </w:r>
          </w:p>
        </w:tc>
        <w:tc>
          <w:tcPr>
            <w:tcW w:w="283" w:type="dxa"/>
            <w:tcBorders>
              <w:top w:val="nil"/>
              <w:left w:val="nil"/>
              <w:bottom w:val="single" w:sz="4" w:space="0" w:color="auto"/>
              <w:right w:val="single" w:sz="4" w:space="0" w:color="auto"/>
            </w:tcBorders>
            <w:shd w:val="clear" w:color="auto" w:fill="auto"/>
            <w:textDirection w:val="btLr"/>
            <w:vAlign w:val="center"/>
          </w:tcPr>
          <w:p w14:paraId="4C039267"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17/01/21</w:t>
            </w:r>
          </w:p>
        </w:tc>
        <w:tc>
          <w:tcPr>
            <w:tcW w:w="284" w:type="dxa"/>
            <w:tcBorders>
              <w:top w:val="nil"/>
              <w:left w:val="nil"/>
              <w:bottom w:val="single" w:sz="4" w:space="0" w:color="auto"/>
              <w:right w:val="single" w:sz="4" w:space="0" w:color="auto"/>
            </w:tcBorders>
            <w:shd w:val="clear" w:color="auto" w:fill="auto"/>
            <w:textDirection w:val="btLr"/>
            <w:vAlign w:val="center"/>
          </w:tcPr>
          <w:p w14:paraId="401455BB"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31/03/21</w:t>
            </w:r>
          </w:p>
        </w:tc>
        <w:tc>
          <w:tcPr>
            <w:tcW w:w="1134" w:type="dxa"/>
            <w:tcBorders>
              <w:top w:val="nil"/>
              <w:left w:val="nil"/>
              <w:bottom w:val="single" w:sz="4" w:space="0" w:color="auto"/>
              <w:right w:val="single" w:sz="4" w:space="0" w:color="auto"/>
            </w:tcBorders>
            <w:shd w:val="clear" w:color="auto" w:fill="auto"/>
            <w:vAlign w:val="center"/>
          </w:tcPr>
          <w:p w14:paraId="6729B86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46934C1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1BDAC29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26798C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4B5C210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6B8ECA" w14:textId="77777777" w:rsidR="002655AB" w:rsidRPr="006A6B2E" w:rsidRDefault="002655AB" w:rsidP="000C7E1D">
            <w:pPr>
              <w:jc w:val="right"/>
              <w:rPr>
                <w:rFonts w:ascii="Montserrat" w:hAnsi="Montserrat" w:cs="Arial"/>
                <w:color w:val="000000"/>
                <w:sz w:val="16"/>
                <w:szCs w:val="16"/>
              </w:rPr>
            </w:pPr>
            <w:r w:rsidRPr="005E407C">
              <w:rPr>
                <w:rFonts w:cs="Arial"/>
                <w:color w:val="000000"/>
                <w:sz w:val="14"/>
                <w:szCs w:val="14"/>
              </w:rPr>
              <w:t>76,283.76</w:t>
            </w:r>
          </w:p>
        </w:tc>
        <w:tc>
          <w:tcPr>
            <w:tcW w:w="992" w:type="dxa"/>
            <w:gridSpan w:val="2"/>
            <w:tcBorders>
              <w:top w:val="nil"/>
              <w:left w:val="nil"/>
              <w:bottom w:val="single" w:sz="4" w:space="0" w:color="auto"/>
              <w:right w:val="single" w:sz="4" w:space="0" w:color="auto"/>
            </w:tcBorders>
            <w:shd w:val="clear" w:color="auto" w:fill="auto"/>
            <w:vAlign w:val="center"/>
          </w:tcPr>
          <w:p w14:paraId="4151AA48" w14:textId="77777777" w:rsidR="002655AB" w:rsidRDefault="002655AB" w:rsidP="000C7E1D">
            <w:pPr>
              <w:jc w:val="right"/>
              <w:rPr>
                <w:rFonts w:cs="Arial"/>
                <w:color w:val="000000"/>
                <w:sz w:val="14"/>
                <w:szCs w:val="14"/>
              </w:rPr>
            </w:pPr>
            <w:r>
              <w:rPr>
                <w:rFonts w:cs="Arial"/>
                <w:color w:val="000000"/>
                <w:sz w:val="14"/>
                <w:szCs w:val="14"/>
              </w:rPr>
              <w:t>23,716.24</w:t>
            </w:r>
          </w:p>
        </w:tc>
        <w:tc>
          <w:tcPr>
            <w:tcW w:w="1134" w:type="dxa"/>
            <w:tcBorders>
              <w:top w:val="nil"/>
              <w:left w:val="nil"/>
              <w:bottom w:val="single" w:sz="4" w:space="0" w:color="auto"/>
              <w:right w:val="single" w:sz="4" w:space="0" w:color="auto"/>
            </w:tcBorders>
            <w:shd w:val="clear" w:color="auto" w:fill="auto"/>
            <w:vAlign w:val="center"/>
          </w:tcPr>
          <w:p w14:paraId="74FE704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6025879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1ACF9030"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41A352F7" w14:textId="77777777" w:rsidTr="002655AB">
        <w:trPr>
          <w:trHeight w:val="99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20C8D854"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541FC477"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Sistemas socioecológicos sustentables en territorios cafetaleros del sureste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61C0DAAD"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17/10/20</w:t>
            </w:r>
          </w:p>
        </w:tc>
        <w:tc>
          <w:tcPr>
            <w:tcW w:w="283" w:type="dxa"/>
            <w:tcBorders>
              <w:top w:val="nil"/>
              <w:left w:val="nil"/>
              <w:bottom w:val="single" w:sz="4" w:space="0" w:color="auto"/>
              <w:right w:val="single" w:sz="4" w:space="0" w:color="auto"/>
            </w:tcBorders>
            <w:shd w:val="clear" w:color="auto" w:fill="auto"/>
            <w:textDirection w:val="btLr"/>
            <w:vAlign w:val="center"/>
          </w:tcPr>
          <w:p w14:paraId="3E9209B2"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17/01/21</w:t>
            </w:r>
          </w:p>
        </w:tc>
        <w:tc>
          <w:tcPr>
            <w:tcW w:w="284" w:type="dxa"/>
            <w:tcBorders>
              <w:top w:val="nil"/>
              <w:left w:val="nil"/>
              <w:bottom w:val="single" w:sz="4" w:space="0" w:color="auto"/>
              <w:right w:val="single" w:sz="4" w:space="0" w:color="auto"/>
            </w:tcBorders>
            <w:shd w:val="clear" w:color="auto" w:fill="auto"/>
            <w:textDirection w:val="btLr"/>
            <w:vAlign w:val="center"/>
          </w:tcPr>
          <w:p w14:paraId="038ACC42"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30/04/21</w:t>
            </w:r>
          </w:p>
        </w:tc>
        <w:tc>
          <w:tcPr>
            <w:tcW w:w="1134" w:type="dxa"/>
            <w:tcBorders>
              <w:top w:val="nil"/>
              <w:left w:val="nil"/>
              <w:bottom w:val="single" w:sz="4" w:space="0" w:color="auto"/>
              <w:right w:val="single" w:sz="4" w:space="0" w:color="auto"/>
            </w:tcBorders>
            <w:shd w:val="clear" w:color="auto" w:fill="auto"/>
            <w:vAlign w:val="center"/>
          </w:tcPr>
          <w:p w14:paraId="7ECAA43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3F0BB51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3F2E1F3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770A39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67401E6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17,699.61</w:t>
            </w:r>
          </w:p>
        </w:tc>
        <w:tc>
          <w:tcPr>
            <w:tcW w:w="1134" w:type="dxa"/>
            <w:tcBorders>
              <w:top w:val="nil"/>
              <w:left w:val="nil"/>
              <w:bottom w:val="single" w:sz="4" w:space="0" w:color="auto"/>
              <w:right w:val="single" w:sz="4" w:space="0" w:color="auto"/>
            </w:tcBorders>
            <w:shd w:val="clear" w:color="auto" w:fill="auto"/>
            <w:vAlign w:val="center"/>
          </w:tcPr>
          <w:p w14:paraId="21DA899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50,800.00</w:t>
            </w:r>
          </w:p>
        </w:tc>
        <w:tc>
          <w:tcPr>
            <w:tcW w:w="992" w:type="dxa"/>
            <w:gridSpan w:val="2"/>
            <w:tcBorders>
              <w:top w:val="nil"/>
              <w:left w:val="nil"/>
              <w:bottom w:val="single" w:sz="4" w:space="0" w:color="auto"/>
              <w:right w:val="single" w:sz="4" w:space="0" w:color="auto"/>
            </w:tcBorders>
            <w:shd w:val="clear" w:color="auto" w:fill="auto"/>
            <w:vAlign w:val="center"/>
          </w:tcPr>
          <w:p w14:paraId="57DD4696" w14:textId="77777777" w:rsidR="002655AB" w:rsidRDefault="002655AB" w:rsidP="000C7E1D">
            <w:pPr>
              <w:jc w:val="right"/>
              <w:rPr>
                <w:rFonts w:cs="Arial"/>
                <w:color w:val="000000"/>
                <w:sz w:val="14"/>
                <w:szCs w:val="14"/>
              </w:rPr>
            </w:pPr>
            <w:r>
              <w:rPr>
                <w:rFonts w:cs="Arial"/>
                <w:color w:val="000000"/>
                <w:sz w:val="14"/>
                <w:szCs w:val="14"/>
              </w:rPr>
              <w:t>31,500.39</w:t>
            </w:r>
          </w:p>
        </w:tc>
        <w:tc>
          <w:tcPr>
            <w:tcW w:w="1134" w:type="dxa"/>
            <w:tcBorders>
              <w:top w:val="nil"/>
              <w:left w:val="nil"/>
              <w:bottom w:val="single" w:sz="4" w:space="0" w:color="auto"/>
              <w:right w:val="single" w:sz="4" w:space="0" w:color="auto"/>
            </w:tcBorders>
            <w:shd w:val="clear" w:color="auto" w:fill="auto"/>
            <w:vAlign w:val="center"/>
          </w:tcPr>
          <w:p w14:paraId="5EE9D57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4BAE079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6E655CBB"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3EF34050" w14:textId="77777777" w:rsidTr="002655AB">
        <w:trPr>
          <w:trHeight w:val="1365"/>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31B2B043"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2F20CEB6"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Abejas y territorios: análisis y fortalecimiento del papel de los apicultores del sureste de México en la sustentabilidad de sus territorios en un contexto de intensificación agrícola.</w:t>
            </w:r>
          </w:p>
        </w:tc>
        <w:tc>
          <w:tcPr>
            <w:tcW w:w="284" w:type="dxa"/>
            <w:tcBorders>
              <w:top w:val="nil"/>
              <w:left w:val="nil"/>
              <w:bottom w:val="single" w:sz="4" w:space="0" w:color="auto"/>
              <w:right w:val="single" w:sz="4" w:space="0" w:color="auto"/>
            </w:tcBorders>
            <w:shd w:val="clear" w:color="auto" w:fill="auto"/>
            <w:textDirection w:val="btLr"/>
            <w:vAlign w:val="center"/>
          </w:tcPr>
          <w:p w14:paraId="18A6E3D4"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21/10/20</w:t>
            </w:r>
          </w:p>
        </w:tc>
        <w:tc>
          <w:tcPr>
            <w:tcW w:w="283" w:type="dxa"/>
            <w:tcBorders>
              <w:top w:val="nil"/>
              <w:left w:val="nil"/>
              <w:bottom w:val="single" w:sz="4" w:space="0" w:color="auto"/>
              <w:right w:val="single" w:sz="4" w:space="0" w:color="auto"/>
            </w:tcBorders>
            <w:shd w:val="clear" w:color="auto" w:fill="auto"/>
            <w:textDirection w:val="btLr"/>
            <w:vAlign w:val="center"/>
          </w:tcPr>
          <w:p w14:paraId="557EE8F9"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21/01/21</w:t>
            </w:r>
          </w:p>
        </w:tc>
        <w:tc>
          <w:tcPr>
            <w:tcW w:w="284" w:type="dxa"/>
            <w:tcBorders>
              <w:top w:val="nil"/>
              <w:left w:val="nil"/>
              <w:bottom w:val="single" w:sz="4" w:space="0" w:color="auto"/>
              <w:right w:val="single" w:sz="4" w:space="0" w:color="auto"/>
            </w:tcBorders>
            <w:shd w:val="clear" w:color="auto" w:fill="auto"/>
            <w:textDirection w:val="btLr"/>
            <w:vAlign w:val="center"/>
          </w:tcPr>
          <w:p w14:paraId="00BC71B3"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862A05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5AAD176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3D6860E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85B440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104CC76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C89DF7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50,901.99</w:t>
            </w:r>
          </w:p>
        </w:tc>
        <w:tc>
          <w:tcPr>
            <w:tcW w:w="992" w:type="dxa"/>
            <w:gridSpan w:val="2"/>
            <w:tcBorders>
              <w:top w:val="nil"/>
              <w:left w:val="nil"/>
              <w:bottom w:val="single" w:sz="4" w:space="0" w:color="auto"/>
              <w:right w:val="single" w:sz="4" w:space="0" w:color="auto"/>
            </w:tcBorders>
            <w:shd w:val="clear" w:color="auto" w:fill="auto"/>
            <w:vAlign w:val="center"/>
          </w:tcPr>
          <w:p w14:paraId="004E51B7" w14:textId="77777777" w:rsidR="002655AB" w:rsidRDefault="002655AB" w:rsidP="000C7E1D">
            <w:pPr>
              <w:jc w:val="right"/>
              <w:rPr>
                <w:rFonts w:cs="Arial"/>
                <w:color w:val="000000"/>
                <w:sz w:val="14"/>
                <w:szCs w:val="14"/>
              </w:rPr>
            </w:pPr>
            <w:r>
              <w:rPr>
                <w:rFonts w:cs="Arial"/>
                <w:color w:val="000000"/>
                <w:sz w:val="14"/>
                <w:szCs w:val="14"/>
              </w:rPr>
              <w:t>49,098.01</w:t>
            </w:r>
          </w:p>
        </w:tc>
        <w:tc>
          <w:tcPr>
            <w:tcW w:w="1134" w:type="dxa"/>
            <w:tcBorders>
              <w:top w:val="nil"/>
              <w:left w:val="nil"/>
              <w:bottom w:val="single" w:sz="4" w:space="0" w:color="auto"/>
              <w:right w:val="single" w:sz="4" w:space="0" w:color="auto"/>
            </w:tcBorders>
            <w:shd w:val="clear" w:color="auto" w:fill="auto"/>
            <w:vAlign w:val="center"/>
          </w:tcPr>
          <w:p w14:paraId="57A1949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6CCE977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4C965978"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0AEF9DF2" w14:textId="77777777" w:rsidTr="002655AB">
        <w:trPr>
          <w:trHeight w:val="1272"/>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14F7103C"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65369919"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 xml:space="preserve">Evaluación de plantaciones forestales experimentales y estudio de mercado de dos variedades de Ochroma Pyramidale en el trópico húmedo de Chiapas y Campeche.                                                                                                                                                                                                                                                   </w:t>
            </w:r>
          </w:p>
        </w:tc>
        <w:tc>
          <w:tcPr>
            <w:tcW w:w="284" w:type="dxa"/>
            <w:tcBorders>
              <w:top w:val="nil"/>
              <w:left w:val="nil"/>
              <w:bottom w:val="single" w:sz="4" w:space="0" w:color="auto"/>
              <w:right w:val="single" w:sz="4" w:space="0" w:color="auto"/>
            </w:tcBorders>
            <w:shd w:val="clear" w:color="auto" w:fill="auto"/>
            <w:textDirection w:val="btLr"/>
            <w:vAlign w:val="center"/>
          </w:tcPr>
          <w:p w14:paraId="7A9C42F9"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06/11/20</w:t>
            </w:r>
          </w:p>
        </w:tc>
        <w:tc>
          <w:tcPr>
            <w:tcW w:w="283" w:type="dxa"/>
            <w:tcBorders>
              <w:top w:val="nil"/>
              <w:left w:val="nil"/>
              <w:bottom w:val="single" w:sz="4" w:space="0" w:color="auto"/>
              <w:right w:val="single" w:sz="4" w:space="0" w:color="auto"/>
            </w:tcBorders>
            <w:shd w:val="clear" w:color="auto" w:fill="auto"/>
            <w:textDirection w:val="btLr"/>
            <w:vAlign w:val="center"/>
          </w:tcPr>
          <w:p w14:paraId="57C24411"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06/11/22</w:t>
            </w:r>
          </w:p>
        </w:tc>
        <w:tc>
          <w:tcPr>
            <w:tcW w:w="284" w:type="dxa"/>
            <w:tcBorders>
              <w:top w:val="nil"/>
              <w:left w:val="nil"/>
              <w:bottom w:val="single" w:sz="4" w:space="0" w:color="auto"/>
              <w:right w:val="single" w:sz="4" w:space="0" w:color="auto"/>
            </w:tcBorders>
            <w:shd w:val="clear" w:color="auto" w:fill="auto"/>
            <w:textDirection w:val="btLr"/>
            <w:vAlign w:val="center"/>
          </w:tcPr>
          <w:p w14:paraId="52BA1285"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47656A0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650,000.00</w:t>
            </w:r>
          </w:p>
        </w:tc>
        <w:tc>
          <w:tcPr>
            <w:tcW w:w="1134" w:type="dxa"/>
            <w:tcBorders>
              <w:top w:val="nil"/>
              <w:left w:val="nil"/>
              <w:bottom w:val="single" w:sz="4" w:space="0" w:color="auto"/>
              <w:right w:val="single" w:sz="4" w:space="0" w:color="auto"/>
            </w:tcBorders>
            <w:shd w:val="clear" w:color="auto" w:fill="auto"/>
            <w:vAlign w:val="center"/>
          </w:tcPr>
          <w:p w14:paraId="18A290F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650,000.00</w:t>
            </w:r>
          </w:p>
        </w:tc>
        <w:tc>
          <w:tcPr>
            <w:tcW w:w="1134" w:type="dxa"/>
            <w:tcBorders>
              <w:top w:val="nil"/>
              <w:left w:val="nil"/>
              <w:bottom w:val="single" w:sz="4" w:space="0" w:color="auto"/>
              <w:right w:val="single" w:sz="4" w:space="0" w:color="auto"/>
            </w:tcBorders>
            <w:shd w:val="clear" w:color="auto" w:fill="auto"/>
            <w:vAlign w:val="center"/>
          </w:tcPr>
          <w:p w14:paraId="2F9F896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667071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650,000.00</w:t>
            </w:r>
          </w:p>
        </w:tc>
        <w:tc>
          <w:tcPr>
            <w:tcW w:w="1134" w:type="dxa"/>
            <w:tcBorders>
              <w:top w:val="nil"/>
              <w:left w:val="nil"/>
              <w:bottom w:val="single" w:sz="4" w:space="0" w:color="auto"/>
              <w:right w:val="single" w:sz="4" w:space="0" w:color="auto"/>
            </w:tcBorders>
            <w:shd w:val="clear" w:color="auto" w:fill="auto"/>
            <w:vAlign w:val="center"/>
          </w:tcPr>
          <w:p w14:paraId="0986D81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51BC33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242,317.25</w:t>
            </w:r>
          </w:p>
        </w:tc>
        <w:tc>
          <w:tcPr>
            <w:tcW w:w="992" w:type="dxa"/>
            <w:gridSpan w:val="2"/>
            <w:tcBorders>
              <w:top w:val="nil"/>
              <w:left w:val="nil"/>
              <w:bottom w:val="single" w:sz="4" w:space="0" w:color="auto"/>
              <w:right w:val="single" w:sz="4" w:space="0" w:color="auto"/>
            </w:tcBorders>
            <w:shd w:val="clear" w:color="auto" w:fill="auto"/>
            <w:vAlign w:val="center"/>
          </w:tcPr>
          <w:p w14:paraId="651BFF6C"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E22BD2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242,317.25</w:t>
            </w:r>
          </w:p>
        </w:tc>
        <w:tc>
          <w:tcPr>
            <w:tcW w:w="1134" w:type="dxa"/>
            <w:tcBorders>
              <w:top w:val="nil"/>
              <w:left w:val="nil"/>
              <w:bottom w:val="single" w:sz="4" w:space="0" w:color="auto"/>
              <w:right w:val="single" w:sz="4" w:space="0" w:color="auto"/>
            </w:tcBorders>
            <w:shd w:val="clear" w:color="auto" w:fill="auto"/>
            <w:vAlign w:val="center"/>
          </w:tcPr>
          <w:p w14:paraId="15BF891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407,682.75</w:t>
            </w:r>
          </w:p>
        </w:tc>
        <w:tc>
          <w:tcPr>
            <w:tcW w:w="709" w:type="dxa"/>
            <w:tcBorders>
              <w:top w:val="nil"/>
              <w:left w:val="nil"/>
              <w:bottom w:val="single" w:sz="4" w:space="0" w:color="auto"/>
              <w:right w:val="single" w:sz="4" w:space="0" w:color="auto"/>
            </w:tcBorders>
            <w:shd w:val="clear" w:color="auto" w:fill="auto"/>
            <w:vAlign w:val="center"/>
          </w:tcPr>
          <w:p w14:paraId="6FFAFE03"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37.28%</w:t>
            </w:r>
          </w:p>
        </w:tc>
      </w:tr>
      <w:tr w:rsidR="002655AB" w:rsidRPr="006A6B2E" w14:paraId="160DD2AB" w14:textId="77777777" w:rsidTr="002655AB">
        <w:trPr>
          <w:trHeight w:val="96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258B1346"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Consejo Nacional de Ciencia y Tecnología</w:t>
            </w:r>
          </w:p>
        </w:tc>
        <w:tc>
          <w:tcPr>
            <w:tcW w:w="2126" w:type="dxa"/>
            <w:tcBorders>
              <w:top w:val="nil"/>
              <w:left w:val="nil"/>
              <w:bottom w:val="single" w:sz="4" w:space="0" w:color="auto"/>
              <w:right w:val="single" w:sz="4" w:space="0" w:color="auto"/>
            </w:tcBorders>
            <w:shd w:val="clear" w:color="auto" w:fill="auto"/>
            <w:vAlign w:val="center"/>
          </w:tcPr>
          <w:p w14:paraId="636F2D68"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Fortalecimiento de infraestructura y acreditación de métodos analíticos para evaluación de riesgos por exposición a contaminantes en escenarios rurales vulnerables del sureste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3B2DEBD6"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30/03/21</w:t>
            </w:r>
          </w:p>
        </w:tc>
        <w:tc>
          <w:tcPr>
            <w:tcW w:w="283" w:type="dxa"/>
            <w:tcBorders>
              <w:top w:val="nil"/>
              <w:left w:val="nil"/>
              <w:bottom w:val="single" w:sz="4" w:space="0" w:color="auto"/>
              <w:right w:val="single" w:sz="4" w:space="0" w:color="auto"/>
            </w:tcBorders>
            <w:shd w:val="clear" w:color="auto" w:fill="auto"/>
            <w:textDirection w:val="btLr"/>
            <w:vAlign w:val="center"/>
          </w:tcPr>
          <w:p w14:paraId="6BBD50A6"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30/11/21</w:t>
            </w:r>
          </w:p>
        </w:tc>
        <w:tc>
          <w:tcPr>
            <w:tcW w:w="284" w:type="dxa"/>
            <w:tcBorders>
              <w:top w:val="nil"/>
              <w:left w:val="nil"/>
              <w:bottom w:val="single" w:sz="4" w:space="0" w:color="auto"/>
              <w:right w:val="single" w:sz="4" w:space="0" w:color="auto"/>
            </w:tcBorders>
            <w:shd w:val="clear" w:color="auto" w:fill="auto"/>
            <w:textDirection w:val="btLr"/>
            <w:vAlign w:val="center"/>
          </w:tcPr>
          <w:p w14:paraId="58CBDD53"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FF69E1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5,500,000.00</w:t>
            </w:r>
          </w:p>
        </w:tc>
        <w:tc>
          <w:tcPr>
            <w:tcW w:w="1134" w:type="dxa"/>
            <w:tcBorders>
              <w:top w:val="nil"/>
              <w:left w:val="nil"/>
              <w:bottom w:val="single" w:sz="4" w:space="0" w:color="auto"/>
              <w:right w:val="single" w:sz="4" w:space="0" w:color="auto"/>
            </w:tcBorders>
            <w:shd w:val="clear" w:color="auto" w:fill="auto"/>
            <w:vAlign w:val="center"/>
          </w:tcPr>
          <w:p w14:paraId="531B58C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B2AB41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5,500,000.00</w:t>
            </w:r>
          </w:p>
        </w:tc>
        <w:tc>
          <w:tcPr>
            <w:tcW w:w="1134" w:type="dxa"/>
            <w:tcBorders>
              <w:top w:val="nil"/>
              <w:left w:val="nil"/>
              <w:bottom w:val="single" w:sz="4" w:space="0" w:color="auto"/>
              <w:right w:val="single" w:sz="4" w:space="0" w:color="auto"/>
            </w:tcBorders>
            <w:shd w:val="clear" w:color="auto" w:fill="auto"/>
            <w:vAlign w:val="center"/>
          </w:tcPr>
          <w:p w14:paraId="104CE89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5,500,000.00</w:t>
            </w:r>
          </w:p>
        </w:tc>
        <w:tc>
          <w:tcPr>
            <w:tcW w:w="1134" w:type="dxa"/>
            <w:tcBorders>
              <w:top w:val="nil"/>
              <w:left w:val="nil"/>
              <w:bottom w:val="single" w:sz="4" w:space="0" w:color="auto"/>
              <w:right w:val="single" w:sz="4" w:space="0" w:color="auto"/>
            </w:tcBorders>
            <w:shd w:val="clear" w:color="auto" w:fill="auto"/>
            <w:vAlign w:val="center"/>
          </w:tcPr>
          <w:p w14:paraId="718304A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A57404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4,541,625.18</w:t>
            </w:r>
          </w:p>
        </w:tc>
        <w:tc>
          <w:tcPr>
            <w:tcW w:w="992" w:type="dxa"/>
            <w:gridSpan w:val="2"/>
            <w:tcBorders>
              <w:top w:val="nil"/>
              <w:left w:val="nil"/>
              <w:bottom w:val="single" w:sz="4" w:space="0" w:color="auto"/>
              <w:right w:val="single" w:sz="4" w:space="0" w:color="auto"/>
            </w:tcBorders>
            <w:shd w:val="clear" w:color="auto" w:fill="auto"/>
            <w:vAlign w:val="center"/>
          </w:tcPr>
          <w:p w14:paraId="104ADA10"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29C569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4,541,625.18</w:t>
            </w:r>
          </w:p>
        </w:tc>
        <w:tc>
          <w:tcPr>
            <w:tcW w:w="1134" w:type="dxa"/>
            <w:tcBorders>
              <w:top w:val="nil"/>
              <w:left w:val="nil"/>
              <w:bottom w:val="single" w:sz="4" w:space="0" w:color="auto"/>
              <w:right w:val="single" w:sz="4" w:space="0" w:color="auto"/>
            </w:tcBorders>
            <w:shd w:val="clear" w:color="auto" w:fill="auto"/>
            <w:vAlign w:val="center"/>
          </w:tcPr>
          <w:p w14:paraId="62B3340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958,374.82</w:t>
            </w:r>
          </w:p>
        </w:tc>
        <w:tc>
          <w:tcPr>
            <w:tcW w:w="709" w:type="dxa"/>
            <w:tcBorders>
              <w:top w:val="nil"/>
              <w:left w:val="nil"/>
              <w:bottom w:val="single" w:sz="4" w:space="0" w:color="auto"/>
              <w:right w:val="single" w:sz="4" w:space="0" w:color="auto"/>
            </w:tcBorders>
            <w:shd w:val="clear" w:color="auto" w:fill="auto"/>
            <w:vAlign w:val="center"/>
          </w:tcPr>
          <w:p w14:paraId="0FDFC178"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82.58%</w:t>
            </w:r>
          </w:p>
        </w:tc>
      </w:tr>
      <w:tr w:rsidR="002655AB" w:rsidRPr="006A6B2E" w14:paraId="2E80BAE2" w14:textId="77777777" w:rsidTr="002655AB">
        <w:trPr>
          <w:trHeight w:val="123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2B5794D5"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59F57762"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Cambios en el clima y en el uso del suelo como determinantes de la alteración espacial y la estructura de las comunidades de insectos en sistemas montañosos del sur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38F1D9CC"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21/10/16</w:t>
            </w:r>
          </w:p>
        </w:tc>
        <w:tc>
          <w:tcPr>
            <w:tcW w:w="283" w:type="dxa"/>
            <w:tcBorders>
              <w:top w:val="nil"/>
              <w:left w:val="nil"/>
              <w:bottom w:val="single" w:sz="4" w:space="0" w:color="auto"/>
              <w:right w:val="single" w:sz="4" w:space="0" w:color="auto"/>
            </w:tcBorders>
            <w:shd w:val="clear" w:color="auto" w:fill="auto"/>
            <w:textDirection w:val="btLr"/>
            <w:vAlign w:val="center"/>
          </w:tcPr>
          <w:p w14:paraId="313D2FDE"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23/12/19</w:t>
            </w:r>
          </w:p>
        </w:tc>
        <w:tc>
          <w:tcPr>
            <w:tcW w:w="284" w:type="dxa"/>
            <w:tcBorders>
              <w:top w:val="nil"/>
              <w:left w:val="nil"/>
              <w:bottom w:val="single" w:sz="4" w:space="0" w:color="auto"/>
              <w:right w:val="single" w:sz="4" w:space="0" w:color="auto"/>
            </w:tcBorders>
            <w:shd w:val="clear" w:color="auto" w:fill="auto"/>
            <w:textDirection w:val="btLr"/>
            <w:vAlign w:val="center"/>
          </w:tcPr>
          <w:p w14:paraId="13621970"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23/06/21</w:t>
            </w:r>
          </w:p>
        </w:tc>
        <w:tc>
          <w:tcPr>
            <w:tcW w:w="1134" w:type="dxa"/>
            <w:tcBorders>
              <w:top w:val="nil"/>
              <w:left w:val="nil"/>
              <w:bottom w:val="single" w:sz="4" w:space="0" w:color="auto"/>
              <w:right w:val="single" w:sz="4" w:space="0" w:color="auto"/>
            </w:tcBorders>
            <w:shd w:val="clear" w:color="auto" w:fill="auto"/>
            <w:vAlign w:val="center"/>
          </w:tcPr>
          <w:p w14:paraId="3576A39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center"/>
          </w:tcPr>
          <w:p w14:paraId="236EEA1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center"/>
          </w:tcPr>
          <w:p w14:paraId="711849F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BD9F34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center"/>
          </w:tcPr>
          <w:p w14:paraId="0357ACE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1,229,681.93</w:t>
            </w:r>
          </w:p>
        </w:tc>
        <w:tc>
          <w:tcPr>
            <w:tcW w:w="1134" w:type="dxa"/>
            <w:tcBorders>
              <w:top w:val="nil"/>
              <w:left w:val="nil"/>
              <w:bottom w:val="single" w:sz="4" w:space="0" w:color="auto"/>
              <w:right w:val="single" w:sz="4" w:space="0" w:color="auto"/>
            </w:tcBorders>
            <w:shd w:val="clear" w:color="auto" w:fill="auto"/>
            <w:vAlign w:val="center"/>
          </w:tcPr>
          <w:p w14:paraId="55913B9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240,863.17</w:t>
            </w:r>
          </w:p>
        </w:tc>
        <w:tc>
          <w:tcPr>
            <w:tcW w:w="992" w:type="dxa"/>
            <w:gridSpan w:val="2"/>
            <w:tcBorders>
              <w:top w:val="nil"/>
              <w:left w:val="nil"/>
              <w:bottom w:val="single" w:sz="4" w:space="0" w:color="auto"/>
              <w:right w:val="single" w:sz="4" w:space="0" w:color="auto"/>
            </w:tcBorders>
            <w:shd w:val="clear" w:color="auto" w:fill="auto"/>
            <w:vAlign w:val="center"/>
          </w:tcPr>
          <w:p w14:paraId="3FA8CF20" w14:textId="77777777" w:rsidR="002655AB" w:rsidRDefault="002655AB" w:rsidP="000C7E1D">
            <w:pPr>
              <w:jc w:val="right"/>
              <w:rPr>
                <w:rFonts w:cs="Arial"/>
                <w:color w:val="000000"/>
                <w:sz w:val="14"/>
                <w:szCs w:val="14"/>
              </w:rPr>
            </w:pPr>
            <w:r>
              <w:rPr>
                <w:rFonts w:cs="Arial"/>
                <w:color w:val="000000"/>
                <w:sz w:val="14"/>
                <w:szCs w:val="14"/>
              </w:rPr>
              <w:t>29,454.90</w:t>
            </w:r>
          </w:p>
        </w:tc>
        <w:tc>
          <w:tcPr>
            <w:tcW w:w="1134" w:type="dxa"/>
            <w:tcBorders>
              <w:top w:val="nil"/>
              <w:left w:val="nil"/>
              <w:bottom w:val="single" w:sz="4" w:space="0" w:color="auto"/>
              <w:right w:val="single" w:sz="4" w:space="0" w:color="auto"/>
            </w:tcBorders>
            <w:shd w:val="clear" w:color="auto" w:fill="auto"/>
            <w:vAlign w:val="center"/>
          </w:tcPr>
          <w:p w14:paraId="4A1ED75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center"/>
          </w:tcPr>
          <w:p w14:paraId="1C3800D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2B8528F3"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24518802" w14:textId="77777777" w:rsidTr="002655AB">
        <w:trPr>
          <w:trHeight w:val="143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1B8E4A51"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3CC5D394"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Análisis y evaluación de los posibles vectores y reservorios del virus del Ébola en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0C52998E"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21/10/16</w:t>
            </w:r>
          </w:p>
        </w:tc>
        <w:tc>
          <w:tcPr>
            <w:tcW w:w="283" w:type="dxa"/>
            <w:tcBorders>
              <w:top w:val="nil"/>
              <w:left w:val="nil"/>
              <w:bottom w:val="single" w:sz="4" w:space="0" w:color="auto"/>
              <w:right w:val="single" w:sz="4" w:space="0" w:color="auto"/>
            </w:tcBorders>
            <w:shd w:val="clear" w:color="auto" w:fill="auto"/>
            <w:textDirection w:val="btLr"/>
            <w:vAlign w:val="center"/>
          </w:tcPr>
          <w:p w14:paraId="57D98652"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20/10/19</w:t>
            </w:r>
          </w:p>
        </w:tc>
        <w:tc>
          <w:tcPr>
            <w:tcW w:w="284" w:type="dxa"/>
            <w:tcBorders>
              <w:top w:val="nil"/>
              <w:left w:val="nil"/>
              <w:bottom w:val="single" w:sz="4" w:space="0" w:color="auto"/>
              <w:right w:val="single" w:sz="4" w:space="0" w:color="auto"/>
            </w:tcBorders>
            <w:shd w:val="clear" w:color="auto" w:fill="auto"/>
            <w:textDirection w:val="btLr"/>
            <w:vAlign w:val="center"/>
          </w:tcPr>
          <w:p w14:paraId="4F02D84C"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23/12/21</w:t>
            </w:r>
          </w:p>
        </w:tc>
        <w:tc>
          <w:tcPr>
            <w:tcW w:w="1134" w:type="dxa"/>
            <w:tcBorders>
              <w:top w:val="nil"/>
              <w:left w:val="nil"/>
              <w:bottom w:val="single" w:sz="4" w:space="0" w:color="auto"/>
              <w:right w:val="single" w:sz="4" w:space="0" w:color="auto"/>
            </w:tcBorders>
            <w:shd w:val="clear" w:color="auto" w:fill="auto"/>
            <w:vAlign w:val="center"/>
          </w:tcPr>
          <w:p w14:paraId="3B30B3A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2,967,800.00</w:t>
            </w:r>
          </w:p>
        </w:tc>
        <w:tc>
          <w:tcPr>
            <w:tcW w:w="1134" w:type="dxa"/>
            <w:tcBorders>
              <w:top w:val="nil"/>
              <w:left w:val="nil"/>
              <w:bottom w:val="single" w:sz="4" w:space="0" w:color="auto"/>
              <w:right w:val="single" w:sz="4" w:space="0" w:color="auto"/>
            </w:tcBorders>
            <w:shd w:val="clear" w:color="auto" w:fill="auto"/>
            <w:vAlign w:val="center"/>
          </w:tcPr>
          <w:p w14:paraId="5668D18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2,967,800.00</w:t>
            </w:r>
          </w:p>
        </w:tc>
        <w:tc>
          <w:tcPr>
            <w:tcW w:w="1134" w:type="dxa"/>
            <w:tcBorders>
              <w:top w:val="nil"/>
              <w:left w:val="nil"/>
              <w:bottom w:val="single" w:sz="4" w:space="0" w:color="auto"/>
              <w:right w:val="single" w:sz="4" w:space="0" w:color="auto"/>
            </w:tcBorders>
            <w:shd w:val="clear" w:color="auto" w:fill="auto"/>
            <w:vAlign w:val="center"/>
          </w:tcPr>
          <w:p w14:paraId="0E3BFDC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E8419F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2,967,800.00</w:t>
            </w:r>
          </w:p>
        </w:tc>
        <w:tc>
          <w:tcPr>
            <w:tcW w:w="1134" w:type="dxa"/>
            <w:tcBorders>
              <w:top w:val="nil"/>
              <w:left w:val="nil"/>
              <w:bottom w:val="single" w:sz="4" w:space="0" w:color="auto"/>
              <w:right w:val="single" w:sz="4" w:space="0" w:color="auto"/>
            </w:tcBorders>
            <w:shd w:val="clear" w:color="auto" w:fill="auto"/>
            <w:vAlign w:val="center"/>
          </w:tcPr>
          <w:p w14:paraId="1CE585B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2,723,538.71</w:t>
            </w:r>
          </w:p>
        </w:tc>
        <w:tc>
          <w:tcPr>
            <w:tcW w:w="1134" w:type="dxa"/>
            <w:tcBorders>
              <w:top w:val="nil"/>
              <w:left w:val="nil"/>
              <w:bottom w:val="single" w:sz="4" w:space="0" w:color="auto"/>
              <w:right w:val="single" w:sz="4" w:space="0" w:color="auto"/>
            </w:tcBorders>
            <w:shd w:val="clear" w:color="auto" w:fill="auto"/>
            <w:vAlign w:val="center"/>
          </w:tcPr>
          <w:p w14:paraId="2C481EB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74,597.80</w:t>
            </w:r>
          </w:p>
        </w:tc>
        <w:tc>
          <w:tcPr>
            <w:tcW w:w="992" w:type="dxa"/>
            <w:gridSpan w:val="2"/>
            <w:tcBorders>
              <w:top w:val="nil"/>
              <w:left w:val="nil"/>
              <w:bottom w:val="single" w:sz="4" w:space="0" w:color="auto"/>
              <w:right w:val="single" w:sz="4" w:space="0" w:color="auto"/>
            </w:tcBorders>
            <w:shd w:val="clear" w:color="auto" w:fill="auto"/>
            <w:vAlign w:val="center"/>
          </w:tcPr>
          <w:p w14:paraId="65CF2CC4"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7F556A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2,798,136.51</w:t>
            </w:r>
          </w:p>
        </w:tc>
        <w:tc>
          <w:tcPr>
            <w:tcW w:w="1134" w:type="dxa"/>
            <w:tcBorders>
              <w:top w:val="nil"/>
              <w:left w:val="nil"/>
              <w:bottom w:val="single" w:sz="4" w:space="0" w:color="auto"/>
              <w:right w:val="single" w:sz="4" w:space="0" w:color="auto"/>
            </w:tcBorders>
            <w:shd w:val="clear" w:color="auto" w:fill="auto"/>
            <w:vAlign w:val="center"/>
          </w:tcPr>
          <w:p w14:paraId="7A0B5E9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169,663.49</w:t>
            </w:r>
          </w:p>
        </w:tc>
        <w:tc>
          <w:tcPr>
            <w:tcW w:w="709" w:type="dxa"/>
            <w:tcBorders>
              <w:top w:val="nil"/>
              <w:left w:val="nil"/>
              <w:bottom w:val="single" w:sz="4" w:space="0" w:color="auto"/>
              <w:right w:val="single" w:sz="4" w:space="0" w:color="auto"/>
            </w:tcBorders>
            <w:shd w:val="clear" w:color="auto" w:fill="auto"/>
            <w:vAlign w:val="center"/>
          </w:tcPr>
          <w:p w14:paraId="21390A6C"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94.28%</w:t>
            </w:r>
          </w:p>
        </w:tc>
      </w:tr>
      <w:tr w:rsidR="002655AB" w:rsidRPr="006A6B2E" w14:paraId="380F524A" w14:textId="77777777" w:rsidTr="002655AB">
        <w:trPr>
          <w:trHeight w:val="100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6DB8619"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Fondo Sectorial de Investigación y Desarrollo INMUJERES-CONACYT</w:t>
            </w:r>
          </w:p>
        </w:tc>
        <w:tc>
          <w:tcPr>
            <w:tcW w:w="2126" w:type="dxa"/>
            <w:tcBorders>
              <w:top w:val="nil"/>
              <w:left w:val="nil"/>
              <w:bottom w:val="single" w:sz="4" w:space="0" w:color="auto"/>
              <w:right w:val="single" w:sz="4" w:space="0" w:color="auto"/>
            </w:tcBorders>
            <w:shd w:val="clear" w:color="auto" w:fill="auto"/>
            <w:vAlign w:val="center"/>
          </w:tcPr>
          <w:p w14:paraId="0EB450F7"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Violencia de género en ámbitos comunitarios entre estudiantes de universidades interculturales de Chiapas, Tabasco, y Quintana Roo.</w:t>
            </w:r>
          </w:p>
        </w:tc>
        <w:tc>
          <w:tcPr>
            <w:tcW w:w="284" w:type="dxa"/>
            <w:tcBorders>
              <w:top w:val="nil"/>
              <w:left w:val="nil"/>
              <w:bottom w:val="single" w:sz="4" w:space="0" w:color="auto"/>
              <w:right w:val="single" w:sz="4" w:space="0" w:color="auto"/>
            </w:tcBorders>
            <w:shd w:val="clear" w:color="auto" w:fill="auto"/>
            <w:textDirection w:val="btLr"/>
            <w:vAlign w:val="center"/>
          </w:tcPr>
          <w:p w14:paraId="3692CC14"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01/03/18</w:t>
            </w:r>
          </w:p>
        </w:tc>
        <w:tc>
          <w:tcPr>
            <w:tcW w:w="283" w:type="dxa"/>
            <w:tcBorders>
              <w:top w:val="nil"/>
              <w:left w:val="nil"/>
              <w:bottom w:val="single" w:sz="4" w:space="0" w:color="auto"/>
              <w:right w:val="single" w:sz="4" w:space="0" w:color="auto"/>
            </w:tcBorders>
            <w:shd w:val="clear" w:color="auto" w:fill="auto"/>
            <w:textDirection w:val="btLr"/>
            <w:vAlign w:val="center"/>
          </w:tcPr>
          <w:p w14:paraId="38ABE585"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28/02/19</w:t>
            </w:r>
          </w:p>
        </w:tc>
        <w:tc>
          <w:tcPr>
            <w:tcW w:w="284" w:type="dxa"/>
            <w:tcBorders>
              <w:top w:val="nil"/>
              <w:left w:val="nil"/>
              <w:bottom w:val="single" w:sz="4" w:space="0" w:color="auto"/>
              <w:right w:val="single" w:sz="4" w:space="0" w:color="auto"/>
            </w:tcBorders>
            <w:shd w:val="clear" w:color="auto" w:fill="auto"/>
            <w:textDirection w:val="btLr"/>
            <w:vAlign w:val="center"/>
          </w:tcPr>
          <w:p w14:paraId="3590F962"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28/02/21</w:t>
            </w:r>
          </w:p>
        </w:tc>
        <w:tc>
          <w:tcPr>
            <w:tcW w:w="1134" w:type="dxa"/>
            <w:tcBorders>
              <w:top w:val="nil"/>
              <w:left w:val="nil"/>
              <w:bottom w:val="single" w:sz="4" w:space="0" w:color="auto"/>
              <w:right w:val="single" w:sz="4" w:space="0" w:color="auto"/>
            </w:tcBorders>
            <w:shd w:val="clear" w:color="auto" w:fill="auto"/>
            <w:vAlign w:val="center"/>
          </w:tcPr>
          <w:p w14:paraId="15BBE4D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1,200,000.00</w:t>
            </w:r>
          </w:p>
        </w:tc>
        <w:tc>
          <w:tcPr>
            <w:tcW w:w="1134" w:type="dxa"/>
            <w:tcBorders>
              <w:top w:val="nil"/>
              <w:left w:val="nil"/>
              <w:bottom w:val="single" w:sz="4" w:space="0" w:color="auto"/>
              <w:right w:val="single" w:sz="4" w:space="0" w:color="auto"/>
            </w:tcBorders>
            <w:shd w:val="clear" w:color="auto" w:fill="auto"/>
            <w:vAlign w:val="center"/>
          </w:tcPr>
          <w:p w14:paraId="6445F2F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1,200,000.00</w:t>
            </w:r>
          </w:p>
        </w:tc>
        <w:tc>
          <w:tcPr>
            <w:tcW w:w="1134" w:type="dxa"/>
            <w:tcBorders>
              <w:top w:val="nil"/>
              <w:left w:val="nil"/>
              <w:bottom w:val="single" w:sz="4" w:space="0" w:color="auto"/>
              <w:right w:val="single" w:sz="4" w:space="0" w:color="auto"/>
            </w:tcBorders>
            <w:shd w:val="clear" w:color="auto" w:fill="auto"/>
            <w:vAlign w:val="center"/>
          </w:tcPr>
          <w:p w14:paraId="6A8649F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CD1567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1,200,000.00</w:t>
            </w:r>
          </w:p>
        </w:tc>
        <w:tc>
          <w:tcPr>
            <w:tcW w:w="1134" w:type="dxa"/>
            <w:tcBorders>
              <w:top w:val="nil"/>
              <w:left w:val="nil"/>
              <w:bottom w:val="single" w:sz="4" w:space="0" w:color="auto"/>
              <w:right w:val="single" w:sz="4" w:space="0" w:color="auto"/>
            </w:tcBorders>
            <w:shd w:val="clear" w:color="auto" w:fill="auto"/>
            <w:vAlign w:val="center"/>
          </w:tcPr>
          <w:p w14:paraId="45EEC7C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1,115,728.32</w:t>
            </w:r>
          </w:p>
        </w:tc>
        <w:tc>
          <w:tcPr>
            <w:tcW w:w="1134" w:type="dxa"/>
            <w:tcBorders>
              <w:top w:val="nil"/>
              <w:left w:val="nil"/>
              <w:bottom w:val="single" w:sz="4" w:space="0" w:color="auto"/>
              <w:right w:val="single" w:sz="4" w:space="0" w:color="auto"/>
            </w:tcBorders>
            <w:shd w:val="clear" w:color="auto" w:fill="auto"/>
            <w:vAlign w:val="center"/>
          </w:tcPr>
          <w:p w14:paraId="74721D9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58E6FC75" w14:textId="77777777" w:rsidR="002655AB" w:rsidRDefault="002655AB" w:rsidP="000C7E1D">
            <w:pPr>
              <w:jc w:val="right"/>
              <w:rPr>
                <w:rFonts w:cs="Arial"/>
                <w:color w:val="000000"/>
                <w:sz w:val="14"/>
                <w:szCs w:val="14"/>
              </w:rPr>
            </w:pPr>
            <w:r>
              <w:rPr>
                <w:rFonts w:cs="Arial"/>
                <w:color w:val="000000"/>
                <w:sz w:val="14"/>
                <w:szCs w:val="14"/>
              </w:rPr>
              <w:t>84,271.68</w:t>
            </w:r>
          </w:p>
        </w:tc>
        <w:tc>
          <w:tcPr>
            <w:tcW w:w="1134" w:type="dxa"/>
            <w:tcBorders>
              <w:top w:val="nil"/>
              <w:left w:val="nil"/>
              <w:bottom w:val="single" w:sz="4" w:space="0" w:color="auto"/>
              <w:right w:val="single" w:sz="4" w:space="0" w:color="auto"/>
            </w:tcBorders>
            <w:shd w:val="clear" w:color="auto" w:fill="auto"/>
            <w:vAlign w:val="center"/>
          </w:tcPr>
          <w:p w14:paraId="306FE80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1,200,000.00</w:t>
            </w:r>
          </w:p>
        </w:tc>
        <w:tc>
          <w:tcPr>
            <w:tcW w:w="1134" w:type="dxa"/>
            <w:tcBorders>
              <w:top w:val="nil"/>
              <w:left w:val="nil"/>
              <w:bottom w:val="single" w:sz="4" w:space="0" w:color="auto"/>
              <w:right w:val="single" w:sz="4" w:space="0" w:color="auto"/>
            </w:tcBorders>
            <w:shd w:val="clear" w:color="auto" w:fill="auto"/>
            <w:vAlign w:val="center"/>
          </w:tcPr>
          <w:p w14:paraId="5026028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5D3AE927"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4D7EAC25" w14:textId="77777777" w:rsidTr="002655AB">
        <w:trPr>
          <w:trHeight w:val="1125"/>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3ED4A18C"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Fondo Sectorial SAGARPA-CONACYT (UNAM Morelia)</w:t>
            </w:r>
          </w:p>
        </w:tc>
        <w:tc>
          <w:tcPr>
            <w:tcW w:w="2126" w:type="dxa"/>
            <w:tcBorders>
              <w:top w:val="nil"/>
              <w:left w:val="nil"/>
              <w:bottom w:val="single" w:sz="4" w:space="0" w:color="auto"/>
              <w:right w:val="single" w:sz="4" w:space="0" w:color="auto"/>
            </w:tcBorders>
            <w:shd w:val="clear" w:color="auto" w:fill="auto"/>
            <w:vAlign w:val="center"/>
          </w:tcPr>
          <w:p w14:paraId="7E464854"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Manejo sustentable de polinizadores: estatus actual, factores de riesgo y estrategias para el aprovechamiento de las abejas melíferas y silvestres en sistemas de agricultura protegida y en cultivos a campo abierto en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6951C1DD"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05/04/18</w:t>
            </w:r>
          </w:p>
        </w:tc>
        <w:tc>
          <w:tcPr>
            <w:tcW w:w="283" w:type="dxa"/>
            <w:tcBorders>
              <w:top w:val="nil"/>
              <w:left w:val="nil"/>
              <w:bottom w:val="single" w:sz="4" w:space="0" w:color="auto"/>
              <w:right w:val="single" w:sz="4" w:space="0" w:color="auto"/>
            </w:tcBorders>
            <w:shd w:val="clear" w:color="auto" w:fill="auto"/>
            <w:textDirection w:val="btLr"/>
            <w:vAlign w:val="center"/>
          </w:tcPr>
          <w:p w14:paraId="0087252A"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14/03/21</w:t>
            </w:r>
          </w:p>
        </w:tc>
        <w:tc>
          <w:tcPr>
            <w:tcW w:w="284" w:type="dxa"/>
            <w:tcBorders>
              <w:top w:val="nil"/>
              <w:left w:val="nil"/>
              <w:bottom w:val="single" w:sz="4" w:space="0" w:color="auto"/>
              <w:right w:val="single" w:sz="4" w:space="0" w:color="auto"/>
            </w:tcBorders>
            <w:shd w:val="clear" w:color="auto" w:fill="auto"/>
            <w:textDirection w:val="btLr"/>
            <w:vAlign w:val="center"/>
          </w:tcPr>
          <w:p w14:paraId="5BA9629F"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28/02/22</w:t>
            </w:r>
          </w:p>
        </w:tc>
        <w:tc>
          <w:tcPr>
            <w:tcW w:w="1134" w:type="dxa"/>
            <w:tcBorders>
              <w:top w:val="nil"/>
              <w:left w:val="nil"/>
              <w:bottom w:val="single" w:sz="4" w:space="0" w:color="auto"/>
              <w:right w:val="single" w:sz="4" w:space="0" w:color="auto"/>
            </w:tcBorders>
            <w:shd w:val="clear" w:color="auto" w:fill="auto"/>
            <w:vAlign w:val="center"/>
          </w:tcPr>
          <w:p w14:paraId="0C39479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0C7CBC1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5,640,000.00</w:t>
            </w:r>
          </w:p>
        </w:tc>
        <w:tc>
          <w:tcPr>
            <w:tcW w:w="1134" w:type="dxa"/>
            <w:tcBorders>
              <w:top w:val="nil"/>
              <w:left w:val="nil"/>
              <w:bottom w:val="single" w:sz="4" w:space="0" w:color="auto"/>
              <w:right w:val="single" w:sz="4" w:space="0" w:color="auto"/>
            </w:tcBorders>
            <w:shd w:val="clear" w:color="auto" w:fill="auto"/>
            <w:vAlign w:val="center"/>
          </w:tcPr>
          <w:p w14:paraId="2848430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1,478,000.00</w:t>
            </w:r>
          </w:p>
        </w:tc>
        <w:tc>
          <w:tcPr>
            <w:tcW w:w="1134" w:type="dxa"/>
            <w:tcBorders>
              <w:top w:val="nil"/>
              <w:left w:val="nil"/>
              <w:bottom w:val="single" w:sz="4" w:space="0" w:color="auto"/>
              <w:right w:val="single" w:sz="4" w:space="0" w:color="auto"/>
            </w:tcBorders>
            <w:shd w:val="clear" w:color="auto" w:fill="auto"/>
            <w:vAlign w:val="center"/>
          </w:tcPr>
          <w:p w14:paraId="773F3AE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4FC2A87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5,611,076.64</w:t>
            </w:r>
          </w:p>
        </w:tc>
        <w:tc>
          <w:tcPr>
            <w:tcW w:w="1134" w:type="dxa"/>
            <w:tcBorders>
              <w:top w:val="nil"/>
              <w:left w:val="nil"/>
              <w:bottom w:val="single" w:sz="4" w:space="0" w:color="auto"/>
              <w:right w:val="single" w:sz="4" w:space="0" w:color="auto"/>
            </w:tcBorders>
            <w:shd w:val="clear" w:color="auto" w:fill="auto"/>
            <w:vAlign w:val="center"/>
          </w:tcPr>
          <w:p w14:paraId="79C50E0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541,973.73</w:t>
            </w:r>
          </w:p>
        </w:tc>
        <w:tc>
          <w:tcPr>
            <w:tcW w:w="992" w:type="dxa"/>
            <w:gridSpan w:val="2"/>
            <w:tcBorders>
              <w:top w:val="nil"/>
              <w:left w:val="nil"/>
              <w:bottom w:val="single" w:sz="4" w:space="0" w:color="auto"/>
              <w:right w:val="single" w:sz="4" w:space="0" w:color="auto"/>
            </w:tcBorders>
            <w:shd w:val="clear" w:color="auto" w:fill="auto"/>
            <w:vAlign w:val="center"/>
          </w:tcPr>
          <w:p w14:paraId="17B822F9"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E226AD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6,153,050.37</w:t>
            </w:r>
          </w:p>
        </w:tc>
        <w:tc>
          <w:tcPr>
            <w:tcW w:w="1134" w:type="dxa"/>
            <w:tcBorders>
              <w:top w:val="nil"/>
              <w:left w:val="nil"/>
              <w:bottom w:val="single" w:sz="4" w:space="0" w:color="auto"/>
              <w:right w:val="single" w:sz="4" w:space="0" w:color="auto"/>
            </w:tcBorders>
            <w:shd w:val="clear" w:color="auto" w:fill="auto"/>
            <w:vAlign w:val="center"/>
          </w:tcPr>
          <w:p w14:paraId="5968D54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964,949.63</w:t>
            </w:r>
          </w:p>
        </w:tc>
        <w:tc>
          <w:tcPr>
            <w:tcW w:w="709" w:type="dxa"/>
            <w:tcBorders>
              <w:top w:val="nil"/>
              <w:left w:val="nil"/>
              <w:bottom w:val="single" w:sz="4" w:space="0" w:color="auto"/>
              <w:right w:val="single" w:sz="4" w:space="0" w:color="auto"/>
            </w:tcBorders>
            <w:shd w:val="clear" w:color="auto" w:fill="auto"/>
            <w:vAlign w:val="center"/>
          </w:tcPr>
          <w:p w14:paraId="25C9E5B9"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86.44%</w:t>
            </w:r>
          </w:p>
        </w:tc>
      </w:tr>
      <w:tr w:rsidR="002655AB" w:rsidRPr="006A6B2E" w14:paraId="467B3A3B" w14:textId="77777777" w:rsidTr="002655AB">
        <w:trPr>
          <w:trHeight w:val="1005"/>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0F9EDB4A"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5C4F632C" w14:textId="77777777" w:rsidR="002655AB" w:rsidRPr="006A6B2E" w:rsidRDefault="002655AB" w:rsidP="000C7E1D">
            <w:pPr>
              <w:rPr>
                <w:rFonts w:ascii="Montserrat" w:hAnsi="Montserrat" w:cs="Arial"/>
                <w:color w:val="000000"/>
                <w:sz w:val="16"/>
                <w:szCs w:val="16"/>
              </w:rPr>
            </w:pPr>
            <w:r>
              <w:rPr>
                <w:rFonts w:ascii="Calibri" w:hAnsi="Calibri" w:cs="Calibri"/>
                <w:color w:val="000000"/>
                <w:sz w:val="14"/>
                <w:szCs w:val="14"/>
              </w:rPr>
              <w:t xml:space="preserve">Ciclo doméstico, peridoméstico, silvestre y ecología de la enfermedad de Chagas en regiones focalizadas de Oaxaca y Chiapas, México.         </w:t>
            </w:r>
          </w:p>
        </w:tc>
        <w:tc>
          <w:tcPr>
            <w:tcW w:w="284" w:type="dxa"/>
            <w:tcBorders>
              <w:top w:val="nil"/>
              <w:left w:val="nil"/>
              <w:bottom w:val="single" w:sz="4" w:space="0" w:color="auto"/>
              <w:right w:val="single" w:sz="4" w:space="0" w:color="auto"/>
            </w:tcBorders>
            <w:shd w:val="clear" w:color="auto" w:fill="auto"/>
            <w:textDirection w:val="btLr"/>
            <w:vAlign w:val="center"/>
          </w:tcPr>
          <w:p w14:paraId="6C9C7F26"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05/09/19</w:t>
            </w:r>
          </w:p>
        </w:tc>
        <w:tc>
          <w:tcPr>
            <w:tcW w:w="283" w:type="dxa"/>
            <w:tcBorders>
              <w:top w:val="nil"/>
              <w:left w:val="nil"/>
              <w:bottom w:val="single" w:sz="4" w:space="0" w:color="auto"/>
              <w:right w:val="single" w:sz="4" w:space="0" w:color="auto"/>
            </w:tcBorders>
            <w:shd w:val="clear" w:color="auto" w:fill="auto"/>
            <w:textDirection w:val="btLr"/>
            <w:vAlign w:val="center"/>
          </w:tcPr>
          <w:p w14:paraId="4AC6D1C9"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05/09/22</w:t>
            </w:r>
          </w:p>
        </w:tc>
        <w:tc>
          <w:tcPr>
            <w:tcW w:w="284" w:type="dxa"/>
            <w:tcBorders>
              <w:top w:val="nil"/>
              <w:left w:val="nil"/>
              <w:bottom w:val="single" w:sz="4" w:space="0" w:color="auto"/>
              <w:right w:val="single" w:sz="4" w:space="0" w:color="auto"/>
            </w:tcBorders>
            <w:shd w:val="clear" w:color="auto" w:fill="auto"/>
            <w:textDirection w:val="btLr"/>
            <w:vAlign w:val="center"/>
          </w:tcPr>
          <w:p w14:paraId="486AE4F6" w14:textId="77777777" w:rsidR="002655AB" w:rsidRPr="006A6B2E" w:rsidRDefault="002655AB" w:rsidP="000C7E1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47DE7C2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3D4D7BE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728,418.24</w:t>
            </w:r>
          </w:p>
        </w:tc>
        <w:tc>
          <w:tcPr>
            <w:tcW w:w="1134" w:type="dxa"/>
            <w:tcBorders>
              <w:top w:val="nil"/>
              <w:left w:val="nil"/>
              <w:bottom w:val="single" w:sz="4" w:space="0" w:color="auto"/>
              <w:right w:val="single" w:sz="4" w:space="0" w:color="auto"/>
            </w:tcBorders>
            <w:shd w:val="clear" w:color="auto" w:fill="auto"/>
            <w:vAlign w:val="center"/>
          </w:tcPr>
          <w:p w14:paraId="6097D67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649,805.76</w:t>
            </w:r>
          </w:p>
        </w:tc>
        <w:tc>
          <w:tcPr>
            <w:tcW w:w="1134" w:type="dxa"/>
            <w:tcBorders>
              <w:top w:val="nil"/>
              <w:left w:val="nil"/>
              <w:bottom w:val="single" w:sz="4" w:space="0" w:color="auto"/>
              <w:right w:val="single" w:sz="4" w:space="0" w:color="auto"/>
            </w:tcBorders>
            <w:shd w:val="clear" w:color="auto" w:fill="auto"/>
            <w:vAlign w:val="center"/>
          </w:tcPr>
          <w:p w14:paraId="3C0B62E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1BDD2EC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209,953.93</w:t>
            </w:r>
          </w:p>
        </w:tc>
        <w:tc>
          <w:tcPr>
            <w:tcW w:w="1134" w:type="dxa"/>
            <w:tcBorders>
              <w:top w:val="nil"/>
              <w:left w:val="nil"/>
              <w:bottom w:val="single" w:sz="4" w:space="0" w:color="auto"/>
              <w:right w:val="single" w:sz="4" w:space="0" w:color="auto"/>
            </w:tcBorders>
            <w:shd w:val="clear" w:color="auto" w:fill="auto"/>
            <w:vAlign w:val="center"/>
          </w:tcPr>
          <w:p w14:paraId="0F5938E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212,456.17</w:t>
            </w:r>
          </w:p>
        </w:tc>
        <w:tc>
          <w:tcPr>
            <w:tcW w:w="992" w:type="dxa"/>
            <w:gridSpan w:val="2"/>
            <w:tcBorders>
              <w:top w:val="nil"/>
              <w:left w:val="nil"/>
              <w:bottom w:val="single" w:sz="4" w:space="0" w:color="auto"/>
              <w:right w:val="single" w:sz="4" w:space="0" w:color="auto"/>
            </w:tcBorders>
            <w:shd w:val="clear" w:color="auto" w:fill="auto"/>
            <w:vAlign w:val="center"/>
          </w:tcPr>
          <w:p w14:paraId="6CE7D160"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4582E3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422,410.10</w:t>
            </w:r>
          </w:p>
        </w:tc>
        <w:tc>
          <w:tcPr>
            <w:tcW w:w="1134" w:type="dxa"/>
            <w:tcBorders>
              <w:top w:val="nil"/>
              <w:left w:val="nil"/>
              <w:bottom w:val="single" w:sz="4" w:space="0" w:color="auto"/>
              <w:right w:val="single" w:sz="4" w:space="0" w:color="auto"/>
            </w:tcBorders>
            <w:shd w:val="clear" w:color="auto" w:fill="auto"/>
            <w:vAlign w:val="center"/>
          </w:tcPr>
          <w:p w14:paraId="15F19B7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955,813.90</w:t>
            </w:r>
          </w:p>
        </w:tc>
        <w:tc>
          <w:tcPr>
            <w:tcW w:w="709" w:type="dxa"/>
            <w:tcBorders>
              <w:top w:val="nil"/>
              <w:left w:val="nil"/>
              <w:bottom w:val="single" w:sz="4" w:space="0" w:color="auto"/>
              <w:right w:val="single" w:sz="4" w:space="0" w:color="auto"/>
            </w:tcBorders>
            <w:shd w:val="clear" w:color="auto" w:fill="auto"/>
            <w:vAlign w:val="center"/>
          </w:tcPr>
          <w:p w14:paraId="70E619DD"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30.65%</w:t>
            </w:r>
          </w:p>
        </w:tc>
      </w:tr>
      <w:tr w:rsidR="002655AB" w:rsidRPr="006A6B2E" w14:paraId="79F866BD"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0075C886"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Fondo Sectorial de Investigación Ambiental</w:t>
            </w:r>
          </w:p>
        </w:tc>
        <w:tc>
          <w:tcPr>
            <w:tcW w:w="2126" w:type="dxa"/>
            <w:tcBorders>
              <w:top w:val="nil"/>
              <w:left w:val="nil"/>
              <w:bottom w:val="single" w:sz="4" w:space="0" w:color="auto"/>
              <w:right w:val="single" w:sz="4" w:space="0" w:color="auto"/>
            </w:tcBorders>
            <w:shd w:val="clear" w:color="auto" w:fill="auto"/>
            <w:vAlign w:val="center"/>
          </w:tcPr>
          <w:p w14:paraId="419A5D0D"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Impacto del uso de los plaguicidas y los cultivos genéticamente modificados utilizados en la agricultura altamente tecnificada sobre la diversidad de insectos polinizadores en seis regiones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59F0812E"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7A98B59F"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4F7C94E3"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center"/>
          </w:tcPr>
          <w:p w14:paraId="7968B9A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1,322,850.00</w:t>
            </w:r>
          </w:p>
        </w:tc>
        <w:tc>
          <w:tcPr>
            <w:tcW w:w="1134" w:type="dxa"/>
            <w:tcBorders>
              <w:top w:val="nil"/>
              <w:left w:val="nil"/>
              <w:bottom w:val="single" w:sz="4" w:space="0" w:color="auto"/>
              <w:right w:val="single" w:sz="4" w:space="0" w:color="auto"/>
            </w:tcBorders>
            <w:shd w:val="clear" w:color="auto" w:fill="auto"/>
            <w:vAlign w:val="center"/>
          </w:tcPr>
          <w:p w14:paraId="41A833A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788,850.00</w:t>
            </w:r>
          </w:p>
        </w:tc>
        <w:tc>
          <w:tcPr>
            <w:tcW w:w="1134" w:type="dxa"/>
            <w:tcBorders>
              <w:top w:val="nil"/>
              <w:left w:val="nil"/>
              <w:bottom w:val="single" w:sz="4" w:space="0" w:color="auto"/>
              <w:right w:val="single" w:sz="4" w:space="0" w:color="auto"/>
            </w:tcBorders>
            <w:shd w:val="clear" w:color="auto" w:fill="auto"/>
            <w:vAlign w:val="center"/>
          </w:tcPr>
          <w:p w14:paraId="6CD2A02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756D62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788,850.00</w:t>
            </w:r>
          </w:p>
        </w:tc>
        <w:tc>
          <w:tcPr>
            <w:tcW w:w="1134" w:type="dxa"/>
            <w:tcBorders>
              <w:top w:val="nil"/>
              <w:left w:val="nil"/>
              <w:bottom w:val="single" w:sz="4" w:space="0" w:color="auto"/>
              <w:right w:val="single" w:sz="4" w:space="0" w:color="auto"/>
            </w:tcBorders>
            <w:shd w:val="clear" w:color="auto" w:fill="auto"/>
            <w:vAlign w:val="center"/>
          </w:tcPr>
          <w:p w14:paraId="0961817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130,138.77</w:t>
            </w:r>
          </w:p>
        </w:tc>
        <w:tc>
          <w:tcPr>
            <w:tcW w:w="1134" w:type="dxa"/>
            <w:tcBorders>
              <w:top w:val="nil"/>
              <w:left w:val="nil"/>
              <w:bottom w:val="single" w:sz="4" w:space="0" w:color="auto"/>
              <w:right w:val="single" w:sz="4" w:space="0" w:color="auto"/>
            </w:tcBorders>
            <w:shd w:val="clear" w:color="auto" w:fill="auto"/>
            <w:vAlign w:val="center"/>
          </w:tcPr>
          <w:p w14:paraId="7CAF6A2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310,590.75</w:t>
            </w:r>
          </w:p>
        </w:tc>
        <w:tc>
          <w:tcPr>
            <w:tcW w:w="992" w:type="dxa"/>
            <w:gridSpan w:val="2"/>
            <w:tcBorders>
              <w:top w:val="nil"/>
              <w:left w:val="nil"/>
              <w:bottom w:val="single" w:sz="4" w:space="0" w:color="auto"/>
              <w:right w:val="single" w:sz="4" w:space="0" w:color="auto"/>
            </w:tcBorders>
            <w:shd w:val="clear" w:color="auto" w:fill="auto"/>
            <w:vAlign w:val="center"/>
          </w:tcPr>
          <w:p w14:paraId="7088F492"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11B761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440,729.52</w:t>
            </w:r>
          </w:p>
        </w:tc>
        <w:tc>
          <w:tcPr>
            <w:tcW w:w="1134" w:type="dxa"/>
            <w:tcBorders>
              <w:top w:val="nil"/>
              <w:left w:val="nil"/>
              <w:bottom w:val="single" w:sz="4" w:space="0" w:color="auto"/>
              <w:right w:val="single" w:sz="4" w:space="0" w:color="auto"/>
            </w:tcBorders>
            <w:shd w:val="clear" w:color="auto" w:fill="auto"/>
            <w:vAlign w:val="center"/>
          </w:tcPr>
          <w:p w14:paraId="258EC76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348,120.48</w:t>
            </w:r>
          </w:p>
        </w:tc>
        <w:tc>
          <w:tcPr>
            <w:tcW w:w="709" w:type="dxa"/>
            <w:tcBorders>
              <w:top w:val="nil"/>
              <w:left w:val="nil"/>
              <w:bottom w:val="single" w:sz="4" w:space="0" w:color="auto"/>
              <w:right w:val="single" w:sz="4" w:space="0" w:color="auto"/>
            </w:tcBorders>
            <w:shd w:val="clear" w:color="auto" w:fill="auto"/>
            <w:vAlign w:val="center"/>
          </w:tcPr>
          <w:p w14:paraId="71844282"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55.87%</w:t>
            </w:r>
          </w:p>
        </w:tc>
      </w:tr>
      <w:tr w:rsidR="002655AB" w:rsidRPr="006A6B2E" w14:paraId="15DF51B9" w14:textId="77777777" w:rsidTr="002655AB">
        <w:trPr>
          <w:trHeight w:val="1157"/>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498A680E"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Fondo Sectorial de Investigación Ambiental</w:t>
            </w:r>
          </w:p>
        </w:tc>
        <w:tc>
          <w:tcPr>
            <w:tcW w:w="2126" w:type="dxa"/>
            <w:tcBorders>
              <w:top w:val="nil"/>
              <w:left w:val="nil"/>
              <w:bottom w:val="single" w:sz="4" w:space="0" w:color="auto"/>
              <w:right w:val="single" w:sz="4" w:space="0" w:color="auto"/>
            </w:tcBorders>
            <w:shd w:val="clear" w:color="auto" w:fill="auto"/>
            <w:vAlign w:val="center"/>
          </w:tcPr>
          <w:p w14:paraId="5DC6C39D"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Distribución y dinámica poblacional de escarabajos exóticos invasores ante escenarios de cambio climático en el sur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2D4B58C5"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01/07/19</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3E994546"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30/07/21</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190361C1" w14:textId="0D25271C" w:rsidR="002655AB" w:rsidRPr="006A6B2E" w:rsidRDefault="004553A2" w:rsidP="004553A2">
            <w:pPr>
              <w:jc w:val="center"/>
              <w:rPr>
                <w:rFonts w:ascii="Montserrat" w:hAnsi="Montserrat" w:cs="Calibri"/>
                <w:color w:val="000000"/>
                <w:sz w:val="16"/>
                <w:szCs w:val="16"/>
              </w:rPr>
            </w:pPr>
            <w:r w:rsidRPr="004553A2">
              <w:rPr>
                <w:rFonts w:ascii="Calibri" w:hAnsi="Calibri" w:cs="Calibri"/>
                <w:color w:val="000000"/>
                <w:sz w:val="14"/>
                <w:szCs w:val="14"/>
              </w:rPr>
              <w:t>22/08/22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C9DBF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955,700.00</w:t>
            </w:r>
          </w:p>
        </w:tc>
        <w:tc>
          <w:tcPr>
            <w:tcW w:w="1134" w:type="dxa"/>
            <w:tcBorders>
              <w:top w:val="nil"/>
              <w:left w:val="nil"/>
              <w:bottom w:val="single" w:sz="4" w:space="0" w:color="auto"/>
              <w:right w:val="single" w:sz="4" w:space="0" w:color="auto"/>
            </w:tcBorders>
            <w:shd w:val="clear" w:color="auto" w:fill="auto"/>
            <w:vAlign w:val="center"/>
          </w:tcPr>
          <w:p w14:paraId="28095F9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285,147.28</w:t>
            </w:r>
          </w:p>
        </w:tc>
        <w:tc>
          <w:tcPr>
            <w:tcW w:w="1134" w:type="dxa"/>
            <w:tcBorders>
              <w:top w:val="nil"/>
              <w:left w:val="nil"/>
              <w:bottom w:val="single" w:sz="4" w:space="0" w:color="auto"/>
              <w:right w:val="single" w:sz="4" w:space="0" w:color="auto"/>
            </w:tcBorders>
            <w:shd w:val="clear" w:color="auto" w:fill="auto"/>
            <w:vAlign w:val="center"/>
          </w:tcPr>
          <w:p w14:paraId="0AA3EB5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D8700E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285,147.28</w:t>
            </w:r>
          </w:p>
        </w:tc>
        <w:tc>
          <w:tcPr>
            <w:tcW w:w="1134" w:type="dxa"/>
            <w:tcBorders>
              <w:top w:val="nil"/>
              <w:left w:val="nil"/>
              <w:bottom w:val="single" w:sz="4" w:space="0" w:color="auto"/>
              <w:right w:val="single" w:sz="4" w:space="0" w:color="auto"/>
            </w:tcBorders>
            <w:shd w:val="clear" w:color="auto" w:fill="auto"/>
            <w:vAlign w:val="center"/>
          </w:tcPr>
          <w:p w14:paraId="4F3B6C0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88,371.89</w:t>
            </w:r>
          </w:p>
        </w:tc>
        <w:tc>
          <w:tcPr>
            <w:tcW w:w="1134" w:type="dxa"/>
            <w:tcBorders>
              <w:top w:val="nil"/>
              <w:left w:val="nil"/>
              <w:bottom w:val="single" w:sz="4" w:space="0" w:color="auto"/>
              <w:right w:val="single" w:sz="4" w:space="0" w:color="auto"/>
            </w:tcBorders>
            <w:shd w:val="clear" w:color="auto" w:fill="auto"/>
            <w:vAlign w:val="center"/>
          </w:tcPr>
          <w:p w14:paraId="35ABF98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196,490.93</w:t>
            </w:r>
          </w:p>
        </w:tc>
        <w:tc>
          <w:tcPr>
            <w:tcW w:w="992" w:type="dxa"/>
            <w:gridSpan w:val="2"/>
            <w:tcBorders>
              <w:top w:val="nil"/>
              <w:left w:val="nil"/>
              <w:bottom w:val="single" w:sz="4" w:space="0" w:color="auto"/>
              <w:right w:val="single" w:sz="4" w:space="0" w:color="auto"/>
            </w:tcBorders>
            <w:shd w:val="clear" w:color="auto" w:fill="auto"/>
            <w:vAlign w:val="center"/>
          </w:tcPr>
          <w:p w14:paraId="219141C2"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C94776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284,862.82</w:t>
            </w:r>
          </w:p>
        </w:tc>
        <w:tc>
          <w:tcPr>
            <w:tcW w:w="1134" w:type="dxa"/>
            <w:tcBorders>
              <w:top w:val="nil"/>
              <w:left w:val="nil"/>
              <w:bottom w:val="single" w:sz="4" w:space="0" w:color="auto"/>
              <w:right w:val="single" w:sz="4" w:space="0" w:color="auto"/>
            </w:tcBorders>
            <w:shd w:val="clear" w:color="auto" w:fill="auto"/>
            <w:vAlign w:val="center"/>
          </w:tcPr>
          <w:p w14:paraId="46B5B90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284.46</w:t>
            </w:r>
          </w:p>
        </w:tc>
        <w:tc>
          <w:tcPr>
            <w:tcW w:w="709" w:type="dxa"/>
            <w:tcBorders>
              <w:top w:val="nil"/>
              <w:left w:val="nil"/>
              <w:bottom w:val="single" w:sz="4" w:space="0" w:color="auto"/>
              <w:right w:val="single" w:sz="4" w:space="0" w:color="auto"/>
            </w:tcBorders>
            <w:shd w:val="clear" w:color="auto" w:fill="auto"/>
            <w:vAlign w:val="center"/>
          </w:tcPr>
          <w:p w14:paraId="44874E9A"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99.90%</w:t>
            </w:r>
          </w:p>
        </w:tc>
      </w:tr>
      <w:tr w:rsidR="002655AB" w:rsidRPr="006A6B2E" w14:paraId="36F63FEF"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334EEFA3"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764C1A5A"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Mejoramiento de la técnica del insecto estéril para el manejo de las moscas de la fruta: efectos estériles de la selección por tamaño en el desempeño de los machos</w:t>
            </w:r>
          </w:p>
        </w:tc>
        <w:tc>
          <w:tcPr>
            <w:tcW w:w="284" w:type="dxa"/>
            <w:tcBorders>
              <w:top w:val="nil"/>
              <w:left w:val="nil"/>
              <w:bottom w:val="single" w:sz="4" w:space="0" w:color="auto"/>
              <w:right w:val="single" w:sz="4" w:space="0" w:color="auto"/>
            </w:tcBorders>
            <w:shd w:val="clear" w:color="auto" w:fill="auto"/>
            <w:textDirection w:val="btLr"/>
            <w:vAlign w:val="center"/>
          </w:tcPr>
          <w:p w14:paraId="609BDC3D"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14/08/18</w:t>
            </w:r>
          </w:p>
        </w:tc>
        <w:tc>
          <w:tcPr>
            <w:tcW w:w="283" w:type="dxa"/>
            <w:tcBorders>
              <w:top w:val="nil"/>
              <w:left w:val="nil"/>
              <w:bottom w:val="single" w:sz="4" w:space="0" w:color="auto"/>
              <w:right w:val="single" w:sz="4" w:space="0" w:color="auto"/>
            </w:tcBorders>
            <w:shd w:val="clear" w:color="auto" w:fill="auto"/>
            <w:textDirection w:val="btLr"/>
            <w:vAlign w:val="center"/>
          </w:tcPr>
          <w:p w14:paraId="565CFF94"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13/08/21</w:t>
            </w:r>
          </w:p>
        </w:tc>
        <w:tc>
          <w:tcPr>
            <w:tcW w:w="284" w:type="dxa"/>
            <w:tcBorders>
              <w:top w:val="nil"/>
              <w:left w:val="nil"/>
              <w:bottom w:val="single" w:sz="4" w:space="0" w:color="auto"/>
              <w:right w:val="single" w:sz="4" w:space="0" w:color="auto"/>
            </w:tcBorders>
            <w:shd w:val="clear" w:color="auto" w:fill="auto"/>
            <w:textDirection w:val="btLr"/>
            <w:vAlign w:val="center"/>
          </w:tcPr>
          <w:p w14:paraId="48C5AE6D"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14/02/22</w:t>
            </w:r>
          </w:p>
        </w:tc>
        <w:tc>
          <w:tcPr>
            <w:tcW w:w="1134" w:type="dxa"/>
            <w:tcBorders>
              <w:top w:val="nil"/>
              <w:left w:val="nil"/>
              <w:bottom w:val="single" w:sz="4" w:space="0" w:color="auto"/>
              <w:right w:val="single" w:sz="4" w:space="0" w:color="auto"/>
            </w:tcBorders>
            <w:shd w:val="clear" w:color="auto" w:fill="auto"/>
            <w:vAlign w:val="center"/>
          </w:tcPr>
          <w:p w14:paraId="62C1676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center"/>
          </w:tcPr>
          <w:p w14:paraId="30A8080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center"/>
          </w:tcPr>
          <w:p w14:paraId="3947A2F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C43DC1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center"/>
          </w:tcPr>
          <w:p w14:paraId="225E0EB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1,521,249.67</w:t>
            </w:r>
          </w:p>
        </w:tc>
        <w:tc>
          <w:tcPr>
            <w:tcW w:w="1134" w:type="dxa"/>
            <w:tcBorders>
              <w:top w:val="nil"/>
              <w:left w:val="nil"/>
              <w:bottom w:val="single" w:sz="4" w:space="0" w:color="auto"/>
              <w:right w:val="single" w:sz="4" w:space="0" w:color="auto"/>
            </w:tcBorders>
            <w:shd w:val="clear" w:color="auto" w:fill="auto"/>
            <w:vAlign w:val="center"/>
          </w:tcPr>
          <w:p w14:paraId="0D67E94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146,261.50</w:t>
            </w:r>
          </w:p>
        </w:tc>
        <w:tc>
          <w:tcPr>
            <w:tcW w:w="992" w:type="dxa"/>
            <w:gridSpan w:val="2"/>
            <w:tcBorders>
              <w:top w:val="nil"/>
              <w:left w:val="nil"/>
              <w:bottom w:val="single" w:sz="4" w:space="0" w:color="auto"/>
              <w:right w:val="single" w:sz="4" w:space="0" w:color="auto"/>
            </w:tcBorders>
            <w:shd w:val="clear" w:color="auto" w:fill="auto"/>
            <w:vAlign w:val="center"/>
          </w:tcPr>
          <w:p w14:paraId="666C7432"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9B29F9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1,667,511.17</w:t>
            </w:r>
          </w:p>
        </w:tc>
        <w:tc>
          <w:tcPr>
            <w:tcW w:w="1134" w:type="dxa"/>
            <w:tcBorders>
              <w:top w:val="nil"/>
              <w:left w:val="nil"/>
              <w:bottom w:val="single" w:sz="4" w:space="0" w:color="auto"/>
              <w:right w:val="single" w:sz="4" w:space="0" w:color="auto"/>
            </w:tcBorders>
            <w:shd w:val="clear" w:color="auto" w:fill="auto"/>
            <w:vAlign w:val="center"/>
          </w:tcPr>
          <w:p w14:paraId="04A1669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140,488.83</w:t>
            </w:r>
          </w:p>
        </w:tc>
        <w:tc>
          <w:tcPr>
            <w:tcW w:w="709" w:type="dxa"/>
            <w:tcBorders>
              <w:top w:val="nil"/>
              <w:left w:val="nil"/>
              <w:bottom w:val="single" w:sz="4" w:space="0" w:color="auto"/>
              <w:right w:val="single" w:sz="4" w:space="0" w:color="auto"/>
            </w:tcBorders>
            <w:shd w:val="clear" w:color="auto" w:fill="auto"/>
            <w:vAlign w:val="center"/>
          </w:tcPr>
          <w:p w14:paraId="3EEA20B9"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92.23%</w:t>
            </w:r>
          </w:p>
        </w:tc>
      </w:tr>
      <w:tr w:rsidR="002655AB" w:rsidRPr="006A6B2E" w14:paraId="08F2780D"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1FFF8ECA"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2A15A27E"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Detección de SARS-COV-2 en aguas residuales como herramienta de monitoreo de COVID-19 en la Frontera sur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1B077DB7"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01/06/20</w:t>
            </w:r>
          </w:p>
        </w:tc>
        <w:tc>
          <w:tcPr>
            <w:tcW w:w="283" w:type="dxa"/>
            <w:tcBorders>
              <w:top w:val="nil"/>
              <w:left w:val="nil"/>
              <w:bottom w:val="single" w:sz="4" w:space="0" w:color="auto"/>
              <w:right w:val="single" w:sz="4" w:space="0" w:color="auto"/>
            </w:tcBorders>
            <w:shd w:val="clear" w:color="auto" w:fill="auto"/>
            <w:textDirection w:val="btLr"/>
            <w:vAlign w:val="center"/>
          </w:tcPr>
          <w:p w14:paraId="096E82F7"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6FA2FB05"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28/02/21</w:t>
            </w:r>
          </w:p>
        </w:tc>
        <w:tc>
          <w:tcPr>
            <w:tcW w:w="1134" w:type="dxa"/>
            <w:tcBorders>
              <w:top w:val="nil"/>
              <w:left w:val="nil"/>
              <w:bottom w:val="single" w:sz="4" w:space="0" w:color="auto"/>
              <w:right w:val="single" w:sz="4" w:space="0" w:color="auto"/>
            </w:tcBorders>
            <w:shd w:val="clear" w:color="auto" w:fill="auto"/>
            <w:vAlign w:val="center"/>
          </w:tcPr>
          <w:p w14:paraId="5A84DEF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2,325,000.00</w:t>
            </w:r>
          </w:p>
        </w:tc>
        <w:tc>
          <w:tcPr>
            <w:tcW w:w="1134" w:type="dxa"/>
            <w:tcBorders>
              <w:top w:val="nil"/>
              <w:left w:val="nil"/>
              <w:bottom w:val="single" w:sz="4" w:space="0" w:color="auto"/>
              <w:right w:val="single" w:sz="4" w:space="0" w:color="auto"/>
            </w:tcBorders>
            <w:shd w:val="clear" w:color="auto" w:fill="auto"/>
            <w:vAlign w:val="center"/>
          </w:tcPr>
          <w:p w14:paraId="366B403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2,325,000.00</w:t>
            </w:r>
          </w:p>
        </w:tc>
        <w:tc>
          <w:tcPr>
            <w:tcW w:w="1134" w:type="dxa"/>
            <w:tcBorders>
              <w:top w:val="nil"/>
              <w:left w:val="nil"/>
              <w:bottom w:val="single" w:sz="4" w:space="0" w:color="auto"/>
              <w:right w:val="single" w:sz="4" w:space="0" w:color="auto"/>
            </w:tcBorders>
            <w:shd w:val="clear" w:color="auto" w:fill="auto"/>
            <w:vAlign w:val="center"/>
          </w:tcPr>
          <w:p w14:paraId="4B8C441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F1C2D3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2,325,000.00</w:t>
            </w:r>
          </w:p>
        </w:tc>
        <w:tc>
          <w:tcPr>
            <w:tcW w:w="1134" w:type="dxa"/>
            <w:tcBorders>
              <w:top w:val="nil"/>
              <w:left w:val="nil"/>
              <w:bottom w:val="single" w:sz="4" w:space="0" w:color="auto"/>
              <w:right w:val="single" w:sz="4" w:space="0" w:color="auto"/>
            </w:tcBorders>
            <w:shd w:val="clear" w:color="auto" w:fill="auto"/>
            <w:vAlign w:val="center"/>
          </w:tcPr>
          <w:p w14:paraId="56FEBC0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2,219,399.07</w:t>
            </w:r>
          </w:p>
        </w:tc>
        <w:tc>
          <w:tcPr>
            <w:tcW w:w="1134" w:type="dxa"/>
            <w:tcBorders>
              <w:top w:val="nil"/>
              <w:left w:val="nil"/>
              <w:bottom w:val="single" w:sz="4" w:space="0" w:color="auto"/>
              <w:right w:val="single" w:sz="4" w:space="0" w:color="auto"/>
            </w:tcBorders>
            <w:shd w:val="clear" w:color="auto" w:fill="auto"/>
            <w:vAlign w:val="center"/>
          </w:tcPr>
          <w:p w14:paraId="057FD20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13A91197" w14:textId="77777777" w:rsidR="002655AB" w:rsidRDefault="002655AB" w:rsidP="000C7E1D">
            <w:pPr>
              <w:jc w:val="right"/>
              <w:rPr>
                <w:rFonts w:cs="Arial"/>
                <w:color w:val="000000"/>
                <w:sz w:val="14"/>
                <w:szCs w:val="14"/>
              </w:rPr>
            </w:pPr>
            <w:r>
              <w:rPr>
                <w:rFonts w:cs="Arial"/>
                <w:color w:val="000000"/>
                <w:sz w:val="14"/>
                <w:szCs w:val="14"/>
              </w:rPr>
              <w:t>105,600.93</w:t>
            </w:r>
          </w:p>
        </w:tc>
        <w:tc>
          <w:tcPr>
            <w:tcW w:w="1134" w:type="dxa"/>
            <w:tcBorders>
              <w:top w:val="nil"/>
              <w:left w:val="nil"/>
              <w:bottom w:val="single" w:sz="4" w:space="0" w:color="auto"/>
              <w:right w:val="single" w:sz="4" w:space="0" w:color="auto"/>
            </w:tcBorders>
            <w:shd w:val="clear" w:color="auto" w:fill="auto"/>
            <w:vAlign w:val="center"/>
          </w:tcPr>
          <w:p w14:paraId="5814866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2,325,000.00</w:t>
            </w:r>
          </w:p>
        </w:tc>
        <w:tc>
          <w:tcPr>
            <w:tcW w:w="1134" w:type="dxa"/>
            <w:tcBorders>
              <w:top w:val="nil"/>
              <w:left w:val="nil"/>
              <w:bottom w:val="single" w:sz="4" w:space="0" w:color="auto"/>
              <w:right w:val="single" w:sz="4" w:space="0" w:color="auto"/>
            </w:tcBorders>
            <w:shd w:val="clear" w:color="auto" w:fill="auto"/>
            <w:vAlign w:val="center"/>
          </w:tcPr>
          <w:p w14:paraId="2675E2C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1388FA2E"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62986CC5"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58F44D2F"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2F41E256"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 xml:space="preserve">ECOSUR a Puertas Abiertas 2020 </w:t>
            </w:r>
          </w:p>
        </w:tc>
        <w:tc>
          <w:tcPr>
            <w:tcW w:w="284" w:type="dxa"/>
            <w:tcBorders>
              <w:top w:val="nil"/>
              <w:left w:val="nil"/>
              <w:bottom w:val="single" w:sz="4" w:space="0" w:color="auto"/>
              <w:right w:val="single" w:sz="4" w:space="0" w:color="auto"/>
            </w:tcBorders>
            <w:shd w:val="clear" w:color="auto" w:fill="auto"/>
            <w:textDirection w:val="btLr"/>
            <w:vAlign w:val="center"/>
          </w:tcPr>
          <w:p w14:paraId="0D94C40E"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18/06/20</w:t>
            </w:r>
          </w:p>
        </w:tc>
        <w:tc>
          <w:tcPr>
            <w:tcW w:w="283" w:type="dxa"/>
            <w:tcBorders>
              <w:top w:val="nil"/>
              <w:left w:val="nil"/>
              <w:bottom w:val="single" w:sz="4" w:space="0" w:color="auto"/>
              <w:right w:val="single" w:sz="4" w:space="0" w:color="auto"/>
            </w:tcBorders>
            <w:shd w:val="clear" w:color="auto" w:fill="auto"/>
            <w:textDirection w:val="btLr"/>
            <w:vAlign w:val="center"/>
          </w:tcPr>
          <w:p w14:paraId="1F31F327"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5A49DD22"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28/02/21</w:t>
            </w:r>
          </w:p>
        </w:tc>
        <w:tc>
          <w:tcPr>
            <w:tcW w:w="1134" w:type="dxa"/>
            <w:tcBorders>
              <w:top w:val="nil"/>
              <w:left w:val="nil"/>
              <w:bottom w:val="single" w:sz="4" w:space="0" w:color="auto"/>
              <w:right w:val="single" w:sz="4" w:space="0" w:color="auto"/>
            </w:tcBorders>
            <w:shd w:val="clear" w:color="auto" w:fill="auto"/>
            <w:vAlign w:val="center"/>
          </w:tcPr>
          <w:p w14:paraId="5EB5438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1,079,000.00</w:t>
            </w:r>
          </w:p>
        </w:tc>
        <w:tc>
          <w:tcPr>
            <w:tcW w:w="1134" w:type="dxa"/>
            <w:tcBorders>
              <w:top w:val="nil"/>
              <w:left w:val="nil"/>
              <w:bottom w:val="single" w:sz="4" w:space="0" w:color="auto"/>
              <w:right w:val="single" w:sz="4" w:space="0" w:color="auto"/>
            </w:tcBorders>
            <w:shd w:val="clear" w:color="auto" w:fill="auto"/>
            <w:vAlign w:val="center"/>
          </w:tcPr>
          <w:p w14:paraId="6AEBAA1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1,079,000.00</w:t>
            </w:r>
          </w:p>
        </w:tc>
        <w:tc>
          <w:tcPr>
            <w:tcW w:w="1134" w:type="dxa"/>
            <w:tcBorders>
              <w:top w:val="nil"/>
              <w:left w:val="nil"/>
              <w:bottom w:val="single" w:sz="4" w:space="0" w:color="auto"/>
              <w:right w:val="single" w:sz="4" w:space="0" w:color="auto"/>
            </w:tcBorders>
            <w:shd w:val="clear" w:color="auto" w:fill="auto"/>
            <w:vAlign w:val="center"/>
          </w:tcPr>
          <w:p w14:paraId="6DEA1D3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96F721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1,079,000.00</w:t>
            </w:r>
          </w:p>
        </w:tc>
        <w:tc>
          <w:tcPr>
            <w:tcW w:w="1134" w:type="dxa"/>
            <w:tcBorders>
              <w:top w:val="nil"/>
              <w:left w:val="nil"/>
              <w:bottom w:val="single" w:sz="4" w:space="0" w:color="auto"/>
              <w:right w:val="single" w:sz="4" w:space="0" w:color="auto"/>
            </w:tcBorders>
            <w:shd w:val="clear" w:color="auto" w:fill="auto"/>
            <w:vAlign w:val="center"/>
          </w:tcPr>
          <w:p w14:paraId="5377BAB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520,475.88</w:t>
            </w:r>
          </w:p>
        </w:tc>
        <w:tc>
          <w:tcPr>
            <w:tcW w:w="1134" w:type="dxa"/>
            <w:tcBorders>
              <w:top w:val="nil"/>
              <w:left w:val="nil"/>
              <w:bottom w:val="single" w:sz="4" w:space="0" w:color="auto"/>
              <w:right w:val="single" w:sz="4" w:space="0" w:color="auto"/>
            </w:tcBorders>
            <w:shd w:val="clear" w:color="auto" w:fill="auto"/>
            <w:vAlign w:val="center"/>
          </w:tcPr>
          <w:p w14:paraId="33439FD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44585B11" w14:textId="77777777" w:rsidR="002655AB" w:rsidRDefault="002655AB" w:rsidP="000C7E1D">
            <w:pPr>
              <w:jc w:val="right"/>
              <w:rPr>
                <w:rFonts w:cs="Arial"/>
                <w:color w:val="000000"/>
                <w:sz w:val="14"/>
                <w:szCs w:val="14"/>
              </w:rPr>
            </w:pPr>
            <w:r>
              <w:rPr>
                <w:rFonts w:cs="Arial"/>
                <w:color w:val="000000"/>
                <w:sz w:val="14"/>
                <w:szCs w:val="14"/>
              </w:rPr>
              <w:t>558,524.12</w:t>
            </w:r>
          </w:p>
        </w:tc>
        <w:tc>
          <w:tcPr>
            <w:tcW w:w="1134" w:type="dxa"/>
            <w:tcBorders>
              <w:top w:val="nil"/>
              <w:left w:val="nil"/>
              <w:bottom w:val="single" w:sz="4" w:space="0" w:color="auto"/>
              <w:right w:val="single" w:sz="4" w:space="0" w:color="auto"/>
            </w:tcBorders>
            <w:shd w:val="clear" w:color="auto" w:fill="auto"/>
            <w:vAlign w:val="center"/>
          </w:tcPr>
          <w:p w14:paraId="0CAA721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1,079,000.00</w:t>
            </w:r>
          </w:p>
        </w:tc>
        <w:tc>
          <w:tcPr>
            <w:tcW w:w="1134" w:type="dxa"/>
            <w:tcBorders>
              <w:top w:val="nil"/>
              <w:left w:val="nil"/>
              <w:bottom w:val="single" w:sz="4" w:space="0" w:color="auto"/>
              <w:right w:val="single" w:sz="4" w:space="0" w:color="auto"/>
            </w:tcBorders>
            <w:shd w:val="clear" w:color="auto" w:fill="auto"/>
            <w:vAlign w:val="center"/>
          </w:tcPr>
          <w:p w14:paraId="01E7D12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35503F48"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1B04B4ED"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0C91BA94"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4DAF80A7"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Jardín etnobiológico de las selvas del soconusco: propuesta del jardín botánico regional del soconusco (Eco-Tap-JB) y herbario (Eco-Tap-H)</w:t>
            </w:r>
          </w:p>
        </w:tc>
        <w:tc>
          <w:tcPr>
            <w:tcW w:w="284" w:type="dxa"/>
            <w:tcBorders>
              <w:top w:val="nil"/>
              <w:left w:val="nil"/>
              <w:bottom w:val="single" w:sz="4" w:space="0" w:color="auto"/>
              <w:right w:val="single" w:sz="4" w:space="0" w:color="auto"/>
            </w:tcBorders>
            <w:shd w:val="clear" w:color="auto" w:fill="auto"/>
            <w:textDirection w:val="btLr"/>
            <w:vAlign w:val="center"/>
          </w:tcPr>
          <w:p w14:paraId="60E76C0B"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09/07/20</w:t>
            </w:r>
          </w:p>
        </w:tc>
        <w:tc>
          <w:tcPr>
            <w:tcW w:w="283" w:type="dxa"/>
            <w:tcBorders>
              <w:top w:val="nil"/>
              <w:left w:val="nil"/>
              <w:bottom w:val="single" w:sz="4" w:space="0" w:color="auto"/>
              <w:right w:val="single" w:sz="4" w:space="0" w:color="auto"/>
            </w:tcBorders>
            <w:shd w:val="clear" w:color="auto" w:fill="auto"/>
            <w:textDirection w:val="btLr"/>
            <w:vAlign w:val="center"/>
          </w:tcPr>
          <w:p w14:paraId="2928D8FC"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12/07/21</w:t>
            </w:r>
          </w:p>
        </w:tc>
        <w:tc>
          <w:tcPr>
            <w:tcW w:w="284" w:type="dxa"/>
            <w:tcBorders>
              <w:top w:val="nil"/>
              <w:left w:val="nil"/>
              <w:bottom w:val="single" w:sz="4" w:space="0" w:color="auto"/>
              <w:right w:val="single" w:sz="4" w:space="0" w:color="auto"/>
            </w:tcBorders>
            <w:shd w:val="clear" w:color="auto" w:fill="auto"/>
            <w:textDirection w:val="btLr"/>
            <w:vAlign w:val="center"/>
          </w:tcPr>
          <w:p w14:paraId="1F19001C"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31/12/21</w:t>
            </w:r>
          </w:p>
        </w:tc>
        <w:tc>
          <w:tcPr>
            <w:tcW w:w="1134" w:type="dxa"/>
            <w:tcBorders>
              <w:top w:val="nil"/>
              <w:left w:val="nil"/>
              <w:bottom w:val="single" w:sz="4" w:space="0" w:color="auto"/>
              <w:right w:val="single" w:sz="4" w:space="0" w:color="auto"/>
            </w:tcBorders>
            <w:shd w:val="clear" w:color="auto" w:fill="auto"/>
            <w:vAlign w:val="center"/>
          </w:tcPr>
          <w:p w14:paraId="1D25ED5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1,980,247.00</w:t>
            </w:r>
          </w:p>
        </w:tc>
        <w:tc>
          <w:tcPr>
            <w:tcW w:w="1134" w:type="dxa"/>
            <w:tcBorders>
              <w:top w:val="nil"/>
              <w:left w:val="nil"/>
              <w:bottom w:val="single" w:sz="4" w:space="0" w:color="auto"/>
              <w:right w:val="single" w:sz="4" w:space="0" w:color="auto"/>
            </w:tcBorders>
            <w:shd w:val="clear" w:color="auto" w:fill="auto"/>
            <w:vAlign w:val="center"/>
          </w:tcPr>
          <w:p w14:paraId="530FF5A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1,980,247.00</w:t>
            </w:r>
          </w:p>
        </w:tc>
        <w:tc>
          <w:tcPr>
            <w:tcW w:w="1134" w:type="dxa"/>
            <w:tcBorders>
              <w:top w:val="nil"/>
              <w:left w:val="nil"/>
              <w:bottom w:val="single" w:sz="4" w:space="0" w:color="auto"/>
              <w:right w:val="single" w:sz="4" w:space="0" w:color="auto"/>
            </w:tcBorders>
            <w:shd w:val="clear" w:color="auto" w:fill="auto"/>
            <w:vAlign w:val="center"/>
          </w:tcPr>
          <w:p w14:paraId="265004F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6DAACB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1,980,247.00</w:t>
            </w:r>
          </w:p>
        </w:tc>
        <w:tc>
          <w:tcPr>
            <w:tcW w:w="1134" w:type="dxa"/>
            <w:tcBorders>
              <w:top w:val="nil"/>
              <w:left w:val="nil"/>
              <w:bottom w:val="single" w:sz="4" w:space="0" w:color="auto"/>
              <w:right w:val="single" w:sz="4" w:space="0" w:color="auto"/>
            </w:tcBorders>
            <w:shd w:val="clear" w:color="auto" w:fill="auto"/>
            <w:vAlign w:val="center"/>
          </w:tcPr>
          <w:p w14:paraId="6E213C3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172,628.26</w:t>
            </w:r>
          </w:p>
        </w:tc>
        <w:tc>
          <w:tcPr>
            <w:tcW w:w="1134" w:type="dxa"/>
            <w:tcBorders>
              <w:top w:val="nil"/>
              <w:left w:val="nil"/>
              <w:bottom w:val="single" w:sz="4" w:space="0" w:color="auto"/>
              <w:right w:val="single" w:sz="4" w:space="0" w:color="auto"/>
            </w:tcBorders>
            <w:shd w:val="clear" w:color="auto" w:fill="auto"/>
            <w:vAlign w:val="center"/>
          </w:tcPr>
          <w:p w14:paraId="0C10630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1,758,915.36</w:t>
            </w:r>
          </w:p>
        </w:tc>
        <w:tc>
          <w:tcPr>
            <w:tcW w:w="992" w:type="dxa"/>
            <w:gridSpan w:val="2"/>
            <w:tcBorders>
              <w:top w:val="nil"/>
              <w:left w:val="nil"/>
              <w:bottom w:val="single" w:sz="4" w:space="0" w:color="auto"/>
              <w:right w:val="single" w:sz="4" w:space="0" w:color="auto"/>
            </w:tcBorders>
            <w:shd w:val="clear" w:color="auto" w:fill="auto"/>
            <w:vAlign w:val="center"/>
          </w:tcPr>
          <w:p w14:paraId="6BB4A570"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C3BB0F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1,931,543.62</w:t>
            </w:r>
          </w:p>
        </w:tc>
        <w:tc>
          <w:tcPr>
            <w:tcW w:w="1134" w:type="dxa"/>
            <w:tcBorders>
              <w:top w:val="nil"/>
              <w:left w:val="nil"/>
              <w:bottom w:val="single" w:sz="4" w:space="0" w:color="auto"/>
              <w:right w:val="single" w:sz="4" w:space="0" w:color="auto"/>
            </w:tcBorders>
            <w:shd w:val="clear" w:color="auto" w:fill="auto"/>
            <w:vAlign w:val="center"/>
          </w:tcPr>
          <w:p w14:paraId="690120E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48,703.38</w:t>
            </w:r>
          </w:p>
        </w:tc>
        <w:tc>
          <w:tcPr>
            <w:tcW w:w="709" w:type="dxa"/>
            <w:tcBorders>
              <w:top w:val="nil"/>
              <w:left w:val="nil"/>
              <w:bottom w:val="single" w:sz="4" w:space="0" w:color="auto"/>
              <w:right w:val="single" w:sz="4" w:space="0" w:color="auto"/>
            </w:tcBorders>
            <w:shd w:val="clear" w:color="auto" w:fill="auto"/>
            <w:vAlign w:val="center"/>
          </w:tcPr>
          <w:p w14:paraId="6B579BE6"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97.54%</w:t>
            </w:r>
          </w:p>
        </w:tc>
      </w:tr>
      <w:tr w:rsidR="002655AB" w:rsidRPr="006A6B2E" w14:paraId="56359B0F"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1E9DB101"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229C4317"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Índice holístico de riesgo: Una herramienta para la toma de decisiones en línea basada en riesgo al contagio y letalidad por covid-19. Aplicación en el sector agrícola.</w:t>
            </w:r>
          </w:p>
        </w:tc>
        <w:tc>
          <w:tcPr>
            <w:tcW w:w="284" w:type="dxa"/>
            <w:tcBorders>
              <w:top w:val="nil"/>
              <w:left w:val="nil"/>
              <w:bottom w:val="single" w:sz="4" w:space="0" w:color="auto"/>
              <w:right w:val="single" w:sz="4" w:space="0" w:color="auto"/>
            </w:tcBorders>
            <w:shd w:val="clear" w:color="auto" w:fill="auto"/>
            <w:textDirection w:val="btLr"/>
            <w:vAlign w:val="center"/>
          </w:tcPr>
          <w:p w14:paraId="5FC68705"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24/08/20</w:t>
            </w:r>
          </w:p>
        </w:tc>
        <w:tc>
          <w:tcPr>
            <w:tcW w:w="283" w:type="dxa"/>
            <w:tcBorders>
              <w:top w:val="nil"/>
              <w:left w:val="nil"/>
              <w:bottom w:val="single" w:sz="4" w:space="0" w:color="auto"/>
              <w:right w:val="single" w:sz="4" w:space="0" w:color="auto"/>
            </w:tcBorders>
            <w:shd w:val="clear" w:color="auto" w:fill="auto"/>
            <w:textDirection w:val="btLr"/>
            <w:vAlign w:val="center"/>
          </w:tcPr>
          <w:p w14:paraId="5E36B776"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7429123D"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28/02/21</w:t>
            </w:r>
          </w:p>
        </w:tc>
        <w:tc>
          <w:tcPr>
            <w:tcW w:w="1134" w:type="dxa"/>
            <w:tcBorders>
              <w:top w:val="nil"/>
              <w:left w:val="nil"/>
              <w:bottom w:val="single" w:sz="4" w:space="0" w:color="auto"/>
              <w:right w:val="single" w:sz="4" w:space="0" w:color="auto"/>
            </w:tcBorders>
            <w:shd w:val="clear" w:color="auto" w:fill="auto"/>
            <w:vAlign w:val="center"/>
          </w:tcPr>
          <w:p w14:paraId="66ADAF5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646,752.72</w:t>
            </w:r>
          </w:p>
        </w:tc>
        <w:tc>
          <w:tcPr>
            <w:tcW w:w="1134" w:type="dxa"/>
            <w:tcBorders>
              <w:top w:val="nil"/>
              <w:left w:val="nil"/>
              <w:bottom w:val="single" w:sz="4" w:space="0" w:color="auto"/>
              <w:right w:val="single" w:sz="4" w:space="0" w:color="auto"/>
            </w:tcBorders>
            <w:shd w:val="clear" w:color="auto" w:fill="auto"/>
            <w:vAlign w:val="center"/>
          </w:tcPr>
          <w:p w14:paraId="302C55C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646,752.72</w:t>
            </w:r>
          </w:p>
        </w:tc>
        <w:tc>
          <w:tcPr>
            <w:tcW w:w="1134" w:type="dxa"/>
            <w:tcBorders>
              <w:top w:val="nil"/>
              <w:left w:val="nil"/>
              <w:bottom w:val="single" w:sz="4" w:space="0" w:color="auto"/>
              <w:right w:val="single" w:sz="4" w:space="0" w:color="auto"/>
            </w:tcBorders>
            <w:shd w:val="clear" w:color="auto" w:fill="auto"/>
            <w:vAlign w:val="center"/>
          </w:tcPr>
          <w:p w14:paraId="2FE37D7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5515E0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646,752.72</w:t>
            </w:r>
          </w:p>
        </w:tc>
        <w:tc>
          <w:tcPr>
            <w:tcW w:w="1134" w:type="dxa"/>
            <w:tcBorders>
              <w:top w:val="nil"/>
              <w:left w:val="nil"/>
              <w:bottom w:val="single" w:sz="4" w:space="0" w:color="auto"/>
              <w:right w:val="single" w:sz="4" w:space="0" w:color="auto"/>
            </w:tcBorders>
            <w:shd w:val="clear" w:color="auto" w:fill="auto"/>
            <w:vAlign w:val="center"/>
          </w:tcPr>
          <w:p w14:paraId="5D92036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646,752.72</w:t>
            </w:r>
          </w:p>
        </w:tc>
        <w:tc>
          <w:tcPr>
            <w:tcW w:w="1134" w:type="dxa"/>
            <w:tcBorders>
              <w:top w:val="nil"/>
              <w:left w:val="nil"/>
              <w:bottom w:val="single" w:sz="4" w:space="0" w:color="auto"/>
              <w:right w:val="single" w:sz="4" w:space="0" w:color="auto"/>
            </w:tcBorders>
            <w:shd w:val="clear" w:color="auto" w:fill="auto"/>
            <w:vAlign w:val="center"/>
          </w:tcPr>
          <w:p w14:paraId="459A12E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42D36156"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249F60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646,752.72</w:t>
            </w:r>
          </w:p>
        </w:tc>
        <w:tc>
          <w:tcPr>
            <w:tcW w:w="1134" w:type="dxa"/>
            <w:tcBorders>
              <w:top w:val="nil"/>
              <w:left w:val="nil"/>
              <w:bottom w:val="single" w:sz="4" w:space="0" w:color="auto"/>
              <w:right w:val="single" w:sz="4" w:space="0" w:color="auto"/>
            </w:tcBorders>
            <w:shd w:val="clear" w:color="auto" w:fill="auto"/>
            <w:vAlign w:val="center"/>
          </w:tcPr>
          <w:p w14:paraId="2A70904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3B5C1244"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68EC1C52"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18A7EEA"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1933C980"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Desarrollo de bases de datos y recursos bioinformáticos novedosos para el análisis metagenómico masivo de Metazoo: más allá de una forma fácil de estudiar la diversidad alfa en los bosques tropicales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72C5FBF4"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305FB248"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62474AB2"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40986F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5C8CD9E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229030A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0A790A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0764EE3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612CF5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1,113,290.20</w:t>
            </w:r>
          </w:p>
        </w:tc>
        <w:tc>
          <w:tcPr>
            <w:tcW w:w="992" w:type="dxa"/>
            <w:gridSpan w:val="2"/>
            <w:tcBorders>
              <w:top w:val="nil"/>
              <w:left w:val="nil"/>
              <w:bottom w:val="single" w:sz="4" w:space="0" w:color="auto"/>
              <w:right w:val="single" w:sz="4" w:space="0" w:color="auto"/>
            </w:tcBorders>
            <w:shd w:val="clear" w:color="auto" w:fill="auto"/>
            <w:vAlign w:val="center"/>
          </w:tcPr>
          <w:p w14:paraId="5AA98BB5"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5617AB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1,113,290.20</w:t>
            </w:r>
          </w:p>
        </w:tc>
        <w:tc>
          <w:tcPr>
            <w:tcW w:w="1134" w:type="dxa"/>
            <w:tcBorders>
              <w:top w:val="nil"/>
              <w:left w:val="nil"/>
              <w:bottom w:val="single" w:sz="4" w:space="0" w:color="auto"/>
              <w:right w:val="single" w:sz="4" w:space="0" w:color="auto"/>
            </w:tcBorders>
            <w:shd w:val="clear" w:color="auto" w:fill="auto"/>
            <w:vAlign w:val="center"/>
          </w:tcPr>
          <w:p w14:paraId="77ACAD4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1,939,770.80</w:t>
            </w:r>
          </w:p>
        </w:tc>
        <w:tc>
          <w:tcPr>
            <w:tcW w:w="709" w:type="dxa"/>
            <w:tcBorders>
              <w:top w:val="nil"/>
              <w:left w:val="nil"/>
              <w:bottom w:val="single" w:sz="4" w:space="0" w:color="auto"/>
              <w:right w:val="single" w:sz="4" w:space="0" w:color="auto"/>
            </w:tcBorders>
            <w:shd w:val="clear" w:color="auto" w:fill="auto"/>
            <w:vAlign w:val="center"/>
          </w:tcPr>
          <w:p w14:paraId="36800928"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36.46%</w:t>
            </w:r>
          </w:p>
        </w:tc>
      </w:tr>
      <w:tr w:rsidR="002655AB" w:rsidRPr="006A6B2E" w14:paraId="4CB591A7"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450758FE"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45EDF4FF"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Integridad, manejo y restauración de los socio-ecosistemas de cuencas transfronterizas del sur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54DCA39E"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15/10/20</w:t>
            </w:r>
          </w:p>
        </w:tc>
        <w:tc>
          <w:tcPr>
            <w:tcW w:w="283" w:type="dxa"/>
            <w:tcBorders>
              <w:top w:val="nil"/>
              <w:left w:val="nil"/>
              <w:bottom w:val="single" w:sz="4" w:space="0" w:color="auto"/>
              <w:right w:val="single" w:sz="4" w:space="0" w:color="auto"/>
            </w:tcBorders>
            <w:shd w:val="clear" w:color="auto" w:fill="auto"/>
            <w:textDirection w:val="btLr"/>
            <w:vAlign w:val="center"/>
          </w:tcPr>
          <w:p w14:paraId="2F7DBB18"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15/02/21</w:t>
            </w:r>
          </w:p>
        </w:tc>
        <w:tc>
          <w:tcPr>
            <w:tcW w:w="284" w:type="dxa"/>
            <w:tcBorders>
              <w:top w:val="nil"/>
              <w:left w:val="nil"/>
              <w:bottom w:val="single" w:sz="4" w:space="0" w:color="auto"/>
              <w:right w:val="single" w:sz="4" w:space="0" w:color="auto"/>
            </w:tcBorders>
            <w:shd w:val="clear" w:color="auto" w:fill="auto"/>
            <w:textDirection w:val="btLr"/>
            <w:vAlign w:val="center"/>
          </w:tcPr>
          <w:p w14:paraId="057F4145"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30/04/21</w:t>
            </w:r>
          </w:p>
        </w:tc>
        <w:tc>
          <w:tcPr>
            <w:tcW w:w="1134" w:type="dxa"/>
            <w:tcBorders>
              <w:top w:val="nil"/>
              <w:left w:val="nil"/>
              <w:bottom w:val="single" w:sz="4" w:space="0" w:color="auto"/>
              <w:right w:val="single" w:sz="4" w:space="0" w:color="auto"/>
            </w:tcBorders>
            <w:shd w:val="clear" w:color="auto" w:fill="auto"/>
            <w:vAlign w:val="center"/>
          </w:tcPr>
          <w:p w14:paraId="7DF7945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1E03724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0543D42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62EA52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1682798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67BDD0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70,415.81</w:t>
            </w:r>
          </w:p>
        </w:tc>
        <w:tc>
          <w:tcPr>
            <w:tcW w:w="992" w:type="dxa"/>
            <w:gridSpan w:val="2"/>
            <w:tcBorders>
              <w:top w:val="nil"/>
              <w:left w:val="nil"/>
              <w:bottom w:val="single" w:sz="4" w:space="0" w:color="auto"/>
              <w:right w:val="single" w:sz="4" w:space="0" w:color="auto"/>
            </w:tcBorders>
            <w:shd w:val="clear" w:color="auto" w:fill="auto"/>
            <w:vAlign w:val="center"/>
          </w:tcPr>
          <w:p w14:paraId="78DBDC03" w14:textId="77777777" w:rsidR="002655AB" w:rsidRDefault="002655AB" w:rsidP="000C7E1D">
            <w:pPr>
              <w:jc w:val="right"/>
              <w:rPr>
                <w:rFonts w:cs="Arial"/>
                <w:color w:val="000000"/>
                <w:sz w:val="14"/>
                <w:szCs w:val="14"/>
              </w:rPr>
            </w:pPr>
            <w:r>
              <w:rPr>
                <w:rFonts w:cs="Arial"/>
                <w:color w:val="000000"/>
                <w:sz w:val="14"/>
                <w:szCs w:val="14"/>
              </w:rPr>
              <w:t>29,584.19</w:t>
            </w:r>
          </w:p>
        </w:tc>
        <w:tc>
          <w:tcPr>
            <w:tcW w:w="1134" w:type="dxa"/>
            <w:tcBorders>
              <w:top w:val="nil"/>
              <w:left w:val="nil"/>
              <w:bottom w:val="single" w:sz="4" w:space="0" w:color="auto"/>
              <w:right w:val="single" w:sz="4" w:space="0" w:color="auto"/>
            </w:tcBorders>
            <w:shd w:val="clear" w:color="auto" w:fill="auto"/>
            <w:vAlign w:val="center"/>
          </w:tcPr>
          <w:p w14:paraId="25946A4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49BF1F0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44174B6E"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2D6FBBDE"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CA19393"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UNAM-CONACYT</w:t>
            </w:r>
          </w:p>
        </w:tc>
        <w:tc>
          <w:tcPr>
            <w:tcW w:w="2126" w:type="dxa"/>
            <w:tcBorders>
              <w:top w:val="nil"/>
              <w:left w:val="nil"/>
              <w:bottom w:val="single" w:sz="4" w:space="0" w:color="auto"/>
              <w:right w:val="single" w:sz="4" w:space="0" w:color="auto"/>
            </w:tcBorders>
            <w:shd w:val="clear" w:color="auto" w:fill="auto"/>
            <w:vAlign w:val="center"/>
          </w:tcPr>
          <w:p w14:paraId="0DA75B6D"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 xml:space="preserve">Influencia de la infección por trypanosoma cruzi en la comunicación intra-específica de chinches chagasicas: un primer paso hacia la prevención de la enfermedad de Chagas        </w:t>
            </w:r>
          </w:p>
        </w:tc>
        <w:tc>
          <w:tcPr>
            <w:tcW w:w="284" w:type="dxa"/>
            <w:tcBorders>
              <w:top w:val="nil"/>
              <w:left w:val="nil"/>
              <w:bottom w:val="single" w:sz="4" w:space="0" w:color="auto"/>
              <w:right w:val="single" w:sz="4" w:space="0" w:color="auto"/>
            </w:tcBorders>
            <w:shd w:val="clear" w:color="auto" w:fill="auto"/>
            <w:textDirection w:val="btLr"/>
            <w:vAlign w:val="center"/>
          </w:tcPr>
          <w:p w14:paraId="686B2329"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23/11/20</w:t>
            </w:r>
          </w:p>
        </w:tc>
        <w:tc>
          <w:tcPr>
            <w:tcW w:w="283" w:type="dxa"/>
            <w:tcBorders>
              <w:top w:val="nil"/>
              <w:left w:val="nil"/>
              <w:bottom w:val="single" w:sz="4" w:space="0" w:color="auto"/>
              <w:right w:val="single" w:sz="4" w:space="0" w:color="auto"/>
            </w:tcBorders>
            <w:shd w:val="clear" w:color="auto" w:fill="auto"/>
            <w:textDirection w:val="btLr"/>
            <w:vAlign w:val="center"/>
          </w:tcPr>
          <w:p w14:paraId="7130CF6E"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22/11/23</w:t>
            </w:r>
          </w:p>
        </w:tc>
        <w:tc>
          <w:tcPr>
            <w:tcW w:w="284" w:type="dxa"/>
            <w:tcBorders>
              <w:top w:val="nil"/>
              <w:left w:val="nil"/>
              <w:bottom w:val="single" w:sz="4" w:space="0" w:color="auto"/>
              <w:right w:val="single" w:sz="4" w:space="0" w:color="auto"/>
            </w:tcBorders>
            <w:shd w:val="clear" w:color="auto" w:fill="auto"/>
            <w:textDirection w:val="btLr"/>
            <w:vAlign w:val="center"/>
          </w:tcPr>
          <w:p w14:paraId="7892B29B"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2EDAEA0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572,610.00</w:t>
            </w:r>
          </w:p>
        </w:tc>
        <w:tc>
          <w:tcPr>
            <w:tcW w:w="1134" w:type="dxa"/>
            <w:tcBorders>
              <w:top w:val="nil"/>
              <w:left w:val="nil"/>
              <w:bottom w:val="single" w:sz="4" w:space="0" w:color="auto"/>
              <w:right w:val="single" w:sz="4" w:space="0" w:color="auto"/>
            </w:tcBorders>
            <w:shd w:val="clear" w:color="auto" w:fill="auto"/>
            <w:vAlign w:val="center"/>
          </w:tcPr>
          <w:p w14:paraId="1F51FDC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7812A8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105,000.00</w:t>
            </w:r>
          </w:p>
        </w:tc>
        <w:tc>
          <w:tcPr>
            <w:tcW w:w="1134" w:type="dxa"/>
            <w:tcBorders>
              <w:top w:val="nil"/>
              <w:left w:val="nil"/>
              <w:bottom w:val="single" w:sz="4" w:space="0" w:color="auto"/>
              <w:right w:val="single" w:sz="4" w:space="0" w:color="auto"/>
            </w:tcBorders>
            <w:shd w:val="clear" w:color="auto" w:fill="auto"/>
            <w:vAlign w:val="center"/>
          </w:tcPr>
          <w:p w14:paraId="2148A30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105,000.00</w:t>
            </w:r>
          </w:p>
        </w:tc>
        <w:tc>
          <w:tcPr>
            <w:tcW w:w="1134" w:type="dxa"/>
            <w:tcBorders>
              <w:top w:val="nil"/>
              <w:left w:val="nil"/>
              <w:bottom w:val="single" w:sz="4" w:space="0" w:color="auto"/>
              <w:right w:val="single" w:sz="4" w:space="0" w:color="auto"/>
            </w:tcBorders>
            <w:shd w:val="clear" w:color="auto" w:fill="auto"/>
            <w:vAlign w:val="center"/>
          </w:tcPr>
          <w:p w14:paraId="7AA4242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60BE4B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100,859.11</w:t>
            </w:r>
          </w:p>
        </w:tc>
        <w:tc>
          <w:tcPr>
            <w:tcW w:w="992" w:type="dxa"/>
            <w:gridSpan w:val="2"/>
            <w:tcBorders>
              <w:top w:val="nil"/>
              <w:left w:val="nil"/>
              <w:bottom w:val="single" w:sz="4" w:space="0" w:color="auto"/>
              <w:right w:val="single" w:sz="4" w:space="0" w:color="auto"/>
            </w:tcBorders>
            <w:shd w:val="clear" w:color="auto" w:fill="auto"/>
            <w:vAlign w:val="center"/>
          </w:tcPr>
          <w:p w14:paraId="11529774"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888F57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100,859.11</w:t>
            </w:r>
          </w:p>
        </w:tc>
        <w:tc>
          <w:tcPr>
            <w:tcW w:w="1134" w:type="dxa"/>
            <w:tcBorders>
              <w:top w:val="nil"/>
              <w:left w:val="nil"/>
              <w:bottom w:val="single" w:sz="4" w:space="0" w:color="auto"/>
              <w:right w:val="single" w:sz="4" w:space="0" w:color="auto"/>
            </w:tcBorders>
            <w:shd w:val="clear" w:color="auto" w:fill="auto"/>
            <w:vAlign w:val="center"/>
          </w:tcPr>
          <w:p w14:paraId="293E86A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4,140.89</w:t>
            </w:r>
          </w:p>
        </w:tc>
        <w:tc>
          <w:tcPr>
            <w:tcW w:w="709" w:type="dxa"/>
            <w:tcBorders>
              <w:top w:val="nil"/>
              <w:left w:val="nil"/>
              <w:bottom w:val="single" w:sz="4" w:space="0" w:color="auto"/>
              <w:right w:val="single" w:sz="4" w:space="0" w:color="auto"/>
            </w:tcBorders>
            <w:shd w:val="clear" w:color="auto" w:fill="auto"/>
            <w:vAlign w:val="center"/>
          </w:tcPr>
          <w:p w14:paraId="5EC101D2"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96.06%</w:t>
            </w:r>
          </w:p>
        </w:tc>
      </w:tr>
      <w:tr w:rsidR="002655AB" w:rsidRPr="006A6B2E" w14:paraId="42D307F7"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328700AD"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0031BC33"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 xml:space="preserve">Fortalecimiento del laboratorio nacional LABTAA para el análisis de contaminantes emergentes en cuerpos de agua de regiones de emergencia ambiental   </w:t>
            </w:r>
          </w:p>
        </w:tc>
        <w:tc>
          <w:tcPr>
            <w:tcW w:w="284" w:type="dxa"/>
            <w:tcBorders>
              <w:top w:val="nil"/>
              <w:left w:val="nil"/>
              <w:bottom w:val="single" w:sz="4" w:space="0" w:color="auto"/>
              <w:right w:val="single" w:sz="4" w:space="0" w:color="auto"/>
            </w:tcBorders>
            <w:shd w:val="clear" w:color="auto" w:fill="auto"/>
            <w:textDirection w:val="btLr"/>
            <w:vAlign w:val="center"/>
          </w:tcPr>
          <w:p w14:paraId="0F0DB1B8"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28/06/21</w:t>
            </w:r>
          </w:p>
        </w:tc>
        <w:tc>
          <w:tcPr>
            <w:tcW w:w="283" w:type="dxa"/>
            <w:tcBorders>
              <w:top w:val="nil"/>
              <w:left w:val="nil"/>
              <w:bottom w:val="single" w:sz="4" w:space="0" w:color="auto"/>
              <w:right w:val="single" w:sz="4" w:space="0" w:color="auto"/>
            </w:tcBorders>
            <w:shd w:val="clear" w:color="auto" w:fill="auto"/>
            <w:textDirection w:val="btLr"/>
            <w:vAlign w:val="center"/>
          </w:tcPr>
          <w:p w14:paraId="1B67945F"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30/11/21</w:t>
            </w:r>
          </w:p>
        </w:tc>
        <w:tc>
          <w:tcPr>
            <w:tcW w:w="284" w:type="dxa"/>
            <w:tcBorders>
              <w:top w:val="nil"/>
              <w:left w:val="nil"/>
              <w:bottom w:val="single" w:sz="4" w:space="0" w:color="auto"/>
              <w:right w:val="single" w:sz="4" w:space="0" w:color="auto"/>
            </w:tcBorders>
            <w:shd w:val="clear" w:color="auto" w:fill="auto"/>
            <w:textDirection w:val="btLr"/>
            <w:vAlign w:val="center"/>
          </w:tcPr>
          <w:p w14:paraId="6FB3CF04"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019BBF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1,750,000.00</w:t>
            </w:r>
          </w:p>
        </w:tc>
        <w:tc>
          <w:tcPr>
            <w:tcW w:w="1134" w:type="dxa"/>
            <w:tcBorders>
              <w:top w:val="nil"/>
              <w:left w:val="nil"/>
              <w:bottom w:val="single" w:sz="4" w:space="0" w:color="auto"/>
              <w:right w:val="single" w:sz="4" w:space="0" w:color="auto"/>
            </w:tcBorders>
            <w:shd w:val="clear" w:color="auto" w:fill="auto"/>
            <w:vAlign w:val="center"/>
          </w:tcPr>
          <w:p w14:paraId="564C178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030072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1,750,000.00</w:t>
            </w:r>
          </w:p>
        </w:tc>
        <w:tc>
          <w:tcPr>
            <w:tcW w:w="1134" w:type="dxa"/>
            <w:tcBorders>
              <w:top w:val="nil"/>
              <w:left w:val="nil"/>
              <w:bottom w:val="single" w:sz="4" w:space="0" w:color="auto"/>
              <w:right w:val="single" w:sz="4" w:space="0" w:color="auto"/>
            </w:tcBorders>
            <w:shd w:val="clear" w:color="auto" w:fill="auto"/>
            <w:vAlign w:val="center"/>
          </w:tcPr>
          <w:p w14:paraId="0D8F9DA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1,750,000.00</w:t>
            </w:r>
          </w:p>
        </w:tc>
        <w:tc>
          <w:tcPr>
            <w:tcW w:w="1134" w:type="dxa"/>
            <w:tcBorders>
              <w:top w:val="nil"/>
              <w:left w:val="nil"/>
              <w:bottom w:val="single" w:sz="4" w:space="0" w:color="auto"/>
              <w:right w:val="single" w:sz="4" w:space="0" w:color="auto"/>
            </w:tcBorders>
            <w:shd w:val="clear" w:color="auto" w:fill="auto"/>
            <w:vAlign w:val="center"/>
          </w:tcPr>
          <w:p w14:paraId="59A0609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8A5846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1,713,328.29</w:t>
            </w:r>
          </w:p>
        </w:tc>
        <w:tc>
          <w:tcPr>
            <w:tcW w:w="992" w:type="dxa"/>
            <w:gridSpan w:val="2"/>
            <w:tcBorders>
              <w:top w:val="nil"/>
              <w:left w:val="nil"/>
              <w:bottom w:val="single" w:sz="4" w:space="0" w:color="auto"/>
              <w:right w:val="single" w:sz="4" w:space="0" w:color="auto"/>
            </w:tcBorders>
            <w:shd w:val="clear" w:color="auto" w:fill="auto"/>
            <w:vAlign w:val="center"/>
          </w:tcPr>
          <w:p w14:paraId="00D52236"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B8E2D7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1,713,328.29</w:t>
            </w:r>
          </w:p>
        </w:tc>
        <w:tc>
          <w:tcPr>
            <w:tcW w:w="1134" w:type="dxa"/>
            <w:tcBorders>
              <w:top w:val="nil"/>
              <w:left w:val="nil"/>
              <w:bottom w:val="single" w:sz="4" w:space="0" w:color="auto"/>
              <w:right w:val="single" w:sz="4" w:space="0" w:color="auto"/>
            </w:tcBorders>
            <w:shd w:val="clear" w:color="auto" w:fill="auto"/>
            <w:vAlign w:val="center"/>
          </w:tcPr>
          <w:p w14:paraId="6873CCE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36,671.71</w:t>
            </w:r>
          </w:p>
        </w:tc>
        <w:tc>
          <w:tcPr>
            <w:tcW w:w="709" w:type="dxa"/>
            <w:tcBorders>
              <w:top w:val="nil"/>
              <w:left w:val="nil"/>
              <w:bottom w:val="single" w:sz="4" w:space="0" w:color="auto"/>
              <w:right w:val="single" w:sz="4" w:space="0" w:color="auto"/>
            </w:tcBorders>
            <w:shd w:val="clear" w:color="auto" w:fill="auto"/>
            <w:vAlign w:val="center"/>
          </w:tcPr>
          <w:p w14:paraId="3D88C3F9"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97.90%</w:t>
            </w:r>
          </w:p>
        </w:tc>
      </w:tr>
      <w:tr w:rsidR="002655AB" w:rsidRPr="006A6B2E" w14:paraId="2639A77B"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34E566C6"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5FA47DD0"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Alternativas biorracionales para el manejo de mosca de la fruta sin agrotóxicos y su interacción con residuos de glifosato en la región del soconusco, Chiapas.</w:t>
            </w:r>
          </w:p>
        </w:tc>
        <w:tc>
          <w:tcPr>
            <w:tcW w:w="284" w:type="dxa"/>
            <w:tcBorders>
              <w:top w:val="nil"/>
              <w:left w:val="nil"/>
              <w:bottom w:val="single" w:sz="4" w:space="0" w:color="auto"/>
              <w:right w:val="single" w:sz="4" w:space="0" w:color="auto"/>
            </w:tcBorders>
            <w:shd w:val="clear" w:color="auto" w:fill="auto"/>
            <w:textDirection w:val="btLr"/>
            <w:vAlign w:val="center"/>
          </w:tcPr>
          <w:p w14:paraId="447B8421"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23/07/21</w:t>
            </w:r>
          </w:p>
        </w:tc>
        <w:tc>
          <w:tcPr>
            <w:tcW w:w="283" w:type="dxa"/>
            <w:tcBorders>
              <w:top w:val="nil"/>
              <w:left w:val="nil"/>
              <w:bottom w:val="single" w:sz="4" w:space="0" w:color="auto"/>
              <w:right w:val="single" w:sz="4" w:space="0" w:color="auto"/>
            </w:tcBorders>
            <w:shd w:val="clear" w:color="auto" w:fill="auto"/>
            <w:textDirection w:val="btLr"/>
            <w:vAlign w:val="center"/>
          </w:tcPr>
          <w:p w14:paraId="5188D196"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30/11/21</w:t>
            </w:r>
          </w:p>
        </w:tc>
        <w:tc>
          <w:tcPr>
            <w:tcW w:w="284" w:type="dxa"/>
            <w:tcBorders>
              <w:top w:val="nil"/>
              <w:left w:val="nil"/>
              <w:bottom w:val="single" w:sz="4" w:space="0" w:color="auto"/>
              <w:right w:val="single" w:sz="4" w:space="0" w:color="auto"/>
            </w:tcBorders>
            <w:shd w:val="clear" w:color="auto" w:fill="auto"/>
            <w:textDirection w:val="btLr"/>
            <w:vAlign w:val="center"/>
          </w:tcPr>
          <w:p w14:paraId="08DD3B0A"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2A2EB66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1,750,000.00</w:t>
            </w:r>
          </w:p>
        </w:tc>
        <w:tc>
          <w:tcPr>
            <w:tcW w:w="1134" w:type="dxa"/>
            <w:tcBorders>
              <w:top w:val="nil"/>
              <w:left w:val="nil"/>
              <w:bottom w:val="single" w:sz="4" w:space="0" w:color="auto"/>
              <w:right w:val="single" w:sz="4" w:space="0" w:color="auto"/>
            </w:tcBorders>
            <w:shd w:val="clear" w:color="auto" w:fill="auto"/>
            <w:vAlign w:val="center"/>
          </w:tcPr>
          <w:p w14:paraId="5D18DAC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D8E993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1,750,000.00</w:t>
            </w:r>
          </w:p>
        </w:tc>
        <w:tc>
          <w:tcPr>
            <w:tcW w:w="1134" w:type="dxa"/>
            <w:tcBorders>
              <w:top w:val="nil"/>
              <w:left w:val="nil"/>
              <w:bottom w:val="single" w:sz="4" w:space="0" w:color="auto"/>
              <w:right w:val="single" w:sz="4" w:space="0" w:color="auto"/>
            </w:tcBorders>
            <w:shd w:val="clear" w:color="auto" w:fill="auto"/>
            <w:vAlign w:val="center"/>
          </w:tcPr>
          <w:p w14:paraId="02992D1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1,750,000.00</w:t>
            </w:r>
          </w:p>
        </w:tc>
        <w:tc>
          <w:tcPr>
            <w:tcW w:w="1134" w:type="dxa"/>
            <w:tcBorders>
              <w:top w:val="nil"/>
              <w:left w:val="nil"/>
              <w:bottom w:val="single" w:sz="4" w:space="0" w:color="auto"/>
              <w:right w:val="single" w:sz="4" w:space="0" w:color="auto"/>
            </w:tcBorders>
            <w:shd w:val="clear" w:color="auto" w:fill="auto"/>
            <w:vAlign w:val="center"/>
          </w:tcPr>
          <w:p w14:paraId="4963E88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8DD6C9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1,721,152.61</w:t>
            </w:r>
          </w:p>
        </w:tc>
        <w:tc>
          <w:tcPr>
            <w:tcW w:w="992" w:type="dxa"/>
            <w:gridSpan w:val="2"/>
            <w:tcBorders>
              <w:top w:val="nil"/>
              <w:left w:val="nil"/>
              <w:bottom w:val="single" w:sz="4" w:space="0" w:color="auto"/>
              <w:right w:val="single" w:sz="4" w:space="0" w:color="auto"/>
            </w:tcBorders>
            <w:shd w:val="clear" w:color="auto" w:fill="auto"/>
            <w:vAlign w:val="center"/>
          </w:tcPr>
          <w:p w14:paraId="019B1DD8"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6D4A42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1,721,152.61</w:t>
            </w:r>
          </w:p>
        </w:tc>
        <w:tc>
          <w:tcPr>
            <w:tcW w:w="1134" w:type="dxa"/>
            <w:tcBorders>
              <w:top w:val="nil"/>
              <w:left w:val="nil"/>
              <w:bottom w:val="single" w:sz="4" w:space="0" w:color="auto"/>
              <w:right w:val="single" w:sz="4" w:space="0" w:color="auto"/>
            </w:tcBorders>
            <w:shd w:val="clear" w:color="auto" w:fill="auto"/>
            <w:vAlign w:val="center"/>
          </w:tcPr>
          <w:p w14:paraId="16AA97A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28,847.39</w:t>
            </w:r>
          </w:p>
        </w:tc>
        <w:tc>
          <w:tcPr>
            <w:tcW w:w="709" w:type="dxa"/>
            <w:tcBorders>
              <w:top w:val="nil"/>
              <w:left w:val="nil"/>
              <w:bottom w:val="single" w:sz="4" w:space="0" w:color="auto"/>
              <w:right w:val="single" w:sz="4" w:space="0" w:color="auto"/>
            </w:tcBorders>
            <w:shd w:val="clear" w:color="auto" w:fill="auto"/>
            <w:vAlign w:val="center"/>
          </w:tcPr>
          <w:p w14:paraId="2989CAE6"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98.35%</w:t>
            </w:r>
          </w:p>
        </w:tc>
      </w:tr>
      <w:tr w:rsidR="002655AB" w:rsidRPr="006A6B2E" w14:paraId="45CCD081"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0CDAEFEE"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4633338F" w14:textId="77777777" w:rsidR="002655AB" w:rsidRPr="00765350" w:rsidRDefault="002655AB" w:rsidP="000C7E1D">
            <w:pPr>
              <w:rPr>
                <w:rFonts w:ascii="Montserrat" w:hAnsi="Montserrat" w:cs="Calibri"/>
                <w:color w:val="000000"/>
                <w:sz w:val="16"/>
                <w:szCs w:val="16"/>
              </w:rPr>
            </w:pPr>
            <w:r>
              <w:rPr>
                <w:rFonts w:ascii="Calibri" w:hAnsi="Calibri" w:cs="Calibri"/>
                <w:color w:val="000000"/>
                <w:sz w:val="14"/>
                <w:szCs w:val="14"/>
              </w:rPr>
              <w:t>Desarrollo de protocolo para la degradación de glifosato en suelos y agua empleando microorganismos y enzimas con capacidades ligninolíticas inmovilizados en diversos soportes</w:t>
            </w:r>
          </w:p>
        </w:tc>
        <w:tc>
          <w:tcPr>
            <w:tcW w:w="284" w:type="dxa"/>
            <w:tcBorders>
              <w:top w:val="nil"/>
              <w:left w:val="nil"/>
              <w:bottom w:val="single" w:sz="4" w:space="0" w:color="auto"/>
              <w:right w:val="single" w:sz="4" w:space="0" w:color="auto"/>
            </w:tcBorders>
            <w:shd w:val="clear" w:color="auto" w:fill="auto"/>
            <w:textDirection w:val="btLr"/>
            <w:vAlign w:val="center"/>
          </w:tcPr>
          <w:p w14:paraId="354DD455"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26/07/21</w:t>
            </w:r>
          </w:p>
        </w:tc>
        <w:tc>
          <w:tcPr>
            <w:tcW w:w="283" w:type="dxa"/>
            <w:tcBorders>
              <w:top w:val="nil"/>
              <w:left w:val="nil"/>
              <w:bottom w:val="single" w:sz="4" w:space="0" w:color="auto"/>
              <w:right w:val="single" w:sz="4" w:space="0" w:color="auto"/>
            </w:tcBorders>
            <w:shd w:val="clear" w:color="auto" w:fill="auto"/>
            <w:textDirection w:val="btLr"/>
            <w:vAlign w:val="center"/>
          </w:tcPr>
          <w:p w14:paraId="05D7A37D"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30/11/21</w:t>
            </w:r>
          </w:p>
        </w:tc>
        <w:tc>
          <w:tcPr>
            <w:tcW w:w="284" w:type="dxa"/>
            <w:tcBorders>
              <w:top w:val="nil"/>
              <w:left w:val="nil"/>
              <w:bottom w:val="single" w:sz="4" w:space="0" w:color="auto"/>
              <w:right w:val="single" w:sz="4" w:space="0" w:color="auto"/>
            </w:tcBorders>
            <w:shd w:val="clear" w:color="auto" w:fill="auto"/>
            <w:textDirection w:val="btLr"/>
            <w:vAlign w:val="center"/>
          </w:tcPr>
          <w:p w14:paraId="3CA7A763"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06CD448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1,750,000.00</w:t>
            </w:r>
          </w:p>
        </w:tc>
        <w:tc>
          <w:tcPr>
            <w:tcW w:w="1134" w:type="dxa"/>
            <w:tcBorders>
              <w:top w:val="nil"/>
              <w:left w:val="nil"/>
              <w:bottom w:val="single" w:sz="4" w:space="0" w:color="auto"/>
              <w:right w:val="single" w:sz="4" w:space="0" w:color="auto"/>
            </w:tcBorders>
            <w:shd w:val="clear" w:color="auto" w:fill="auto"/>
            <w:vAlign w:val="center"/>
          </w:tcPr>
          <w:p w14:paraId="0BCBA8E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F1C151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1,750,000.00</w:t>
            </w:r>
          </w:p>
        </w:tc>
        <w:tc>
          <w:tcPr>
            <w:tcW w:w="1134" w:type="dxa"/>
            <w:tcBorders>
              <w:top w:val="nil"/>
              <w:left w:val="nil"/>
              <w:bottom w:val="single" w:sz="4" w:space="0" w:color="auto"/>
              <w:right w:val="single" w:sz="4" w:space="0" w:color="auto"/>
            </w:tcBorders>
            <w:shd w:val="clear" w:color="auto" w:fill="auto"/>
            <w:vAlign w:val="center"/>
          </w:tcPr>
          <w:p w14:paraId="1361E56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1,750,000.00</w:t>
            </w:r>
          </w:p>
        </w:tc>
        <w:tc>
          <w:tcPr>
            <w:tcW w:w="1134" w:type="dxa"/>
            <w:tcBorders>
              <w:top w:val="nil"/>
              <w:left w:val="nil"/>
              <w:bottom w:val="single" w:sz="4" w:space="0" w:color="auto"/>
              <w:right w:val="single" w:sz="4" w:space="0" w:color="auto"/>
            </w:tcBorders>
            <w:shd w:val="clear" w:color="auto" w:fill="auto"/>
            <w:vAlign w:val="center"/>
          </w:tcPr>
          <w:p w14:paraId="2DAA764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F88AE8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1,656,982.53</w:t>
            </w:r>
          </w:p>
        </w:tc>
        <w:tc>
          <w:tcPr>
            <w:tcW w:w="992" w:type="dxa"/>
            <w:gridSpan w:val="2"/>
            <w:tcBorders>
              <w:top w:val="nil"/>
              <w:left w:val="nil"/>
              <w:bottom w:val="single" w:sz="4" w:space="0" w:color="auto"/>
              <w:right w:val="single" w:sz="4" w:space="0" w:color="auto"/>
            </w:tcBorders>
            <w:shd w:val="clear" w:color="auto" w:fill="auto"/>
            <w:vAlign w:val="center"/>
          </w:tcPr>
          <w:p w14:paraId="399B587D"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79E942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1,656,982.53</w:t>
            </w:r>
          </w:p>
        </w:tc>
        <w:tc>
          <w:tcPr>
            <w:tcW w:w="1134" w:type="dxa"/>
            <w:tcBorders>
              <w:top w:val="nil"/>
              <w:left w:val="nil"/>
              <w:bottom w:val="single" w:sz="4" w:space="0" w:color="auto"/>
              <w:right w:val="single" w:sz="4" w:space="0" w:color="auto"/>
            </w:tcBorders>
            <w:shd w:val="clear" w:color="auto" w:fill="auto"/>
            <w:vAlign w:val="center"/>
          </w:tcPr>
          <w:p w14:paraId="39A6160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93,017.47</w:t>
            </w:r>
          </w:p>
        </w:tc>
        <w:tc>
          <w:tcPr>
            <w:tcW w:w="709" w:type="dxa"/>
            <w:tcBorders>
              <w:top w:val="nil"/>
              <w:left w:val="nil"/>
              <w:bottom w:val="single" w:sz="4" w:space="0" w:color="auto"/>
              <w:right w:val="single" w:sz="4" w:space="0" w:color="auto"/>
            </w:tcBorders>
            <w:shd w:val="clear" w:color="auto" w:fill="auto"/>
            <w:vAlign w:val="center"/>
          </w:tcPr>
          <w:p w14:paraId="33A7C211"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94.68%</w:t>
            </w:r>
          </w:p>
        </w:tc>
      </w:tr>
      <w:tr w:rsidR="002655AB" w:rsidRPr="006A6B2E" w14:paraId="33589F04"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5D67C5E5"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INIFAP</w:t>
            </w:r>
          </w:p>
        </w:tc>
        <w:tc>
          <w:tcPr>
            <w:tcW w:w="2126" w:type="dxa"/>
            <w:tcBorders>
              <w:top w:val="nil"/>
              <w:left w:val="nil"/>
              <w:bottom w:val="single" w:sz="4" w:space="0" w:color="auto"/>
              <w:right w:val="single" w:sz="4" w:space="0" w:color="auto"/>
            </w:tcBorders>
            <w:shd w:val="clear" w:color="auto" w:fill="auto"/>
            <w:vAlign w:val="center"/>
          </w:tcPr>
          <w:p w14:paraId="711FC4A5"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Estudio de la ecología sensorial del picudo de la soya (rhyssomatus nigerrimus fahraeus)</w:t>
            </w:r>
          </w:p>
        </w:tc>
        <w:tc>
          <w:tcPr>
            <w:tcW w:w="284" w:type="dxa"/>
            <w:tcBorders>
              <w:top w:val="nil"/>
              <w:left w:val="nil"/>
              <w:bottom w:val="single" w:sz="4" w:space="0" w:color="auto"/>
              <w:right w:val="single" w:sz="4" w:space="0" w:color="auto"/>
            </w:tcBorders>
            <w:shd w:val="clear" w:color="auto" w:fill="auto"/>
            <w:textDirection w:val="btLr"/>
            <w:vAlign w:val="center"/>
          </w:tcPr>
          <w:p w14:paraId="6AC7E1B4"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15/01/20</w:t>
            </w:r>
          </w:p>
        </w:tc>
        <w:tc>
          <w:tcPr>
            <w:tcW w:w="283" w:type="dxa"/>
            <w:tcBorders>
              <w:top w:val="nil"/>
              <w:left w:val="nil"/>
              <w:bottom w:val="single" w:sz="4" w:space="0" w:color="auto"/>
              <w:right w:val="single" w:sz="4" w:space="0" w:color="auto"/>
            </w:tcBorders>
            <w:shd w:val="clear" w:color="auto" w:fill="auto"/>
            <w:textDirection w:val="btLr"/>
            <w:vAlign w:val="center"/>
          </w:tcPr>
          <w:p w14:paraId="112AA8A9"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15/01/23</w:t>
            </w:r>
          </w:p>
        </w:tc>
        <w:tc>
          <w:tcPr>
            <w:tcW w:w="284" w:type="dxa"/>
            <w:tcBorders>
              <w:top w:val="nil"/>
              <w:left w:val="nil"/>
              <w:bottom w:val="single" w:sz="4" w:space="0" w:color="auto"/>
              <w:right w:val="single" w:sz="4" w:space="0" w:color="auto"/>
            </w:tcBorders>
            <w:shd w:val="clear" w:color="auto" w:fill="auto"/>
            <w:textDirection w:val="btLr"/>
            <w:vAlign w:val="center"/>
          </w:tcPr>
          <w:p w14:paraId="2C950F06"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D6E126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652,630.00</w:t>
            </w:r>
          </w:p>
        </w:tc>
        <w:tc>
          <w:tcPr>
            <w:tcW w:w="1134" w:type="dxa"/>
            <w:tcBorders>
              <w:top w:val="nil"/>
              <w:left w:val="nil"/>
              <w:bottom w:val="single" w:sz="4" w:space="0" w:color="auto"/>
              <w:right w:val="single" w:sz="4" w:space="0" w:color="auto"/>
            </w:tcBorders>
            <w:shd w:val="clear" w:color="auto" w:fill="auto"/>
            <w:vAlign w:val="center"/>
          </w:tcPr>
          <w:p w14:paraId="32C5B0B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220,909.00</w:t>
            </w:r>
          </w:p>
        </w:tc>
        <w:tc>
          <w:tcPr>
            <w:tcW w:w="1134" w:type="dxa"/>
            <w:tcBorders>
              <w:top w:val="nil"/>
              <w:left w:val="nil"/>
              <w:bottom w:val="single" w:sz="4" w:space="0" w:color="auto"/>
              <w:right w:val="single" w:sz="4" w:space="0" w:color="auto"/>
            </w:tcBorders>
            <w:shd w:val="clear" w:color="auto" w:fill="auto"/>
            <w:vAlign w:val="center"/>
          </w:tcPr>
          <w:p w14:paraId="651A5E6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264,862.00</w:t>
            </w:r>
          </w:p>
        </w:tc>
        <w:tc>
          <w:tcPr>
            <w:tcW w:w="1134" w:type="dxa"/>
            <w:tcBorders>
              <w:top w:val="nil"/>
              <w:left w:val="nil"/>
              <w:bottom w:val="single" w:sz="4" w:space="0" w:color="auto"/>
              <w:right w:val="single" w:sz="4" w:space="0" w:color="auto"/>
            </w:tcBorders>
            <w:shd w:val="clear" w:color="auto" w:fill="auto"/>
            <w:vAlign w:val="center"/>
          </w:tcPr>
          <w:p w14:paraId="3FA5BA5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485,771.00</w:t>
            </w:r>
          </w:p>
        </w:tc>
        <w:tc>
          <w:tcPr>
            <w:tcW w:w="1134" w:type="dxa"/>
            <w:tcBorders>
              <w:top w:val="nil"/>
              <w:left w:val="nil"/>
              <w:bottom w:val="single" w:sz="4" w:space="0" w:color="auto"/>
              <w:right w:val="single" w:sz="4" w:space="0" w:color="auto"/>
            </w:tcBorders>
            <w:shd w:val="clear" w:color="auto" w:fill="auto"/>
            <w:vAlign w:val="center"/>
          </w:tcPr>
          <w:p w14:paraId="53EB6D2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115,881.59</w:t>
            </w:r>
          </w:p>
        </w:tc>
        <w:tc>
          <w:tcPr>
            <w:tcW w:w="1134" w:type="dxa"/>
            <w:tcBorders>
              <w:top w:val="nil"/>
              <w:left w:val="nil"/>
              <w:bottom w:val="single" w:sz="4" w:space="0" w:color="auto"/>
              <w:right w:val="single" w:sz="4" w:space="0" w:color="auto"/>
            </w:tcBorders>
            <w:shd w:val="clear" w:color="auto" w:fill="auto"/>
            <w:vAlign w:val="center"/>
          </w:tcPr>
          <w:p w14:paraId="09C77C8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115,243.56</w:t>
            </w:r>
          </w:p>
        </w:tc>
        <w:tc>
          <w:tcPr>
            <w:tcW w:w="992" w:type="dxa"/>
            <w:gridSpan w:val="2"/>
            <w:tcBorders>
              <w:top w:val="nil"/>
              <w:left w:val="nil"/>
              <w:bottom w:val="single" w:sz="4" w:space="0" w:color="auto"/>
              <w:right w:val="single" w:sz="4" w:space="0" w:color="auto"/>
            </w:tcBorders>
            <w:shd w:val="clear" w:color="auto" w:fill="auto"/>
            <w:vAlign w:val="center"/>
          </w:tcPr>
          <w:p w14:paraId="450167EA"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1FC552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231,125.15</w:t>
            </w:r>
          </w:p>
        </w:tc>
        <w:tc>
          <w:tcPr>
            <w:tcW w:w="1134" w:type="dxa"/>
            <w:tcBorders>
              <w:top w:val="nil"/>
              <w:left w:val="nil"/>
              <w:bottom w:val="single" w:sz="4" w:space="0" w:color="auto"/>
              <w:right w:val="single" w:sz="4" w:space="0" w:color="auto"/>
            </w:tcBorders>
            <w:shd w:val="clear" w:color="auto" w:fill="auto"/>
            <w:vAlign w:val="center"/>
          </w:tcPr>
          <w:p w14:paraId="285C58A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254,645.85</w:t>
            </w:r>
          </w:p>
        </w:tc>
        <w:tc>
          <w:tcPr>
            <w:tcW w:w="709" w:type="dxa"/>
            <w:tcBorders>
              <w:top w:val="nil"/>
              <w:left w:val="nil"/>
              <w:bottom w:val="single" w:sz="4" w:space="0" w:color="auto"/>
              <w:right w:val="single" w:sz="4" w:space="0" w:color="auto"/>
            </w:tcBorders>
            <w:shd w:val="clear" w:color="auto" w:fill="auto"/>
            <w:vAlign w:val="center"/>
          </w:tcPr>
          <w:p w14:paraId="79C2703C"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47.58%</w:t>
            </w:r>
          </w:p>
        </w:tc>
      </w:tr>
      <w:tr w:rsidR="002655AB" w:rsidRPr="006A6B2E" w14:paraId="3EBFD702"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9D9219C"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SENASICA</w:t>
            </w:r>
          </w:p>
        </w:tc>
        <w:tc>
          <w:tcPr>
            <w:tcW w:w="2126" w:type="dxa"/>
            <w:tcBorders>
              <w:top w:val="nil"/>
              <w:left w:val="nil"/>
              <w:bottom w:val="single" w:sz="4" w:space="0" w:color="auto"/>
              <w:right w:val="single" w:sz="4" w:space="0" w:color="auto"/>
            </w:tcBorders>
            <w:shd w:val="clear" w:color="auto" w:fill="auto"/>
            <w:vAlign w:val="center"/>
          </w:tcPr>
          <w:p w14:paraId="49EB509D" w14:textId="77777777" w:rsidR="002655AB" w:rsidRPr="00765350" w:rsidRDefault="002655AB" w:rsidP="000C7E1D">
            <w:pPr>
              <w:rPr>
                <w:rFonts w:ascii="Montserrat" w:hAnsi="Montserrat" w:cs="Calibri"/>
                <w:color w:val="000000"/>
                <w:sz w:val="16"/>
                <w:szCs w:val="16"/>
              </w:rPr>
            </w:pPr>
            <w:r>
              <w:rPr>
                <w:rFonts w:ascii="Calibri" w:hAnsi="Calibri" w:cs="Calibri"/>
                <w:color w:val="000000"/>
                <w:sz w:val="14"/>
                <w:szCs w:val="14"/>
              </w:rPr>
              <w:t xml:space="preserve">Generación de conocimiento y transferencia de tecnología para el control, manejo y erradicación de las entradas de mosca del mediterráneo a México. Fase 2. </w:t>
            </w:r>
          </w:p>
        </w:tc>
        <w:tc>
          <w:tcPr>
            <w:tcW w:w="284" w:type="dxa"/>
            <w:tcBorders>
              <w:top w:val="nil"/>
              <w:left w:val="nil"/>
              <w:bottom w:val="single" w:sz="4" w:space="0" w:color="auto"/>
              <w:right w:val="single" w:sz="4" w:space="0" w:color="auto"/>
            </w:tcBorders>
            <w:shd w:val="clear" w:color="auto" w:fill="auto"/>
            <w:textDirection w:val="btLr"/>
            <w:vAlign w:val="center"/>
          </w:tcPr>
          <w:p w14:paraId="638062F0"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08/10/20</w:t>
            </w:r>
          </w:p>
        </w:tc>
        <w:tc>
          <w:tcPr>
            <w:tcW w:w="283" w:type="dxa"/>
            <w:tcBorders>
              <w:top w:val="nil"/>
              <w:left w:val="nil"/>
              <w:bottom w:val="single" w:sz="4" w:space="0" w:color="auto"/>
              <w:right w:val="single" w:sz="4" w:space="0" w:color="auto"/>
            </w:tcBorders>
            <w:shd w:val="clear" w:color="auto" w:fill="auto"/>
            <w:textDirection w:val="btLr"/>
            <w:vAlign w:val="center"/>
          </w:tcPr>
          <w:p w14:paraId="4F606B1A"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31/12/20</w:t>
            </w:r>
          </w:p>
        </w:tc>
        <w:tc>
          <w:tcPr>
            <w:tcW w:w="284" w:type="dxa"/>
            <w:tcBorders>
              <w:top w:val="nil"/>
              <w:left w:val="nil"/>
              <w:bottom w:val="single" w:sz="4" w:space="0" w:color="auto"/>
              <w:right w:val="single" w:sz="4" w:space="0" w:color="auto"/>
            </w:tcBorders>
            <w:shd w:val="clear" w:color="auto" w:fill="auto"/>
            <w:textDirection w:val="btLr"/>
            <w:vAlign w:val="center"/>
          </w:tcPr>
          <w:p w14:paraId="40F99D16"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430C2A4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44BE1AF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4C1C57C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660716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6CEAEC1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1,731,479.48</w:t>
            </w:r>
          </w:p>
        </w:tc>
        <w:tc>
          <w:tcPr>
            <w:tcW w:w="1134" w:type="dxa"/>
            <w:tcBorders>
              <w:top w:val="nil"/>
              <w:left w:val="nil"/>
              <w:bottom w:val="single" w:sz="4" w:space="0" w:color="auto"/>
              <w:right w:val="single" w:sz="4" w:space="0" w:color="auto"/>
            </w:tcBorders>
            <w:shd w:val="clear" w:color="auto" w:fill="auto"/>
            <w:vAlign w:val="center"/>
          </w:tcPr>
          <w:p w14:paraId="0B6FCB0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5ACDA170" w14:textId="77777777" w:rsidR="002655AB" w:rsidRDefault="002655AB" w:rsidP="000C7E1D">
            <w:pPr>
              <w:jc w:val="right"/>
              <w:rPr>
                <w:rFonts w:cs="Arial"/>
                <w:color w:val="000000"/>
                <w:sz w:val="14"/>
                <w:szCs w:val="14"/>
              </w:rPr>
            </w:pPr>
            <w:r>
              <w:rPr>
                <w:rFonts w:cs="Arial"/>
                <w:color w:val="000000"/>
                <w:sz w:val="14"/>
                <w:szCs w:val="14"/>
              </w:rPr>
              <w:t>268,520.52</w:t>
            </w:r>
          </w:p>
        </w:tc>
        <w:tc>
          <w:tcPr>
            <w:tcW w:w="1134" w:type="dxa"/>
            <w:tcBorders>
              <w:top w:val="nil"/>
              <w:left w:val="nil"/>
              <w:bottom w:val="single" w:sz="4" w:space="0" w:color="auto"/>
              <w:right w:val="single" w:sz="4" w:space="0" w:color="auto"/>
            </w:tcBorders>
            <w:shd w:val="clear" w:color="auto" w:fill="auto"/>
            <w:vAlign w:val="center"/>
          </w:tcPr>
          <w:p w14:paraId="1DB73F3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1A01390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3BF4F09F"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21A5E091"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0A839FF"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SENASICA</w:t>
            </w:r>
          </w:p>
        </w:tc>
        <w:tc>
          <w:tcPr>
            <w:tcW w:w="2126" w:type="dxa"/>
            <w:tcBorders>
              <w:top w:val="nil"/>
              <w:left w:val="nil"/>
              <w:bottom w:val="single" w:sz="4" w:space="0" w:color="auto"/>
              <w:right w:val="single" w:sz="4" w:space="0" w:color="auto"/>
            </w:tcBorders>
            <w:shd w:val="clear" w:color="auto" w:fill="auto"/>
            <w:vAlign w:val="center"/>
          </w:tcPr>
          <w:p w14:paraId="30C5D669" w14:textId="77777777" w:rsidR="002655AB" w:rsidRPr="007B3CE9" w:rsidRDefault="002655AB" w:rsidP="000C7E1D">
            <w:pPr>
              <w:rPr>
                <w:rFonts w:ascii="Montserrat" w:hAnsi="Montserrat" w:cs="Calibri"/>
                <w:color w:val="000000"/>
                <w:sz w:val="16"/>
                <w:szCs w:val="16"/>
              </w:rPr>
            </w:pPr>
            <w:r>
              <w:rPr>
                <w:rFonts w:ascii="Calibri" w:hAnsi="Calibri" w:cs="Calibri"/>
                <w:color w:val="000000"/>
                <w:sz w:val="14"/>
                <w:szCs w:val="14"/>
              </w:rPr>
              <w:t xml:space="preserve">Generación de conocimiento y transferencia de tecnología para el control, manejo y erradicación de la mosca del mediterráneo y de moscas de la fruta en México; así como, estrategias de control para el manejo y/o control del gusano cogollero en el cultivo de maíz. </w:t>
            </w:r>
          </w:p>
        </w:tc>
        <w:tc>
          <w:tcPr>
            <w:tcW w:w="284" w:type="dxa"/>
            <w:tcBorders>
              <w:top w:val="nil"/>
              <w:left w:val="nil"/>
              <w:bottom w:val="single" w:sz="4" w:space="0" w:color="auto"/>
              <w:right w:val="single" w:sz="4" w:space="0" w:color="auto"/>
            </w:tcBorders>
            <w:shd w:val="clear" w:color="auto" w:fill="auto"/>
            <w:textDirection w:val="btLr"/>
            <w:vAlign w:val="center"/>
          </w:tcPr>
          <w:p w14:paraId="30BF4DC4"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24/09/21</w:t>
            </w:r>
          </w:p>
        </w:tc>
        <w:tc>
          <w:tcPr>
            <w:tcW w:w="283" w:type="dxa"/>
            <w:tcBorders>
              <w:top w:val="nil"/>
              <w:left w:val="nil"/>
              <w:bottom w:val="single" w:sz="4" w:space="0" w:color="auto"/>
              <w:right w:val="single" w:sz="4" w:space="0" w:color="auto"/>
            </w:tcBorders>
            <w:shd w:val="clear" w:color="auto" w:fill="auto"/>
            <w:textDirection w:val="btLr"/>
            <w:vAlign w:val="center"/>
          </w:tcPr>
          <w:p w14:paraId="361726F4"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31/12/21</w:t>
            </w:r>
          </w:p>
        </w:tc>
        <w:tc>
          <w:tcPr>
            <w:tcW w:w="284" w:type="dxa"/>
            <w:tcBorders>
              <w:top w:val="nil"/>
              <w:left w:val="nil"/>
              <w:bottom w:val="single" w:sz="4" w:space="0" w:color="auto"/>
              <w:right w:val="single" w:sz="4" w:space="0" w:color="auto"/>
            </w:tcBorders>
            <w:shd w:val="clear" w:color="auto" w:fill="auto"/>
            <w:textDirection w:val="btLr"/>
            <w:vAlign w:val="center"/>
          </w:tcPr>
          <w:p w14:paraId="313E34CF"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3A7CBEB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2,500,000.00</w:t>
            </w:r>
          </w:p>
        </w:tc>
        <w:tc>
          <w:tcPr>
            <w:tcW w:w="1134" w:type="dxa"/>
            <w:tcBorders>
              <w:top w:val="nil"/>
              <w:left w:val="nil"/>
              <w:bottom w:val="single" w:sz="4" w:space="0" w:color="auto"/>
              <w:right w:val="single" w:sz="4" w:space="0" w:color="auto"/>
            </w:tcBorders>
            <w:shd w:val="clear" w:color="auto" w:fill="auto"/>
            <w:vAlign w:val="center"/>
          </w:tcPr>
          <w:p w14:paraId="5EAC6FC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84A141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2,500,000.00</w:t>
            </w:r>
          </w:p>
        </w:tc>
        <w:tc>
          <w:tcPr>
            <w:tcW w:w="1134" w:type="dxa"/>
            <w:tcBorders>
              <w:top w:val="nil"/>
              <w:left w:val="nil"/>
              <w:bottom w:val="single" w:sz="4" w:space="0" w:color="auto"/>
              <w:right w:val="single" w:sz="4" w:space="0" w:color="auto"/>
            </w:tcBorders>
            <w:shd w:val="clear" w:color="auto" w:fill="auto"/>
            <w:vAlign w:val="center"/>
          </w:tcPr>
          <w:p w14:paraId="6CF0AF0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2,500,000.00</w:t>
            </w:r>
          </w:p>
        </w:tc>
        <w:tc>
          <w:tcPr>
            <w:tcW w:w="1134" w:type="dxa"/>
            <w:tcBorders>
              <w:top w:val="nil"/>
              <w:left w:val="nil"/>
              <w:bottom w:val="single" w:sz="4" w:space="0" w:color="auto"/>
              <w:right w:val="single" w:sz="4" w:space="0" w:color="auto"/>
            </w:tcBorders>
            <w:shd w:val="clear" w:color="auto" w:fill="auto"/>
            <w:vAlign w:val="center"/>
          </w:tcPr>
          <w:p w14:paraId="6877C47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5B8B4C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2,500,000.00</w:t>
            </w:r>
          </w:p>
        </w:tc>
        <w:tc>
          <w:tcPr>
            <w:tcW w:w="992" w:type="dxa"/>
            <w:gridSpan w:val="2"/>
            <w:tcBorders>
              <w:top w:val="nil"/>
              <w:left w:val="nil"/>
              <w:bottom w:val="single" w:sz="4" w:space="0" w:color="auto"/>
              <w:right w:val="single" w:sz="4" w:space="0" w:color="auto"/>
            </w:tcBorders>
            <w:shd w:val="clear" w:color="auto" w:fill="auto"/>
            <w:vAlign w:val="center"/>
          </w:tcPr>
          <w:p w14:paraId="29FB8B23"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2157F9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2,500,000.00</w:t>
            </w:r>
          </w:p>
        </w:tc>
        <w:tc>
          <w:tcPr>
            <w:tcW w:w="1134" w:type="dxa"/>
            <w:tcBorders>
              <w:top w:val="nil"/>
              <w:left w:val="nil"/>
              <w:bottom w:val="single" w:sz="4" w:space="0" w:color="auto"/>
              <w:right w:val="single" w:sz="4" w:space="0" w:color="auto"/>
            </w:tcBorders>
            <w:shd w:val="clear" w:color="auto" w:fill="auto"/>
            <w:vAlign w:val="center"/>
          </w:tcPr>
          <w:p w14:paraId="7DCC1DA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1A9A045B"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4EA7EB95"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73A4D56B"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Centro del Cambio Global y la Sustentabilidad en el Sureste, A.C.</w:t>
            </w:r>
          </w:p>
        </w:tc>
        <w:tc>
          <w:tcPr>
            <w:tcW w:w="2126" w:type="dxa"/>
            <w:tcBorders>
              <w:top w:val="nil"/>
              <w:left w:val="nil"/>
              <w:bottom w:val="single" w:sz="4" w:space="0" w:color="auto"/>
              <w:right w:val="single" w:sz="4" w:space="0" w:color="auto"/>
            </w:tcBorders>
            <w:shd w:val="clear" w:color="auto" w:fill="auto"/>
            <w:vAlign w:val="center"/>
          </w:tcPr>
          <w:p w14:paraId="159C534C"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From traditional uses to an integrated valorisation of sediments in the Usumacinta River Basin</w:t>
            </w:r>
          </w:p>
        </w:tc>
        <w:tc>
          <w:tcPr>
            <w:tcW w:w="284" w:type="dxa"/>
            <w:tcBorders>
              <w:top w:val="nil"/>
              <w:left w:val="nil"/>
              <w:bottom w:val="single" w:sz="4" w:space="0" w:color="auto"/>
              <w:right w:val="single" w:sz="4" w:space="0" w:color="auto"/>
            </w:tcBorders>
            <w:shd w:val="clear" w:color="auto" w:fill="auto"/>
            <w:textDirection w:val="btLr"/>
            <w:vAlign w:val="center"/>
          </w:tcPr>
          <w:p w14:paraId="293453F7"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01/06/18</w:t>
            </w:r>
          </w:p>
        </w:tc>
        <w:tc>
          <w:tcPr>
            <w:tcW w:w="283" w:type="dxa"/>
            <w:tcBorders>
              <w:top w:val="nil"/>
              <w:left w:val="nil"/>
              <w:bottom w:val="single" w:sz="4" w:space="0" w:color="auto"/>
              <w:right w:val="single" w:sz="4" w:space="0" w:color="auto"/>
            </w:tcBorders>
            <w:shd w:val="clear" w:color="auto" w:fill="auto"/>
            <w:textDirection w:val="btLr"/>
            <w:vAlign w:val="center"/>
          </w:tcPr>
          <w:p w14:paraId="5785FDE6"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28/02/21</w:t>
            </w:r>
          </w:p>
        </w:tc>
        <w:tc>
          <w:tcPr>
            <w:tcW w:w="284" w:type="dxa"/>
            <w:tcBorders>
              <w:top w:val="nil"/>
              <w:left w:val="nil"/>
              <w:bottom w:val="single" w:sz="4" w:space="0" w:color="auto"/>
              <w:right w:val="single" w:sz="4" w:space="0" w:color="auto"/>
            </w:tcBorders>
            <w:shd w:val="clear" w:color="auto" w:fill="auto"/>
            <w:textDirection w:val="btLr"/>
            <w:vAlign w:val="center"/>
          </w:tcPr>
          <w:p w14:paraId="4A6A5238" w14:textId="6B4F8B7A" w:rsidR="002655AB" w:rsidRPr="006A6B2E" w:rsidRDefault="004553A2" w:rsidP="004553A2">
            <w:pPr>
              <w:jc w:val="center"/>
              <w:rPr>
                <w:rFonts w:ascii="Montserrat" w:hAnsi="Montserrat" w:cs="Calibri"/>
                <w:color w:val="000000"/>
                <w:sz w:val="16"/>
                <w:szCs w:val="16"/>
              </w:rPr>
            </w:pPr>
            <w:r>
              <w:rPr>
                <w:rFonts w:ascii="Calibri" w:hAnsi="Calibri" w:cs="Calibri"/>
                <w:color w:val="000000"/>
                <w:sz w:val="14"/>
                <w:szCs w:val="14"/>
              </w:rPr>
              <w:t>06/09/22</w:t>
            </w:r>
          </w:p>
        </w:tc>
        <w:tc>
          <w:tcPr>
            <w:tcW w:w="1134" w:type="dxa"/>
            <w:tcBorders>
              <w:top w:val="nil"/>
              <w:left w:val="nil"/>
              <w:bottom w:val="single" w:sz="4" w:space="0" w:color="auto"/>
              <w:right w:val="single" w:sz="4" w:space="0" w:color="auto"/>
            </w:tcBorders>
            <w:shd w:val="clear" w:color="auto" w:fill="auto"/>
            <w:vAlign w:val="center"/>
          </w:tcPr>
          <w:p w14:paraId="6BE11D3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1,287,319.20</w:t>
            </w:r>
          </w:p>
        </w:tc>
        <w:tc>
          <w:tcPr>
            <w:tcW w:w="1134" w:type="dxa"/>
            <w:tcBorders>
              <w:top w:val="nil"/>
              <w:left w:val="nil"/>
              <w:bottom w:val="single" w:sz="4" w:space="0" w:color="auto"/>
              <w:right w:val="single" w:sz="4" w:space="0" w:color="auto"/>
            </w:tcBorders>
            <w:shd w:val="clear" w:color="auto" w:fill="auto"/>
            <w:vAlign w:val="center"/>
          </w:tcPr>
          <w:p w14:paraId="362B8068"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1,074,613.64</w:t>
            </w:r>
          </w:p>
        </w:tc>
        <w:tc>
          <w:tcPr>
            <w:tcW w:w="1134" w:type="dxa"/>
            <w:tcBorders>
              <w:top w:val="nil"/>
              <w:left w:val="nil"/>
              <w:bottom w:val="single" w:sz="4" w:space="0" w:color="auto"/>
              <w:right w:val="single" w:sz="4" w:space="0" w:color="auto"/>
            </w:tcBorders>
            <w:shd w:val="clear" w:color="auto" w:fill="auto"/>
            <w:vAlign w:val="center"/>
          </w:tcPr>
          <w:p w14:paraId="3DE9E82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212,705.56</w:t>
            </w:r>
          </w:p>
        </w:tc>
        <w:tc>
          <w:tcPr>
            <w:tcW w:w="1134" w:type="dxa"/>
            <w:tcBorders>
              <w:top w:val="nil"/>
              <w:left w:val="nil"/>
              <w:bottom w:val="single" w:sz="4" w:space="0" w:color="auto"/>
              <w:right w:val="single" w:sz="4" w:space="0" w:color="auto"/>
            </w:tcBorders>
            <w:shd w:val="clear" w:color="auto" w:fill="auto"/>
            <w:vAlign w:val="center"/>
          </w:tcPr>
          <w:p w14:paraId="517B055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1,287,319.20</w:t>
            </w:r>
          </w:p>
        </w:tc>
        <w:tc>
          <w:tcPr>
            <w:tcW w:w="1134" w:type="dxa"/>
            <w:tcBorders>
              <w:top w:val="nil"/>
              <w:left w:val="nil"/>
              <w:bottom w:val="single" w:sz="4" w:space="0" w:color="auto"/>
              <w:right w:val="single" w:sz="4" w:space="0" w:color="auto"/>
            </w:tcBorders>
            <w:shd w:val="clear" w:color="auto" w:fill="auto"/>
            <w:vAlign w:val="center"/>
          </w:tcPr>
          <w:p w14:paraId="7789B6A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915,851.10</w:t>
            </w:r>
          </w:p>
        </w:tc>
        <w:tc>
          <w:tcPr>
            <w:tcW w:w="1134" w:type="dxa"/>
            <w:tcBorders>
              <w:top w:val="nil"/>
              <w:left w:val="nil"/>
              <w:bottom w:val="single" w:sz="4" w:space="0" w:color="auto"/>
              <w:right w:val="single" w:sz="4" w:space="0" w:color="auto"/>
            </w:tcBorders>
            <w:shd w:val="clear" w:color="auto" w:fill="auto"/>
            <w:vAlign w:val="center"/>
          </w:tcPr>
          <w:p w14:paraId="7930CD6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139,547.26</w:t>
            </w:r>
          </w:p>
        </w:tc>
        <w:tc>
          <w:tcPr>
            <w:tcW w:w="992" w:type="dxa"/>
            <w:gridSpan w:val="2"/>
            <w:tcBorders>
              <w:top w:val="nil"/>
              <w:left w:val="nil"/>
              <w:bottom w:val="single" w:sz="4" w:space="0" w:color="auto"/>
              <w:right w:val="single" w:sz="4" w:space="0" w:color="auto"/>
            </w:tcBorders>
            <w:shd w:val="clear" w:color="auto" w:fill="auto"/>
            <w:vAlign w:val="center"/>
          </w:tcPr>
          <w:p w14:paraId="6045C79B" w14:textId="77777777" w:rsidR="002655AB" w:rsidRDefault="002655AB" w:rsidP="000C7E1D">
            <w:pPr>
              <w:jc w:val="right"/>
              <w:rPr>
                <w:rFonts w:cs="Arial"/>
                <w:color w:val="000000"/>
                <w:sz w:val="14"/>
                <w:szCs w:val="14"/>
              </w:rPr>
            </w:pPr>
            <w:r>
              <w:rPr>
                <w:rFonts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70076CA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1,055,398.36</w:t>
            </w:r>
          </w:p>
        </w:tc>
        <w:tc>
          <w:tcPr>
            <w:tcW w:w="1134" w:type="dxa"/>
            <w:tcBorders>
              <w:top w:val="nil"/>
              <w:left w:val="nil"/>
              <w:bottom w:val="single" w:sz="4" w:space="0" w:color="auto"/>
              <w:right w:val="single" w:sz="4" w:space="0" w:color="auto"/>
            </w:tcBorders>
            <w:shd w:val="clear" w:color="auto" w:fill="auto"/>
            <w:vAlign w:val="center"/>
          </w:tcPr>
          <w:p w14:paraId="67DF6F3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231,920.84</w:t>
            </w:r>
          </w:p>
        </w:tc>
        <w:tc>
          <w:tcPr>
            <w:tcW w:w="709" w:type="dxa"/>
            <w:tcBorders>
              <w:top w:val="nil"/>
              <w:left w:val="nil"/>
              <w:bottom w:val="single" w:sz="4" w:space="0" w:color="auto"/>
              <w:right w:val="single" w:sz="4" w:space="0" w:color="auto"/>
            </w:tcBorders>
            <w:shd w:val="clear" w:color="auto" w:fill="auto"/>
            <w:vAlign w:val="center"/>
          </w:tcPr>
          <w:p w14:paraId="01B9C42F"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81.98%</w:t>
            </w:r>
          </w:p>
        </w:tc>
      </w:tr>
      <w:tr w:rsidR="002655AB" w:rsidRPr="006A6B2E" w14:paraId="52E47451"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1B0588ED"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3E62B5C1" w14:textId="77777777" w:rsidR="002655AB" w:rsidRPr="007B3CE9" w:rsidRDefault="002655AB" w:rsidP="000C7E1D">
            <w:pPr>
              <w:rPr>
                <w:rFonts w:ascii="Montserrat" w:hAnsi="Montserrat" w:cs="Calibri"/>
                <w:color w:val="000000"/>
                <w:sz w:val="16"/>
                <w:szCs w:val="16"/>
              </w:rPr>
            </w:pPr>
            <w:r>
              <w:rPr>
                <w:rFonts w:ascii="Calibri" w:hAnsi="Calibri" w:cs="Calibri"/>
                <w:color w:val="000000"/>
                <w:sz w:val="14"/>
                <w:szCs w:val="14"/>
              </w:rPr>
              <w:t>Factores asociados a las dislipidemias en población infantil de las regiones fronteriza de Chiapas y centro de Tabasco</w:t>
            </w:r>
          </w:p>
        </w:tc>
        <w:tc>
          <w:tcPr>
            <w:tcW w:w="284" w:type="dxa"/>
            <w:tcBorders>
              <w:top w:val="nil"/>
              <w:left w:val="nil"/>
              <w:bottom w:val="single" w:sz="4" w:space="0" w:color="auto"/>
              <w:right w:val="single" w:sz="4" w:space="0" w:color="auto"/>
            </w:tcBorders>
            <w:shd w:val="clear" w:color="auto" w:fill="auto"/>
            <w:textDirection w:val="btLr"/>
            <w:vAlign w:val="center"/>
          </w:tcPr>
          <w:p w14:paraId="6BE375CB"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08/06/18</w:t>
            </w:r>
          </w:p>
        </w:tc>
        <w:tc>
          <w:tcPr>
            <w:tcW w:w="283" w:type="dxa"/>
            <w:tcBorders>
              <w:top w:val="nil"/>
              <w:left w:val="nil"/>
              <w:bottom w:val="single" w:sz="4" w:space="0" w:color="auto"/>
              <w:right w:val="single" w:sz="4" w:space="0" w:color="auto"/>
            </w:tcBorders>
            <w:shd w:val="clear" w:color="auto" w:fill="auto"/>
            <w:textDirection w:val="btLr"/>
            <w:vAlign w:val="center"/>
          </w:tcPr>
          <w:p w14:paraId="102ACDEE"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08/06/20</w:t>
            </w:r>
          </w:p>
        </w:tc>
        <w:tc>
          <w:tcPr>
            <w:tcW w:w="284" w:type="dxa"/>
            <w:tcBorders>
              <w:top w:val="nil"/>
              <w:left w:val="nil"/>
              <w:bottom w:val="single" w:sz="4" w:space="0" w:color="auto"/>
              <w:right w:val="single" w:sz="4" w:space="0" w:color="auto"/>
            </w:tcBorders>
            <w:shd w:val="clear" w:color="auto" w:fill="auto"/>
            <w:textDirection w:val="btLr"/>
            <w:vAlign w:val="center"/>
          </w:tcPr>
          <w:p w14:paraId="552AED90"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16/05/21</w:t>
            </w:r>
          </w:p>
        </w:tc>
        <w:tc>
          <w:tcPr>
            <w:tcW w:w="1134" w:type="dxa"/>
            <w:tcBorders>
              <w:top w:val="nil"/>
              <w:left w:val="nil"/>
              <w:bottom w:val="single" w:sz="4" w:space="0" w:color="auto"/>
              <w:right w:val="single" w:sz="4" w:space="0" w:color="auto"/>
            </w:tcBorders>
            <w:shd w:val="clear" w:color="auto" w:fill="auto"/>
            <w:vAlign w:val="center"/>
          </w:tcPr>
          <w:p w14:paraId="6AE89FC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1,385,160.00</w:t>
            </w:r>
          </w:p>
        </w:tc>
        <w:tc>
          <w:tcPr>
            <w:tcW w:w="1134" w:type="dxa"/>
            <w:tcBorders>
              <w:top w:val="nil"/>
              <w:left w:val="nil"/>
              <w:bottom w:val="single" w:sz="4" w:space="0" w:color="auto"/>
              <w:right w:val="single" w:sz="4" w:space="0" w:color="auto"/>
            </w:tcBorders>
            <w:shd w:val="clear" w:color="auto" w:fill="auto"/>
            <w:vAlign w:val="center"/>
          </w:tcPr>
          <w:p w14:paraId="79476A4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1,385,160.00</w:t>
            </w:r>
          </w:p>
        </w:tc>
        <w:tc>
          <w:tcPr>
            <w:tcW w:w="1134" w:type="dxa"/>
            <w:tcBorders>
              <w:top w:val="nil"/>
              <w:left w:val="nil"/>
              <w:bottom w:val="single" w:sz="4" w:space="0" w:color="auto"/>
              <w:right w:val="single" w:sz="4" w:space="0" w:color="auto"/>
            </w:tcBorders>
            <w:shd w:val="clear" w:color="auto" w:fill="auto"/>
            <w:vAlign w:val="center"/>
          </w:tcPr>
          <w:p w14:paraId="43C58B9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C894A0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1,385,160.00</w:t>
            </w:r>
          </w:p>
        </w:tc>
        <w:tc>
          <w:tcPr>
            <w:tcW w:w="1134" w:type="dxa"/>
            <w:tcBorders>
              <w:top w:val="nil"/>
              <w:left w:val="nil"/>
              <w:bottom w:val="single" w:sz="4" w:space="0" w:color="auto"/>
              <w:right w:val="single" w:sz="4" w:space="0" w:color="auto"/>
            </w:tcBorders>
            <w:shd w:val="clear" w:color="auto" w:fill="auto"/>
            <w:vAlign w:val="center"/>
          </w:tcPr>
          <w:p w14:paraId="09E968B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1,332,333.47</w:t>
            </w:r>
          </w:p>
        </w:tc>
        <w:tc>
          <w:tcPr>
            <w:tcW w:w="1134" w:type="dxa"/>
            <w:tcBorders>
              <w:top w:val="nil"/>
              <w:left w:val="nil"/>
              <w:bottom w:val="single" w:sz="4" w:space="0" w:color="auto"/>
              <w:right w:val="single" w:sz="4" w:space="0" w:color="auto"/>
            </w:tcBorders>
            <w:shd w:val="clear" w:color="auto" w:fill="auto"/>
            <w:vAlign w:val="center"/>
          </w:tcPr>
          <w:p w14:paraId="5A626E6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27,551.00</w:t>
            </w:r>
          </w:p>
        </w:tc>
        <w:tc>
          <w:tcPr>
            <w:tcW w:w="992" w:type="dxa"/>
            <w:gridSpan w:val="2"/>
            <w:tcBorders>
              <w:top w:val="nil"/>
              <w:left w:val="nil"/>
              <w:bottom w:val="single" w:sz="4" w:space="0" w:color="auto"/>
              <w:right w:val="single" w:sz="4" w:space="0" w:color="auto"/>
            </w:tcBorders>
            <w:shd w:val="clear" w:color="auto" w:fill="auto"/>
            <w:vAlign w:val="center"/>
          </w:tcPr>
          <w:p w14:paraId="0D330572" w14:textId="77777777" w:rsidR="002655AB" w:rsidRDefault="002655AB" w:rsidP="000C7E1D">
            <w:pPr>
              <w:jc w:val="right"/>
              <w:rPr>
                <w:rFonts w:cs="Arial"/>
                <w:color w:val="000000"/>
                <w:sz w:val="14"/>
                <w:szCs w:val="14"/>
              </w:rPr>
            </w:pPr>
            <w:r>
              <w:rPr>
                <w:rFonts w:cs="Arial"/>
                <w:color w:val="000000"/>
                <w:sz w:val="14"/>
                <w:szCs w:val="14"/>
              </w:rPr>
              <w:t>25,275.53</w:t>
            </w:r>
          </w:p>
        </w:tc>
        <w:tc>
          <w:tcPr>
            <w:tcW w:w="1134" w:type="dxa"/>
            <w:tcBorders>
              <w:top w:val="nil"/>
              <w:left w:val="nil"/>
              <w:bottom w:val="single" w:sz="4" w:space="0" w:color="auto"/>
              <w:right w:val="single" w:sz="4" w:space="0" w:color="auto"/>
            </w:tcBorders>
            <w:shd w:val="clear" w:color="auto" w:fill="auto"/>
            <w:vAlign w:val="center"/>
          </w:tcPr>
          <w:p w14:paraId="7964A29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1,385,160.00</w:t>
            </w:r>
          </w:p>
        </w:tc>
        <w:tc>
          <w:tcPr>
            <w:tcW w:w="1134" w:type="dxa"/>
            <w:tcBorders>
              <w:top w:val="nil"/>
              <w:left w:val="nil"/>
              <w:bottom w:val="single" w:sz="4" w:space="0" w:color="auto"/>
              <w:right w:val="single" w:sz="4" w:space="0" w:color="auto"/>
            </w:tcBorders>
            <w:shd w:val="clear" w:color="auto" w:fill="auto"/>
            <w:vAlign w:val="center"/>
          </w:tcPr>
          <w:p w14:paraId="24BE028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2872B05C"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3F16E0D0"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214F186D"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FONCICYT-UAM-C</w:t>
            </w:r>
          </w:p>
        </w:tc>
        <w:tc>
          <w:tcPr>
            <w:tcW w:w="2126" w:type="dxa"/>
            <w:tcBorders>
              <w:top w:val="nil"/>
              <w:left w:val="nil"/>
              <w:bottom w:val="single" w:sz="4" w:space="0" w:color="auto"/>
              <w:right w:val="single" w:sz="4" w:space="0" w:color="auto"/>
            </w:tcBorders>
            <w:shd w:val="clear" w:color="auto" w:fill="auto"/>
            <w:vAlign w:val="center"/>
          </w:tcPr>
          <w:p w14:paraId="7268CEA2" w14:textId="77777777" w:rsidR="002655AB" w:rsidRPr="007B3CE9" w:rsidRDefault="002655AB" w:rsidP="000C7E1D">
            <w:pPr>
              <w:rPr>
                <w:rFonts w:ascii="Montserrat" w:hAnsi="Montserrat" w:cs="Calibri"/>
                <w:color w:val="000000"/>
                <w:sz w:val="16"/>
                <w:szCs w:val="16"/>
                <w:lang w:val="fr-FR"/>
              </w:rPr>
            </w:pPr>
            <w:r w:rsidRPr="007B3CE9">
              <w:rPr>
                <w:rFonts w:ascii="Calibri" w:hAnsi="Calibri" w:cs="Calibri"/>
                <w:color w:val="000000"/>
                <w:sz w:val="14"/>
                <w:szCs w:val="14"/>
                <w:lang w:val="fr-FR"/>
              </w:rPr>
              <w:t>Resilient People, Resilient Ecosystems in Smart Cities (RESPIRES)</w:t>
            </w:r>
          </w:p>
        </w:tc>
        <w:tc>
          <w:tcPr>
            <w:tcW w:w="284" w:type="dxa"/>
            <w:tcBorders>
              <w:top w:val="nil"/>
              <w:left w:val="nil"/>
              <w:bottom w:val="single" w:sz="4" w:space="0" w:color="auto"/>
              <w:right w:val="single" w:sz="4" w:space="0" w:color="auto"/>
            </w:tcBorders>
            <w:shd w:val="clear" w:color="auto" w:fill="auto"/>
            <w:textDirection w:val="btLr"/>
            <w:vAlign w:val="center"/>
          </w:tcPr>
          <w:p w14:paraId="39CC102B"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16/01/20</w:t>
            </w:r>
          </w:p>
        </w:tc>
        <w:tc>
          <w:tcPr>
            <w:tcW w:w="283" w:type="dxa"/>
            <w:tcBorders>
              <w:top w:val="nil"/>
              <w:left w:val="nil"/>
              <w:bottom w:val="single" w:sz="4" w:space="0" w:color="auto"/>
              <w:right w:val="single" w:sz="4" w:space="0" w:color="auto"/>
            </w:tcBorders>
            <w:shd w:val="clear" w:color="auto" w:fill="auto"/>
            <w:textDirection w:val="btLr"/>
            <w:vAlign w:val="center"/>
          </w:tcPr>
          <w:p w14:paraId="64950A13"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06/11/22</w:t>
            </w:r>
          </w:p>
        </w:tc>
        <w:tc>
          <w:tcPr>
            <w:tcW w:w="284" w:type="dxa"/>
            <w:tcBorders>
              <w:top w:val="nil"/>
              <w:left w:val="nil"/>
              <w:bottom w:val="single" w:sz="4" w:space="0" w:color="auto"/>
              <w:right w:val="single" w:sz="4" w:space="0" w:color="auto"/>
            </w:tcBorders>
            <w:shd w:val="clear" w:color="auto" w:fill="auto"/>
            <w:textDirection w:val="btLr"/>
            <w:vAlign w:val="center"/>
          </w:tcPr>
          <w:p w14:paraId="44B06D8B"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3F6743E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center"/>
          </w:tcPr>
          <w:p w14:paraId="77A445D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75,000.00</w:t>
            </w:r>
          </w:p>
        </w:tc>
        <w:tc>
          <w:tcPr>
            <w:tcW w:w="1134" w:type="dxa"/>
            <w:tcBorders>
              <w:top w:val="nil"/>
              <w:left w:val="nil"/>
              <w:bottom w:val="single" w:sz="4" w:space="0" w:color="auto"/>
              <w:right w:val="single" w:sz="4" w:space="0" w:color="auto"/>
            </w:tcBorders>
            <w:shd w:val="clear" w:color="auto" w:fill="auto"/>
            <w:vAlign w:val="center"/>
          </w:tcPr>
          <w:p w14:paraId="7419066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150,000.00</w:t>
            </w:r>
          </w:p>
        </w:tc>
        <w:tc>
          <w:tcPr>
            <w:tcW w:w="1134" w:type="dxa"/>
            <w:tcBorders>
              <w:top w:val="nil"/>
              <w:left w:val="nil"/>
              <w:bottom w:val="single" w:sz="4" w:space="0" w:color="auto"/>
              <w:right w:val="single" w:sz="4" w:space="0" w:color="auto"/>
            </w:tcBorders>
            <w:shd w:val="clear" w:color="auto" w:fill="auto"/>
            <w:vAlign w:val="center"/>
          </w:tcPr>
          <w:p w14:paraId="7F18670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center"/>
          </w:tcPr>
          <w:p w14:paraId="663552E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63,293.85</w:t>
            </w:r>
          </w:p>
        </w:tc>
        <w:tc>
          <w:tcPr>
            <w:tcW w:w="1134" w:type="dxa"/>
            <w:tcBorders>
              <w:top w:val="nil"/>
              <w:left w:val="nil"/>
              <w:bottom w:val="single" w:sz="4" w:space="0" w:color="auto"/>
              <w:right w:val="single" w:sz="4" w:space="0" w:color="auto"/>
            </w:tcBorders>
            <w:shd w:val="clear" w:color="auto" w:fill="auto"/>
            <w:vAlign w:val="center"/>
          </w:tcPr>
          <w:p w14:paraId="26B96BC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3267F281"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8CF107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63,293.85</w:t>
            </w:r>
          </w:p>
        </w:tc>
        <w:tc>
          <w:tcPr>
            <w:tcW w:w="1134" w:type="dxa"/>
            <w:tcBorders>
              <w:top w:val="nil"/>
              <w:left w:val="nil"/>
              <w:bottom w:val="single" w:sz="4" w:space="0" w:color="auto"/>
              <w:right w:val="single" w:sz="4" w:space="0" w:color="auto"/>
            </w:tcBorders>
            <w:shd w:val="clear" w:color="auto" w:fill="auto"/>
            <w:vAlign w:val="center"/>
          </w:tcPr>
          <w:p w14:paraId="1AB7514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161,706.15</w:t>
            </w:r>
          </w:p>
        </w:tc>
        <w:tc>
          <w:tcPr>
            <w:tcW w:w="709" w:type="dxa"/>
            <w:tcBorders>
              <w:top w:val="nil"/>
              <w:left w:val="nil"/>
              <w:bottom w:val="single" w:sz="4" w:space="0" w:color="auto"/>
              <w:right w:val="single" w:sz="4" w:space="0" w:color="auto"/>
            </w:tcBorders>
            <w:shd w:val="clear" w:color="auto" w:fill="auto"/>
            <w:vAlign w:val="center"/>
          </w:tcPr>
          <w:p w14:paraId="05B6563C"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28.13%</w:t>
            </w:r>
          </w:p>
        </w:tc>
      </w:tr>
      <w:tr w:rsidR="002655AB" w:rsidRPr="006A6B2E" w14:paraId="2364028B"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BBB5B0F"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0DA143F1"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 xml:space="preserve">Ampliación, complementación y conclusión de diagnóstico y escenarios en los territorios tren maya    </w:t>
            </w:r>
          </w:p>
        </w:tc>
        <w:tc>
          <w:tcPr>
            <w:tcW w:w="284" w:type="dxa"/>
            <w:tcBorders>
              <w:top w:val="nil"/>
              <w:left w:val="nil"/>
              <w:bottom w:val="single" w:sz="4" w:space="0" w:color="auto"/>
              <w:right w:val="single" w:sz="4" w:space="0" w:color="auto"/>
            </w:tcBorders>
            <w:shd w:val="clear" w:color="auto" w:fill="auto"/>
            <w:textDirection w:val="btLr"/>
            <w:vAlign w:val="center"/>
          </w:tcPr>
          <w:p w14:paraId="7EB820D4"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19/03/20</w:t>
            </w:r>
          </w:p>
        </w:tc>
        <w:tc>
          <w:tcPr>
            <w:tcW w:w="283" w:type="dxa"/>
            <w:tcBorders>
              <w:top w:val="nil"/>
              <w:left w:val="nil"/>
              <w:bottom w:val="single" w:sz="4" w:space="0" w:color="auto"/>
              <w:right w:val="single" w:sz="4" w:space="0" w:color="auto"/>
            </w:tcBorders>
            <w:shd w:val="clear" w:color="auto" w:fill="auto"/>
            <w:textDirection w:val="btLr"/>
            <w:vAlign w:val="center"/>
          </w:tcPr>
          <w:p w14:paraId="78D072A1"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6FCA7003"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30/04/21</w:t>
            </w:r>
          </w:p>
        </w:tc>
        <w:tc>
          <w:tcPr>
            <w:tcW w:w="1134" w:type="dxa"/>
            <w:tcBorders>
              <w:top w:val="nil"/>
              <w:left w:val="nil"/>
              <w:bottom w:val="single" w:sz="4" w:space="0" w:color="auto"/>
              <w:right w:val="single" w:sz="4" w:space="0" w:color="auto"/>
            </w:tcBorders>
            <w:shd w:val="clear" w:color="auto" w:fill="auto"/>
            <w:vAlign w:val="center"/>
          </w:tcPr>
          <w:p w14:paraId="4438281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446,600.00</w:t>
            </w:r>
          </w:p>
        </w:tc>
        <w:tc>
          <w:tcPr>
            <w:tcW w:w="1134" w:type="dxa"/>
            <w:tcBorders>
              <w:top w:val="nil"/>
              <w:left w:val="nil"/>
              <w:bottom w:val="single" w:sz="4" w:space="0" w:color="auto"/>
              <w:right w:val="single" w:sz="4" w:space="0" w:color="auto"/>
            </w:tcBorders>
            <w:shd w:val="clear" w:color="auto" w:fill="auto"/>
            <w:vAlign w:val="center"/>
          </w:tcPr>
          <w:p w14:paraId="3966BDB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446,600.00</w:t>
            </w:r>
          </w:p>
        </w:tc>
        <w:tc>
          <w:tcPr>
            <w:tcW w:w="1134" w:type="dxa"/>
            <w:tcBorders>
              <w:top w:val="nil"/>
              <w:left w:val="nil"/>
              <w:bottom w:val="single" w:sz="4" w:space="0" w:color="auto"/>
              <w:right w:val="single" w:sz="4" w:space="0" w:color="auto"/>
            </w:tcBorders>
            <w:shd w:val="clear" w:color="auto" w:fill="auto"/>
            <w:vAlign w:val="center"/>
          </w:tcPr>
          <w:p w14:paraId="3588FAA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303FAE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446,600.00</w:t>
            </w:r>
          </w:p>
        </w:tc>
        <w:tc>
          <w:tcPr>
            <w:tcW w:w="1134" w:type="dxa"/>
            <w:tcBorders>
              <w:top w:val="nil"/>
              <w:left w:val="nil"/>
              <w:bottom w:val="single" w:sz="4" w:space="0" w:color="auto"/>
              <w:right w:val="single" w:sz="4" w:space="0" w:color="auto"/>
            </w:tcBorders>
            <w:shd w:val="clear" w:color="auto" w:fill="auto"/>
            <w:vAlign w:val="center"/>
          </w:tcPr>
          <w:p w14:paraId="2ABE73C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335,157.24</w:t>
            </w:r>
          </w:p>
        </w:tc>
        <w:tc>
          <w:tcPr>
            <w:tcW w:w="1134" w:type="dxa"/>
            <w:tcBorders>
              <w:top w:val="nil"/>
              <w:left w:val="nil"/>
              <w:bottom w:val="single" w:sz="4" w:space="0" w:color="auto"/>
              <w:right w:val="single" w:sz="4" w:space="0" w:color="auto"/>
            </w:tcBorders>
            <w:shd w:val="clear" w:color="auto" w:fill="auto"/>
            <w:vAlign w:val="center"/>
          </w:tcPr>
          <w:p w14:paraId="676B46D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31,069.60</w:t>
            </w:r>
          </w:p>
        </w:tc>
        <w:tc>
          <w:tcPr>
            <w:tcW w:w="992" w:type="dxa"/>
            <w:gridSpan w:val="2"/>
            <w:tcBorders>
              <w:top w:val="nil"/>
              <w:left w:val="nil"/>
              <w:bottom w:val="single" w:sz="4" w:space="0" w:color="auto"/>
              <w:right w:val="single" w:sz="4" w:space="0" w:color="auto"/>
            </w:tcBorders>
            <w:shd w:val="clear" w:color="auto" w:fill="auto"/>
            <w:vAlign w:val="center"/>
          </w:tcPr>
          <w:p w14:paraId="1988B75D" w14:textId="77777777" w:rsidR="002655AB" w:rsidRDefault="002655AB" w:rsidP="000C7E1D">
            <w:pPr>
              <w:jc w:val="right"/>
              <w:rPr>
                <w:rFonts w:cs="Arial"/>
                <w:color w:val="000000"/>
                <w:sz w:val="14"/>
                <w:szCs w:val="14"/>
              </w:rPr>
            </w:pPr>
            <w:r>
              <w:rPr>
                <w:rFonts w:cs="Arial"/>
                <w:color w:val="000000"/>
                <w:sz w:val="14"/>
                <w:szCs w:val="14"/>
              </w:rPr>
              <w:t>80,373.16</w:t>
            </w:r>
          </w:p>
        </w:tc>
        <w:tc>
          <w:tcPr>
            <w:tcW w:w="1134" w:type="dxa"/>
            <w:tcBorders>
              <w:top w:val="nil"/>
              <w:left w:val="nil"/>
              <w:bottom w:val="single" w:sz="4" w:space="0" w:color="auto"/>
              <w:right w:val="single" w:sz="4" w:space="0" w:color="auto"/>
            </w:tcBorders>
            <w:shd w:val="clear" w:color="auto" w:fill="auto"/>
            <w:vAlign w:val="center"/>
          </w:tcPr>
          <w:p w14:paraId="2CEF32C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446,600.00</w:t>
            </w:r>
          </w:p>
        </w:tc>
        <w:tc>
          <w:tcPr>
            <w:tcW w:w="1134" w:type="dxa"/>
            <w:tcBorders>
              <w:top w:val="nil"/>
              <w:left w:val="nil"/>
              <w:bottom w:val="single" w:sz="4" w:space="0" w:color="auto"/>
              <w:right w:val="single" w:sz="4" w:space="0" w:color="auto"/>
            </w:tcBorders>
            <w:shd w:val="clear" w:color="auto" w:fill="auto"/>
            <w:vAlign w:val="center"/>
          </w:tcPr>
          <w:p w14:paraId="6F7C5E9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11451C86"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0EFAB39E"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4EC25B5F"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1138334A"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Metabolismo del ecosistema en ríos tropicales: la influencia de la estacionalidad hidrológica y las presiones humanas.</w:t>
            </w:r>
          </w:p>
        </w:tc>
        <w:tc>
          <w:tcPr>
            <w:tcW w:w="284" w:type="dxa"/>
            <w:tcBorders>
              <w:top w:val="nil"/>
              <w:left w:val="nil"/>
              <w:bottom w:val="single" w:sz="4" w:space="0" w:color="auto"/>
              <w:right w:val="single" w:sz="4" w:space="0" w:color="auto"/>
            </w:tcBorders>
            <w:shd w:val="clear" w:color="auto" w:fill="auto"/>
            <w:textDirection w:val="btLr"/>
            <w:vAlign w:val="center"/>
          </w:tcPr>
          <w:p w14:paraId="34146750"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03/11/20</w:t>
            </w:r>
          </w:p>
        </w:tc>
        <w:tc>
          <w:tcPr>
            <w:tcW w:w="283" w:type="dxa"/>
            <w:tcBorders>
              <w:top w:val="nil"/>
              <w:left w:val="nil"/>
              <w:bottom w:val="single" w:sz="4" w:space="0" w:color="auto"/>
              <w:right w:val="single" w:sz="4" w:space="0" w:color="auto"/>
            </w:tcBorders>
            <w:shd w:val="clear" w:color="auto" w:fill="auto"/>
            <w:textDirection w:val="btLr"/>
            <w:vAlign w:val="center"/>
          </w:tcPr>
          <w:p w14:paraId="0DCC4234"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03/11/23</w:t>
            </w:r>
          </w:p>
        </w:tc>
        <w:tc>
          <w:tcPr>
            <w:tcW w:w="284" w:type="dxa"/>
            <w:tcBorders>
              <w:top w:val="nil"/>
              <w:left w:val="nil"/>
              <w:bottom w:val="single" w:sz="4" w:space="0" w:color="auto"/>
              <w:right w:val="single" w:sz="4" w:space="0" w:color="auto"/>
            </w:tcBorders>
            <w:shd w:val="clear" w:color="auto" w:fill="auto"/>
            <w:textDirection w:val="btLr"/>
            <w:vAlign w:val="center"/>
          </w:tcPr>
          <w:p w14:paraId="70148C12"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F4E7DC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613D3DF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05804AA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5BC116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3AF378A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967696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1,251,375.83</w:t>
            </w:r>
          </w:p>
        </w:tc>
        <w:tc>
          <w:tcPr>
            <w:tcW w:w="992" w:type="dxa"/>
            <w:gridSpan w:val="2"/>
            <w:tcBorders>
              <w:top w:val="nil"/>
              <w:left w:val="nil"/>
              <w:bottom w:val="single" w:sz="4" w:space="0" w:color="auto"/>
              <w:right w:val="single" w:sz="4" w:space="0" w:color="auto"/>
            </w:tcBorders>
            <w:shd w:val="clear" w:color="auto" w:fill="auto"/>
            <w:vAlign w:val="center"/>
          </w:tcPr>
          <w:p w14:paraId="7F43F8CC"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DAC9C8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1,251,375.83</w:t>
            </w:r>
          </w:p>
        </w:tc>
        <w:tc>
          <w:tcPr>
            <w:tcW w:w="1134" w:type="dxa"/>
            <w:tcBorders>
              <w:top w:val="nil"/>
              <w:left w:val="nil"/>
              <w:bottom w:val="single" w:sz="4" w:space="0" w:color="auto"/>
              <w:right w:val="single" w:sz="4" w:space="0" w:color="auto"/>
            </w:tcBorders>
            <w:shd w:val="clear" w:color="auto" w:fill="auto"/>
            <w:vAlign w:val="center"/>
          </w:tcPr>
          <w:p w14:paraId="11FDA89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1,898,624.17</w:t>
            </w:r>
          </w:p>
        </w:tc>
        <w:tc>
          <w:tcPr>
            <w:tcW w:w="709" w:type="dxa"/>
            <w:tcBorders>
              <w:top w:val="nil"/>
              <w:left w:val="nil"/>
              <w:bottom w:val="single" w:sz="4" w:space="0" w:color="auto"/>
              <w:right w:val="single" w:sz="4" w:space="0" w:color="auto"/>
            </w:tcBorders>
            <w:shd w:val="clear" w:color="auto" w:fill="auto"/>
            <w:vAlign w:val="center"/>
          </w:tcPr>
          <w:p w14:paraId="4B3A19C0"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39.73%</w:t>
            </w:r>
          </w:p>
        </w:tc>
      </w:tr>
      <w:tr w:rsidR="002655AB" w:rsidRPr="006A6B2E" w14:paraId="22DF0442"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42C97835"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461571DB" w14:textId="77777777" w:rsidR="002655AB" w:rsidRPr="00DE591A" w:rsidRDefault="002655AB" w:rsidP="000C7E1D">
            <w:pPr>
              <w:rPr>
                <w:rFonts w:ascii="Montserrat" w:hAnsi="Montserrat" w:cs="Calibri"/>
                <w:color w:val="000000"/>
                <w:sz w:val="16"/>
                <w:szCs w:val="16"/>
              </w:rPr>
            </w:pPr>
            <w:r>
              <w:rPr>
                <w:rFonts w:ascii="Calibri" w:hAnsi="Calibri" w:cs="Calibri"/>
                <w:color w:val="000000"/>
                <w:sz w:val="14"/>
                <w:szCs w:val="14"/>
              </w:rPr>
              <w:t>El impacto de megaproyectos en sistemas socioecológicos desde una perspectiva transdisciplinaria: el programa de desarrollo integral en los territorios del tren maya.</w:t>
            </w:r>
          </w:p>
        </w:tc>
        <w:tc>
          <w:tcPr>
            <w:tcW w:w="284" w:type="dxa"/>
            <w:tcBorders>
              <w:top w:val="nil"/>
              <w:left w:val="nil"/>
              <w:bottom w:val="single" w:sz="4" w:space="0" w:color="auto"/>
              <w:right w:val="single" w:sz="4" w:space="0" w:color="auto"/>
            </w:tcBorders>
            <w:shd w:val="clear" w:color="auto" w:fill="auto"/>
            <w:textDirection w:val="btLr"/>
            <w:vAlign w:val="center"/>
          </w:tcPr>
          <w:p w14:paraId="3FBDA7EA"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09/11/20</w:t>
            </w:r>
          </w:p>
        </w:tc>
        <w:tc>
          <w:tcPr>
            <w:tcW w:w="283" w:type="dxa"/>
            <w:tcBorders>
              <w:top w:val="nil"/>
              <w:left w:val="nil"/>
              <w:bottom w:val="single" w:sz="4" w:space="0" w:color="auto"/>
              <w:right w:val="single" w:sz="4" w:space="0" w:color="auto"/>
            </w:tcBorders>
            <w:shd w:val="clear" w:color="auto" w:fill="auto"/>
            <w:textDirection w:val="btLr"/>
            <w:vAlign w:val="center"/>
          </w:tcPr>
          <w:p w14:paraId="69DF8F2D"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09/02/21</w:t>
            </w:r>
          </w:p>
        </w:tc>
        <w:tc>
          <w:tcPr>
            <w:tcW w:w="284" w:type="dxa"/>
            <w:tcBorders>
              <w:top w:val="nil"/>
              <w:left w:val="nil"/>
              <w:bottom w:val="single" w:sz="4" w:space="0" w:color="auto"/>
              <w:right w:val="single" w:sz="4" w:space="0" w:color="auto"/>
            </w:tcBorders>
            <w:shd w:val="clear" w:color="auto" w:fill="auto"/>
            <w:textDirection w:val="btLr"/>
            <w:vAlign w:val="center"/>
          </w:tcPr>
          <w:p w14:paraId="4084A304"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30/04/21</w:t>
            </w:r>
          </w:p>
        </w:tc>
        <w:tc>
          <w:tcPr>
            <w:tcW w:w="1134" w:type="dxa"/>
            <w:tcBorders>
              <w:top w:val="nil"/>
              <w:left w:val="nil"/>
              <w:bottom w:val="single" w:sz="4" w:space="0" w:color="auto"/>
              <w:right w:val="single" w:sz="4" w:space="0" w:color="auto"/>
            </w:tcBorders>
            <w:shd w:val="clear" w:color="auto" w:fill="auto"/>
            <w:vAlign w:val="center"/>
          </w:tcPr>
          <w:p w14:paraId="3B6E98F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1CEFCEC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36DD140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A55C83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27EF2CB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D92510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113C35E5" w14:textId="77777777" w:rsidR="002655AB" w:rsidRDefault="002655AB" w:rsidP="000C7E1D">
            <w:pPr>
              <w:jc w:val="right"/>
              <w:rPr>
                <w:rFonts w:cs="Arial"/>
                <w:color w:val="000000"/>
                <w:sz w:val="14"/>
                <w:szCs w:val="14"/>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4DEC4152" w14:textId="77777777" w:rsidR="002655AB" w:rsidRPr="0089151E" w:rsidRDefault="002655AB" w:rsidP="000C7E1D">
            <w:pPr>
              <w:jc w:val="right"/>
              <w:rPr>
                <w:rFonts w:cs="Arial"/>
                <w:color w:val="000000"/>
                <w:sz w:val="14"/>
                <w:szCs w:val="14"/>
              </w:rPr>
            </w:pPr>
            <w:r w:rsidRPr="0089151E">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7B92CA4A" w14:textId="77777777" w:rsidR="002655AB" w:rsidRPr="0089151E" w:rsidRDefault="002655AB" w:rsidP="000C7E1D">
            <w:pPr>
              <w:jc w:val="right"/>
              <w:rPr>
                <w:rFonts w:cs="Arial"/>
                <w:color w:val="000000"/>
                <w:sz w:val="14"/>
                <w:szCs w:val="14"/>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4967817A"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0.00%</w:t>
            </w:r>
          </w:p>
        </w:tc>
      </w:tr>
      <w:tr w:rsidR="002655AB" w:rsidRPr="006A6B2E" w14:paraId="1B9E4532"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0B310C5"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509749A1" w14:textId="77777777" w:rsidR="002655AB" w:rsidRPr="00DE591A" w:rsidRDefault="002655AB" w:rsidP="000C7E1D">
            <w:pPr>
              <w:rPr>
                <w:rFonts w:ascii="Montserrat" w:hAnsi="Montserrat" w:cs="Calibri"/>
                <w:color w:val="000000"/>
                <w:sz w:val="16"/>
                <w:szCs w:val="16"/>
              </w:rPr>
            </w:pPr>
            <w:r>
              <w:rPr>
                <w:rFonts w:ascii="Calibri" w:hAnsi="Calibri" w:cs="Calibri"/>
                <w:color w:val="000000"/>
                <w:sz w:val="14"/>
                <w:szCs w:val="14"/>
              </w:rPr>
              <w:t>Factores sociales, económicos, ecológicos y técnicos que limitan la consolidación del programa sembrando vida en Tabasco.</w:t>
            </w:r>
          </w:p>
        </w:tc>
        <w:tc>
          <w:tcPr>
            <w:tcW w:w="284" w:type="dxa"/>
            <w:tcBorders>
              <w:top w:val="nil"/>
              <w:left w:val="nil"/>
              <w:bottom w:val="single" w:sz="4" w:space="0" w:color="auto"/>
              <w:right w:val="single" w:sz="4" w:space="0" w:color="auto"/>
            </w:tcBorders>
            <w:shd w:val="clear" w:color="auto" w:fill="auto"/>
            <w:textDirection w:val="btLr"/>
            <w:vAlign w:val="center"/>
          </w:tcPr>
          <w:p w14:paraId="56F08D30"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19/11/20</w:t>
            </w:r>
          </w:p>
        </w:tc>
        <w:tc>
          <w:tcPr>
            <w:tcW w:w="283" w:type="dxa"/>
            <w:tcBorders>
              <w:top w:val="nil"/>
              <w:left w:val="nil"/>
              <w:bottom w:val="single" w:sz="4" w:space="0" w:color="auto"/>
              <w:right w:val="single" w:sz="4" w:space="0" w:color="auto"/>
            </w:tcBorders>
            <w:shd w:val="clear" w:color="auto" w:fill="auto"/>
            <w:textDirection w:val="btLr"/>
            <w:vAlign w:val="center"/>
          </w:tcPr>
          <w:p w14:paraId="65655343"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19/02/21</w:t>
            </w:r>
          </w:p>
        </w:tc>
        <w:tc>
          <w:tcPr>
            <w:tcW w:w="284" w:type="dxa"/>
            <w:tcBorders>
              <w:top w:val="nil"/>
              <w:left w:val="nil"/>
              <w:bottom w:val="single" w:sz="4" w:space="0" w:color="auto"/>
              <w:right w:val="single" w:sz="4" w:space="0" w:color="auto"/>
            </w:tcBorders>
            <w:shd w:val="clear" w:color="auto" w:fill="auto"/>
            <w:textDirection w:val="btLr"/>
            <w:vAlign w:val="center"/>
          </w:tcPr>
          <w:p w14:paraId="7B380F99"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30/04/21</w:t>
            </w:r>
          </w:p>
        </w:tc>
        <w:tc>
          <w:tcPr>
            <w:tcW w:w="1134" w:type="dxa"/>
            <w:tcBorders>
              <w:top w:val="nil"/>
              <w:left w:val="nil"/>
              <w:bottom w:val="single" w:sz="4" w:space="0" w:color="auto"/>
              <w:right w:val="single" w:sz="4" w:space="0" w:color="auto"/>
            </w:tcBorders>
            <w:shd w:val="clear" w:color="auto" w:fill="auto"/>
            <w:vAlign w:val="center"/>
          </w:tcPr>
          <w:p w14:paraId="30BB4DC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1CA2B19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2884BF5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7ACFDE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1295D24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8B0A03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73,544.36</w:t>
            </w:r>
          </w:p>
        </w:tc>
        <w:tc>
          <w:tcPr>
            <w:tcW w:w="992" w:type="dxa"/>
            <w:gridSpan w:val="2"/>
            <w:tcBorders>
              <w:top w:val="nil"/>
              <w:left w:val="nil"/>
              <w:bottom w:val="single" w:sz="4" w:space="0" w:color="auto"/>
              <w:right w:val="single" w:sz="4" w:space="0" w:color="auto"/>
            </w:tcBorders>
            <w:shd w:val="clear" w:color="auto" w:fill="auto"/>
            <w:vAlign w:val="center"/>
          </w:tcPr>
          <w:p w14:paraId="4AFF678C" w14:textId="77777777" w:rsidR="002655AB" w:rsidRDefault="002655AB" w:rsidP="000C7E1D">
            <w:pPr>
              <w:jc w:val="right"/>
              <w:rPr>
                <w:rFonts w:cs="Arial"/>
                <w:color w:val="000000"/>
                <w:sz w:val="14"/>
                <w:szCs w:val="14"/>
              </w:rPr>
            </w:pPr>
            <w:r>
              <w:rPr>
                <w:rFonts w:cs="Arial"/>
                <w:color w:val="000000"/>
                <w:sz w:val="14"/>
                <w:szCs w:val="14"/>
              </w:rPr>
              <w:t>26,455.64</w:t>
            </w:r>
          </w:p>
        </w:tc>
        <w:tc>
          <w:tcPr>
            <w:tcW w:w="1134" w:type="dxa"/>
            <w:tcBorders>
              <w:top w:val="nil"/>
              <w:left w:val="nil"/>
              <w:bottom w:val="single" w:sz="4" w:space="0" w:color="auto"/>
              <w:right w:val="single" w:sz="4" w:space="0" w:color="auto"/>
            </w:tcBorders>
            <w:shd w:val="clear" w:color="auto" w:fill="auto"/>
            <w:vAlign w:val="center"/>
          </w:tcPr>
          <w:p w14:paraId="4334529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4950E71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3FBEF3DD"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100.00%</w:t>
            </w:r>
          </w:p>
        </w:tc>
      </w:tr>
      <w:tr w:rsidR="002655AB" w:rsidRPr="006A6B2E" w14:paraId="7D908C05"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21D155D3"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76D63E24"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Ensamblaje y anotación funcional de genomas de los murciélagos endémicos mexicanos.</w:t>
            </w:r>
          </w:p>
        </w:tc>
        <w:tc>
          <w:tcPr>
            <w:tcW w:w="284" w:type="dxa"/>
            <w:tcBorders>
              <w:top w:val="nil"/>
              <w:left w:val="nil"/>
              <w:bottom w:val="single" w:sz="4" w:space="0" w:color="auto"/>
              <w:right w:val="single" w:sz="4" w:space="0" w:color="auto"/>
            </w:tcBorders>
            <w:shd w:val="clear" w:color="auto" w:fill="auto"/>
            <w:textDirection w:val="btLr"/>
            <w:vAlign w:val="center"/>
          </w:tcPr>
          <w:p w14:paraId="141AD7A7"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20/05/21</w:t>
            </w:r>
          </w:p>
        </w:tc>
        <w:tc>
          <w:tcPr>
            <w:tcW w:w="283" w:type="dxa"/>
            <w:tcBorders>
              <w:top w:val="nil"/>
              <w:left w:val="nil"/>
              <w:bottom w:val="single" w:sz="4" w:space="0" w:color="auto"/>
              <w:right w:val="single" w:sz="4" w:space="0" w:color="auto"/>
            </w:tcBorders>
            <w:shd w:val="clear" w:color="auto" w:fill="auto"/>
            <w:textDirection w:val="btLr"/>
            <w:vAlign w:val="center"/>
          </w:tcPr>
          <w:p w14:paraId="64CFDCC9"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19/05/23</w:t>
            </w:r>
          </w:p>
        </w:tc>
        <w:tc>
          <w:tcPr>
            <w:tcW w:w="284" w:type="dxa"/>
            <w:tcBorders>
              <w:top w:val="nil"/>
              <w:left w:val="nil"/>
              <w:bottom w:val="single" w:sz="4" w:space="0" w:color="auto"/>
              <w:right w:val="single" w:sz="4" w:space="0" w:color="auto"/>
            </w:tcBorders>
            <w:shd w:val="clear" w:color="auto" w:fill="auto"/>
            <w:textDirection w:val="btLr"/>
            <w:vAlign w:val="center"/>
          </w:tcPr>
          <w:p w14:paraId="1555F0ED"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D0868C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66A84201"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FF9048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6F301CB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23CA789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981FAA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102,056.10</w:t>
            </w:r>
          </w:p>
        </w:tc>
        <w:tc>
          <w:tcPr>
            <w:tcW w:w="992" w:type="dxa"/>
            <w:gridSpan w:val="2"/>
            <w:tcBorders>
              <w:top w:val="nil"/>
              <w:left w:val="nil"/>
              <w:bottom w:val="single" w:sz="4" w:space="0" w:color="auto"/>
              <w:right w:val="single" w:sz="4" w:space="0" w:color="auto"/>
            </w:tcBorders>
            <w:shd w:val="clear" w:color="auto" w:fill="auto"/>
            <w:vAlign w:val="center"/>
          </w:tcPr>
          <w:p w14:paraId="7A7A77F1"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758422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102,056.10</w:t>
            </w:r>
          </w:p>
        </w:tc>
        <w:tc>
          <w:tcPr>
            <w:tcW w:w="1134" w:type="dxa"/>
            <w:tcBorders>
              <w:top w:val="nil"/>
              <w:left w:val="nil"/>
              <w:bottom w:val="single" w:sz="4" w:space="0" w:color="auto"/>
              <w:right w:val="single" w:sz="4" w:space="0" w:color="auto"/>
            </w:tcBorders>
            <w:shd w:val="clear" w:color="auto" w:fill="auto"/>
            <w:vAlign w:val="center"/>
          </w:tcPr>
          <w:p w14:paraId="1FED9CE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557,081.90</w:t>
            </w:r>
          </w:p>
        </w:tc>
        <w:tc>
          <w:tcPr>
            <w:tcW w:w="709" w:type="dxa"/>
            <w:tcBorders>
              <w:top w:val="nil"/>
              <w:left w:val="nil"/>
              <w:bottom w:val="single" w:sz="4" w:space="0" w:color="auto"/>
              <w:right w:val="single" w:sz="4" w:space="0" w:color="auto"/>
            </w:tcBorders>
            <w:shd w:val="clear" w:color="auto" w:fill="auto"/>
            <w:vAlign w:val="center"/>
          </w:tcPr>
          <w:p w14:paraId="79A9AE4C"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15.48%</w:t>
            </w:r>
          </w:p>
        </w:tc>
      </w:tr>
      <w:tr w:rsidR="002655AB" w:rsidRPr="006A6B2E" w14:paraId="55B83059"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2D58AA1B"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CONACYT - UNAM</w:t>
            </w:r>
          </w:p>
        </w:tc>
        <w:tc>
          <w:tcPr>
            <w:tcW w:w="2126" w:type="dxa"/>
            <w:tcBorders>
              <w:top w:val="nil"/>
              <w:left w:val="nil"/>
              <w:bottom w:val="single" w:sz="4" w:space="0" w:color="auto"/>
              <w:right w:val="single" w:sz="4" w:space="0" w:color="auto"/>
            </w:tcBorders>
            <w:shd w:val="clear" w:color="auto" w:fill="auto"/>
            <w:vAlign w:val="center"/>
          </w:tcPr>
          <w:p w14:paraId="3D82A540"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Descifrando el microbioma de la piel en ajolotes y las consecuencias de la interacción huésped-microbioma sobre una enfermedad letal emergente</w:t>
            </w:r>
          </w:p>
        </w:tc>
        <w:tc>
          <w:tcPr>
            <w:tcW w:w="284" w:type="dxa"/>
            <w:tcBorders>
              <w:top w:val="nil"/>
              <w:left w:val="nil"/>
              <w:bottom w:val="single" w:sz="4" w:space="0" w:color="auto"/>
              <w:right w:val="single" w:sz="4" w:space="0" w:color="auto"/>
            </w:tcBorders>
            <w:shd w:val="clear" w:color="auto" w:fill="auto"/>
            <w:textDirection w:val="btLr"/>
            <w:vAlign w:val="center"/>
          </w:tcPr>
          <w:p w14:paraId="580A611D"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06/01/21</w:t>
            </w:r>
          </w:p>
        </w:tc>
        <w:tc>
          <w:tcPr>
            <w:tcW w:w="283" w:type="dxa"/>
            <w:tcBorders>
              <w:top w:val="nil"/>
              <w:left w:val="nil"/>
              <w:bottom w:val="single" w:sz="4" w:space="0" w:color="auto"/>
              <w:right w:val="single" w:sz="4" w:space="0" w:color="auto"/>
            </w:tcBorders>
            <w:shd w:val="clear" w:color="auto" w:fill="auto"/>
            <w:textDirection w:val="btLr"/>
            <w:vAlign w:val="center"/>
          </w:tcPr>
          <w:p w14:paraId="213C7FB6"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06/01/23</w:t>
            </w:r>
          </w:p>
        </w:tc>
        <w:tc>
          <w:tcPr>
            <w:tcW w:w="284" w:type="dxa"/>
            <w:tcBorders>
              <w:top w:val="nil"/>
              <w:left w:val="nil"/>
              <w:bottom w:val="single" w:sz="4" w:space="0" w:color="auto"/>
              <w:right w:val="single" w:sz="4" w:space="0" w:color="auto"/>
            </w:tcBorders>
            <w:shd w:val="clear" w:color="auto" w:fill="auto"/>
            <w:textDirection w:val="btLr"/>
            <w:vAlign w:val="center"/>
          </w:tcPr>
          <w:p w14:paraId="28FC2B5B"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D180B6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4E7AB4A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47242A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3E744A3A"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0E505E1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C35D1E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20,978.32</w:t>
            </w:r>
          </w:p>
        </w:tc>
        <w:tc>
          <w:tcPr>
            <w:tcW w:w="992" w:type="dxa"/>
            <w:gridSpan w:val="2"/>
            <w:tcBorders>
              <w:top w:val="nil"/>
              <w:left w:val="nil"/>
              <w:bottom w:val="single" w:sz="4" w:space="0" w:color="auto"/>
              <w:right w:val="single" w:sz="4" w:space="0" w:color="auto"/>
            </w:tcBorders>
            <w:shd w:val="clear" w:color="auto" w:fill="auto"/>
            <w:vAlign w:val="center"/>
          </w:tcPr>
          <w:p w14:paraId="77C32E76"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5DA5C0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20,978.32</w:t>
            </w:r>
          </w:p>
        </w:tc>
        <w:tc>
          <w:tcPr>
            <w:tcW w:w="1134" w:type="dxa"/>
            <w:tcBorders>
              <w:top w:val="nil"/>
              <w:left w:val="nil"/>
              <w:bottom w:val="single" w:sz="4" w:space="0" w:color="auto"/>
              <w:right w:val="single" w:sz="4" w:space="0" w:color="auto"/>
            </w:tcBorders>
            <w:shd w:val="clear" w:color="auto" w:fill="auto"/>
            <w:vAlign w:val="center"/>
          </w:tcPr>
          <w:p w14:paraId="7508650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21.68</w:t>
            </w:r>
          </w:p>
        </w:tc>
        <w:tc>
          <w:tcPr>
            <w:tcW w:w="709" w:type="dxa"/>
            <w:tcBorders>
              <w:top w:val="nil"/>
              <w:left w:val="nil"/>
              <w:bottom w:val="single" w:sz="4" w:space="0" w:color="auto"/>
              <w:right w:val="single" w:sz="4" w:space="0" w:color="auto"/>
            </w:tcBorders>
            <w:shd w:val="clear" w:color="auto" w:fill="auto"/>
            <w:vAlign w:val="center"/>
          </w:tcPr>
          <w:p w14:paraId="5E17E4FA"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99.90%</w:t>
            </w:r>
          </w:p>
        </w:tc>
      </w:tr>
      <w:tr w:rsidR="002655AB" w:rsidRPr="006A6B2E" w14:paraId="712C8F65"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1623A4E5"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Fondo Institucional para el Desarrollo Científico, Tecnológico y de Innovación</w:t>
            </w:r>
          </w:p>
        </w:tc>
        <w:tc>
          <w:tcPr>
            <w:tcW w:w="2126" w:type="dxa"/>
            <w:tcBorders>
              <w:top w:val="nil"/>
              <w:left w:val="nil"/>
              <w:bottom w:val="single" w:sz="4" w:space="0" w:color="auto"/>
              <w:right w:val="single" w:sz="4" w:space="0" w:color="auto"/>
            </w:tcBorders>
            <w:shd w:val="clear" w:color="auto" w:fill="auto"/>
            <w:vAlign w:val="center"/>
          </w:tcPr>
          <w:p w14:paraId="7079A182"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 xml:space="preserve">Plataforma multi-actor para la democratización energética desde iniciativas de economía social y solidaria en comunidades rurales-urbanas en Tabasco </w:t>
            </w:r>
          </w:p>
        </w:tc>
        <w:tc>
          <w:tcPr>
            <w:tcW w:w="284" w:type="dxa"/>
            <w:tcBorders>
              <w:top w:val="nil"/>
              <w:left w:val="nil"/>
              <w:bottom w:val="single" w:sz="4" w:space="0" w:color="auto"/>
              <w:right w:val="single" w:sz="4" w:space="0" w:color="auto"/>
            </w:tcBorders>
            <w:shd w:val="clear" w:color="auto" w:fill="auto"/>
            <w:textDirection w:val="btLr"/>
            <w:vAlign w:val="center"/>
          </w:tcPr>
          <w:p w14:paraId="0535DA89"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01/06/21</w:t>
            </w:r>
          </w:p>
        </w:tc>
        <w:tc>
          <w:tcPr>
            <w:tcW w:w="283" w:type="dxa"/>
            <w:tcBorders>
              <w:top w:val="nil"/>
              <w:left w:val="nil"/>
              <w:bottom w:val="single" w:sz="4" w:space="0" w:color="auto"/>
              <w:right w:val="single" w:sz="4" w:space="0" w:color="auto"/>
            </w:tcBorders>
            <w:shd w:val="clear" w:color="auto" w:fill="auto"/>
            <w:textDirection w:val="btLr"/>
            <w:vAlign w:val="center"/>
          </w:tcPr>
          <w:p w14:paraId="7E0D793B"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31/08/21</w:t>
            </w:r>
          </w:p>
        </w:tc>
        <w:tc>
          <w:tcPr>
            <w:tcW w:w="284" w:type="dxa"/>
            <w:tcBorders>
              <w:top w:val="nil"/>
              <w:left w:val="nil"/>
              <w:bottom w:val="single" w:sz="4" w:space="0" w:color="auto"/>
              <w:right w:val="single" w:sz="4" w:space="0" w:color="auto"/>
            </w:tcBorders>
            <w:shd w:val="clear" w:color="auto" w:fill="auto"/>
            <w:textDirection w:val="btLr"/>
            <w:vAlign w:val="center"/>
          </w:tcPr>
          <w:p w14:paraId="65F0C6DD"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10A04F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97,000.00</w:t>
            </w:r>
          </w:p>
        </w:tc>
        <w:tc>
          <w:tcPr>
            <w:tcW w:w="1134" w:type="dxa"/>
            <w:tcBorders>
              <w:top w:val="nil"/>
              <w:left w:val="nil"/>
              <w:bottom w:val="single" w:sz="4" w:space="0" w:color="auto"/>
              <w:right w:val="single" w:sz="4" w:space="0" w:color="auto"/>
            </w:tcBorders>
            <w:shd w:val="clear" w:color="auto" w:fill="auto"/>
            <w:vAlign w:val="center"/>
          </w:tcPr>
          <w:p w14:paraId="586E760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0B246F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97,000.00</w:t>
            </w:r>
          </w:p>
        </w:tc>
        <w:tc>
          <w:tcPr>
            <w:tcW w:w="1134" w:type="dxa"/>
            <w:tcBorders>
              <w:top w:val="nil"/>
              <w:left w:val="nil"/>
              <w:bottom w:val="single" w:sz="4" w:space="0" w:color="auto"/>
              <w:right w:val="single" w:sz="4" w:space="0" w:color="auto"/>
            </w:tcBorders>
            <w:shd w:val="clear" w:color="auto" w:fill="auto"/>
            <w:vAlign w:val="center"/>
          </w:tcPr>
          <w:p w14:paraId="7258CDC3"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97,000.00</w:t>
            </w:r>
          </w:p>
        </w:tc>
        <w:tc>
          <w:tcPr>
            <w:tcW w:w="1134" w:type="dxa"/>
            <w:tcBorders>
              <w:top w:val="nil"/>
              <w:left w:val="nil"/>
              <w:bottom w:val="single" w:sz="4" w:space="0" w:color="auto"/>
              <w:right w:val="single" w:sz="4" w:space="0" w:color="auto"/>
            </w:tcBorders>
            <w:shd w:val="clear" w:color="auto" w:fill="auto"/>
            <w:vAlign w:val="center"/>
          </w:tcPr>
          <w:p w14:paraId="53DAAAD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6D92E2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77,064.24</w:t>
            </w:r>
          </w:p>
        </w:tc>
        <w:tc>
          <w:tcPr>
            <w:tcW w:w="992" w:type="dxa"/>
            <w:gridSpan w:val="2"/>
            <w:tcBorders>
              <w:top w:val="nil"/>
              <w:left w:val="nil"/>
              <w:bottom w:val="single" w:sz="4" w:space="0" w:color="auto"/>
              <w:right w:val="single" w:sz="4" w:space="0" w:color="auto"/>
            </w:tcBorders>
            <w:shd w:val="clear" w:color="auto" w:fill="auto"/>
            <w:vAlign w:val="center"/>
          </w:tcPr>
          <w:p w14:paraId="54CCA0E0"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944A43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77,064.24</w:t>
            </w:r>
          </w:p>
        </w:tc>
        <w:tc>
          <w:tcPr>
            <w:tcW w:w="1134" w:type="dxa"/>
            <w:tcBorders>
              <w:top w:val="nil"/>
              <w:left w:val="nil"/>
              <w:bottom w:val="single" w:sz="4" w:space="0" w:color="auto"/>
              <w:right w:val="single" w:sz="4" w:space="0" w:color="auto"/>
            </w:tcBorders>
            <w:shd w:val="clear" w:color="auto" w:fill="auto"/>
            <w:vAlign w:val="center"/>
          </w:tcPr>
          <w:p w14:paraId="695DA375"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19,935.76</w:t>
            </w:r>
          </w:p>
        </w:tc>
        <w:tc>
          <w:tcPr>
            <w:tcW w:w="709" w:type="dxa"/>
            <w:tcBorders>
              <w:top w:val="nil"/>
              <w:left w:val="nil"/>
              <w:bottom w:val="single" w:sz="4" w:space="0" w:color="auto"/>
              <w:right w:val="single" w:sz="4" w:space="0" w:color="auto"/>
            </w:tcBorders>
            <w:shd w:val="clear" w:color="auto" w:fill="auto"/>
            <w:vAlign w:val="center"/>
          </w:tcPr>
          <w:p w14:paraId="48549D8A"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79.45%</w:t>
            </w:r>
          </w:p>
        </w:tc>
      </w:tr>
      <w:tr w:rsidR="002655AB" w:rsidRPr="006A6B2E" w14:paraId="71FF0D97"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558614D8" w14:textId="77777777" w:rsidR="002655AB" w:rsidRDefault="002655AB" w:rsidP="000C7E1D">
            <w:pPr>
              <w:rPr>
                <w:rFonts w:ascii="Calibri" w:hAnsi="Calibri" w:cs="Arial"/>
                <w:color w:val="000000"/>
                <w:sz w:val="14"/>
                <w:szCs w:val="14"/>
              </w:rPr>
            </w:pPr>
            <w:r>
              <w:rPr>
                <w:rFonts w:ascii="Calibri" w:hAnsi="Calibri" w:cs="Calibri"/>
                <w:color w:val="000000"/>
                <w:sz w:val="14"/>
                <w:szCs w:val="14"/>
              </w:rPr>
              <w:t>Fondo Sectorial de Investigación y Desarrollo sobre el agua</w:t>
            </w:r>
          </w:p>
        </w:tc>
        <w:tc>
          <w:tcPr>
            <w:tcW w:w="2126" w:type="dxa"/>
            <w:tcBorders>
              <w:top w:val="nil"/>
              <w:left w:val="nil"/>
              <w:bottom w:val="single" w:sz="4" w:space="0" w:color="auto"/>
              <w:right w:val="single" w:sz="4" w:space="0" w:color="auto"/>
            </w:tcBorders>
            <w:shd w:val="clear" w:color="auto" w:fill="auto"/>
            <w:vAlign w:val="center"/>
          </w:tcPr>
          <w:p w14:paraId="13DA85C0" w14:textId="77777777" w:rsidR="002655AB" w:rsidRDefault="002655AB" w:rsidP="000C7E1D">
            <w:pPr>
              <w:rPr>
                <w:rFonts w:ascii="Calibri" w:hAnsi="Calibri" w:cs="Arial"/>
                <w:color w:val="000000"/>
                <w:sz w:val="14"/>
                <w:szCs w:val="14"/>
              </w:rPr>
            </w:pPr>
            <w:r>
              <w:rPr>
                <w:rFonts w:ascii="Calibri" w:hAnsi="Calibri" w:cs="Calibri"/>
                <w:color w:val="000000"/>
                <w:sz w:val="14"/>
                <w:szCs w:val="14"/>
              </w:rPr>
              <w:t>Atlas de los humedales del Sursureste y sus amenazas.</w:t>
            </w:r>
          </w:p>
        </w:tc>
        <w:tc>
          <w:tcPr>
            <w:tcW w:w="284" w:type="dxa"/>
            <w:tcBorders>
              <w:top w:val="nil"/>
              <w:left w:val="nil"/>
              <w:bottom w:val="single" w:sz="4" w:space="0" w:color="auto"/>
              <w:right w:val="single" w:sz="4" w:space="0" w:color="auto"/>
            </w:tcBorders>
            <w:shd w:val="clear" w:color="auto" w:fill="auto"/>
            <w:textDirection w:val="btLr"/>
            <w:vAlign w:val="center"/>
          </w:tcPr>
          <w:p w14:paraId="4149E414"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21/11/19</w:t>
            </w:r>
          </w:p>
        </w:tc>
        <w:tc>
          <w:tcPr>
            <w:tcW w:w="283" w:type="dxa"/>
            <w:tcBorders>
              <w:top w:val="nil"/>
              <w:left w:val="nil"/>
              <w:bottom w:val="single" w:sz="4" w:space="0" w:color="auto"/>
              <w:right w:val="single" w:sz="4" w:space="0" w:color="auto"/>
            </w:tcBorders>
            <w:shd w:val="clear" w:color="auto" w:fill="auto"/>
            <w:textDirection w:val="btLr"/>
            <w:vAlign w:val="center"/>
          </w:tcPr>
          <w:p w14:paraId="4ABF9820"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20/11/22</w:t>
            </w:r>
          </w:p>
        </w:tc>
        <w:tc>
          <w:tcPr>
            <w:tcW w:w="284" w:type="dxa"/>
            <w:tcBorders>
              <w:top w:val="nil"/>
              <w:left w:val="nil"/>
              <w:bottom w:val="single" w:sz="4" w:space="0" w:color="auto"/>
              <w:right w:val="single" w:sz="4" w:space="0" w:color="auto"/>
            </w:tcBorders>
            <w:shd w:val="clear" w:color="auto" w:fill="auto"/>
            <w:textDirection w:val="btLr"/>
            <w:vAlign w:val="center"/>
          </w:tcPr>
          <w:p w14:paraId="333BDAB1"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A4194B1" w14:textId="77777777" w:rsidR="002655AB" w:rsidRDefault="002655AB" w:rsidP="000C7E1D">
            <w:pPr>
              <w:jc w:val="right"/>
              <w:rPr>
                <w:rFonts w:cs="Arial"/>
                <w:color w:val="000000"/>
                <w:sz w:val="14"/>
                <w:szCs w:val="14"/>
              </w:rPr>
            </w:pPr>
            <w:r>
              <w:rPr>
                <w:rFonts w:cs="Arial"/>
                <w:color w:val="000000"/>
                <w:sz w:val="14"/>
                <w:szCs w:val="14"/>
              </w:rPr>
              <w:t>5,471,560.00</w:t>
            </w:r>
          </w:p>
        </w:tc>
        <w:tc>
          <w:tcPr>
            <w:tcW w:w="1134" w:type="dxa"/>
            <w:tcBorders>
              <w:top w:val="nil"/>
              <w:left w:val="nil"/>
              <w:bottom w:val="single" w:sz="4" w:space="0" w:color="auto"/>
              <w:right w:val="single" w:sz="4" w:space="0" w:color="auto"/>
            </w:tcBorders>
            <w:shd w:val="clear" w:color="auto" w:fill="auto"/>
            <w:vAlign w:val="center"/>
          </w:tcPr>
          <w:p w14:paraId="60F1FC5A" w14:textId="77777777" w:rsidR="002655AB" w:rsidRDefault="002655AB" w:rsidP="000C7E1D">
            <w:pPr>
              <w:jc w:val="right"/>
              <w:rPr>
                <w:rFonts w:cs="Arial"/>
                <w:color w:val="000000"/>
                <w:sz w:val="14"/>
                <w:szCs w:val="14"/>
              </w:rPr>
            </w:pPr>
            <w:r>
              <w:rPr>
                <w:rFonts w:cs="Arial"/>
                <w:color w:val="000000"/>
                <w:sz w:val="14"/>
                <w:szCs w:val="14"/>
              </w:rPr>
              <w:t>2,260,000.00</w:t>
            </w:r>
          </w:p>
        </w:tc>
        <w:tc>
          <w:tcPr>
            <w:tcW w:w="1134" w:type="dxa"/>
            <w:tcBorders>
              <w:top w:val="nil"/>
              <w:left w:val="nil"/>
              <w:bottom w:val="single" w:sz="4" w:space="0" w:color="auto"/>
              <w:right w:val="single" w:sz="4" w:space="0" w:color="auto"/>
            </w:tcBorders>
            <w:shd w:val="clear" w:color="auto" w:fill="auto"/>
            <w:vAlign w:val="center"/>
          </w:tcPr>
          <w:p w14:paraId="3E6AEF6C" w14:textId="77777777" w:rsidR="002655AB" w:rsidRDefault="002655AB" w:rsidP="000C7E1D">
            <w:pPr>
              <w:jc w:val="right"/>
              <w:rPr>
                <w:rFonts w:cs="Arial"/>
                <w:color w:val="000000"/>
                <w:sz w:val="14"/>
                <w:szCs w:val="14"/>
              </w:rPr>
            </w:pPr>
            <w:r>
              <w:rPr>
                <w:rFonts w:cs="Arial"/>
                <w:color w:val="000000"/>
                <w:sz w:val="14"/>
                <w:szCs w:val="14"/>
              </w:rPr>
              <w:t>1,415,000.00</w:t>
            </w:r>
          </w:p>
        </w:tc>
        <w:tc>
          <w:tcPr>
            <w:tcW w:w="1134" w:type="dxa"/>
            <w:tcBorders>
              <w:top w:val="nil"/>
              <w:left w:val="nil"/>
              <w:bottom w:val="single" w:sz="4" w:space="0" w:color="auto"/>
              <w:right w:val="single" w:sz="4" w:space="0" w:color="auto"/>
            </w:tcBorders>
            <w:shd w:val="clear" w:color="auto" w:fill="auto"/>
            <w:vAlign w:val="center"/>
          </w:tcPr>
          <w:p w14:paraId="276FDD33" w14:textId="77777777" w:rsidR="002655AB" w:rsidRDefault="002655AB" w:rsidP="000C7E1D">
            <w:pPr>
              <w:jc w:val="right"/>
              <w:rPr>
                <w:rFonts w:cs="Arial"/>
                <w:color w:val="000000"/>
                <w:sz w:val="14"/>
                <w:szCs w:val="14"/>
              </w:rPr>
            </w:pPr>
            <w:r>
              <w:rPr>
                <w:rFonts w:cs="Arial"/>
                <w:color w:val="000000"/>
                <w:sz w:val="14"/>
                <w:szCs w:val="14"/>
              </w:rPr>
              <w:t>3,675,000.00</w:t>
            </w:r>
          </w:p>
        </w:tc>
        <w:tc>
          <w:tcPr>
            <w:tcW w:w="1134" w:type="dxa"/>
            <w:tcBorders>
              <w:top w:val="nil"/>
              <w:left w:val="nil"/>
              <w:bottom w:val="single" w:sz="4" w:space="0" w:color="auto"/>
              <w:right w:val="single" w:sz="4" w:space="0" w:color="auto"/>
            </w:tcBorders>
            <w:shd w:val="clear" w:color="auto" w:fill="auto"/>
            <w:vAlign w:val="center"/>
          </w:tcPr>
          <w:p w14:paraId="0985B4A3" w14:textId="77777777" w:rsidR="002655AB" w:rsidRDefault="002655AB" w:rsidP="000C7E1D">
            <w:pPr>
              <w:jc w:val="right"/>
              <w:rPr>
                <w:rFonts w:cs="Arial"/>
                <w:color w:val="000000"/>
                <w:sz w:val="14"/>
                <w:szCs w:val="14"/>
              </w:rPr>
            </w:pPr>
            <w:r>
              <w:rPr>
                <w:rFonts w:cs="Arial"/>
                <w:color w:val="000000"/>
                <w:sz w:val="14"/>
                <w:szCs w:val="14"/>
              </w:rPr>
              <w:t>1,319,153.04</w:t>
            </w:r>
          </w:p>
        </w:tc>
        <w:tc>
          <w:tcPr>
            <w:tcW w:w="1134" w:type="dxa"/>
            <w:tcBorders>
              <w:top w:val="nil"/>
              <w:left w:val="nil"/>
              <w:bottom w:val="single" w:sz="4" w:space="0" w:color="auto"/>
              <w:right w:val="single" w:sz="4" w:space="0" w:color="auto"/>
            </w:tcBorders>
            <w:shd w:val="clear" w:color="auto" w:fill="auto"/>
            <w:vAlign w:val="center"/>
          </w:tcPr>
          <w:p w14:paraId="696F9326" w14:textId="77777777" w:rsidR="002655AB" w:rsidRDefault="002655AB" w:rsidP="000C7E1D">
            <w:pPr>
              <w:jc w:val="right"/>
              <w:rPr>
                <w:rFonts w:cs="Arial"/>
                <w:color w:val="000000"/>
                <w:sz w:val="14"/>
                <w:szCs w:val="14"/>
              </w:rPr>
            </w:pPr>
            <w:r>
              <w:rPr>
                <w:rFonts w:cs="Arial"/>
                <w:color w:val="000000"/>
                <w:sz w:val="14"/>
                <w:szCs w:val="14"/>
              </w:rPr>
              <w:t>2,039,841.60</w:t>
            </w:r>
          </w:p>
        </w:tc>
        <w:tc>
          <w:tcPr>
            <w:tcW w:w="992" w:type="dxa"/>
            <w:gridSpan w:val="2"/>
            <w:tcBorders>
              <w:top w:val="nil"/>
              <w:left w:val="nil"/>
              <w:bottom w:val="single" w:sz="4" w:space="0" w:color="auto"/>
              <w:right w:val="single" w:sz="4" w:space="0" w:color="auto"/>
            </w:tcBorders>
            <w:shd w:val="clear" w:color="auto" w:fill="auto"/>
            <w:vAlign w:val="center"/>
          </w:tcPr>
          <w:p w14:paraId="786D1302"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B7F3DBF" w14:textId="77777777" w:rsidR="002655AB" w:rsidRDefault="002655AB" w:rsidP="000C7E1D">
            <w:pPr>
              <w:jc w:val="right"/>
              <w:rPr>
                <w:rFonts w:cs="Arial"/>
                <w:color w:val="000000"/>
                <w:sz w:val="14"/>
                <w:szCs w:val="14"/>
              </w:rPr>
            </w:pPr>
            <w:r>
              <w:rPr>
                <w:rFonts w:cs="Arial"/>
                <w:color w:val="000000"/>
                <w:sz w:val="14"/>
                <w:szCs w:val="14"/>
              </w:rPr>
              <w:t>3,358,994.64</w:t>
            </w:r>
          </w:p>
        </w:tc>
        <w:tc>
          <w:tcPr>
            <w:tcW w:w="1134" w:type="dxa"/>
            <w:tcBorders>
              <w:top w:val="nil"/>
              <w:left w:val="nil"/>
              <w:bottom w:val="single" w:sz="4" w:space="0" w:color="auto"/>
              <w:right w:val="single" w:sz="4" w:space="0" w:color="auto"/>
            </w:tcBorders>
            <w:shd w:val="clear" w:color="auto" w:fill="auto"/>
            <w:vAlign w:val="center"/>
          </w:tcPr>
          <w:p w14:paraId="2B709258" w14:textId="77777777" w:rsidR="002655AB" w:rsidRDefault="002655AB" w:rsidP="000C7E1D">
            <w:pPr>
              <w:jc w:val="right"/>
              <w:rPr>
                <w:rFonts w:cs="Arial"/>
                <w:color w:val="000000"/>
                <w:sz w:val="14"/>
                <w:szCs w:val="14"/>
              </w:rPr>
            </w:pPr>
            <w:r>
              <w:rPr>
                <w:rFonts w:cs="Arial"/>
                <w:color w:val="000000"/>
                <w:sz w:val="14"/>
                <w:szCs w:val="14"/>
              </w:rPr>
              <w:t>316,005.36</w:t>
            </w:r>
          </w:p>
        </w:tc>
        <w:tc>
          <w:tcPr>
            <w:tcW w:w="709" w:type="dxa"/>
            <w:tcBorders>
              <w:top w:val="nil"/>
              <w:left w:val="nil"/>
              <w:bottom w:val="single" w:sz="4" w:space="0" w:color="auto"/>
              <w:right w:val="single" w:sz="4" w:space="0" w:color="auto"/>
            </w:tcBorders>
            <w:shd w:val="clear" w:color="auto" w:fill="auto"/>
            <w:vAlign w:val="center"/>
          </w:tcPr>
          <w:p w14:paraId="18AAF829" w14:textId="77777777" w:rsidR="002655AB" w:rsidRDefault="002655AB" w:rsidP="000C7E1D">
            <w:pPr>
              <w:jc w:val="center"/>
              <w:rPr>
                <w:rFonts w:cs="Arial"/>
                <w:color w:val="000000"/>
                <w:sz w:val="14"/>
                <w:szCs w:val="14"/>
              </w:rPr>
            </w:pPr>
            <w:r>
              <w:rPr>
                <w:rFonts w:cs="Arial"/>
                <w:color w:val="000000"/>
                <w:sz w:val="14"/>
                <w:szCs w:val="14"/>
              </w:rPr>
              <w:t>91.40%</w:t>
            </w:r>
          </w:p>
        </w:tc>
      </w:tr>
      <w:tr w:rsidR="002655AB" w:rsidRPr="006A6B2E" w14:paraId="34A9ADA6"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0B94BBF"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3F9BBBD3" w14:textId="77777777" w:rsidR="002655AB" w:rsidRPr="007B3CE9" w:rsidRDefault="002655AB" w:rsidP="000C7E1D">
            <w:pPr>
              <w:rPr>
                <w:rFonts w:ascii="Montserrat" w:hAnsi="Montserrat" w:cs="Calibri"/>
                <w:color w:val="000000"/>
                <w:sz w:val="16"/>
                <w:szCs w:val="16"/>
              </w:rPr>
            </w:pPr>
            <w:r>
              <w:rPr>
                <w:rFonts w:ascii="Calibri" w:hAnsi="Calibri" w:cs="Calibri"/>
                <w:color w:val="000000"/>
                <w:sz w:val="14"/>
                <w:szCs w:val="14"/>
              </w:rPr>
              <w:t>Sembrando economías solidarias y soberanía agroalimentaria en territorios campesinos de la Península de Yucatán.</w:t>
            </w:r>
          </w:p>
        </w:tc>
        <w:tc>
          <w:tcPr>
            <w:tcW w:w="284" w:type="dxa"/>
            <w:tcBorders>
              <w:top w:val="nil"/>
              <w:left w:val="nil"/>
              <w:bottom w:val="single" w:sz="4" w:space="0" w:color="auto"/>
              <w:right w:val="single" w:sz="4" w:space="0" w:color="auto"/>
            </w:tcBorders>
            <w:shd w:val="clear" w:color="auto" w:fill="auto"/>
            <w:textDirection w:val="btLr"/>
            <w:vAlign w:val="center"/>
          </w:tcPr>
          <w:p w14:paraId="54815489"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21/10/20</w:t>
            </w:r>
          </w:p>
        </w:tc>
        <w:tc>
          <w:tcPr>
            <w:tcW w:w="283" w:type="dxa"/>
            <w:tcBorders>
              <w:top w:val="nil"/>
              <w:left w:val="nil"/>
              <w:bottom w:val="single" w:sz="4" w:space="0" w:color="auto"/>
              <w:right w:val="single" w:sz="4" w:space="0" w:color="auto"/>
            </w:tcBorders>
            <w:shd w:val="clear" w:color="auto" w:fill="auto"/>
            <w:textDirection w:val="btLr"/>
            <w:vAlign w:val="center"/>
          </w:tcPr>
          <w:p w14:paraId="0094DF2B"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28/02/21</w:t>
            </w:r>
          </w:p>
        </w:tc>
        <w:tc>
          <w:tcPr>
            <w:tcW w:w="284" w:type="dxa"/>
            <w:tcBorders>
              <w:top w:val="nil"/>
              <w:left w:val="nil"/>
              <w:bottom w:val="single" w:sz="4" w:space="0" w:color="auto"/>
              <w:right w:val="single" w:sz="4" w:space="0" w:color="auto"/>
            </w:tcBorders>
            <w:shd w:val="clear" w:color="auto" w:fill="auto"/>
            <w:textDirection w:val="btLr"/>
            <w:vAlign w:val="center"/>
          </w:tcPr>
          <w:p w14:paraId="6A422E77"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30/04/21</w:t>
            </w:r>
          </w:p>
        </w:tc>
        <w:tc>
          <w:tcPr>
            <w:tcW w:w="1134" w:type="dxa"/>
            <w:tcBorders>
              <w:top w:val="nil"/>
              <w:left w:val="nil"/>
              <w:bottom w:val="single" w:sz="4" w:space="0" w:color="auto"/>
              <w:right w:val="single" w:sz="4" w:space="0" w:color="auto"/>
            </w:tcBorders>
            <w:shd w:val="clear" w:color="auto" w:fill="auto"/>
            <w:vAlign w:val="center"/>
          </w:tcPr>
          <w:p w14:paraId="07FD6DC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2068B1AD"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6B74F989"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195E5C0"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6E9B964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1E1A724"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97,549.38</w:t>
            </w:r>
          </w:p>
        </w:tc>
        <w:tc>
          <w:tcPr>
            <w:tcW w:w="992" w:type="dxa"/>
            <w:gridSpan w:val="2"/>
            <w:tcBorders>
              <w:top w:val="nil"/>
              <w:left w:val="nil"/>
              <w:bottom w:val="single" w:sz="4" w:space="0" w:color="auto"/>
              <w:right w:val="single" w:sz="4" w:space="0" w:color="auto"/>
            </w:tcBorders>
            <w:shd w:val="clear" w:color="auto" w:fill="auto"/>
            <w:vAlign w:val="center"/>
          </w:tcPr>
          <w:p w14:paraId="28D60B0A"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67234E2"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97,549.38</w:t>
            </w:r>
          </w:p>
        </w:tc>
        <w:tc>
          <w:tcPr>
            <w:tcW w:w="1134" w:type="dxa"/>
            <w:tcBorders>
              <w:top w:val="nil"/>
              <w:left w:val="nil"/>
              <w:bottom w:val="single" w:sz="4" w:space="0" w:color="auto"/>
              <w:right w:val="single" w:sz="4" w:space="0" w:color="auto"/>
            </w:tcBorders>
            <w:shd w:val="clear" w:color="auto" w:fill="auto"/>
            <w:vAlign w:val="center"/>
          </w:tcPr>
          <w:p w14:paraId="5663890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2,450.62</w:t>
            </w:r>
          </w:p>
        </w:tc>
        <w:tc>
          <w:tcPr>
            <w:tcW w:w="709" w:type="dxa"/>
            <w:tcBorders>
              <w:top w:val="nil"/>
              <w:left w:val="nil"/>
              <w:bottom w:val="single" w:sz="4" w:space="0" w:color="auto"/>
              <w:right w:val="single" w:sz="4" w:space="0" w:color="auto"/>
            </w:tcBorders>
            <w:shd w:val="clear" w:color="auto" w:fill="auto"/>
            <w:vAlign w:val="center"/>
          </w:tcPr>
          <w:p w14:paraId="438DDED0"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97.55%</w:t>
            </w:r>
          </w:p>
        </w:tc>
      </w:tr>
      <w:tr w:rsidR="002655AB" w:rsidRPr="006A6B2E" w14:paraId="33A1486E"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C779C35"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43B09477" w14:textId="77777777" w:rsidR="002655AB" w:rsidRPr="006A6B2E" w:rsidRDefault="002655AB" w:rsidP="000C7E1D">
            <w:pPr>
              <w:rPr>
                <w:rFonts w:ascii="Montserrat" w:hAnsi="Montserrat" w:cs="Calibri"/>
                <w:color w:val="000000"/>
                <w:sz w:val="16"/>
                <w:szCs w:val="16"/>
              </w:rPr>
            </w:pPr>
            <w:r>
              <w:rPr>
                <w:rFonts w:ascii="Calibri" w:hAnsi="Calibri" w:cs="Calibri"/>
                <w:color w:val="000000"/>
                <w:sz w:val="14"/>
                <w:szCs w:val="14"/>
              </w:rPr>
              <w:t>Pesca artesanal y Soberanía Alimentaria: Nichos de Innovación para promover el consumo y ampliar la distribución de productos pesqueros en la Península de Yucatán.</w:t>
            </w:r>
          </w:p>
        </w:tc>
        <w:tc>
          <w:tcPr>
            <w:tcW w:w="284" w:type="dxa"/>
            <w:tcBorders>
              <w:top w:val="nil"/>
              <w:left w:val="nil"/>
              <w:bottom w:val="single" w:sz="4" w:space="0" w:color="auto"/>
              <w:right w:val="single" w:sz="4" w:space="0" w:color="auto"/>
            </w:tcBorders>
            <w:shd w:val="clear" w:color="auto" w:fill="auto"/>
            <w:textDirection w:val="btLr"/>
            <w:vAlign w:val="center"/>
          </w:tcPr>
          <w:p w14:paraId="683C72C5"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19/08/21</w:t>
            </w:r>
          </w:p>
        </w:tc>
        <w:tc>
          <w:tcPr>
            <w:tcW w:w="283" w:type="dxa"/>
            <w:tcBorders>
              <w:top w:val="nil"/>
              <w:left w:val="nil"/>
              <w:bottom w:val="single" w:sz="4" w:space="0" w:color="auto"/>
              <w:right w:val="single" w:sz="4" w:space="0" w:color="auto"/>
            </w:tcBorders>
            <w:shd w:val="clear" w:color="auto" w:fill="auto"/>
            <w:textDirection w:val="btLr"/>
            <w:vAlign w:val="center"/>
          </w:tcPr>
          <w:p w14:paraId="720BCBBA"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30/11/21</w:t>
            </w:r>
          </w:p>
        </w:tc>
        <w:tc>
          <w:tcPr>
            <w:tcW w:w="284" w:type="dxa"/>
            <w:tcBorders>
              <w:top w:val="nil"/>
              <w:left w:val="nil"/>
              <w:bottom w:val="single" w:sz="4" w:space="0" w:color="auto"/>
              <w:right w:val="single" w:sz="4" w:space="0" w:color="auto"/>
            </w:tcBorders>
            <w:shd w:val="clear" w:color="auto" w:fill="auto"/>
            <w:textDirection w:val="btLr"/>
            <w:vAlign w:val="center"/>
          </w:tcPr>
          <w:p w14:paraId="49938872" w14:textId="77777777" w:rsidR="002655AB" w:rsidRPr="006A6B2E" w:rsidRDefault="002655AB" w:rsidP="000C7E1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3BE64A3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0CBA00CB"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6BD12E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2E8C3497"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center"/>
          </w:tcPr>
          <w:p w14:paraId="53CA4F8F"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35AFE76"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10,881.41</w:t>
            </w:r>
          </w:p>
        </w:tc>
        <w:tc>
          <w:tcPr>
            <w:tcW w:w="992" w:type="dxa"/>
            <w:gridSpan w:val="2"/>
            <w:tcBorders>
              <w:top w:val="nil"/>
              <w:left w:val="nil"/>
              <w:bottom w:val="single" w:sz="4" w:space="0" w:color="auto"/>
              <w:right w:val="single" w:sz="4" w:space="0" w:color="auto"/>
            </w:tcBorders>
            <w:shd w:val="clear" w:color="auto" w:fill="auto"/>
            <w:vAlign w:val="center"/>
          </w:tcPr>
          <w:p w14:paraId="24E0C2B8"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D9ADC1E"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10,881.41</w:t>
            </w:r>
          </w:p>
        </w:tc>
        <w:tc>
          <w:tcPr>
            <w:tcW w:w="1134" w:type="dxa"/>
            <w:tcBorders>
              <w:top w:val="nil"/>
              <w:left w:val="nil"/>
              <w:bottom w:val="single" w:sz="4" w:space="0" w:color="auto"/>
              <w:right w:val="single" w:sz="4" w:space="0" w:color="auto"/>
            </w:tcBorders>
            <w:shd w:val="clear" w:color="auto" w:fill="auto"/>
            <w:vAlign w:val="center"/>
          </w:tcPr>
          <w:p w14:paraId="18FB4B7C" w14:textId="77777777" w:rsidR="002655AB" w:rsidRPr="006A6B2E" w:rsidRDefault="002655AB" w:rsidP="000C7E1D">
            <w:pPr>
              <w:jc w:val="right"/>
              <w:rPr>
                <w:rFonts w:ascii="Montserrat" w:hAnsi="Montserrat" w:cs="Arial"/>
                <w:color w:val="000000"/>
                <w:sz w:val="16"/>
                <w:szCs w:val="16"/>
              </w:rPr>
            </w:pPr>
            <w:r>
              <w:rPr>
                <w:rFonts w:cs="Arial"/>
                <w:color w:val="000000"/>
                <w:sz w:val="14"/>
                <w:szCs w:val="14"/>
              </w:rPr>
              <w:t>89,118.59</w:t>
            </w:r>
          </w:p>
        </w:tc>
        <w:tc>
          <w:tcPr>
            <w:tcW w:w="709" w:type="dxa"/>
            <w:tcBorders>
              <w:top w:val="nil"/>
              <w:left w:val="nil"/>
              <w:bottom w:val="single" w:sz="4" w:space="0" w:color="auto"/>
              <w:right w:val="single" w:sz="4" w:space="0" w:color="auto"/>
            </w:tcBorders>
            <w:shd w:val="clear" w:color="auto" w:fill="auto"/>
            <w:vAlign w:val="center"/>
          </w:tcPr>
          <w:p w14:paraId="7B8B8CB0" w14:textId="77777777" w:rsidR="002655AB" w:rsidRPr="006A6B2E" w:rsidRDefault="002655AB" w:rsidP="000C7E1D">
            <w:pPr>
              <w:jc w:val="center"/>
              <w:rPr>
                <w:rFonts w:ascii="Montserrat" w:hAnsi="Montserrat" w:cs="Arial"/>
                <w:color w:val="000000"/>
                <w:sz w:val="16"/>
                <w:szCs w:val="16"/>
              </w:rPr>
            </w:pPr>
            <w:r>
              <w:rPr>
                <w:rFonts w:cs="Arial"/>
                <w:color w:val="000000"/>
                <w:sz w:val="14"/>
                <w:szCs w:val="14"/>
              </w:rPr>
              <w:t>10.88%</w:t>
            </w:r>
          </w:p>
        </w:tc>
      </w:tr>
      <w:tr w:rsidR="002655AB" w:rsidRPr="006A6B2E" w14:paraId="6AB4872E"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4D646D9D"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CONACyT-Secretaría de Energía (SENER)</w:t>
            </w:r>
          </w:p>
        </w:tc>
        <w:tc>
          <w:tcPr>
            <w:tcW w:w="2126" w:type="dxa"/>
            <w:tcBorders>
              <w:top w:val="nil"/>
              <w:left w:val="nil"/>
              <w:bottom w:val="single" w:sz="4" w:space="0" w:color="auto"/>
              <w:right w:val="single" w:sz="4" w:space="0" w:color="auto"/>
            </w:tcBorders>
            <w:shd w:val="clear" w:color="auto" w:fill="auto"/>
            <w:vAlign w:val="center"/>
          </w:tcPr>
          <w:p w14:paraId="20CE0F15" w14:textId="77777777" w:rsidR="002655AB" w:rsidRPr="007B3CE9" w:rsidRDefault="002655AB" w:rsidP="000C7E1D">
            <w:pPr>
              <w:rPr>
                <w:rFonts w:ascii="Calibri" w:hAnsi="Calibri" w:cs="Calibri"/>
                <w:color w:val="000000"/>
                <w:sz w:val="14"/>
                <w:szCs w:val="14"/>
                <w:lang w:val="fr-FR"/>
              </w:rPr>
            </w:pPr>
            <w:r w:rsidRPr="007B3CE9">
              <w:rPr>
                <w:rFonts w:ascii="Calibri" w:hAnsi="Calibri" w:cs="Calibri"/>
                <w:color w:val="000000"/>
                <w:sz w:val="14"/>
                <w:szCs w:val="14"/>
                <w:lang w:val="fr-FR"/>
              </w:rPr>
              <w:t>Exploring marine energy for supplying a stable electrical demand and promoting the economic growth in local communities surrounding the Cozumel Channel</w:t>
            </w:r>
          </w:p>
        </w:tc>
        <w:tc>
          <w:tcPr>
            <w:tcW w:w="284" w:type="dxa"/>
            <w:tcBorders>
              <w:top w:val="nil"/>
              <w:left w:val="nil"/>
              <w:bottom w:val="single" w:sz="4" w:space="0" w:color="auto"/>
              <w:right w:val="single" w:sz="4" w:space="0" w:color="auto"/>
            </w:tcBorders>
            <w:shd w:val="clear" w:color="auto" w:fill="auto"/>
            <w:textDirection w:val="btLr"/>
            <w:vAlign w:val="center"/>
          </w:tcPr>
          <w:p w14:paraId="1C255373"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26/07/18</w:t>
            </w:r>
          </w:p>
        </w:tc>
        <w:tc>
          <w:tcPr>
            <w:tcW w:w="283" w:type="dxa"/>
            <w:tcBorders>
              <w:top w:val="nil"/>
              <w:left w:val="nil"/>
              <w:bottom w:val="single" w:sz="4" w:space="0" w:color="auto"/>
              <w:right w:val="single" w:sz="4" w:space="0" w:color="auto"/>
            </w:tcBorders>
            <w:shd w:val="clear" w:color="auto" w:fill="auto"/>
            <w:textDirection w:val="btLr"/>
            <w:vAlign w:val="center"/>
          </w:tcPr>
          <w:p w14:paraId="5EFF2CCE"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25/07/19</w:t>
            </w:r>
          </w:p>
        </w:tc>
        <w:tc>
          <w:tcPr>
            <w:tcW w:w="284" w:type="dxa"/>
            <w:tcBorders>
              <w:top w:val="nil"/>
              <w:left w:val="nil"/>
              <w:bottom w:val="single" w:sz="4" w:space="0" w:color="auto"/>
              <w:right w:val="single" w:sz="4" w:space="0" w:color="auto"/>
            </w:tcBorders>
            <w:shd w:val="clear" w:color="auto" w:fill="auto"/>
            <w:textDirection w:val="btLr"/>
            <w:vAlign w:val="center"/>
          </w:tcPr>
          <w:p w14:paraId="7E66C65B"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center"/>
          </w:tcPr>
          <w:p w14:paraId="47D48400" w14:textId="77777777" w:rsidR="002655AB" w:rsidRDefault="002655AB" w:rsidP="000C7E1D">
            <w:pPr>
              <w:jc w:val="right"/>
              <w:rPr>
                <w:rFonts w:cs="Arial"/>
                <w:color w:val="000000"/>
                <w:sz w:val="14"/>
                <w:szCs w:val="14"/>
              </w:rPr>
            </w:pPr>
            <w:r>
              <w:rPr>
                <w:rFonts w:cs="Arial"/>
                <w:color w:val="000000"/>
                <w:sz w:val="14"/>
                <w:szCs w:val="14"/>
              </w:rPr>
              <w:t>961,600.00</w:t>
            </w:r>
          </w:p>
        </w:tc>
        <w:tc>
          <w:tcPr>
            <w:tcW w:w="1134" w:type="dxa"/>
            <w:tcBorders>
              <w:top w:val="nil"/>
              <w:left w:val="nil"/>
              <w:bottom w:val="single" w:sz="4" w:space="0" w:color="auto"/>
              <w:right w:val="single" w:sz="4" w:space="0" w:color="auto"/>
            </w:tcBorders>
            <w:shd w:val="clear" w:color="auto" w:fill="auto"/>
            <w:vAlign w:val="center"/>
          </w:tcPr>
          <w:p w14:paraId="3ED8C00D" w14:textId="77777777" w:rsidR="002655AB" w:rsidRDefault="002655AB" w:rsidP="000C7E1D">
            <w:pPr>
              <w:jc w:val="right"/>
              <w:rPr>
                <w:rFonts w:cs="Arial"/>
                <w:color w:val="000000"/>
                <w:sz w:val="14"/>
                <w:szCs w:val="14"/>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center"/>
          </w:tcPr>
          <w:p w14:paraId="1C4C9A93"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1D2C9CD" w14:textId="77777777" w:rsidR="002655AB" w:rsidRDefault="002655AB" w:rsidP="000C7E1D">
            <w:pPr>
              <w:jc w:val="right"/>
              <w:rPr>
                <w:rFonts w:cs="Arial"/>
                <w:color w:val="000000"/>
                <w:sz w:val="14"/>
                <w:szCs w:val="14"/>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center"/>
          </w:tcPr>
          <w:p w14:paraId="4E94937D" w14:textId="77777777" w:rsidR="002655AB" w:rsidRDefault="002655AB" w:rsidP="000C7E1D">
            <w:pPr>
              <w:jc w:val="right"/>
              <w:rPr>
                <w:rFonts w:cs="Arial"/>
                <w:color w:val="000000"/>
                <w:sz w:val="14"/>
                <w:szCs w:val="14"/>
              </w:rPr>
            </w:pPr>
            <w:r>
              <w:rPr>
                <w:rFonts w:cs="Arial"/>
                <w:color w:val="000000"/>
                <w:sz w:val="14"/>
                <w:szCs w:val="14"/>
              </w:rPr>
              <w:t>703,329.44</w:t>
            </w:r>
          </w:p>
        </w:tc>
        <w:tc>
          <w:tcPr>
            <w:tcW w:w="1134" w:type="dxa"/>
            <w:tcBorders>
              <w:top w:val="nil"/>
              <w:left w:val="nil"/>
              <w:bottom w:val="single" w:sz="4" w:space="0" w:color="auto"/>
              <w:right w:val="single" w:sz="4" w:space="0" w:color="auto"/>
            </w:tcBorders>
            <w:shd w:val="clear" w:color="auto" w:fill="auto"/>
            <w:vAlign w:val="center"/>
          </w:tcPr>
          <w:p w14:paraId="34EB1055" w14:textId="77777777" w:rsidR="002655AB" w:rsidRDefault="002655AB" w:rsidP="000C7E1D">
            <w:pPr>
              <w:jc w:val="right"/>
              <w:rPr>
                <w:rFonts w:cs="Arial"/>
                <w:color w:val="000000"/>
                <w:sz w:val="14"/>
                <w:szCs w:val="14"/>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38DE5243"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406B5D2" w14:textId="77777777" w:rsidR="002655AB" w:rsidRDefault="002655AB" w:rsidP="000C7E1D">
            <w:pPr>
              <w:jc w:val="right"/>
              <w:rPr>
                <w:rFonts w:cs="Arial"/>
                <w:color w:val="000000"/>
                <w:sz w:val="14"/>
                <w:szCs w:val="14"/>
              </w:rPr>
            </w:pPr>
            <w:r>
              <w:rPr>
                <w:rFonts w:cs="Arial"/>
                <w:color w:val="000000"/>
                <w:sz w:val="14"/>
                <w:szCs w:val="14"/>
              </w:rPr>
              <w:t>703,329.44</w:t>
            </w:r>
          </w:p>
        </w:tc>
        <w:tc>
          <w:tcPr>
            <w:tcW w:w="1134" w:type="dxa"/>
            <w:tcBorders>
              <w:top w:val="nil"/>
              <w:left w:val="nil"/>
              <w:bottom w:val="single" w:sz="4" w:space="0" w:color="auto"/>
              <w:right w:val="single" w:sz="4" w:space="0" w:color="auto"/>
            </w:tcBorders>
            <w:shd w:val="clear" w:color="auto" w:fill="auto"/>
            <w:vAlign w:val="center"/>
          </w:tcPr>
          <w:p w14:paraId="507A1F31" w14:textId="77777777" w:rsidR="002655AB" w:rsidRDefault="002655AB" w:rsidP="000C7E1D">
            <w:pPr>
              <w:jc w:val="right"/>
              <w:rPr>
                <w:rFonts w:cs="Arial"/>
                <w:color w:val="000000"/>
                <w:sz w:val="14"/>
                <w:szCs w:val="14"/>
              </w:rPr>
            </w:pPr>
            <w:r>
              <w:rPr>
                <w:rFonts w:cs="Arial"/>
                <w:color w:val="000000"/>
                <w:sz w:val="14"/>
                <w:szCs w:val="14"/>
              </w:rPr>
              <w:t>-1,329.44</w:t>
            </w:r>
          </w:p>
        </w:tc>
        <w:tc>
          <w:tcPr>
            <w:tcW w:w="709" w:type="dxa"/>
            <w:tcBorders>
              <w:top w:val="nil"/>
              <w:left w:val="nil"/>
              <w:bottom w:val="single" w:sz="4" w:space="0" w:color="auto"/>
              <w:right w:val="single" w:sz="4" w:space="0" w:color="auto"/>
            </w:tcBorders>
            <w:shd w:val="clear" w:color="auto" w:fill="auto"/>
            <w:vAlign w:val="center"/>
          </w:tcPr>
          <w:p w14:paraId="780B75D6" w14:textId="77777777" w:rsidR="002655AB" w:rsidRDefault="002655AB" w:rsidP="000C7E1D">
            <w:pPr>
              <w:jc w:val="center"/>
              <w:rPr>
                <w:rFonts w:cs="Arial"/>
                <w:color w:val="000000"/>
                <w:sz w:val="14"/>
                <w:szCs w:val="14"/>
              </w:rPr>
            </w:pPr>
            <w:r>
              <w:rPr>
                <w:rFonts w:cs="Arial"/>
                <w:color w:val="000000"/>
                <w:sz w:val="14"/>
                <w:szCs w:val="14"/>
              </w:rPr>
              <w:t>100.19%</w:t>
            </w:r>
          </w:p>
        </w:tc>
      </w:tr>
      <w:tr w:rsidR="002655AB" w:rsidRPr="006A6B2E" w14:paraId="316C3DE8"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2AB2D40B"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CONACYT-CONAFOR</w:t>
            </w:r>
          </w:p>
        </w:tc>
        <w:tc>
          <w:tcPr>
            <w:tcW w:w="2126" w:type="dxa"/>
            <w:tcBorders>
              <w:top w:val="nil"/>
              <w:left w:val="nil"/>
              <w:bottom w:val="single" w:sz="4" w:space="0" w:color="auto"/>
              <w:right w:val="single" w:sz="4" w:space="0" w:color="auto"/>
            </w:tcBorders>
            <w:shd w:val="clear" w:color="auto" w:fill="auto"/>
            <w:vAlign w:val="center"/>
          </w:tcPr>
          <w:p w14:paraId="297D65CA"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Metodologías para el registro de proyectos forestales de carbono y la certificación del incremento en los acervos de carbono en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4AB6CE46"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03/12/18</w:t>
            </w:r>
          </w:p>
        </w:tc>
        <w:tc>
          <w:tcPr>
            <w:tcW w:w="283" w:type="dxa"/>
            <w:tcBorders>
              <w:top w:val="nil"/>
              <w:left w:val="nil"/>
              <w:bottom w:val="single" w:sz="4" w:space="0" w:color="auto"/>
              <w:right w:val="single" w:sz="4" w:space="0" w:color="auto"/>
            </w:tcBorders>
            <w:shd w:val="clear" w:color="auto" w:fill="auto"/>
            <w:textDirection w:val="btLr"/>
            <w:vAlign w:val="center"/>
          </w:tcPr>
          <w:p w14:paraId="62142FBD"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04/12/20</w:t>
            </w:r>
          </w:p>
        </w:tc>
        <w:tc>
          <w:tcPr>
            <w:tcW w:w="284" w:type="dxa"/>
            <w:tcBorders>
              <w:top w:val="nil"/>
              <w:left w:val="nil"/>
              <w:bottom w:val="single" w:sz="4" w:space="0" w:color="auto"/>
              <w:right w:val="single" w:sz="4" w:space="0" w:color="auto"/>
            </w:tcBorders>
            <w:shd w:val="clear" w:color="auto" w:fill="auto"/>
            <w:textDirection w:val="btLr"/>
            <w:vAlign w:val="center"/>
          </w:tcPr>
          <w:p w14:paraId="3B785D79"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20/06/21</w:t>
            </w:r>
          </w:p>
        </w:tc>
        <w:tc>
          <w:tcPr>
            <w:tcW w:w="1134" w:type="dxa"/>
            <w:tcBorders>
              <w:top w:val="nil"/>
              <w:left w:val="nil"/>
              <w:bottom w:val="single" w:sz="4" w:space="0" w:color="auto"/>
              <w:right w:val="single" w:sz="4" w:space="0" w:color="auto"/>
            </w:tcBorders>
            <w:shd w:val="clear" w:color="auto" w:fill="auto"/>
            <w:vAlign w:val="center"/>
          </w:tcPr>
          <w:p w14:paraId="13A6AF72" w14:textId="77777777" w:rsidR="002655AB" w:rsidRDefault="002655AB" w:rsidP="000C7E1D">
            <w:pPr>
              <w:jc w:val="right"/>
              <w:rPr>
                <w:rFonts w:cs="Arial"/>
                <w:color w:val="000000"/>
                <w:sz w:val="14"/>
                <w:szCs w:val="14"/>
              </w:rPr>
            </w:pPr>
            <w:r>
              <w:rPr>
                <w:rFonts w:cs="Arial"/>
                <w:color w:val="000000"/>
                <w:sz w:val="14"/>
                <w:szCs w:val="14"/>
              </w:rPr>
              <w:t>450,200.00</w:t>
            </w:r>
          </w:p>
        </w:tc>
        <w:tc>
          <w:tcPr>
            <w:tcW w:w="1134" w:type="dxa"/>
            <w:tcBorders>
              <w:top w:val="nil"/>
              <w:left w:val="nil"/>
              <w:bottom w:val="single" w:sz="4" w:space="0" w:color="auto"/>
              <w:right w:val="single" w:sz="4" w:space="0" w:color="auto"/>
            </w:tcBorders>
            <w:shd w:val="clear" w:color="auto" w:fill="auto"/>
            <w:vAlign w:val="center"/>
          </w:tcPr>
          <w:p w14:paraId="7CA55CA3" w14:textId="77777777" w:rsidR="002655AB" w:rsidRDefault="002655AB" w:rsidP="000C7E1D">
            <w:pPr>
              <w:jc w:val="right"/>
              <w:rPr>
                <w:rFonts w:cs="Arial"/>
                <w:color w:val="000000"/>
                <w:sz w:val="14"/>
                <w:szCs w:val="14"/>
              </w:rPr>
            </w:pPr>
            <w:r>
              <w:rPr>
                <w:rFonts w:cs="Arial"/>
                <w:color w:val="000000"/>
                <w:sz w:val="14"/>
                <w:szCs w:val="14"/>
              </w:rPr>
              <w:t>450,200.00</w:t>
            </w:r>
          </w:p>
        </w:tc>
        <w:tc>
          <w:tcPr>
            <w:tcW w:w="1134" w:type="dxa"/>
            <w:tcBorders>
              <w:top w:val="nil"/>
              <w:left w:val="nil"/>
              <w:bottom w:val="single" w:sz="4" w:space="0" w:color="auto"/>
              <w:right w:val="single" w:sz="4" w:space="0" w:color="auto"/>
            </w:tcBorders>
            <w:shd w:val="clear" w:color="auto" w:fill="auto"/>
            <w:vAlign w:val="center"/>
          </w:tcPr>
          <w:p w14:paraId="6EDFCA34"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A5D29CC" w14:textId="77777777" w:rsidR="002655AB" w:rsidRDefault="002655AB" w:rsidP="000C7E1D">
            <w:pPr>
              <w:jc w:val="right"/>
              <w:rPr>
                <w:rFonts w:cs="Arial"/>
                <w:color w:val="000000"/>
                <w:sz w:val="14"/>
                <w:szCs w:val="14"/>
              </w:rPr>
            </w:pPr>
            <w:r>
              <w:rPr>
                <w:rFonts w:cs="Arial"/>
                <w:color w:val="000000"/>
                <w:sz w:val="14"/>
                <w:szCs w:val="14"/>
              </w:rPr>
              <w:t>450,200.00</w:t>
            </w:r>
          </w:p>
        </w:tc>
        <w:tc>
          <w:tcPr>
            <w:tcW w:w="1134" w:type="dxa"/>
            <w:tcBorders>
              <w:top w:val="nil"/>
              <w:left w:val="nil"/>
              <w:bottom w:val="single" w:sz="4" w:space="0" w:color="auto"/>
              <w:right w:val="single" w:sz="4" w:space="0" w:color="auto"/>
            </w:tcBorders>
            <w:shd w:val="clear" w:color="auto" w:fill="auto"/>
            <w:vAlign w:val="center"/>
          </w:tcPr>
          <w:p w14:paraId="03194929" w14:textId="77777777" w:rsidR="002655AB" w:rsidRDefault="002655AB" w:rsidP="000C7E1D">
            <w:pPr>
              <w:jc w:val="right"/>
              <w:rPr>
                <w:rFonts w:cs="Arial"/>
                <w:color w:val="000000"/>
                <w:sz w:val="14"/>
                <w:szCs w:val="14"/>
              </w:rPr>
            </w:pPr>
            <w:r>
              <w:rPr>
                <w:rFonts w:cs="Arial"/>
                <w:color w:val="000000"/>
                <w:sz w:val="14"/>
                <w:szCs w:val="14"/>
              </w:rPr>
              <w:t>346,431.33</w:t>
            </w:r>
          </w:p>
        </w:tc>
        <w:tc>
          <w:tcPr>
            <w:tcW w:w="1134" w:type="dxa"/>
            <w:tcBorders>
              <w:top w:val="nil"/>
              <w:left w:val="nil"/>
              <w:bottom w:val="single" w:sz="4" w:space="0" w:color="auto"/>
              <w:right w:val="single" w:sz="4" w:space="0" w:color="auto"/>
            </w:tcBorders>
            <w:shd w:val="clear" w:color="auto" w:fill="auto"/>
            <w:vAlign w:val="center"/>
          </w:tcPr>
          <w:p w14:paraId="7C185965" w14:textId="77777777" w:rsidR="002655AB" w:rsidRDefault="002655AB" w:rsidP="000C7E1D">
            <w:pPr>
              <w:jc w:val="right"/>
              <w:rPr>
                <w:rFonts w:cs="Arial"/>
                <w:color w:val="000000"/>
                <w:sz w:val="14"/>
                <w:szCs w:val="14"/>
              </w:rPr>
            </w:pPr>
            <w:r>
              <w:rPr>
                <w:rFonts w:cs="Arial"/>
                <w:color w:val="000000"/>
                <w:sz w:val="14"/>
                <w:szCs w:val="14"/>
              </w:rPr>
              <w:t>103,768.67</w:t>
            </w:r>
          </w:p>
        </w:tc>
        <w:tc>
          <w:tcPr>
            <w:tcW w:w="992" w:type="dxa"/>
            <w:gridSpan w:val="2"/>
            <w:tcBorders>
              <w:top w:val="nil"/>
              <w:left w:val="nil"/>
              <w:bottom w:val="single" w:sz="4" w:space="0" w:color="auto"/>
              <w:right w:val="single" w:sz="4" w:space="0" w:color="auto"/>
            </w:tcBorders>
            <w:shd w:val="clear" w:color="auto" w:fill="auto"/>
            <w:vAlign w:val="center"/>
          </w:tcPr>
          <w:p w14:paraId="4D2A7E0A"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2322A42" w14:textId="77777777" w:rsidR="002655AB" w:rsidRDefault="002655AB" w:rsidP="000C7E1D">
            <w:pPr>
              <w:jc w:val="right"/>
              <w:rPr>
                <w:rFonts w:cs="Arial"/>
                <w:color w:val="000000"/>
                <w:sz w:val="14"/>
                <w:szCs w:val="14"/>
              </w:rPr>
            </w:pPr>
            <w:r>
              <w:rPr>
                <w:rFonts w:cs="Arial"/>
                <w:color w:val="000000"/>
                <w:sz w:val="14"/>
                <w:szCs w:val="14"/>
              </w:rPr>
              <w:t>450,200.00</w:t>
            </w:r>
          </w:p>
        </w:tc>
        <w:tc>
          <w:tcPr>
            <w:tcW w:w="1134" w:type="dxa"/>
            <w:tcBorders>
              <w:top w:val="nil"/>
              <w:left w:val="nil"/>
              <w:bottom w:val="single" w:sz="4" w:space="0" w:color="auto"/>
              <w:right w:val="single" w:sz="4" w:space="0" w:color="auto"/>
            </w:tcBorders>
            <w:shd w:val="clear" w:color="auto" w:fill="auto"/>
            <w:vAlign w:val="center"/>
          </w:tcPr>
          <w:p w14:paraId="098C2402" w14:textId="77777777" w:rsidR="002655AB" w:rsidRDefault="002655AB" w:rsidP="000C7E1D">
            <w:pPr>
              <w:jc w:val="right"/>
              <w:rPr>
                <w:rFonts w:cs="Arial"/>
                <w:color w:val="000000"/>
                <w:sz w:val="14"/>
                <w:szCs w:val="14"/>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604E2848" w14:textId="77777777" w:rsidR="002655AB" w:rsidRDefault="002655AB" w:rsidP="000C7E1D">
            <w:pPr>
              <w:jc w:val="center"/>
              <w:rPr>
                <w:rFonts w:cs="Arial"/>
                <w:color w:val="000000"/>
                <w:sz w:val="14"/>
                <w:szCs w:val="14"/>
              </w:rPr>
            </w:pPr>
            <w:r>
              <w:rPr>
                <w:rFonts w:cs="Arial"/>
                <w:color w:val="000000"/>
                <w:sz w:val="14"/>
                <w:szCs w:val="14"/>
              </w:rPr>
              <w:t>100.00%</w:t>
            </w:r>
          </w:p>
        </w:tc>
      </w:tr>
      <w:tr w:rsidR="002655AB" w:rsidRPr="006A6B2E" w14:paraId="0814A40C"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208FA867"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423C36F5"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Modelación Paleoclimática en la Península de Yucatán</w:t>
            </w:r>
          </w:p>
        </w:tc>
        <w:tc>
          <w:tcPr>
            <w:tcW w:w="284" w:type="dxa"/>
            <w:tcBorders>
              <w:top w:val="nil"/>
              <w:left w:val="nil"/>
              <w:bottom w:val="single" w:sz="4" w:space="0" w:color="auto"/>
              <w:right w:val="single" w:sz="4" w:space="0" w:color="auto"/>
            </w:tcBorders>
            <w:shd w:val="clear" w:color="auto" w:fill="auto"/>
            <w:textDirection w:val="btLr"/>
            <w:vAlign w:val="center"/>
          </w:tcPr>
          <w:p w14:paraId="1B15300B"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01/08/19</w:t>
            </w:r>
          </w:p>
        </w:tc>
        <w:tc>
          <w:tcPr>
            <w:tcW w:w="283" w:type="dxa"/>
            <w:tcBorders>
              <w:top w:val="nil"/>
              <w:left w:val="nil"/>
              <w:bottom w:val="single" w:sz="4" w:space="0" w:color="auto"/>
              <w:right w:val="single" w:sz="4" w:space="0" w:color="auto"/>
            </w:tcBorders>
            <w:shd w:val="clear" w:color="auto" w:fill="auto"/>
            <w:textDirection w:val="btLr"/>
            <w:vAlign w:val="center"/>
          </w:tcPr>
          <w:p w14:paraId="16E0E413"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02/08/21</w:t>
            </w:r>
          </w:p>
        </w:tc>
        <w:tc>
          <w:tcPr>
            <w:tcW w:w="284" w:type="dxa"/>
            <w:tcBorders>
              <w:top w:val="nil"/>
              <w:left w:val="nil"/>
              <w:bottom w:val="single" w:sz="4" w:space="0" w:color="auto"/>
              <w:right w:val="single" w:sz="4" w:space="0" w:color="auto"/>
            </w:tcBorders>
            <w:shd w:val="clear" w:color="auto" w:fill="auto"/>
            <w:textDirection w:val="btLr"/>
            <w:vAlign w:val="center"/>
          </w:tcPr>
          <w:p w14:paraId="4C9A6AB8"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25/09/22</w:t>
            </w:r>
          </w:p>
        </w:tc>
        <w:tc>
          <w:tcPr>
            <w:tcW w:w="1134" w:type="dxa"/>
            <w:tcBorders>
              <w:top w:val="nil"/>
              <w:left w:val="nil"/>
              <w:bottom w:val="single" w:sz="4" w:space="0" w:color="auto"/>
              <w:right w:val="single" w:sz="4" w:space="0" w:color="auto"/>
            </w:tcBorders>
            <w:shd w:val="clear" w:color="auto" w:fill="auto"/>
            <w:vAlign w:val="center"/>
          </w:tcPr>
          <w:p w14:paraId="5AFCE910" w14:textId="77777777" w:rsidR="002655AB" w:rsidRDefault="002655AB" w:rsidP="000C7E1D">
            <w:pPr>
              <w:jc w:val="right"/>
              <w:rPr>
                <w:rFonts w:cs="Arial"/>
                <w:color w:val="000000"/>
                <w:sz w:val="14"/>
                <w:szCs w:val="14"/>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3385EAF2" w14:textId="77777777" w:rsidR="002655AB" w:rsidRDefault="002655AB" w:rsidP="000C7E1D">
            <w:pPr>
              <w:jc w:val="right"/>
              <w:rPr>
                <w:rFonts w:cs="Arial"/>
                <w:color w:val="000000"/>
                <w:sz w:val="14"/>
                <w:szCs w:val="14"/>
              </w:rPr>
            </w:pPr>
            <w:r>
              <w:rPr>
                <w:rFonts w:cs="Arial"/>
                <w:color w:val="000000"/>
                <w:sz w:val="14"/>
                <w:szCs w:val="14"/>
              </w:rPr>
              <w:t>900,000.00</w:t>
            </w:r>
          </w:p>
        </w:tc>
        <w:tc>
          <w:tcPr>
            <w:tcW w:w="1134" w:type="dxa"/>
            <w:tcBorders>
              <w:top w:val="nil"/>
              <w:left w:val="nil"/>
              <w:bottom w:val="single" w:sz="4" w:space="0" w:color="auto"/>
              <w:right w:val="single" w:sz="4" w:space="0" w:color="auto"/>
            </w:tcBorders>
            <w:shd w:val="clear" w:color="auto" w:fill="auto"/>
            <w:vAlign w:val="center"/>
          </w:tcPr>
          <w:p w14:paraId="3393217A" w14:textId="77777777" w:rsidR="002655AB" w:rsidRDefault="002655AB" w:rsidP="000C7E1D">
            <w:pPr>
              <w:jc w:val="right"/>
              <w:rPr>
                <w:rFonts w:cs="Arial"/>
                <w:color w:val="000000"/>
                <w:sz w:val="14"/>
                <w:szCs w:val="14"/>
              </w:rPr>
            </w:pPr>
            <w:r>
              <w:rPr>
                <w:rFonts w:cs="Arial"/>
                <w:color w:val="000000"/>
                <w:sz w:val="14"/>
                <w:szCs w:val="14"/>
              </w:rPr>
              <w:t>920,000.00</w:t>
            </w:r>
          </w:p>
        </w:tc>
        <w:tc>
          <w:tcPr>
            <w:tcW w:w="1134" w:type="dxa"/>
            <w:tcBorders>
              <w:top w:val="nil"/>
              <w:left w:val="nil"/>
              <w:bottom w:val="single" w:sz="4" w:space="0" w:color="auto"/>
              <w:right w:val="single" w:sz="4" w:space="0" w:color="auto"/>
            </w:tcBorders>
            <w:shd w:val="clear" w:color="auto" w:fill="auto"/>
            <w:vAlign w:val="center"/>
          </w:tcPr>
          <w:p w14:paraId="2E781DD0" w14:textId="77777777" w:rsidR="002655AB" w:rsidRDefault="002655AB" w:rsidP="000C7E1D">
            <w:pPr>
              <w:jc w:val="right"/>
              <w:rPr>
                <w:rFonts w:cs="Arial"/>
                <w:color w:val="000000"/>
                <w:sz w:val="14"/>
                <w:szCs w:val="14"/>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511C7BE5" w14:textId="77777777" w:rsidR="002655AB" w:rsidRDefault="002655AB" w:rsidP="000C7E1D">
            <w:pPr>
              <w:jc w:val="right"/>
              <w:rPr>
                <w:rFonts w:cs="Arial"/>
                <w:color w:val="000000"/>
                <w:sz w:val="14"/>
                <w:szCs w:val="14"/>
              </w:rPr>
            </w:pPr>
            <w:r>
              <w:rPr>
                <w:rFonts w:cs="Arial"/>
                <w:color w:val="000000"/>
                <w:sz w:val="14"/>
                <w:szCs w:val="14"/>
              </w:rPr>
              <w:t>234,703.31</w:t>
            </w:r>
          </w:p>
        </w:tc>
        <w:tc>
          <w:tcPr>
            <w:tcW w:w="1134" w:type="dxa"/>
            <w:tcBorders>
              <w:top w:val="nil"/>
              <w:left w:val="nil"/>
              <w:bottom w:val="single" w:sz="4" w:space="0" w:color="auto"/>
              <w:right w:val="single" w:sz="4" w:space="0" w:color="auto"/>
            </w:tcBorders>
            <w:shd w:val="clear" w:color="auto" w:fill="auto"/>
            <w:vAlign w:val="center"/>
          </w:tcPr>
          <w:p w14:paraId="4CC9D708" w14:textId="77777777" w:rsidR="002655AB" w:rsidRDefault="002655AB" w:rsidP="000C7E1D">
            <w:pPr>
              <w:jc w:val="right"/>
              <w:rPr>
                <w:rFonts w:cs="Arial"/>
                <w:color w:val="000000"/>
                <w:sz w:val="14"/>
                <w:szCs w:val="14"/>
              </w:rPr>
            </w:pPr>
            <w:r>
              <w:rPr>
                <w:rFonts w:cs="Arial"/>
                <w:color w:val="000000"/>
                <w:sz w:val="14"/>
                <w:szCs w:val="14"/>
              </w:rPr>
              <w:t>677,711.74</w:t>
            </w:r>
          </w:p>
        </w:tc>
        <w:tc>
          <w:tcPr>
            <w:tcW w:w="992" w:type="dxa"/>
            <w:gridSpan w:val="2"/>
            <w:tcBorders>
              <w:top w:val="nil"/>
              <w:left w:val="nil"/>
              <w:bottom w:val="single" w:sz="4" w:space="0" w:color="auto"/>
              <w:right w:val="single" w:sz="4" w:space="0" w:color="auto"/>
            </w:tcBorders>
            <w:shd w:val="clear" w:color="auto" w:fill="auto"/>
            <w:vAlign w:val="center"/>
          </w:tcPr>
          <w:p w14:paraId="764B3BC0"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F401987" w14:textId="77777777" w:rsidR="002655AB" w:rsidRDefault="002655AB" w:rsidP="000C7E1D">
            <w:pPr>
              <w:jc w:val="right"/>
              <w:rPr>
                <w:rFonts w:cs="Arial"/>
                <w:color w:val="000000"/>
                <w:sz w:val="14"/>
                <w:szCs w:val="14"/>
              </w:rPr>
            </w:pPr>
            <w:r>
              <w:rPr>
                <w:rFonts w:cs="Arial"/>
                <w:color w:val="000000"/>
                <w:sz w:val="14"/>
                <w:szCs w:val="14"/>
              </w:rPr>
              <w:t>912,415.05</w:t>
            </w:r>
          </w:p>
        </w:tc>
        <w:tc>
          <w:tcPr>
            <w:tcW w:w="1134" w:type="dxa"/>
            <w:tcBorders>
              <w:top w:val="nil"/>
              <w:left w:val="nil"/>
              <w:bottom w:val="single" w:sz="4" w:space="0" w:color="auto"/>
              <w:right w:val="single" w:sz="4" w:space="0" w:color="auto"/>
            </w:tcBorders>
            <w:shd w:val="clear" w:color="auto" w:fill="auto"/>
            <w:vAlign w:val="center"/>
          </w:tcPr>
          <w:p w14:paraId="192035B9" w14:textId="77777777" w:rsidR="002655AB" w:rsidRDefault="002655AB" w:rsidP="000C7E1D">
            <w:pPr>
              <w:jc w:val="right"/>
              <w:rPr>
                <w:rFonts w:cs="Arial"/>
                <w:color w:val="000000"/>
                <w:sz w:val="14"/>
                <w:szCs w:val="14"/>
              </w:rPr>
            </w:pPr>
            <w:r>
              <w:rPr>
                <w:rFonts w:cs="Arial"/>
                <w:color w:val="000000"/>
                <w:sz w:val="14"/>
                <w:szCs w:val="14"/>
              </w:rPr>
              <w:t>907,584.95</w:t>
            </w:r>
          </w:p>
        </w:tc>
        <w:tc>
          <w:tcPr>
            <w:tcW w:w="709" w:type="dxa"/>
            <w:tcBorders>
              <w:top w:val="nil"/>
              <w:left w:val="nil"/>
              <w:bottom w:val="single" w:sz="4" w:space="0" w:color="auto"/>
              <w:right w:val="single" w:sz="4" w:space="0" w:color="auto"/>
            </w:tcBorders>
            <w:shd w:val="clear" w:color="auto" w:fill="auto"/>
            <w:vAlign w:val="center"/>
          </w:tcPr>
          <w:p w14:paraId="03B9C058" w14:textId="77777777" w:rsidR="002655AB" w:rsidRDefault="002655AB" w:rsidP="000C7E1D">
            <w:pPr>
              <w:jc w:val="center"/>
              <w:rPr>
                <w:rFonts w:cs="Arial"/>
                <w:color w:val="000000"/>
                <w:sz w:val="14"/>
                <w:szCs w:val="14"/>
              </w:rPr>
            </w:pPr>
            <w:r>
              <w:rPr>
                <w:rFonts w:cs="Arial"/>
                <w:color w:val="000000"/>
                <w:sz w:val="14"/>
                <w:szCs w:val="14"/>
              </w:rPr>
              <w:t>50.13%</w:t>
            </w:r>
          </w:p>
        </w:tc>
      </w:tr>
      <w:tr w:rsidR="002655AB" w:rsidRPr="006A6B2E" w14:paraId="039E9613"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1AE61D0E" w14:textId="77777777" w:rsidR="002655AB" w:rsidRDefault="002655AB" w:rsidP="000C7E1D">
            <w:pPr>
              <w:rPr>
                <w:rFonts w:ascii="Calibri" w:hAnsi="Calibri" w:cs="Arial"/>
                <w:color w:val="000000"/>
                <w:sz w:val="14"/>
                <w:szCs w:val="14"/>
              </w:rPr>
            </w:pPr>
            <w:r>
              <w:rPr>
                <w:rFonts w:ascii="Calibri" w:hAnsi="Calibri" w:cs="Calibri"/>
                <w:color w:val="000000"/>
                <w:sz w:val="14"/>
                <w:szCs w:val="14"/>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08F55A83" w14:textId="77777777" w:rsidR="002655AB" w:rsidRDefault="002655AB" w:rsidP="000C7E1D">
            <w:pPr>
              <w:rPr>
                <w:rFonts w:ascii="Calibri" w:hAnsi="Calibri" w:cs="Arial"/>
                <w:color w:val="000000"/>
                <w:sz w:val="14"/>
                <w:szCs w:val="14"/>
              </w:rPr>
            </w:pPr>
            <w:r>
              <w:rPr>
                <w:rFonts w:ascii="Calibri" w:hAnsi="Calibri" w:cs="Calibri"/>
                <w:color w:val="000000"/>
                <w:sz w:val="14"/>
                <w:szCs w:val="14"/>
              </w:rPr>
              <w:t>Exclusión, Discriminación y Pobreza de los Indígenas Urbanos en México: Segunda Fase-Continuación</w:t>
            </w:r>
          </w:p>
        </w:tc>
        <w:tc>
          <w:tcPr>
            <w:tcW w:w="284" w:type="dxa"/>
            <w:tcBorders>
              <w:top w:val="nil"/>
              <w:left w:val="nil"/>
              <w:bottom w:val="single" w:sz="4" w:space="0" w:color="auto"/>
              <w:right w:val="single" w:sz="4" w:space="0" w:color="auto"/>
            </w:tcBorders>
            <w:shd w:val="clear" w:color="auto" w:fill="auto"/>
            <w:textDirection w:val="btLr"/>
            <w:vAlign w:val="center"/>
          </w:tcPr>
          <w:p w14:paraId="479DFE73"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02/09/19</w:t>
            </w:r>
          </w:p>
        </w:tc>
        <w:tc>
          <w:tcPr>
            <w:tcW w:w="283" w:type="dxa"/>
            <w:tcBorders>
              <w:top w:val="nil"/>
              <w:left w:val="nil"/>
              <w:bottom w:val="single" w:sz="4" w:space="0" w:color="auto"/>
              <w:right w:val="single" w:sz="4" w:space="0" w:color="auto"/>
            </w:tcBorders>
            <w:shd w:val="clear" w:color="auto" w:fill="auto"/>
            <w:textDirection w:val="btLr"/>
            <w:vAlign w:val="center"/>
          </w:tcPr>
          <w:p w14:paraId="133757B9"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30/09/22</w:t>
            </w:r>
          </w:p>
        </w:tc>
        <w:tc>
          <w:tcPr>
            <w:tcW w:w="284" w:type="dxa"/>
            <w:tcBorders>
              <w:top w:val="nil"/>
              <w:left w:val="nil"/>
              <w:bottom w:val="single" w:sz="4" w:space="0" w:color="auto"/>
              <w:right w:val="single" w:sz="4" w:space="0" w:color="auto"/>
            </w:tcBorders>
            <w:shd w:val="clear" w:color="auto" w:fill="auto"/>
            <w:textDirection w:val="btLr"/>
            <w:vAlign w:val="center"/>
          </w:tcPr>
          <w:p w14:paraId="4D2D14CB"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5839F9D" w14:textId="77777777" w:rsidR="002655AB" w:rsidRDefault="002655AB" w:rsidP="000C7E1D">
            <w:pPr>
              <w:jc w:val="right"/>
              <w:rPr>
                <w:rFonts w:cs="Arial"/>
                <w:color w:val="000000"/>
                <w:sz w:val="14"/>
                <w:szCs w:val="14"/>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center"/>
          </w:tcPr>
          <w:p w14:paraId="358F2B25" w14:textId="77777777" w:rsidR="002655AB" w:rsidRDefault="002655AB" w:rsidP="000C7E1D">
            <w:pPr>
              <w:jc w:val="right"/>
              <w:rPr>
                <w:rFonts w:cs="Arial"/>
                <w:color w:val="000000"/>
                <w:sz w:val="14"/>
                <w:szCs w:val="14"/>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center"/>
          </w:tcPr>
          <w:p w14:paraId="5076ED80"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D823724" w14:textId="77777777" w:rsidR="002655AB" w:rsidRDefault="002655AB" w:rsidP="000C7E1D">
            <w:pPr>
              <w:jc w:val="right"/>
              <w:rPr>
                <w:rFonts w:cs="Arial"/>
                <w:color w:val="000000"/>
                <w:sz w:val="14"/>
                <w:szCs w:val="14"/>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center"/>
          </w:tcPr>
          <w:p w14:paraId="078A52A6" w14:textId="77777777" w:rsidR="002655AB" w:rsidRDefault="002655AB" w:rsidP="000C7E1D">
            <w:pPr>
              <w:jc w:val="right"/>
              <w:rPr>
                <w:rFonts w:cs="Arial"/>
                <w:color w:val="000000"/>
                <w:sz w:val="14"/>
                <w:szCs w:val="14"/>
              </w:rPr>
            </w:pPr>
            <w:r>
              <w:rPr>
                <w:rFonts w:cs="Arial"/>
                <w:color w:val="000000"/>
                <w:sz w:val="14"/>
                <w:szCs w:val="14"/>
              </w:rPr>
              <w:t>370,629.26</w:t>
            </w:r>
          </w:p>
        </w:tc>
        <w:tc>
          <w:tcPr>
            <w:tcW w:w="1134" w:type="dxa"/>
            <w:tcBorders>
              <w:top w:val="nil"/>
              <w:left w:val="nil"/>
              <w:bottom w:val="single" w:sz="4" w:space="0" w:color="auto"/>
              <w:right w:val="single" w:sz="4" w:space="0" w:color="auto"/>
            </w:tcBorders>
            <w:shd w:val="clear" w:color="auto" w:fill="auto"/>
            <w:vAlign w:val="center"/>
          </w:tcPr>
          <w:p w14:paraId="60915370" w14:textId="77777777" w:rsidR="002655AB" w:rsidRDefault="002655AB" w:rsidP="000C7E1D">
            <w:pPr>
              <w:jc w:val="right"/>
              <w:rPr>
                <w:rFonts w:cs="Arial"/>
                <w:color w:val="000000"/>
                <w:sz w:val="14"/>
                <w:szCs w:val="14"/>
              </w:rPr>
            </w:pPr>
            <w:r>
              <w:rPr>
                <w:rFonts w:cs="Arial"/>
                <w:color w:val="000000"/>
                <w:sz w:val="14"/>
                <w:szCs w:val="14"/>
              </w:rPr>
              <w:t>98,000.00</w:t>
            </w:r>
          </w:p>
        </w:tc>
        <w:tc>
          <w:tcPr>
            <w:tcW w:w="992" w:type="dxa"/>
            <w:gridSpan w:val="2"/>
            <w:tcBorders>
              <w:top w:val="nil"/>
              <w:left w:val="nil"/>
              <w:bottom w:val="single" w:sz="4" w:space="0" w:color="auto"/>
              <w:right w:val="single" w:sz="4" w:space="0" w:color="auto"/>
            </w:tcBorders>
            <w:shd w:val="clear" w:color="auto" w:fill="auto"/>
            <w:vAlign w:val="center"/>
          </w:tcPr>
          <w:p w14:paraId="423AE52D"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876C1FE" w14:textId="77777777" w:rsidR="002655AB" w:rsidRDefault="002655AB" w:rsidP="000C7E1D">
            <w:pPr>
              <w:jc w:val="right"/>
              <w:rPr>
                <w:rFonts w:cs="Arial"/>
                <w:color w:val="000000"/>
                <w:sz w:val="14"/>
                <w:szCs w:val="14"/>
              </w:rPr>
            </w:pPr>
            <w:r>
              <w:rPr>
                <w:rFonts w:cs="Arial"/>
                <w:color w:val="000000"/>
                <w:sz w:val="14"/>
                <w:szCs w:val="14"/>
              </w:rPr>
              <w:t>468,629.26</w:t>
            </w:r>
          </w:p>
        </w:tc>
        <w:tc>
          <w:tcPr>
            <w:tcW w:w="1134" w:type="dxa"/>
            <w:tcBorders>
              <w:top w:val="nil"/>
              <w:left w:val="nil"/>
              <w:bottom w:val="single" w:sz="4" w:space="0" w:color="auto"/>
              <w:right w:val="single" w:sz="4" w:space="0" w:color="auto"/>
            </w:tcBorders>
            <w:shd w:val="clear" w:color="auto" w:fill="auto"/>
            <w:vAlign w:val="center"/>
          </w:tcPr>
          <w:p w14:paraId="2EFD1487" w14:textId="77777777" w:rsidR="002655AB" w:rsidRDefault="002655AB" w:rsidP="000C7E1D">
            <w:pPr>
              <w:jc w:val="right"/>
              <w:rPr>
                <w:rFonts w:cs="Arial"/>
                <w:color w:val="000000"/>
                <w:sz w:val="14"/>
                <w:szCs w:val="14"/>
              </w:rPr>
            </w:pPr>
            <w:r>
              <w:rPr>
                <w:rFonts w:cs="Arial"/>
                <w:color w:val="000000"/>
                <w:sz w:val="14"/>
                <w:szCs w:val="14"/>
              </w:rPr>
              <w:t>262,255.74</w:t>
            </w:r>
          </w:p>
        </w:tc>
        <w:tc>
          <w:tcPr>
            <w:tcW w:w="709" w:type="dxa"/>
            <w:tcBorders>
              <w:top w:val="nil"/>
              <w:left w:val="nil"/>
              <w:bottom w:val="single" w:sz="4" w:space="0" w:color="auto"/>
              <w:right w:val="single" w:sz="4" w:space="0" w:color="auto"/>
            </w:tcBorders>
            <w:shd w:val="clear" w:color="auto" w:fill="auto"/>
            <w:vAlign w:val="center"/>
          </w:tcPr>
          <w:p w14:paraId="3E093E0F" w14:textId="77777777" w:rsidR="002655AB" w:rsidRDefault="002655AB" w:rsidP="000C7E1D">
            <w:pPr>
              <w:jc w:val="center"/>
              <w:rPr>
                <w:rFonts w:cs="Arial"/>
                <w:color w:val="000000"/>
                <w:sz w:val="14"/>
                <w:szCs w:val="14"/>
              </w:rPr>
            </w:pPr>
            <w:r>
              <w:rPr>
                <w:rFonts w:cs="Arial"/>
                <w:color w:val="000000"/>
                <w:sz w:val="14"/>
                <w:szCs w:val="14"/>
              </w:rPr>
              <w:t>64.12%</w:t>
            </w:r>
          </w:p>
        </w:tc>
      </w:tr>
      <w:tr w:rsidR="002655AB" w:rsidRPr="006A6B2E" w14:paraId="36C7576A"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75F01B75" w14:textId="77777777" w:rsidR="002655AB" w:rsidRDefault="002655AB" w:rsidP="000C7E1D">
            <w:pPr>
              <w:rPr>
                <w:rFonts w:ascii="Calibri" w:hAnsi="Calibri" w:cs="Arial"/>
                <w:color w:val="000000"/>
                <w:sz w:val="14"/>
                <w:szCs w:val="14"/>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175A5F6D" w14:textId="77777777" w:rsidR="002655AB" w:rsidRDefault="002655AB" w:rsidP="000C7E1D">
            <w:pPr>
              <w:rPr>
                <w:rFonts w:ascii="Calibri" w:hAnsi="Calibri" w:cs="Arial"/>
                <w:color w:val="000000"/>
                <w:sz w:val="14"/>
                <w:szCs w:val="14"/>
              </w:rPr>
            </w:pPr>
            <w:r>
              <w:rPr>
                <w:rFonts w:ascii="Calibri" w:hAnsi="Calibri" w:cs="Calibri"/>
                <w:color w:val="000000"/>
                <w:sz w:val="14"/>
                <w:szCs w:val="14"/>
              </w:rPr>
              <w:t>Las selvas de la Península de Yucatán durante el Holoceno Medio y Tardío: Una compleja interacción de dinámica y resiliencia.</w:t>
            </w:r>
          </w:p>
        </w:tc>
        <w:tc>
          <w:tcPr>
            <w:tcW w:w="284" w:type="dxa"/>
            <w:tcBorders>
              <w:top w:val="nil"/>
              <w:left w:val="nil"/>
              <w:bottom w:val="single" w:sz="4" w:space="0" w:color="auto"/>
              <w:right w:val="single" w:sz="4" w:space="0" w:color="auto"/>
            </w:tcBorders>
            <w:shd w:val="clear" w:color="auto" w:fill="auto"/>
            <w:textDirection w:val="btLr"/>
            <w:vAlign w:val="center"/>
          </w:tcPr>
          <w:p w14:paraId="010B9F42"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35E96578"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55E672CD"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04CF0F59" w14:textId="77777777" w:rsidR="002655AB" w:rsidRDefault="002655AB" w:rsidP="000C7E1D">
            <w:pPr>
              <w:jc w:val="right"/>
              <w:rPr>
                <w:rFonts w:cs="Arial"/>
                <w:color w:val="000000"/>
                <w:sz w:val="14"/>
                <w:szCs w:val="14"/>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center"/>
          </w:tcPr>
          <w:p w14:paraId="168C79E3" w14:textId="77777777" w:rsidR="002655AB" w:rsidRDefault="002655AB" w:rsidP="000C7E1D">
            <w:pPr>
              <w:jc w:val="right"/>
              <w:rPr>
                <w:rFonts w:cs="Arial"/>
                <w:color w:val="000000"/>
                <w:sz w:val="14"/>
                <w:szCs w:val="14"/>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center"/>
          </w:tcPr>
          <w:p w14:paraId="262CC7EB"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EFE3CAB" w14:textId="77777777" w:rsidR="002655AB" w:rsidRDefault="002655AB" w:rsidP="000C7E1D">
            <w:pPr>
              <w:jc w:val="right"/>
              <w:rPr>
                <w:rFonts w:cs="Arial"/>
                <w:color w:val="000000"/>
                <w:sz w:val="14"/>
                <w:szCs w:val="14"/>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center"/>
          </w:tcPr>
          <w:p w14:paraId="1A6A2BBD"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61CAD4D" w14:textId="77777777" w:rsidR="002655AB" w:rsidRDefault="002655AB" w:rsidP="000C7E1D">
            <w:pPr>
              <w:jc w:val="right"/>
              <w:rPr>
                <w:rFonts w:cs="Arial"/>
                <w:color w:val="000000"/>
                <w:sz w:val="14"/>
                <w:szCs w:val="14"/>
              </w:rPr>
            </w:pPr>
            <w:r>
              <w:rPr>
                <w:rFonts w:cs="Arial"/>
                <w:color w:val="000000"/>
                <w:sz w:val="14"/>
                <w:szCs w:val="14"/>
              </w:rPr>
              <w:t>523,431.19</w:t>
            </w:r>
          </w:p>
        </w:tc>
        <w:tc>
          <w:tcPr>
            <w:tcW w:w="992" w:type="dxa"/>
            <w:gridSpan w:val="2"/>
            <w:tcBorders>
              <w:top w:val="nil"/>
              <w:left w:val="nil"/>
              <w:bottom w:val="single" w:sz="4" w:space="0" w:color="auto"/>
              <w:right w:val="single" w:sz="4" w:space="0" w:color="auto"/>
            </w:tcBorders>
            <w:shd w:val="clear" w:color="auto" w:fill="auto"/>
            <w:vAlign w:val="center"/>
          </w:tcPr>
          <w:p w14:paraId="4531534A"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0552284" w14:textId="77777777" w:rsidR="002655AB" w:rsidRDefault="002655AB" w:rsidP="000C7E1D">
            <w:pPr>
              <w:jc w:val="right"/>
              <w:rPr>
                <w:rFonts w:cs="Arial"/>
                <w:color w:val="000000"/>
                <w:sz w:val="14"/>
                <w:szCs w:val="14"/>
              </w:rPr>
            </w:pPr>
            <w:r>
              <w:rPr>
                <w:rFonts w:cs="Arial"/>
                <w:color w:val="000000"/>
                <w:sz w:val="14"/>
                <w:szCs w:val="14"/>
              </w:rPr>
              <w:t>523,431.19</w:t>
            </w:r>
          </w:p>
        </w:tc>
        <w:tc>
          <w:tcPr>
            <w:tcW w:w="1134" w:type="dxa"/>
            <w:tcBorders>
              <w:top w:val="nil"/>
              <w:left w:val="nil"/>
              <w:bottom w:val="single" w:sz="4" w:space="0" w:color="auto"/>
              <w:right w:val="single" w:sz="4" w:space="0" w:color="auto"/>
            </w:tcBorders>
            <w:shd w:val="clear" w:color="auto" w:fill="auto"/>
            <w:vAlign w:val="center"/>
          </w:tcPr>
          <w:p w14:paraId="2D19D342" w14:textId="77777777" w:rsidR="002655AB" w:rsidRDefault="002655AB" w:rsidP="000C7E1D">
            <w:pPr>
              <w:jc w:val="right"/>
              <w:rPr>
                <w:rFonts w:cs="Arial"/>
                <w:color w:val="000000"/>
                <w:sz w:val="14"/>
                <w:szCs w:val="14"/>
              </w:rPr>
            </w:pPr>
            <w:r>
              <w:rPr>
                <w:rFonts w:cs="Arial"/>
                <w:color w:val="000000"/>
                <w:sz w:val="14"/>
                <w:szCs w:val="14"/>
              </w:rPr>
              <w:t>1,722,868.81</w:t>
            </w:r>
          </w:p>
        </w:tc>
        <w:tc>
          <w:tcPr>
            <w:tcW w:w="709" w:type="dxa"/>
            <w:tcBorders>
              <w:top w:val="nil"/>
              <w:left w:val="nil"/>
              <w:bottom w:val="single" w:sz="4" w:space="0" w:color="auto"/>
              <w:right w:val="single" w:sz="4" w:space="0" w:color="auto"/>
            </w:tcBorders>
            <w:shd w:val="clear" w:color="auto" w:fill="auto"/>
            <w:vAlign w:val="center"/>
          </w:tcPr>
          <w:p w14:paraId="52CA5262" w14:textId="77777777" w:rsidR="002655AB" w:rsidRDefault="002655AB" w:rsidP="000C7E1D">
            <w:pPr>
              <w:jc w:val="center"/>
              <w:rPr>
                <w:rFonts w:cs="Arial"/>
                <w:color w:val="000000"/>
                <w:sz w:val="14"/>
                <w:szCs w:val="14"/>
              </w:rPr>
            </w:pPr>
            <w:r>
              <w:rPr>
                <w:rFonts w:cs="Arial"/>
                <w:color w:val="000000"/>
                <w:sz w:val="14"/>
                <w:szCs w:val="14"/>
              </w:rPr>
              <w:t>23.30%</w:t>
            </w:r>
          </w:p>
        </w:tc>
      </w:tr>
      <w:tr w:rsidR="002655AB" w:rsidRPr="006A6B2E" w14:paraId="027D6840"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187140DF" w14:textId="77777777" w:rsidR="002655AB" w:rsidRDefault="002655AB" w:rsidP="000C7E1D">
            <w:pPr>
              <w:rPr>
                <w:rFonts w:ascii="Calibri" w:hAnsi="Calibri" w:cs="Arial"/>
                <w:color w:val="000000"/>
                <w:sz w:val="14"/>
                <w:szCs w:val="14"/>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4BD269CD" w14:textId="77777777" w:rsidR="002655AB" w:rsidRDefault="002655AB" w:rsidP="000C7E1D">
            <w:pPr>
              <w:rPr>
                <w:rFonts w:ascii="Calibri" w:hAnsi="Calibri" w:cs="Arial"/>
                <w:color w:val="000000"/>
                <w:sz w:val="14"/>
                <w:szCs w:val="14"/>
              </w:rPr>
            </w:pPr>
            <w:r>
              <w:rPr>
                <w:rFonts w:ascii="Calibri" w:hAnsi="Calibri" w:cs="Calibri"/>
                <w:color w:val="000000"/>
                <w:sz w:val="14"/>
                <w:szCs w:val="14"/>
              </w:rPr>
              <w:t>Nichos isotópicos de invertebrados marinos clave para entender la degradación de los arrecifes coralinos del Caribe.</w:t>
            </w:r>
          </w:p>
        </w:tc>
        <w:tc>
          <w:tcPr>
            <w:tcW w:w="284" w:type="dxa"/>
            <w:tcBorders>
              <w:top w:val="nil"/>
              <w:left w:val="nil"/>
              <w:bottom w:val="single" w:sz="4" w:space="0" w:color="auto"/>
              <w:right w:val="single" w:sz="4" w:space="0" w:color="auto"/>
            </w:tcBorders>
            <w:shd w:val="clear" w:color="auto" w:fill="auto"/>
            <w:textDirection w:val="btLr"/>
            <w:vAlign w:val="center"/>
          </w:tcPr>
          <w:p w14:paraId="6231BF8D"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298E7B83"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5A250AA8"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A16C677" w14:textId="77777777" w:rsidR="002655AB" w:rsidRDefault="002655AB" w:rsidP="000C7E1D">
            <w:pPr>
              <w:jc w:val="right"/>
              <w:rPr>
                <w:rFonts w:cs="Arial"/>
                <w:color w:val="000000"/>
                <w:sz w:val="14"/>
                <w:szCs w:val="14"/>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36C8B19A" w14:textId="77777777" w:rsidR="002655AB" w:rsidRDefault="002655AB" w:rsidP="000C7E1D">
            <w:pPr>
              <w:jc w:val="right"/>
              <w:rPr>
                <w:rFonts w:cs="Arial"/>
                <w:color w:val="000000"/>
                <w:sz w:val="14"/>
                <w:szCs w:val="14"/>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4C5229C6"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719800D" w14:textId="77777777" w:rsidR="002655AB" w:rsidRDefault="002655AB" w:rsidP="000C7E1D">
            <w:pPr>
              <w:jc w:val="right"/>
              <w:rPr>
                <w:rFonts w:cs="Arial"/>
                <w:color w:val="000000"/>
                <w:sz w:val="14"/>
                <w:szCs w:val="14"/>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78523482"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4B54B80" w14:textId="77777777" w:rsidR="002655AB" w:rsidRDefault="002655AB" w:rsidP="000C7E1D">
            <w:pPr>
              <w:jc w:val="right"/>
              <w:rPr>
                <w:rFonts w:cs="Arial"/>
                <w:color w:val="000000"/>
                <w:sz w:val="14"/>
                <w:szCs w:val="14"/>
              </w:rPr>
            </w:pPr>
            <w:r>
              <w:rPr>
                <w:rFonts w:cs="Arial"/>
                <w:color w:val="000000"/>
                <w:sz w:val="14"/>
                <w:szCs w:val="14"/>
              </w:rPr>
              <w:t>446,072.61</w:t>
            </w:r>
          </w:p>
        </w:tc>
        <w:tc>
          <w:tcPr>
            <w:tcW w:w="992" w:type="dxa"/>
            <w:gridSpan w:val="2"/>
            <w:tcBorders>
              <w:top w:val="nil"/>
              <w:left w:val="nil"/>
              <w:bottom w:val="single" w:sz="4" w:space="0" w:color="auto"/>
              <w:right w:val="single" w:sz="4" w:space="0" w:color="auto"/>
            </w:tcBorders>
            <w:shd w:val="clear" w:color="auto" w:fill="auto"/>
            <w:vAlign w:val="center"/>
          </w:tcPr>
          <w:p w14:paraId="3A1E331C"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39B8932" w14:textId="77777777" w:rsidR="002655AB" w:rsidRDefault="002655AB" w:rsidP="000C7E1D">
            <w:pPr>
              <w:jc w:val="right"/>
              <w:rPr>
                <w:rFonts w:cs="Arial"/>
                <w:color w:val="000000"/>
                <w:sz w:val="14"/>
                <w:szCs w:val="14"/>
              </w:rPr>
            </w:pPr>
            <w:r>
              <w:rPr>
                <w:rFonts w:cs="Arial"/>
                <w:color w:val="000000"/>
                <w:sz w:val="14"/>
                <w:szCs w:val="14"/>
              </w:rPr>
              <w:t>446,072.61</w:t>
            </w:r>
          </w:p>
        </w:tc>
        <w:tc>
          <w:tcPr>
            <w:tcW w:w="1134" w:type="dxa"/>
            <w:tcBorders>
              <w:top w:val="nil"/>
              <w:left w:val="nil"/>
              <w:bottom w:val="single" w:sz="4" w:space="0" w:color="auto"/>
              <w:right w:val="single" w:sz="4" w:space="0" w:color="auto"/>
            </w:tcBorders>
            <w:shd w:val="clear" w:color="auto" w:fill="auto"/>
            <w:vAlign w:val="center"/>
          </w:tcPr>
          <w:p w14:paraId="70EB1CB3" w14:textId="77777777" w:rsidR="002655AB" w:rsidRDefault="002655AB" w:rsidP="000C7E1D">
            <w:pPr>
              <w:jc w:val="right"/>
              <w:rPr>
                <w:rFonts w:cs="Arial"/>
                <w:color w:val="000000"/>
                <w:sz w:val="14"/>
                <w:szCs w:val="14"/>
              </w:rPr>
            </w:pPr>
            <w:r>
              <w:rPr>
                <w:rFonts w:cs="Arial"/>
                <w:color w:val="000000"/>
                <w:sz w:val="14"/>
                <w:szCs w:val="14"/>
              </w:rPr>
              <w:t>947,945.39</w:t>
            </w:r>
          </w:p>
        </w:tc>
        <w:tc>
          <w:tcPr>
            <w:tcW w:w="709" w:type="dxa"/>
            <w:tcBorders>
              <w:top w:val="nil"/>
              <w:left w:val="nil"/>
              <w:bottom w:val="single" w:sz="4" w:space="0" w:color="auto"/>
              <w:right w:val="single" w:sz="4" w:space="0" w:color="auto"/>
            </w:tcBorders>
            <w:shd w:val="clear" w:color="auto" w:fill="auto"/>
            <w:vAlign w:val="center"/>
          </w:tcPr>
          <w:p w14:paraId="06B9018E" w14:textId="77777777" w:rsidR="002655AB" w:rsidRDefault="002655AB" w:rsidP="000C7E1D">
            <w:pPr>
              <w:jc w:val="center"/>
              <w:rPr>
                <w:rFonts w:cs="Arial"/>
                <w:color w:val="000000"/>
                <w:sz w:val="14"/>
                <w:szCs w:val="14"/>
              </w:rPr>
            </w:pPr>
            <w:r>
              <w:rPr>
                <w:rFonts w:cs="Arial"/>
                <w:color w:val="000000"/>
                <w:sz w:val="14"/>
                <w:szCs w:val="14"/>
              </w:rPr>
              <w:t>32.00%</w:t>
            </w:r>
          </w:p>
        </w:tc>
      </w:tr>
      <w:tr w:rsidR="002655AB" w:rsidRPr="006A6B2E" w14:paraId="604EFF00"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2015138D" w14:textId="77777777" w:rsidR="002655AB" w:rsidRDefault="002655AB" w:rsidP="000C7E1D">
            <w:pPr>
              <w:rPr>
                <w:rFonts w:ascii="Calibri" w:hAnsi="Calibri" w:cs="Arial"/>
                <w:color w:val="000000"/>
                <w:sz w:val="14"/>
                <w:szCs w:val="14"/>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639BD9D2" w14:textId="77777777" w:rsidR="002655AB" w:rsidRDefault="002655AB" w:rsidP="000C7E1D">
            <w:pPr>
              <w:rPr>
                <w:rFonts w:ascii="Calibri" w:hAnsi="Calibri" w:cs="Arial"/>
                <w:color w:val="000000"/>
                <w:sz w:val="14"/>
                <w:szCs w:val="14"/>
              </w:rPr>
            </w:pPr>
            <w:r>
              <w:rPr>
                <w:rFonts w:ascii="Calibri" w:hAnsi="Calibri" w:cs="Calibri"/>
                <w:color w:val="000000"/>
                <w:sz w:val="14"/>
                <w:szCs w:val="14"/>
              </w:rPr>
              <w:t xml:space="preserve">Mujeres convocación científica segunda edición   </w:t>
            </w:r>
          </w:p>
        </w:tc>
        <w:tc>
          <w:tcPr>
            <w:tcW w:w="284" w:type="dxa"/>
            <w:tcBorders>
              <w:top w:val="nil"/>
              <w:left w:val="nil"/>
              <w:bottom w:val="single" w:sz="4" w:space="0" w:color="auto"/>
              <w:right w:val="single" w:sz="4" w:space="0" w:color="auto"/>
            </w:tcBorders>
            <w:shd w:val="clear" w:color="auto" w:fill="auto"/>
            <w:textDirection w:val="btLr"/>
            <w:vAlign w:val="center"/>
          </w:tcPr>
          <w:p w14:paraId="6D0036B6"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30/08/21</w:t>
            </w:r>
          </w:p>
        </w:tc>
        <w:tc>
          <w:tcPr>
            <w:tcW w:w="283" w:type="dxa"/>
            <w:tcBorders>
              <w:top w:val="nil"/>
              <w:left w:val="nil"/>
              <w:bottom w:val="single" w:sz="4" w:space="0" w:color="auto"/>
              <w:right w:val="single" w:sz="4" w:space="0" w:color="auto"/>
            </w:tcBorders>
            <w:shd w:val="clear" w:color="auto" w:fill="auto"/>
            <w:textDirection w:val="btLr"/>
            <w:vAlign w:val="center"/>
          </w:tcPr>
          <w:p w14:paraId="3C3FD3C3"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30/11/21</w:t>
            </w:r>
          </w:p>
        </w:tc>
        <w:tc>
          <w:tcPr>
            <w:tcW w:w="284" w:type="dxa"/>
            <w:tcBorders>
              <w:top w:val="nil"/>
              <w:left w:val="nil"/>
              <w:bottom w:val="single" w:sz="4" w:space="0" w:color="auto"/>
              <w:right w:val="single" w:sz="4" w:space="0" w:color="auto"/>
            </w:tcBorders>
            <w:shd w:val="clear" w:color="auto" w:fill="auto"/>
            <w:textDirection w:val="btLr"/>
            <w:vAlign w:val="center"/>
          </w:tcPr>
          <w:p w14:paraId="77ABAC30" w14:textId="77777777" w:rsidR="002655AB" w:rsidRDefault="002655AB" w:rsidP="000C7E1D">
            <w:pPr>
              <w:jc w:val="center"/>
              <w:rPr>
                <w:rFonts w:ascii="Calibri" w:hAnsi="Calibri" w:cs="Arial"/>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0FF9B12A" w14:textId="77777777" w:rsidR="002655AB" w:rsidRDefault="002655AB" w:rsidP="000C7E1D">
            <w:pPr>
              <w:jc w:val="right"/>
              <w:rPr>
                <w:rFonts w:cs="Arial"/>
                <w:color w:val="000000"/>
                <w:sz w:val="14"/>
                <w:szCs w:val="14"/>
              </w:rPr>
            </w:pPr>
            <w:r>
              <w:rPr>
                <w:rFonts w:cs="Arial"/>
                <w:color w:val="000000"/>
                <w:sz w:val="14"/>
                <w:szCs w:val="14"/>
              </w:rPr>
              <w:t>201,000.00</w:t>
            </w:r>
          </w:p>
        </w:tc>
        <w:tc>
          <w:tcPr>
            <w:tcW w:w="1134" w:type="dxa"/>
            <w:tcBorders>
              <w:top w:val="nil"/>
              <w:left w:val="nil"/>
              <w:bottom w:val="single" w:sz="4" w:space="0" w:color="auto"/>
              <w:right w:val="single" w:sz="4" w:space="0" w:color="auto"/>
            </w:tcBorders>
            <w:shd w:val="clear" w:color="auto" w:fill="auto"/>
            <w:vAlign w:val="center"/>
          </w:tcPr>
          <w:p w14:paraId="790E5851"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65F273E" w14:textId="77777777" w:rsidR="002655AB" w:rsidRDefault="002655AB" w:rsidP="000C7E1D">
            <w:pPr>
              <w:jc w:val="right"/>
              <w:rPr>
                <w:rFonts w:cs="Arial"/>
                <w:color w:val="000000"/>
                <w:sz w:val="14"/>
                <w:szCs w:val="14"/>
              </w:rPr>
            </w:pPr>
            <w:r>
              <w:rPr>
                <w:rFonts w:cs="Arial"/>
                <w:color w:val="000000"/>
                <w:sz w:val="14"/>
                <w:szCs w:val="14"/>
              </w:rPr>
              <w:t>201,000.00</w:t>
            </w:r>
          </w:p>
        </w:tc>
        <w:tc>
          <w:tcPr>
            <w:tcW w:w="1134" w:type="dxa"/>
            <w:tcBorders>
              <w:top w:val="nil"/>
              <w:left w:val="nil"/>
              <w:bottom w:val="single" w:sz="4" w:space="0" w:color="auto"/>
              <w:right w:val="single" w:sz="4" w:space="0" w:color="auto"/>
            </w:tcBorders>
            <w:shd w:val="clear" w:color="auto" w:fill="auto"/>
            <w:vAlign w:val="center"/>
          </w:tcPr>
          <w:p w14:paraId="7B714D43" w14:textId="77777777" w:rsidR="002655AB" w:rsidRDefault="002655AB" w:rsidP="000C7E1D">
            <w:pPr>
              <w:jc w:val="right"/>
              <w:rPr>
                <w:rFonts w:cs="Arial"/>
                <w:color w:val="000000"/>
                <w:sz w:val="14"/>
                <w:szCs w:val="14"/>
              </w:rPr>
            </w:pPr>
            <w:r>
              <w:rPr>
                <w:rFonts w:cs="Arial"/>
                <w:color w:val="000000"/>
                <w:sz w:val="14"/>
                <w:szCs w:val="14"/>
              </w:rPr>
              <w:t>201,000.00</w:t>
            </w:r>
          </w:p>
        </w:tc>
        <w:tc>
          <w:tcPr>
            <w:tcW w:w="1134" w:type="dxa"/>
            <w:tcBorders>
              <w:top w:val="nil"/>
              <w:left w:val="nil"/>
              <w:bottom w:val="single" w:sz="4" w:space="0" w:color="auto"/>
              <w:right w:val="single" w:sz="4" w:space="0" w:color="auto"/>
            </w:tcBorders>
            <w:shd w:val="clear" w:color="auto" w:fill="auto"/>
            <w:vAlign w:val="center"/>
          </w:tcPr>
          <w:p w14:paraId="44ADF814"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112F11A" w14:textId="77777777" w:rsidR="002655AB" w:rsidRDefault="002655AB" w:rsidP="000C7E1D">
            <w:pPr>
              <w:jc w:val="right"/>
              <w:rPr>
                <w:rFonts w:cs="Arial"/>
                <w:color w:val="000000"/>
                <w:sz w:val="14"/>
                <w:szCs w:val="14"/>
              </w:rPr>
            </w:pPr>
            <w:r>
              <w:rPr>
                <w:rFonts w:cs="Arial"/>
                <w:color w:val="000000"/>
                <w:sz w:val="14"/>
                <w:szCs w:val="14"/>
              </w:rPr>
              <w:t>75,879.59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EB86A7B" w14:textId="77777777" w:rsidR="002655AB" w:rsidRDefault="002655AB" w:rsidP="000C7E1D">
            <w:pPr>
              <w:jc w:val="right"/>
              <w:rPr>
                <w:rFonts w:cs="Arial"/>
                <w:color w:val="000000"/>
                <w:sz w:val="14"/>
                <w:szCs w:val="14"/>
              </w:rPr>
            </w:pPr>
            <w:r>
              <w:rPr>
                <w:rFonts w:cs="Arial"/>
                <w:color w:val="000000"/>
                <w:sz w:val="14"/>
                <w:szCs w:val="14"/>
              </w:rPr>
              <w:t>125,120.41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D9CA12" w14:textId="77777777" w:rsidR="002655AB" w:rsidRDefault="002655AB" w:rsidP="000C7E1D">
            <w:pPr>
              <w:jc w:val="right"/>
              <w:rPr>
                <w:rFonts w:cs="Arial"/>
                <w:color w:val="000000"/>
                <w:sz w:val="14"/>
                <w:szCs w:val="14"/>
              </w:rPr>
            </w:pPr>
            <w:r>
              <w:rPr>
                <w:rFonts w:cs="Arial"/>
                <w:color w:val="000000"/>
                <w:sz w:val="14"/>
                <w:szCs w:val="14"/>
              </w:rPr>
              <w:t>201,000.00</w:t>
            </w:r>
          </w:p>
        </w:tc>
        <w:tc>
          <w:tcPr>
            <w:tcW w:w="1134" w:type="dxa"/>
            <w:tcBorders>
              <w:top w:val="nil"/>
              <w:left w:val="nil"/>
              <w:bottom w:val="single" w:sz="4" w:space="0" w:color="auto"/>
              <w:right w:val="single" w:sz="4" w:space="0" w:color="auto"/>
            </w:tcBorders>
            <w:shd w:val="clear" w:color="auto" w:fill="auto"/>
            <w:vAlign w:val="center"/>
          </w:tcPr>
          <w:p w14:paraId="052A0922" w14:textId="77777777" w:rsidR="002655AB" w:rsidRDefault="002655AB" w:rsidP="000C7E1D">
            <w:pPr>
              <w:jc w:val="right"/>
              <w:rPr>
                <w:rFonts w:cs="Arial"/>
                <w:color w:val="000000"/>
                <w:sz w:val="14"/>
                <w:szCs w:val="14"/>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38AD02BE" w14:textId="77777777" w:rsidR="002655AB" w:rsidRDefault="002655AB" w:rsidP="000C7E1D">
            <w:pPr>
              <w:jc w:val="center"/>
              <w:rPr>
                <w:rFonts w:cs="Arial"/>
                <w:color w:val="000000"/>
                <w:sz w:val="14"/>
                <w:szCs w:val="14"/>
              </w:rPr>
            </w:pPr>
            <w:r>
              <w:rPr>
                <w:rFonts w:cs="Arial"/>
                <w:color w:val="000000"/>
                <w:sz w:val="14"/>
                <w:szCs w:val="14"/>
              </w:rPr>
              <w:t>100.00%</w:t>
            </w:r>
          </w:p>
        </w:tc>
      </w:tr>
      <w:tr w:rsidR="002655AB" w:rsidRPr="006A6B2E" w14:paraId="0355462C"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519983E2"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096549A0"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Vulnerabilidad de los sistemas socioambientales costeros del sur del Golfo de México y Caribe: amenazas y adaptación.</w:t>
            </w:r>
          </w:p>
        </w:tc>
        <w:tc>
          <w:tcPr>
            <w:tcW w:w="284" w:type="dxa"/>
            <w:tcBorders>
              <w:top w:val="nil"/>
              <w:left w:val="nil"/>
              <w:bottom w:val="single" w:sz="4" w:space="0" w:color="auto"/>
              <w:right w:val="single" w:sz="4" w:space="0" w:color="auto"/>
            </w:tcBorders>
            <w:shd w:val="clear" w:color="auto" w:fill="auto"/>
            <w:textDirection w:val="btLr"/>
            <w:vAlign w:val="center"/>
          </w:tcPr>
          <w:p w14:paraId="0DC62E68"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06EF16DD"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20/01/21</w:t>
            </w:r>
          </w:p>
        </w:tc>
        <w:tc>
          <w:tcPr>
            <w:tcW w:w="284" w:type="dxa"/>
            <w:tcBorders>
              <w:top w:val="nil"/>
              <w:left w:val="nil"/>
              <w:bottom w:val="single" w:sz="4" w:space="0" w:color="auto"/>
              <w:right w:val="single" w:sz="4" w:space="0" w:color="auto"/>
            </w:tcBorders>
            <w:shd w:val="clear" w:color="auto" w:fill="auto"/>
            <w:textDirection w:val="btLr"/>
            <w:vAlign w:val="center"/>
          </w:tcPr>
          <w:p w14:paraId="1D4CCFEA"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30/04/21</w:t>
            </w:r>
          </w:p>
        </w:tc>
        <w:tc>
          <w:tcPr>
            <w:tcW w:w="1134" w:type="dxa"/>
            <w:tcBorders>
              <w:top w:val="nil"/>
              <w:left w:val="nil"/>
              <w:bottom w:val="single" w:sz="4" w:space="0" w:color="auto"/>
              <w:right w:val="single" w:sz="4" w:space="0" w:color="auto"/>
            </w:tcBorders>
            <w:shd w:val="clear" w:color="auto" w:fill="auto"/>
            <w:vAlign w:val="center"/>
          </w:tcPr>
          <w:p w14:paraId="26D0FD41" w14:textId="77777777" w:rsidR="002655AB" w:rsidRDefault="002655AB" w:rsidP="000C7E1D">
            <w:pPr>
              <w:jc w:val="right"/>
              <w:rPr>
                <w:rFonts w:cs="Arial"/>
                <w:color w:val="000000"/>
                <w:sz w:val="14"/>
                <w:szCs w:val="14"/>
              </w:rPr>
            </w:pPr>
            <w:r>
              <w:rPr>
                <w:rFonts w:cs="Arial"/>
                <w:color w:val="000000"/>
                <w:sz w:val="14"/>
                <w:szCs w:val="14"/>
              </w:rPr>
              <w:t>99,600.00</w:t>
            </w:r>
          </w:p>
        </w:tc>
        <w:tc>
          <w:tcPr>
            <w:tcW w:w="1134" w:type="dxa"/>
            <w:tcBorders>
              <w:top w:val="nil"/>
              <w:left w:val="nil"/>
              <w:bottom w:val="single" w:sz="4" w:space="0" w:color="auto"/>
              <w:right w:val="single" w:sz="4" w:space="0" w:color="auto"/>
            </w:tcBorders>
            <w:shd w:val="clear" w:color="auto" w:fill="auto"/>
            <w:vAlign w:val="center"/>
          </w:tcPr>
          <w:p w14:paraId="3A9077C3" w14:textId="77777777" w:rsidR="002655AB" w:rsidRDefault="002655AB" w:rsidP="000C7E1D">
            <w:pPr>
              <w:jc w:val="right"/>
              <w:rPr>
                <w:rFonts w:cs="Arial"/>
                <w:color w:val="000000"/>
                <w:sz w:val="14"/>
                <w:szCs w:val="14"/>
              </w:rPr>
            </w:pPr>
            <w:r>
              <w:rPr>
                <w:rFonts w:cs="Arial"/>
                <w:color w:val="000000"/>
                <w:sz w:val="14"/>
                <w:szCs w:val="14"/>
              </w:rPr>
              <w:t>99,600.00</w:t>
            </w:r>
          </w:p>
        </w:tc>
        <w:tc>
          <w:tcPr>
            <w:tcW w:w="1134" w:type="dxa"/>
            <w:tcBorders>
              <w:top w:val="nil"/>
              <w:left w:val="nil"/>
              <w:bottom w:val="single" w:sz="4" w:space="0" w:color="auto"/>
              <w:right w:val="single" w:sz="4" w:space="0" w:color="auto"/>
            </w:tcBorders>
            <w:shd w:val="clear" w:color="auto" w:fill="auto"/>
            <w:vAlign w:val="center"/>
          </w:tcPr>
          <w:p w14:paraId="534F42D0"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2C310A3" w14:textId="77777777" w:rsidR="002655AB" w:rsidRDefault="002655AB" w:rsidP="000C7E1D">
            <w:pPr>
              <w:jc w:val="right"/>
              <w:rPr>
                <w:rFonts w:cs="Arial"/>
                <w:color w:val="000000"/>
                <w:sz w:val="14"/>
                <w:szCs w:val="14"/>
              </w:rPr>
            </w:pPr>
            <w:r>
              <w:rPr>
                <w:rFonts w:cs="Arial"/>
                <w:color w:val="000000"/>
                <w:sz w:val="14"/>
                <w:szCs w:val="14"/>
              </w:rPr>
              <w:t>99,600.00</w:t>
            </w:r>
          </w:p>
        </w:tc>
        <w:tc>
          <w:tcPr>
            <w:tcW w:w="1134" w:type="dxa"/>
            <w:tcBorders>
              <w:top w:val="nil"/>
              <w:left w:val="nil"/>
              <w:bottom w:val="single" w:sz="4" w:space="0" w:color="auto"/>
              <w:right w:val="single" w:sz="4" w:space="0" w:color="auto"/>
            </w:tcBorders>
            <w:shd w:val="clear" w:color="auto" w:fill="auto"/>
            <w:vAlign w:val="center"/>
          </w:tcPr>
          <w:p w14:paraId="30620659"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B9A4299" w14:textId="77777777" w:rsidR="002655AB" w:rsidRDefault="002655AB" w:rsidP="000C7E1D">
            <w:pPr>
              <w:jc w:val="right"/>
              <w:rPr>
                <w:rFonts w:cs="Arial"/>
                <w:color w:val="000000"/>
                <w:sz w:val="14"/>
                <w:szCs w:val="14"/>
              </w:rPr>
            </w:pPr>
            <w:r>
              <w:rPr>
                <w:rFonts w:cs="Arial"/>
                <w:color w:val="000000"/>
                <w:sz w:val="14"/>
                <w:szCs w:val="14"/>
              </w:rPr>
              <w:t>54,180.73</w:t>
            </w:r>
          </w:p>
        </w:tc>
        <w:tc>
          <w:tcPr>
            <w:tcW w:w="992" w:type="dxa"/>
            <w:gridSpan w:val="2"/>
            <w:tcBorders>
              <w:top w:val="nil"/>
              <w:left w:val="nil"/>
              <w:bottom w:val="single" w:sz="4" w:space="0" w:color="auto"/>
              <w:right w:val="single" w:sz="4" w:space="0" w:color="auto"/>
            </w:tcBorders>
            <w:shd w:val="clear" w:color="auto" w:fill="auto"/>
            <w:vAlign w:val="center"/>
          </w:tcPr>
          <w:p w14:paraId="27F9BF40" w14:textId="77777777" w:rsidR="002655AB" w:rsidRDefault="002655AB" w:rsidP="000C7E1D">
            <w:pPr>
              <w:jc w:val="right"/>
              <w:rPr>
                <w:rFonts w:cs="Arial"/>
                <w:color w:val="000000"/>
                <w:sz w:val="14"/>
                <w:szCs w:val="14"/>
              </w:rPr>
            </w:pPr>
            <w:r>
              <w:rPr>
                <w:rFonts w:cs="Arial"/>
                <w:color w:val="000000"/>
                <w:sz w:val="14"/>
                <w:szCs w:val="14"/>
              </w:rPr>
              <w:t>45,419.27</w:t>
            </w:r>
          </w:p>
        </w:tc>
        <w:tc>
          <w:tcPr>
            <w:tcW w:w="1134" w:type="dxa"/>
            <w:tcBorders>
              <w:top w:val="nil"/>
              <w:left w:val="nil"/>
              <w:bottom w:val="single" w:sz="4" w:space="0" w:color="auto"/>
              <w:right w:val="single" w:sz="4" w:space="0" w:color="auto"/>
            </w:tcBorders>
            <w:shd w:val="clear" w:color="auto" w:fill="auto"/>
            <w:vAlign w:val="center"/>
          </w:tcPr>
          <w:p w14:paraId="332AC1A8" w14:textId="77777777" w:rsidR="002655AB" w:rsidRDefault="002655AB" w:rsidP="000C7E1D">
            <w:pPr>
              <w:jc w:val="right"/>
              <w:rPr>
                <w:rFonts w:cs="Arial"/>
                <w:color w:val="000000"/>
                <w:sz w:val="14"/>
                <w:szCs w:val="14"/>
              </w:rPr>
            </w:pPr>
            <w:r>
              <w:rPr>
                <w:rFonts w:cs="Arial"/>
                <w:color w:val="000000"/>
                <w:sz w:val="14"/>
                <w:szCs w:val="14"/>
              </w:rPr>
              <w:t>99,600.00</w:t>
            </w:r>
          </w:p>
        </w:tc>
        <w:tc>
          <w:tcPr>
            <w:tcW w:w="1134" w:type="dxa"/>
            <w:tcBorders>
              <w:top w:val="nil"/>
              <w:left w:val="nil"/>
              <w:bottom w:val="single" w:sz="4" w:space="0" w:color="auto"/>
              <w:right w:val="single" w:sz="4" w:space="0" w:color="auto"/>
            </w:tcBorders>
            <w:shd w:val="clear" w:color="auto" w:fill="auto"/>
            <w:vAlign w:val="center"/>
          </w:tcPr>
          <w:p w14:paraId="0A5427D8" w14:textId="77777777" w:rsidR="002655AB" w:rsidRDefault="002655AB" w:rsidP="000C7E1D">
            <w:pPr>
              <w:jc w:val="right"/>
              <w:rPr>
                <w:rFonts w:cs="Arial"/>
                <w:color w:val="000000"/>
                <w:sz w:val="14"/>
                <w:szCs w:val="14"/>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59894CD4" w14:textId="77777777" w:rsidR="002655AB" w:rsidRDefault="002655AB" w:rsidP="000C7E1D">
            <w:pPr>
              <w:jc w:val="center"/>
              <w:rPr>
                <w:rFonts w:cs="Arial"/>
                <w:color w:val="000000"/>
                <w:sz w:val="14"/>
                <w:szCs w:val="14"/>
              </w:rPr>
            </w:pPr>
            <w:r>
              <w:rPr>
                <w:rFonts w:cs="Arial"/>
                <w:color w:val="000000"/>
                <w:sz w:val="14"/>
                <w:szCs w:val="14"/>
              </w:rPr>
              <w:t>100.00%</w:t>
            </w:r>
          </w:p>
        </w:tc>
      </w:tr>
      <w:tr w:rsidR="002655AB" w:rsidRPr="006A6B2E" w14:paraId="57BC16C5"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7971C1B3"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1C20E751"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La desafiante coexistencia de los sistemas socio-ecológicos acoplados; las industrias de la pesca y petróleo en la sonda de Campeche</w:t>
            </w:r>
          </w:p>
        </w:tc>
        <w:tc>
          <w:tcPr>
            <w:tcW w:w="284" w:type="dxa"/>
            <w:tcBorders>
              <w:top w:val="nil"/>
              <w:left w:val="nil"/>
              <w:bottom w:val="single" w:sz="4" w:space="0" w:color="auto"/>
              <w:right w:val="single" w:sz="4" w:space="0" w:color="auto"/>
            </w:tcBorders>
            <w:shd w:val="clear" w:color="auto" w:fill="auto"/>
            <w:textDirection w:val="btLr"/>
            <w:vAlign w:val="center"/>
          </w:tcPr>
          <w:p w14:paraId="3556DF93"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60CBD960"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19/10/22</w:t>
            </w:r>
          </w:p>
        </w:tc>
        <w:tc>
          <w:tcPr>
            <w:tcW w:w="284" w:type="dxa"/>
            <w:tcBorders>
              <w:top w:val="nil"/>
              <w:left w:val="nil"/>
              <w:bottom w:val="single" w:sz="4" w:space="0" w:color="auto"/>
              <w:right w:val="single" w:sz="4" w:space="0" w:color="auto"/>
            </w:tcBorders>
            <w:shd w:val="clear" w:color="auto" w:fill="auto"/>
            <w:textDirection w:val="btLr"/>
            <w:vAlign w:val="center"/>
          </w:tcPr>
          <w:p w14:paraId="075F22F4"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7CC8D68" w14:textId="77777777" w:rsidR="002655AB" w:rsidRDefault="002655AB" w:rsidP="000C7E1D">
            <w:pPr>
              <w:jc w:val="right"/>
              <w:rPr>
                <w:rFonts w:cs="Arial"/>
                <w:color w:val="000000"/>
                <w:sz w:val="14"/>
                <w:szCs w:val="14"/>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2D59B369" w14:textId="77777777" w:rsidR="002655AB" w:rsidRDefault="002655AB" w:rsidP="000C7E1D">
            <w:pPr>
              <w:jc w:val="right"/>
              <w:rPr>
                <w:rFonts w:cs="Arial"/>
                <w:color w:val="000000"/>
                <w:sz w:val="14"/>
                <w:szCs w:val="14"/>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65449ACF"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3F3E4F9" w14:textId="77777777" w:rsidR="002655AB" w:rsidRDefault="002655AB" w:rsidP="000C7E1D">
            <w:pPr>
              <w:jc w:val="right"/>
              <w:rPr>
                <w:rFonts w:cs="Arial"/>
                <w:color w:val="000000"/>
                <w:sz w:val="14"/>
                <w:szCs w:val="14"/>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0EA3DBE8"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F3816A4" w14:textId="77777777" w:rsidR="002655AB" w:rsidRDefault="002655AB" w:rsidP="000C7E1D">
            <w:pPr>
              <w:jc w:val="right"/>
              <w:rPr>
                <w:rFonts w:cs="Arial"/>
                <w:color w:val="000000"/>
                <w:sz w:val="14"/>
                <w:szCs w:val="14"/>
              </w:rPr>
            </w:pPr>
            <w:r>
              <w:rPr>
                <w:rFonts w:cs="Arial"/>
                <w:color w:val="000000"/>
                <w:sz w:val="14"/>
                <w:szCs w:val="14"/>
              </w:rPr>
              <w:t>750,004.00</w:t>
            </w:r>
          </w:p>
        </w:tc>
        <w:tc>
          <w:tcPr>
            <w:tcW w:w="992" w:type="dxa"/>
            <w:gridSpan w:val="2"/>
            <w:tcBorders>
              <w:top w:val="nil"/>
              <w:left w:val="nil"/>
              <w:bottom w:val="single" w:sz="4" w:space="0" w:color="auto"/>
              <w:right w:val="single" w:sz="4" w:space="0" w:color="auto"/>
            </w:tcBorders>
            <w:shd w:val="clear" w:color="auto" w:fill="auto"/>
            <w:vAlign w:val="center"/>
          </w:tcPr>
          <w:p w14:paraId="65C976BB"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CDCC603" w14:textId="77777777" w:rsidR="002655AB" w:rsidRDefault="002655AB" w:rsidP="000C7E1D">
            <w:pPr>
              <w:jc w:val="right"/>
              <w:rPr>
                <w:rFonts w:cs="Arial"/>
                <w:color w:val="000000"/>
                <w:sz w:val="14"/>
                <w:szCs w:val="14"/>
              </w:rPr>
            </w:pPr>
            <w:r>
              <w:rPr>
                <w:rFonts w:cs="Arial"/>
                <w:color w:val="000000"/>
                <w:sz w:val="14"/>
                <w:szCs w:val="14"/>
              </w:rPr>
              <w:t>750,004.00</w:t>
            </w:r>
          </w:p>
        </w:tc>
        <w:tc>
          <w:tcPr>
            <w:tcW w:w="1134" w:type="dxa"/>
            <w:tcBorders>
              <w:top w:val="nil"/>
              <w:left w:val="nil"/>
              <w:bottom w:val="single" w:sz="4" w:space="0" w:color="auto"/>
              <w:right w:val="single" w:sz="4" w:space="0" w:color="auto"/>
            </w:tcBorders>
            <w:shd w:val="clear" w:color="auto" w:fill="auto"/>
            <w:vAlign w:val="center"/>
          </w:tcPr>
          <w:p w14:paraId="3CA55860" w14:textId="77777777" w:rsidR="002655AB" w:rsidRDefault="002655AB" w:rsidP="000C7E1D">
            <w:pPr>
              <w:jc w:val="right"/>
              <w:rPr>
                <w:rFonts w:cs="Arial"/>
                <w:color w:val="000000"/>
                <w:sz w:val="14"/>
                <w:szCs w:val="14"/>
              </w:rPr>
            </w:pPr>
            <w:r>
              <w:rPr>
                <w:rFonts w:cs="Arial"/>
                <w:color w:val="000000"/>
                <w:sz w:val="14"/>
                <w:szCs w:val="14"/>
              </w:rPr>
              <w:t>2,330,486.00</w:t>
            </w:r>
          </w:p>
        </w:tc>
        <w:tc>
          <w:tcPr>
            <w:tcW w:w="709" w:type="dxa"/>
            <w:tcBorders>
              <w:top w:val="nil"/>
              <w:left w:val="nil"/>
              <w:bottom w:val="single" w:sz="4" w:space="0" w:color="auto"/>
              <w:right w:val="single" w:sz="4" w:space="0" w:color="auto"/>
            </w:tcBorders>
            <w:shd w:val="clear" w:color="auto" w:fill="auto"/>
            <w:vAlign w:val="center"/>
          </w:tcPr>
          <w:p w14:paraId="2E3C3B4F" w14:textId="77777777" w:rsidR="002655AB" w:rsidRDefault="002655AB" w:rsidP="000C7E1D">
            <w:pPr>
              <w:jc w:val="center"/>
              <w:rPr>
                <w:rFonts w:cs="Arial"/>
                <w:color w:val="000000"/>
                <w:sz w:val="14"/>
                <w:szCs w:val="14"/>
              </w:rPr>
            </w:pPr>
            <w:r>
              <w:rPr>
                <w:rFonts w:cs="Arial"/>
                <w:color w:val="000000"/>
                <w:sz w:val="14"/>
                <w:szCs w:val="14"/>
              </w:rPr>
              <w:t>24.35%</w:t>
            </w:r>
          </w:p>
        </w:tc>
      </w:tr>
      <w:tr w:rsidR="002655AB" w:rsidRPr="006A6B2E" w14:paraId="0BB1DD9E" w14:textId="77777777" w:rsidTr="002655AB">
        <w:trPr>
          <w:trHeight w:val="10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65C271EF"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CONACYT-Centro de Investigación y Desarrollo Tecnológico en Electroquímica, S.C. (CIDETEQ)</w:t>
            </w:r>
          </w:p>
        </w:tc>
        <w:tc>
          <w:tcPr>
            <w:tcW w:w="2126" w:type="dxa"/>
            <w:tcBorders>
              <w:top w:val="nil"/>
              <w:left w:val="nil"/>
              <w:bottom w:val="single" w:sz="4" w:space="0" w:color="auto"/>
              <w:right w:val="single" w:sz="4" w:space="0" w:color="auto"/>
            </w:tcBorders>
            <w:shd w:val="clear" w:color="auto" w:fill="auto"/>
            <w:vAlign w:val="center"/>
          </w:tcPr>
          <w:p w14:paraId="6F99CD04" w14:textId="77777777" w:rsidR="002655AB" w:rsidRDefault="002655AB" w:rsidP="000C7E1D">
            <w:pPr>
              <w:rPr>
                <w:rFonts w:ascii="Calibri" w:hAnsi="Calibri" w:cs="Calibri"/>
                <w:color w:val="000000"/>
                <w:sz w:val="14"/>
                <w:szCs w:val="14"/>
              </w:rPr>
            </w:pPr>
            <w:r>
              <w:rPr>
                <w:rFonts w:ascii="Calibri" w:hAnsi="Calibri" w:cs="Calibri"/>
                <w:color w:val="000000"/>
                <w:sz w:val="14"/>
                <w:szCs w:val="14"/>
              </w:rPr>
              <w:t>Creación de la red de laboratorios virtuales de centros CONACyT para la atención de estudiantes a distancia.</w:t>
            </w:r>
          </w:p>
        </w:tc>
        <w:tc>
          <w:tcPr>
            <w:tcW w:w="284" w:type="dxa"/>
            <w:tcBorders>
              <w:top w:val="nil"/>
              <w:left w:val="nil"/>
              <w:bottom w:val="single" w:sz="4" w:space="0" w:color="auto"/>
              <w:right w:val="single" w:sz="4" w:space="0" w:color="auto"/>
            </w:tcBorders>
            <w:shd w:val="clear" w:color="auto" w:fill="auto"/>
            <w:textDirection w:val="btLr"/>
            <w:vAlign w:val="center"/>
          </w:tcPr>
          <w:p w14:paraId="7A5B0192"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10582644"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31/12/20</w:t>
            </w:r>
          </w:p>
        </w:tc>
        <w:tc>
          <w:tcPr>
            <w:tcW w:w="284" w:type="dxa"/>
            <w:tcBorders>
              <w:top w:val="nil"/>
              <w:left w:val="nil"/>
              <w:bottom w:val="single" w:sz="4" w:space="0" w:color="auto"/>
              <w:right w:val="single" w:sz="4" w:space="0" w:color="auto"/>
            </w:tcBorders>
            <w:shd w:val="clear" w:color="auto" w:fill="auto"/>
            <w:textDirection w:val="btLr"/>
            <w:vAlign w:val="center"/>
          </w:tcPr>
          <w:p w14:paraId="20C0CBA8" w14:textId="77777777" w:rsidR="002655AB" w:rsidRDefault="002655AB" w:rsidP="000C7E1D">
            <w:pPr>
              <w:jc w:val="center"/>
              <w:rPr>
                <w:rFonts w:ascii="Calibri" w:hAnsi="Calibri" w:cs="Calibri"/>
                <w:color w:val="000000"/>
                <w:sz w:val="14"/>
                <w:szCs w:val="14"/>
              </w:rPr>
            </w:pPr>
            <w:r>
              <w:rPr>
                <w:rFonts w:ascii="Calibri" w:hAnsi="Calibri" w:cs="Calibri"/>
                <w:color w:val="000000"/>
                <w:sz w:val="14"/>
                <w:szCs w:val="14"/>
              </w:rPr>
              <w:t>31/01/21</w:t>
            </w:r>
          </w:p>
        </w:tc>
        <w:tc>
          <w:tcPr>
            <w:tcW w:w="1134" w:type="dxa"/>
            <w:tcBorders>
              <w:top w:val="nil"/>
              <w:left w:val="nil"/>
              <w:bottom w:val="single" w:sz="4" w:space="0" w:color="auto"/>
              <w:right w:val="single" w:sz="4" w:space="0" w:color="auto"/>
            </w:tcBorders>
            <w:shd w:val="clear" w:color="auto" w:fill="auto"/>
            <w:vAlign w:val="center"/>
          </w:tcPr>
          <w:p w14:paraId="1F51B46A" w14:textId="77777777" w:rsidR="002655AB" w:rsidRDefault="002655AB" w:rsidP="000C7E1D">
            <w:pPr>
              <w:jc w:val="right"/>
              <w:rPr>
                <w:rFonts w:cs="Arial"/>
                <w:color w:val="000000"/>
                <w:sz w:val="14"/>
                <w:szCs w:val="14"/>
              </w:rPr>
            </w:pPr>
            <w:r>
              <w:rPr>
                <w:rFonts w:cs="Arial"/>
                <w:color w:val="000000"/>
                <w:sz w:val="14"/>
                <w:szCs w:val="14"/>
              </w:rPr>
              <w:t>7,981,500.00</w:t>
            </w:r>
          </w:p>
        </w:tc>
        <w:tc>
          <w:tcPr>
            <w:tcW w:w="1134" w:type="dxa"/>
            <w:tcBorders>
              <w:top w:val="nil"/>
              <w:left w:val="nil"/>
              <w:bottom w:val="single" w:sz="4" w:space="0" w:color="auto"/>
              <w:right w:val="single" w:sz="4" w:space="0" w:color="auto"/>
            </w:tcBorders>
            <w:shd w:val="clear" w:color="auto" w:fill="auto"/>
            <w:vAlign w:val="center"/>
          </w:tcPr>
          <w:p w14:paraId="1C830BD2" w14:textId="77777777" w:rsidR="002655AB" w:rsidRDefault="002655AB" w:rsidP="000C7E1D">
            <w:pPr>
              <w:jc w:val="right"/>
              <w:rPr>
                <w:rFonts w:cs="Arial"/>
                <w:color w:val="000000"/>
                <w:sz w:val="14"/>
                <w:szCs w:val="14"/>
              </w:rPr>
            </w:pPr>
            <w:r>
              <w:rPr>
                <w:rFonts w:cs="Arial"/>
                <w:color w:val="000000"/>
                <w:sz w:val="14"/>
                <w:szCs w:val="14"/>
              </w:rPr>
              <w:t>7,981,500.00</w:t>
            </w:r>
          </w:p>
        </w:tc>
        <w:tc>
          <w:tcPr>
            <w:tcW w:w="1134" w:type="dxa"/>
            <w:tcBorders>
              <w:top w:val="nil"/>
              <w:left w:val="nil"/>
              <w:bottom w:val="single" w:sz="4" w:space="0" w:color="auto"/>
              <w:right w:val="single" w:sz="4" w:space="0" w:color="auto"/>
            </w:tcBorders>
            <w:shd w:val="clear" w:color="auto" w:fill="auto"/>
            <w:vAlign w:val="center"/>
          </w:tcPr>
          <w:p w14:paraId="6A692B70" w14:textId="77777777" w:rsidR="002655AB" w:rsidRDefault="002655AB" w:rsidP="000C7E1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FB451B6" w14:textId="77777777" w:rsidR="002655AB" w:rsidRDefault="002655AB" w:rsidP="000C7E1D">
            <w:pPr>
              <w:jc w:val="right"/>
              <w:rPr>
                <w:rFonts w:cs="Arial"/>
                <w:color w:val="000000"/>
                <w:sz w:val="14"/>
                <w:szCs w:val="14"/>
              </w:rPr>
            </w:pPr>
            <w:r>
              <w:rPr>
                <w:rFonts w:cs="Arial"/>
                <w:color w:val="000000"/>
                <w:sz w:val="14"/>
                <w:szCs w:val="14"/>
              </w:rPr>
              <w:t>7,981,500.00</w:t>
            </w:r>
          </w:p>
        </w:tc>
        <w:tc>
          <w:tcPr>
            <w:tcW w:w="1134" w:type="dxa"/>
            <w:tcBorders>
              <w:top w:val="nil"/>
              <w:left w:val="nil"/>
              <w:bottom w:val="single" w:sz="4" w:space="0" w:color="auto"/>
              <w:right w:val="single" w:sz="4" w:space="0" w:color="auto"/>
            </w:tcBorders>
            <w:shd w:val="clear" w:color="auto" w:fill="auto"/>
            <w:vAlign w:val="center"/>
          </w:tcPr>
          <w:p w14:paraId="23AF8DC8" w14:textId="77777777" w:rsidR="002655AB" w:rsidRDefault="002655AB" w:rsidP="000C7E1D">
            <w:pPr>
              <w:jc w:val="right"/>
              <w:rPr>
                <w:rFonts w:cs="Arial"/>
                <w:color w:val="000000"/>
                <w:sz w:val="14"/>
                <w:szCs w:val="14"/>
              </w:rPr>
            </w:pPr>
            <w:r>
              <w:rPr>
                <w:rFonts w:cs="Arial"/>
                <w:color w:val="000000"/>
                <w:sz w:val="14"/>
                <w:szCs w:val="14"/>
              </w:rPr>
              <w:t>6,297,182.68</w:t>
            </w:r>
          </w:p>
        </w:tc>
        <w:tc>
          <w:tcPr>
            <w:tcW w:w="1134" w:type="dxa"/>
            <w:tcBorders>
              <w:top w:val="nil"/>
              <w:left w:val="nil"/>
              <w:bottom w:val="single" w:sz="4" w:space="0" w:color="auto"/>
              <w:right w:val="single" w:sz="4" w:space="0" w:color="auto"/>
            </w:tcBorders>
            <w:shd w:val="clear" w:color="auto" w:fill="auto"/>
            <w:vAlign w:val="center"/>
          </w:tcPr>
          <w:p w14:paraId="20DF0341" w14:textId="77777777" w:rsidR="002655AB" w:rsidRDefault="002655AB" w:rsidP="000C7E1D">
            <w:pPr>
              <w:jc w:val="right"/>
              <w:rPr>
                <w:rFonts w:cs="Arial"/>
                <w:color w:val="000000"/>
                <w:sz w:val="14"/>
                <w:szCs w:val="14"/>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268CA709" w14:textId="77777777" w:rsidR="002655AB" w:rsidRDefault="002655AB" w:rsidP="000C7E1D">
            <w:pPr>
              <w:jc w:val="right"/>
              <w:rPr>
                <w:rFonts w:cs="Arial"/>
                <w:color w:val="000000"/>
                <w:sz w:val="14"/>
                <w:szCs w:val="14"/>
              </w:rPr>
            </w:pPr>
            <w:r>
              <w:rPr>
                <w:rFonts w:cs="Arial"/>
                <w:color w:val="000000"/>
                <w:sz w:val="14"/>
                <w:szCs w:val="14"/>
              </w:rPr>
              <w:t>1,684,317.32</w:t>
            </w:r>
          </w:p>
        </w:tc>
        <w:tc>
          <w:tcPr>
            <w:tcW w:w="1134" w:type="dxa"/>
            <w:tcBorders>
              <w:top w:val="nil"/>
              <w:left w:val="nil"/>
              <w:bottom w:val="single" w:sz="4" w:space="0" w:color="auto"/>
              <w:right w:val="single" w:sz="4" w:space="0" w:color="auto"/>
            </w:tcBorders>
            <w:shd w:val="clear" w:color="auto" w:fill="auto"/>
            <w:vAlign w:val="center"/>
          </w:tcPr>
          <w:p w14:paraId="7CF0D69D" w14:textId="77777777" w:rsidR="002655AB" w:rsidRDefault="002655AB" w:rsidP="000C7E1D">
            <w:pPr>
              <w:jc w:val="right"/>
              <w:rPr>
                <w:rFonts w:cs="Arial"/>
                <w:color w:val="000000"/>
                <w:sz w:val="14"/>
                <w:szCs w:val="14"/>
              </w:rPr>
            </w:pPr>
            <w:r>
              <w:rPr>
                <w:rFonts w:cs="Arial"/>
                <w:color w:val="000000"/>
                <w:sz w:val="14"/>
                <w:szCs w:val="14"/>
              </w:rPr>
              <w:t>7,981,500.00</w:t>
            </w:r>
          </w:p>
        </w:tc>
        <w:tc>
          <w:tcPr>
            <w:tcW w:w="1134" w:type="dxa"/>
            <w:tcBorders>
              <w:top w:val="nil"/>
              <w:left w:val="nil"/>
              <w:bottom w:val="single" w:sz="4" w:space="0" w:color="auto"/>
              <w:right w:val="single" w:sz="4" w:space="0" w:color="auto"/>
            </w:tcBorders>
            <w:shd w:val="clear" w:color="auto" w:fill="auto"/>
            <w:vAlign w:val="center"/>
          </w:tcPr>
          <w:p w14:paraId="3E6636C7" w14:textId="77777777" w:rsidR="002655AB" w:rsidRDefault="002655AB" w:rsidP="000C7E1D">
            <w:pPr>
              <w:jc w:val="right"/>
              <w:rPr>
                <w:rFonts w:cs="Arial"/>
                <w:color w:val="000000"/>
                <w:sz w:val="14"/>
                <w:szCs w:val="14"/>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72503FF0" w14:textId="77777777" w:rsidR="002655AB" w:rsidRDefault="002655AB" w:rsidP="000C7E1D">
            <w:pPr>
              <w:jc w:val="center"/>
              <w:rPr>
                <w:rFonts w:cs="Arial"/>
                <w:color w:val="000000"/>
                <w:sz w:val="14"/>
                <w:szCs w:val="14"/>
              </w:rPr>
            </w:pPr>
            <w:r>
              <w:rPr>
                <w:rFonts w:cs="Arial"/>
                <w:color w:val="000000"/>
                <w:sz w:val="14"/>
                <w:szCs w:val="14"/>
              </w:rPr>
              <w:t>100.00%</w:t>
            </w:r>
          </w:p>
        </w:tc>
      </w:tr>
      <w:tr w:rsidR="002655AB" w:rsidRPr="006A6B2E" w14:paraId="36D07BE7" w14:textId="77777777" w:rsidTr="002655AB">
        <w:trPr>
          <w:trHeight w:val="42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8F9A97" w14:textId="77777777" w:rsidR="002655AB" w:rsidRPr="008E7B93" w:rsidRDefault="002655AB" w:rsidP="000C7E1D">
            <w:pPr>
              <w:jc w:val="right"/>
              <w:rPr>
                <w:rFonts w:ascii="Montserrat" w:hAnsi="Montserrat" w:cs="Arial"/>
                <w:sz w:val="16"/>
                <w:szCs w:val="16"/>
                <w:lang w:eastAsia="es-MX"/>
              </w:rPr>
            </w:pPr>
            <w:r w:rsidRPr="008E7B93">
              <w:rPr>
                <w:rFonts w:ascii="Montserrat" w:hAnsi="Montserrat" w:cs="Arial"/>
                <w:sz w:val="16"/>
                <w:szCs w:val="16"/>
                <w:lang w:eastAsia="es-MX"/>
              </w:rPr>
              <w:t>Suma total.-</w:t>
            </w:r>
          </w:p>
        </w:tc>
        <w:tc>
          <w:tcPr>
            <w:tcW w:w="284" w:type="dxa"/>
            <w:tcBorders>
              <w:top w:val="nil"/>
              <w:left w:val="nil"/>
              <w:bottom w:val="single" w:sz="4" w:space="0" w:color="auto"/>
              <w:right w:val="single" w:sz="4" w:space="0" w:color="auto"/>
            </w:tcBorders>
            <w:shd w:val="clear" w:color="auto" w:fill="auto"/>
            <w:noWrap/>
            <w:textDirection w:val="btLr"/>
            <w:vAlign w:val="bottom"/>
          </w:tcPr>
          <w:p w14:paraId="3D2A626E" w14:textId="77777777" w:rsidR="002655AB" w:rsidRPr="008E7B93" w:rsidRDefault="002655AB" w:rsidP="000C7E1D">
            <w:pPr>
              <w:jc w:val="right"/>
              <w:rPr>
                <w:rFonts w:ascii="Montserrat" w:hAnsi="Montserrat" w:cs="Arial"/>
                <w:sz w:val="16"/>
                <w:szCs w:val="16"/>
                <w:lang w:eastAsia="es-MX"/>
              </w:rPr>
            </w:pPr>
          </w:p>
        </w:tc>
        <w:tc>
          <w:tcPr>
            <w:tcW w:w="283" w:type="dxa"/>
            <w:tcBorders>
              <w:top w:val="nil"/>
              <w:left w:val="nil"/>
              <w:bottom w:val="single" w:sz="4" w:space="0" w:color="auto"/>
              <w:right w:val="single" w:sz="4" w:space="0" w:color="auto"/>
            </w:tcBorders>
            <w:shd w:val="clear" w:color="auto" w:fill="auto"/>
            <w:noWrap/>
            <w:textDirection w:val="btLr"/>
            <w:vAlign w:val="bottom"/>
          </w:tcPr>
          <w:p w14:paraId="1E0EEC0E" w14:textId="77777777" w:rsidR="002655AB" w:rsidRPr="008E7B93" w:rsidRDefault="002655AB" w:rsidP="000C7E1D">
            <w:pPr>
              <w:jc w:val="right"/>
              <w:rPr>
                <w:rFonts w:ascii="Montserrat" w:hAnsi="Montserrat" w:cs="Arial"/>
                <w:sz w:val="16"/>
                <w:szCs w:val="16"/>
                <w:lang w:eastAsia="es-MX"/>
              </w:rPr>
            </w:pPr>
          </w:p>
        </w:tc>
        <w:tc>
          <w:tcPr>
            <w:tcW w:w="284" w:type="dxa"/>
            <w:tcBorders>
              <w:top w:val="nil"/>
              <w:left w:val="nil"/>
              <w:bottom w:val="single" w:sz="4" w:space="0" w:color="auto"/>
              <w:right w:val="single" w:sz="4" w:space="0" w:color="auto"/>
            </w:tcBorders>
            <w:shd w:val="clear" w:color="auto" w:fill="auto"/>
            <w:noWrap/>
            <w:textDirection w:val="btLr"/>
            <w:vAlign w:val="bottom"/>
          </w:tcPr>
          <w:p w14:paraId="3D82A39C" w14:textId="77777777" w:rsidR="002655AB" w:rsidRPr="008E7B93" w:rsidRDefault="002655AB" w:rsidP="000C7E1D">
            <w:pPr>
              <w:jc w:val="right"/>
              <w:rPr>
                <w:rFonts w:ascii="Montserrat" w:hAnsi="Montserrat" w:cs="Arial"/>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B7F4C" w14:textId="77777777" w:rsidR="002655AB" w:rsidRPr="009467DF" w:rsidRDefault="002655AB" w:rsidP="000C7E1D">
            <w:pPr>
              <w:jc w:val="right"/>
              <w:rPr>
                <w:rFonts w:ascii="Montserrat" w:hAnsi="Montserrat" w:cs="Arial"/>
                <w:b/>
                <w:bCs/>
                <w:color w:val="000000"/>
                <w:sz w:val="16"/>
                <w:szCs w:val="16"/>
              </w:rPr>
            </w:pPr>
            <w:r w:rsidRPr="009467DF">
              <w:rPr>
                <w:rFonts w:cs="Arial"/>
                <w:b/>
                <w:bCs/>
                <w:color w:val="000000"/>
                <w:sz w:val="14"/>
                <w:szCs w:val="14"/>
              </w:rPr>
              <w:t>80,</w:t>
            </w:r>
            <w:r>
              <w:rPr>
                <w:rFonts w:cs="Arial"/>
                <w:b/>
                <w:bCs/>
                <w:color w:val="000000"/>
                <w:sz w:val="14"/>
                <w:szCs w:val="14"/>
              </w:rPr>
              <w:t>2</w:t>
            </w:r>
            <w:r w:rsidRPr="009467DF">
              <w:rPr>
                <w:rFonts w:cs="Arial"/>
                <w:b/>
                <w:bCs/>
                <w:color w:val="000000"/>
                <w:sz w:val="14"/>
                <w:szCs w:val="14"/>
              </w:rPr>
              <w:t>99,869.92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4DF6877" w14:textId="77777777" w:rsidR="002655AB" w:rsidRPr="009467DF" w:rsidRDefault="002655AB" w:rsidP="000C7E1D">
            <w:pPr>
              <w:jc w:val="right"/>
              <w:rPr>
                <w:rFonts w:ascii="Montserrat" w:hAnsi="Montserrat" w:cs="Arial"/>
                <w:b/>
                <w:bCs/>
                <w:color w:val="000000"/>
                <w:sz w:val="16"/>
                <w:szCs w:val="16"/>
              </w:rPr>
            </w:pPr>
            <w:r w:rsidRPr="009467DF">
              <w:rPr>
                <w:rFonts w:cs="Arial"/>
                <w:b/>
                <w:bCs/>
                <w:color w:val="000000"/>
                <w:sz w:val="14"/>
                <w:szCs w:val="14"/>
              </w:rPr>
              <w:t>56,</w:t>
            </w:r>
            <w:r>
              <w:rPr>
                <w:rFonts w:cs="Arial"/>
                <w:b/>
                <w:bCs/>
                <w:color w:val="000000"/>
                <w:sz w:val="14"/>
                <w:szCs w:val="14"/>
              </w:rPr>
              <w:t>1</w:t>
            </w:r>
            <w:r w:rsidRPr="009467DF">
              <w:rPr>
                <w:rFonts w:cs="Arial"/>
                <w:b/>
                <w:bCs/>
                <w:color w:val="000000"/>
                <w:sz w:val="14"/>
                <w:szCs w:val="14"/>
              </w:rPr>
              <w:t>12,061.88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9B77F9C" w14:textId="77777777" w:rsidR="002655AB" w:rsidRPr="009467DF" w:rsidRDefault="002655AB" w:rsidP="000C7E1D">
            <w:pPr>
              <w:jc w:val="right"/>
              <w:rPr>
                <w:rFonts w:ascii="Montserrat" w:hAnsi="Montserrat" w:cs="Arial"/>
                <w:b/>
                <w:bCs/>
                <w:color w:val="000000"/>
                <w:sz w:val="16"/>
                <w:szCs w:val="16"/>
              </w:rPr>
            </w:pPr>
            <w:r w:rsidRPr="009467DF">
              <w:rPr>
                <w:rFonts w:cs="Arial"/>
                <w:b/>
                <w:bCs/>
                <w:color w:val="000000"/>
                <w:sz w:val="14"/>
                <w:szCs w:val="14"/>
              </w:rPr>
              <w:t>19,523,511.32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FA77079" w14:textId="77777777" w:rsidR="002655AB" w:rsidRPr="009467DF" w:rsidRDefault="002655AB" w:rsidP="000C7E1D">
            <w:pPr>
              <w:jc w:val="right"/>
              <w:rPr>
                <w:rFonts w:ascii="Montserrat" w:hAnsi="Montserrat" w:cs="Arial"/>
                <w:b/>
                <w:bCs/>
                <w:color w:val="000000"/>
                <w:sz w:val="16"/>
                <w:szCs w:val="16"/>
              </w:rPr>
            </w:pPr>
            <w:r w:rsidRPr="009467DF">
              <w:rPr>
                <w:rFonts w:cs="Arial"/>
                <w:b/>
                <w:bCs/>
                <w:color w:val="000000"/>
                <w:sz w:val="14"/>
                <w:szCs w:val="14"/>
              </w:rPr>
              <w:t>75,</w:t>
            </w:r>
            <w:r>
              <w:rPr>
                <w:rFonts w:cs="Arial"/>
                <w:b/>
                <w:bCs/>
                <w:color w:val="000000"/>
                <w:sz w:val="14"/>
                <w:szCs w:val="14"/>
              </w:rPr>
              <w:t>6</w:t>
            </w:r>
            <w:r w:rsidRPr="009467DF">
              <w:rPr>
                <w:rFonts w:cs="Arial"/>
                <w:b/>
                <w:bCs/>
                <w:color w:val="000000"/>
                <w:sz w:val="14"/>
                <w:szCs w:val="14"/>
              </w:rPr>
              <w:t>35,573.20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5927B8B" w14:textId="77777777" w:rsidR="002655AB" w:rsidRPr="009467DF" w:rsidRDefault="002655AB" w:rsidP="000C7E1D">
            <w:pPr>
              <w:jc w:val="right"/>
              <w:rPr>
                <w:rFonts w:ascii="Montserrat" w:hAnsi="Montserrat" w:cs="Arial"/>
                <w:b/>
                <w:bCs/>
                <w:color w:val="000000"/>
                <w:sz w:val="16"/>
                <w:szCs w:val="16"/>
              </w:rPr>
            </w:pPr>
            <w:r w:rsidRPr="009467DF">
              <w:rPr>
                <w:rFonts w:cs="Arial"/>
                <w:b/>
                <w:bCs/>
                <w:color w:val="000000"/>
                <w:sz w:val="14"/>
                <w:szCs w:val="14"/>
              </w:rPr>
              <w:t>32,445,788.77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F9A5610" w14:textId="77777777" w:rsidR="002655AB" w:rsidRPr="009467DF" w:rsidRDefault="002655AB" w:rsidP="000C7E1D">
            <w:pPr>
              <w:jc w:val="right"/>
              <w:rPr>
                <w:rFonts w:ascii="Montserrat" w:hAnsi="Montserrat" w:cs="Arial"/>
                <w:b/>
                <w:bCs/>
                <w:color w:val="000000"/>
                <w:sz w:val="16"/>
                <w:szCs w:val="16"/>
              </w:rPr>
            </w:pPr>
            <w:r w:rsidRPr="009467DF">
              <w:rPr>
                <w:rFonts w:cs="Arial"/>
                <w:b/>
                <w:bCs/>
                <w:color w:val="000000"/>
                <w:sz w:val="14"/>
                <w:szCs w:val="14"/>
              </w:rPr>
              <w:t>24,122,830.34</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14:paraId="5EE4AA75" w14:textId="77777777" w:rsidR="002655AB" w:rsidRPr="009467DF" w:rsidRDefault="002655AB" w:rsidP="000C7E1D">
            <w:pPr>
              <w:jc w:val="right"/>
              <w:rPr>
                <w:rFonts w:cs="Arial"/>
                <w:b/>
                <w:bCs/>
                <w:color w:val="000000"/>
                <w:sz w:val="14"/>
                <w:szCs w:val="14"/>
              </w:rPr>
            </w:pPr>
            <w:r w:rsidRPr="009467DF">
              <w:rPr>
                <w:rFonts w:cs="Arial"/>
                <w:b/>
                <w:bCs/>
                <w:color w:val="000000"/>
                <w:sz w:val="14"/>
                <w:szCs w:val="14"/>
              </w:rPr>
              <w:t>3,</w:t>
            </w:r>
            <w:r>
              <w:rPr>
                <w:rFonts w:cs="Arial"/>
                <w:b/>
                <w:bCs/>
                <w:color w:val="000000"/>
                <w:sz w:val="14"/>
                <w:szCs w:val="14"/>
              </w:rPr>
              <w:t>2</w:t>
            </w:r>
            <w:r w:rsidRPr="009467DF">
              <w:rPr>
                <w:rFonts w:cs="Arial"/>
                <w:b/>
                <w:bCs/>
                <w:color w:val="000000"/>
                <w:sz w:val="14"/>
                <w:szCs w:val="14"/>
              </w:rPr>
              <w:t>67,232.31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56C3415" w14:textId="77777777" w:rsidR="002655AB" w:rsidRPr="009467DF" w:rsidRDefault="002655AB" w:rsidP="000C7E1D">
            <w:pPr>
              <w:jc w:val="right"/>
              <w:rPr>
                <w:rFonts w:ascii="Montserrat" w:hAnsi="Montserrat" w:cs="Arial"/>
                <w:b/>
                <w:bCs/>
                <w:color w:val="000000"/>
                <w:sz w:val="16"/>
                <w:szCs w:val="16"/>
              </w:rPr>
            </w:pPr>
            <w:r w:rsidRPr="009467DF">
              <w:rPr>
                <w:rFonts w:cs="Arial"/>
                <w:b/>
                <w:bCs/>
                <w:color w:val="000000"/>
                <w:sz w:val="14"/>
                <w:szCs w:val="14"/>
              </w:rPr>
              <w:t>59,</w:t>
            </w:r>
            <w:r>
              <w:rPr>
                <w:rFonts w:cs="Arial"/>
                <w:b/>
                <w:bCs/>
                <w:color w:val="000000"/>
                <w:sz w:val="14"/>
                <w:szCs w:val="14"/>
              </w:rPr>
              <w:t>8</w:t>
            </w:r>
            <w:r w:rsidRPr="009467DF">
              <w:rPr>
                <w:rFonts w:cs="Arial"/>
                <w:b/>
                <w:bCs/>
                <w:color w:val="000000"/>
                <w:sz w:val="14"/>
                <w:szCs w:val="14"/>
              </w:rPr>
              <w:t>35,851.42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316BA7C" w14:textId="77777777" w:rsidR="002655AB" w:rsidRPr="009467DF" w:rsidRDefault="002655AB" w:rsidP="000C7E1D">
            <w:pPr>
              <w:jc w:val="right"/>
              <w:rPr>
                <w:rFonts w:ascii="Montserrat" w:hAnsi="Montserrat" w:cs="Arial"/>
                <w:b/>
                <w:bCs/>
                <w:color w:val="000000"/>
                <w:sz w:val="16"/>
                <w:szCs w:val="16"/>
              </w:rPr>
            </w:pPr>
            <w:r w:rsidRPr="009467DF">
              <w:rPr>
                <w:rFonts w:cs="Arial"/>
                <w:b/>
                <w:bCs/>
                <w:color w:val="000000"/>
                <w:sz w:val="14"/>
                <w:szCs w:val="14"/>
              </w:rPr>
              <w:t>15,799,721.78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9FCEB02" w14:textId="77777777" w:rsidR="002655AB" w:rsidRPr="009467DF" w:rsidRDefault="002655AB" w:rsidP="000C7E1D">
            <w:pPr>
              <w:jc w:val="center"/>
              <w:rPr>
                <w:rFonts w:ascii="Montserrat" w:hAnsi="Montserrat" w:cs="Arial"/>
                <w:b/>
                <w:bCs/>
                <w:color w:val="000000"/>
                <w:sz w:val="16"/>
                <w:szCs w:val="16"/>
              </w:rPr>
            </w:pPr>
            <w:r w:rsidRPr="009467DF">
              <w:rPr>
                <w:rFonts w:cs="Arial"/>
                <w:b/>
                <w:bCs/>
                <w:color w:val="000000"/>
                <w:sz w:val="14"/>
                <w:szCs w:val="14"/>
              </w:rPr>
              <w:t>79.</w:t>
            </w:r>
            <w:r>
              <w:rPr>
                <w:rFonts w:cs="Arial"/>
                <w:b/>
                <w:bCs/>
                <w:color w:val="000000"/>
                <w:sz w:val="14"/>
                <w:szCs w:val="14"/>
              </w:rPr>
              <w:t>11</w:t>
            </w:r>
            <w:r w:rsidRPr="009467DF">
              <w:rPr>
                <w:rFonts w:cs="Arial"/>
                <w:b/>
                <w:bCs/>
                <w:color w:val="000000"/>
                <w:sz w:val="14"/>
                <w:szCs w:val="14"/>
              </w:rPr>
              <w:t>%</w:t>
            </w:r>
          </w:p>
        </w:tc>
      </w:tr>
    </w:tbl>
    <w:p w14:paraId="4B441D80" w14:textId="77777777" w:rsidR="00862A58" w:rsidRPr="00862A58" w:rsidRDefault="00862A58" w:rsidP="00862A58">
      <w:pPr>
        <w:rPr>
          <w:rFonts w:ascii="Montserrata" w:hAnsi="Montserrata"/>
          <w:b/>
          <w:sz w:val="14"/>
          <w:szCs w:val="14"/>
          <w:lang w:val="es-ES"/>
        </w:rPr>
      </w:pPr>
    </w:p>
    <w:p w14:paraId="3C888000" w14:textId="77777777" w:rsidR="00862A58" w:rsidRDefault="00862A58" w:rsidP="00862A58">
      <w:pPr>
        <w:rPr>
          <w:rFonts w:ascii="Candara" w:hAnsi="Candara"/>
          <w:sz w:val="22"/>
          <w:szCs w:val="22"/>
          <w:lang w:val="es-ES"/>
        </w:rPr>
      </w:pPr>
    </w:p>
    <w:sectPr w:rsidR="00862A58" w:rsidSect="00EF3461">
      <w:pgSz w:w="15840" w:h="12240" w:orient="landscape"/>
      <w:pgMar w:top="1701"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1C9" w14:textId="77777777" w:rsidR="00FA2C90" w:rsidRDefault="00FA2C90" w:rsidP="00711955">
      <w:r>
        <w:separator/>
      </w:r>
    </w:p>
  </w:endnote>
  <w:endnote w:type="continuationSeparator" w:id="0">
    <w:p w14:paraId="7549A852" w14:textId="77777777" w:rsidR="00FA2C90" w:rsidRDefault="00FA2C90" w:rsidP="0071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charset w:val="00"/>
    <w:family w:val="auto"/>
    <w:pitch w:val="variable"/>
    <w:sig w:usb0="2000020F" w:usb1="00000003" w:usb2="00000000" w:usb3="00000000" w:csb0="00000197" w:csb1="00000000"/>
  </w:font>
  <w:font w:name="Montserrata">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color w:val="A6A6A6" w:themeColor="background1" w:themeShade="A6"/>
        <w:sz w:val="18"/>
        <w:szCs w:val="18"/>
      </w:rPr>
      <w:id w:val="1850222632"/>
      <w:docPartObj>
        <w:docPartGallery w:val="Page Numbers (Bottom of Page)"/>
        <w:docPartUnique/>
      </w:docPartObj>
    </w:sdtPr>
    <w:sdtEndPr/>
    <w:sdtContent>
      <w:p w14:paraId="48956AF0" w14:textId="77777777" w:rsidR="00FA2C90" w:rsidRPr="009B69B7" w:rsidRDefault="00FA2C90" w:rsidP="005F47DD">
        <w:pPr>
          <w:pStyle w:val="Piedepgina"/>
          <w:jc w:val="center"/>
          <w:rPr>
            <w:rFonts w:ascii="Montserrat" w:hAnsi="Montserrat"/>
            <w:color w:val="A6A6A6" w:themeColor="background1" w:themeShade="A6"/>
            <w:sz w:val="18"/>
            <w:szCs w:val="18"/>
          </w:rPr>
        </w:pPr>
      </w:p>
      <w:p w14:paraId="27344B16" w14:textId="1E70F9E0" w:rsidR="00FA2C90" w:rsidRPr="009B69B7" w:rsidRDefault="00FA2C90" w:rsidP="00EF3F60">
        <w:pPr>
          <w:pStyle w:val="Piedepgina"/>
          <w:jc w:val="center"/>
          <w:rPr>
            <w:rFonts w:ascii="Montserrat" w:eastAsia="Batang" w:hAnsi="Montserrat"/>
            <w:b/>
            <w:i/>
            <w:color w:val="A6A6A6" w:themeColor="background1" w:themeShade="A6"/>
            <w:sz w:val="18"/>
            <w:szCs w:val="18"/>
          </w:rPr>
        </w:pPr>
        <w:r>
          <w:rPr>
            <w:rFonts w:ascii="Montserrat" w:eastAsia="Batang" w:hAnsi="Montserrat"/>
            <w:b/>
            <w:i/>
            <w:color w:val="A6A6A6" w:themeColor="background1" w:themeShade="A6"/>
            <w:sz w:val="18"/>
            <w:szCs w:val="18"/>
          </w:rPr>
          <w:t xml:space="preserve">Primera </w:t>
        </w:r>
        <w:r w:rsidRPr="009B69B7">
          <w:rPr>
            <w:rFonts w:ascii="Montserrat" w:eastAsia="Batang" w:hAnsi="Montserrat"/>
            <w:b/>
            <w:i/>
            <w:color w:val="A6A6A6" w:themeColor="background1" w:themeShade="A6"/>
            <w:sz w:val="18"/>
            <w:szCs w:val="18"/>
          </w:rPr>
          <w:t>Sesión Ordinaria de la Junta de Gobierno 202</w:t>
        </w:r>
        <w:r>
          <w:rPr>
            <w:rFonts w:ascii="Montserrat" w:eastAsia="Batang" w:hAnsi="Montserrat"/>
            <w:b/>
            <w:i/>
            <w:color w:val="A6A6A6" w:themeColor="background1" w:themeShade="A6"/>
            <w:sz w:val="18"/>
            <w:szCs w:val="18"/>
          </w:rPr>
          <w:t>2</w:t>
        </w:r>
      </w:p>
      <w:p w14:paraId="1C3152ED" w14:textId="77777777" w:rsidR="00FA2C90" w:rsidRPr="001837E9" w:rsidRDefault="00FA2C90" w:rsidP="00EF3F60">
        <w:pPr>
          <w:pStyle w:val="Piedepgina"/>
          <w:jc w:val="right"/>
          <w:rPr>
            <w:rFonts w:ascii="Candara" w:hAnsi="Candara"/>
            <w:color w:val="A6A6A6" w:themeColor="background1" w:themeShade="A6"/>
            <w:sz w:val="18"/>
            <w:szCs w:val="18"/>
          </w:rPr>
        </w:pPr>
        <w:r w:rsidRPr="009B69B7">
          <w:rPr>
            <w:rFonts w:ascii="Montserrat" w:eastAsia="Batang" w:hAnsi="Montserrat"/>
            <w:b/>
            <w:color w:val="A6A6A6" w:themeColor="background1" w:themeShade="A6"/>
            <w:sz w:val="18"/>
            <w:szCs w:val="18"/>
          </w:rPr>
          <w:t xml:space="preserve"> </w:t>
        </w:r>
        <w:r w:rsidRPr="009B69B7">
          <w:rPr>
            <w:rFonts w:ascii="Montserrat" w:hAnsi="Montserrat"/>
            <w:color w:val="A6A6A6" w:themeColor="background1" w:themeShade="A6"/>
            <w:sz w:val="18"/>
            <w:szCs w:val="18"/>
          </w:rPr>
          <w:fldChar w:fldCharType="begin"/>
        </w:r>
        <w:r w:rsidRPr="009B69B7">
          <w:rPr>
            <w:rFonts w:ascii="Montserrat" w:hAnsi="Montserrat"/>
            <w:color w:val="A6A6A6" w:themeColor="background1" w:themeShade="A6"/>
            <w:sz w:val="18"/>
            <w:szCs w:val="18"/>
          </w:rPr>
          <w:instrText>PAGE   \* MERGEFORMAT</w:instrText>
        </w:r>
        <w:r w:rsidRPr="009B69B7">
          <w:rPr>
            <w:rFonts w:ascii="Montserrat" w:hAnsi="Montserrat"/>
            <w:color w:val="A6A6A6" w:themeColor="background1" w:themeShade="A6"/>
            <w:sz w:val="18"/>
            <w:szCs w:val="18"/>
          </w:rPr>
          <w:fldChar w:fldCharType="separate"/>
        </w:r>
        <w:r>
          <w:rPr>
            <w:rFonts w:ascii="Montserrat" w:hAnsi="Montserrat"/>
            <w:noProof/>
            <w:color w:val="A6A6A6" w:themeColor="background1" w:themeShade="A6"/>
            <w:sz w:val="18"/>
            <w:szCs w:val="18"/>
          </w:rPr>
          <w:t>2</w:t>
        </w:r>
        <w:r w:rsidRPr="009B69B7">
          <w:rPr>
            <w:rFonts w:ascii="Montserrat" w:hAnsi="Montserrat"/>
            <w:color w:val="A6A6A6" w:themeColor="background1" w:themeShade="A6"/>
            <w:sz w:val="18"/>
            <w:szCs w:val="18"/>
          </w:rPr>
          <w:fldChar w:fldCharType="end"/>
        </w:r>
      </w:p>
    </w:sdtContent>
  </w:sdt>
  <w:p w14:paraId="0A4DEBCA" w14:textId="77777777" w:rsidR="00FA2C90" w:rsidRDefault="00FA2C90"/>
  <w:p w14:paraId="354A9908" w14:textId="77777777" w:rsidR="00FA2C90" w:rsidRDefault="00FA2C90"/>
  <w:p w14:paraId="1F0BFAB1" w14:textId="77777777" w:rsidR="00FA2C90" w:rsidRDefault="00FA2C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6791" w14:textId="77777777" w:rsidR="00FA2C90" w:rsidRDefault="00FA2C90" w:rsidP="00711955">
      <w:r>
        <w:separator/>
      </w:r>
    </w:p>
  </w:footnote>
  <w:footnote w:type="continuationSeparator" w:id="0">
    <w:p w14:paraId="2313641D" w14:textId="77777777" w:rsidR="00FA2C90" w:rsidRDefault="00FA2C90" w:rsidP="00711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CD77" w14:textId="2FA39339" w:rsidR="00FA2C90" w:rsidRDefault="004A26D9" w:rsidP="005C38DC">
    <w:pPr>
      <w:pStyle w:val="Encabezado"/>
      <w:tabs>
        <w:tab w:val="left" w:pos="9072"/>
      </w:tabs>
    </w:pPr>
    <w:r>
      <w:rPr>
        <w:noProof/>
      </w:rPr>
      <w:drawing>
        <wp:inline distT="0" distB="0" distL="0" distR="0" wp14:anchorId="048ECCAD" wp14:editId="2AF3B1D0">
          <wp:extent cx="5828030" cy="104838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048385"/>
                  </a:xfrm>
                  <a:prstGeom prst="rect">
                    <a:avLst/>
                  </a:prstGeom>
                  <a:noFill/>
                </pic:spPr>
              </pic:pic>
            </a:graphicData>
          </a:graphic>
        </wp:inline>
      </w:drawing>
    </w:r>
  </w:p>
  <w:p w14:paraId="1A68E9A9" w14:textId="77777777" w:rsidR="00FA2C90" w:rsidRDefault="00FA2C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B6B09"/>
    <w:multiLevelType w:val="hybridMultilevel"/>
    <w:tmpl w:val="F89ADE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510A1E"/>
    <w:multiLevelType w:val="hybridMultilevel"/>
    <w:tmpl w:val="922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C501D0"/>
    <w:multiLevelType w:val="hybridMultilevel"/>
    <w:tmpl w:val="398E8386"/>
    <w:lvl w:ilvl="0" w:tplc="20001684">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4720A1B"/>
    <w:multiLevelType w:val="hybridMultilevel"/>
    <w:tmpl w:val="DB4C9C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432556574">
    <w:abstractNumId w:val="0"/>
  </w:num>
  <w:num w:numId="2" w16cid:durableId="1928997810">
    <w:abstractNumId w:val="2"/>
  </w:num>
  <w:num w:numId="3" w16cid:durableId="1953776859">
    <w:abstractNumId w:val="3"/>
  </w:num>
  <w:num w:numId="4" w16cid:durableId="169044739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55"/>
    <w:rsid w:val="00016E15"/>
    <w:rsid w:val="000232EA"/>
    <w:rsid w:val="000309C1"/>
    <w:rsid w:val="000442CF"/>
    <w:rsid w:val="00071AF3"/>
    <w:rsid w:val="000A2858"/>
    <w:rsid w:val="000D037E"/>
    <w:rsid w:val="000F4A48"/>
    <w:rsid w:val="00105D79"/>
    <w:rsid w:val="00116646"/>
    <w:rsid w:val="00125DAF"/>
    <w:rsid w:val="00127AC0"/>
    <w:rsid w:val="001404F1"/>
    <w:rsid w:val="001468D7"/>
    <w:rsid w:val="001522EE"/>
    <w:rsid w:val="001548C5"/>
    <w:rsid w:val="00161634"/>
    <w:rsid w:val="0017234B"/>
    <w:rsid w:val="001837E9"/>
    <w:rsid w:val="001E68F3"/>
    <w:rsid w:val="002005F5"/>
    <w:rsid w:val="00222B4B"/>
    <w:rsid w:val="00231D69"/>
    <w:rsid w:val="00236F2A"/>
    <w:rsid w:val="002378CA"/>
    <w:rsid w:val="002655AB"/>
    <w:rsid w:val="00274C1D"/>
    <w:rsid w:val="00276BA0"/>
    <w:rsid w:val="002A6823"/>
    <w:rsid w:val="002B41A5"/>
    <w:rsid w:val="002B4649"/>
    <w:rsid w:val="002C1304"/>
    <w:rsid w:val="002D1C14"/>
    <w:rsid w:val="002D3F3B"/>
    <w:rsid w:val="002E33B7"/>
    <w:rsid w:val="002E42E6"/>
    <w:rsid w:val="003270D1"/>
    <w:rsid w:val="0033573D"/>
    <w:rsid w:val="00357D19"/>
    <w:rsid w:val="003708DB"/>
    <w:rsid w:val="00393065"/>
    <w:rsid w:val="00393BA7"/>
    <w:rsid w:val="003B0EE0"/>
    <w:rsid w:val="003B66AE"/>
    <w:rsid w:val="003B75E8"/>
    <w:rsid w:val="003C0D6F"/>
    <w:rsid w:val="003C27D5"/>
    <w:rsid w:val="003C621E"/>
    <w:rsid w:val="003D49C8"/>
    <w:rsid w:val="00410751"/>
    <w:rsid w:val="00416607"/>
    <w:rsid w:val="004310B0"/>
    <w:rsid w:val="00431901"/>
    <w:rsid w:val="00451AAC"/>
    <w:rsid w:val="004553A2"/>
    <w:rsid w:val="0046240C"/>
    <w:rsid w:val="00476FDF"/>
    <w:rsid w:val="00490C93"/>
    <w:rsid w:val="00497DEE"/>
    <w:rsid w:val="004A26D9"/>
    <w:rsid w:val="005105EF"/>
    <w:rsid w:val="00527379"/>
    <w:rsid w:val="00555255"/>
    <w:rsid w:val="00555C52"/>
    <w:rsid w:val="00584007"/>
    <w:rsid w:val="005A7F1F"/>
    <w:rsid w:val="005B63E3"/>
    <w:rsid w:val="005C1AE3"/>
    <w:rsid w:val="005C38DC"/>
    <w:rsid w:val="005C630F"/>
    <w:rsid w:val="005C6457"/>
    <w:rsid w:val="005E0122"/>
    <w:rsid w:val="005E649B"/>
    <w:rsid w:val="005E7B5F"/>
    <w:rsid w:val="005F47DD"/>
    <w:rsid w:val="00602ABC"/>
    <w:rsid w:val="00605230"/>
    <w:rsid w:val="00657903"/>
    <w:rsid w:val="00661FF3"/>
    <w:rsid w:val="006642C5"/>
    <w:rsid w:val="00667C06"/>
    <w:rsid w:val="006852C4"/>
    <w:rsid w:val="0069493B"/>
    <w:rsid w:val="006A0A3B"/>
    <w:rsid w:val="006A40B9"/>
    <w:rsid w:val="006D506D"/>
    <w:rsid w:val="006E4F8A"/>
    <w:rsid w:val="006F6174"/>
    <w:rsid w:val="00711955"/>
    <w:rsid w:val="00722682"/>
    <w:rsid w:val="007524C4"/>
    <w:rsid w:val="00753F64"/>
    <w:rsid w:val="007610AC"/>
    <w:rsid w:val="007626D1"/>
    <w:rsid w:val="00762B4D"/>
    <w:rsid w:val="00773523"/>
    <w:rsid w:val="007A4985"/>
    <w:rsid w:val="007E67D1"/>
    <w:rsid w:val="007F5B2E"/>
    <w:rsid w:val="007F7A03"/>
    <w:rsid w:val="008268D3"/>
    <w:rsid w:val="00833551"/>
    <w:rsid w:val="00854FF0"/>
    <w:rsid w:val="00862A58"/>
    <w:rsid w:val="008660E7"/>
    <w:rsid w:val="00867968"/>
    <w:rsid w:val="00875384"/>
    <w:rsid w:val="0088568C"/>
    <w:rsid w:val="008A0A12"/>
    <w:rsid w:val="008A6134"/>
    <w:rsid w:val="008C16EF"/>
    <w:rsid w:val="008D3AFD"/>
    <w:rsid w:val="008E17C9"/>
    <w:rsid w:val="008E6343"/>
    <w:rsid w:val="008F33E2"/>
    <w:rsid w:val="00925C68"/>
    <w:rsid w:val="00927E9B"/>
    <w:rsid w:val="0093778B"/>
    <w:rsid w:val="00957F8C"/>
    <w:rsid w:val="009672B1"/>
    <w:rsid w:val="00974E8A"/>
    <w:rsid w:val="009959FD"/>
    <w:rsid w:val="009B69B7"/>
    <w:rsid w:val="009E5F39"/>
    <w:rsid w:val="009E73E1"/>
    <w:rsid w:val="009F3AA4"/>
    <w:rsid w:val="00A02A37"/>
    <w:rsid w:val="00A16267"/>
    <w:rsid w:val="00A168B4"/>
    <w:rsid w:val="00A34232"/>
    <w:rsid w:val="00A37ABA"/>
    <w:rsid w:val="00A554A2"/>
    <w:rsid w:val="00A773FD"/>
    <w:rsid w:val="00A97114"/>
    <w:rsid w:val="00AB690B"/>
    <w:rsid w:val="00AB7320"/>
    <w:rsid w:val="00AD08A6"/>
    <w:rsid w:val="00AD1045"/>
    <w:rsid w:val="00B253AC"/>
    <w:rsid w:val="00B27D13"/>
    <w:rsid w:val="00B36746"/>
    <w:rsid w:val="00B426D2"/>
    <w:rsid w:val="00B47EB6"/>
    <w:rsid w:val="00B57E61"/>
    <w:rsid w:val="00B76A87"/>
    <w:rsid w:val="00B80FC0"/>
    <w:rsid w:val="00B938BA"/>
    <w:rsid w:val="00B94851"/>
    <w:rsid w:val="00BC5B31"/>
    <w:rsid w:val="00BD0107"/>
    <w:rsid w:val="00BD3102"/>
    <w:rsid w:val="00BE7717"/>
    <w:rsid w:val="00C100C1"/>
    <w:rsid w:val="00C91714"/>
    <w:rsid w:val="00CA31CB"/>
    <w:rsid w:val="00CA6E5E"/>
    <w:rsid w:val="00CB3976"/>
    <w:rsid w:val="00CB6949"/>
    <w:rsid w:val="00CC5B4E"/>
    <w:rsid w:val="00CE79C2"/>
    <w:rsid w:val="00D57F7D"/>
    <w:rsid w:val="00D87501"/>
    <w:rsid w:val="00DC34D6"/>
    <w:rsid w:val="00DC6055"/>
    <w:rsid w:val="00DD10A8"/>
    <w:rsid w:val="00DD58E4"/>
    <w:rsid w:val="00DE3732"/>
    <w:rsid w:val="00E00C8E"/>
    <w:rsid w:val="00E06EA7"/>
    <w:rsid w:val="00E13F84"/>
    <w:rsid w:val="00E23DBA"/>
    <w:rsid w:val="00E70A0B"/>
    <w:rsid w:val="00EC473A"/>
    <w:rsid w:val="00ED1347"/>
    <w:rsid w:val="00ED2DC5"/>
    <w:rsid w:val="00EE6203"/>
    <w:rsid w:val="00EF3461"/>
    <w:rsid w:val="00EF3F60"/>
    <w:rsid w:val="00F54EAB"/>
    <w:rsid w:val="00F64F09"/>
    <w:rsid w:val="00F724FB"/>
    <w:rsid w:val="00F72EBD"/>
    <w:rsid w:val="00F7488D"/>
    <w:rsid w:val="00F85029"/>
    <w:rsid w:val="00F92DB6"/>
    <w:rsid w:val="00FA2C90"/>
    <w:rsid w:val="00FD1798"/>
    <w:rsid w:val="00FD671B"/>
    <w:rsid w:val="00FE70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DC8C22"/>
  <w15:docId w15:val="{4A36BE37-A8D4-4833-9D06-A8E7F750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976"/>
    <w:pPr>
      <w:autoSpaceDE w:val="0"/>
      <w:autoSpaceDN w:val="0"/>
      <w:spacing w:after="0" w:line="240" w:lineRule="auto"/>
    </w:pPr>
    <w:rPr>
      <w:rFonts w:ascii="Times New Roman" w:eastAsia="Times New Roman" w:hAnsi="Times New Roman"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955"/>
    <w:pPr>
      <w:tabs>
        <w:tab w:val="center" w:pos="4419"/>
        <w:tab w:val="right" w:pos="8838"/>
      </w:tabs>
      <w:autoSpaceDE/>
      <w:autoSpaceDN/>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11955"/>
  </w:style>
  <w:style w:type="paragraph" w:styleId="Piedepgina">
    <w:name w:val="footer"/>
    <w:basedOn w:val="Normal"/>
    <w:link w:val="PiedepginaCar"/>
    <w:uiPriority w:val="99"/>
    <w:unhideWhenUsed/>
    <w:rsid w:val="00711955"/>
    <w:pPr>
      <w:tabs>
        <w:tab w:val="center" w:pos="4419"/>
        <w:tab w:val="right" w:pos="8838"/>
      </w:tabs>
      <w:autoSpaceDE/>
      <w:autoSpaceDN/>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711955"/>
  </w:style>
  <w:style w:type="paragraph" w:styleId="Textodeglobo">
    <w:name w:val="Balloon Text"/>
    <w:basedOn w:val="Normal"/>
    <w:link w:val="TextodegloboCar"/>
    <w:uiPriority w:val="99"/>
    <w:semiHidden/>
    <w:unhideWhenUsed/>
    <w:rsid w:val="009E73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3E1"/>
    <w:rPr>
      <w:rFonts w:ascii="Segoe UI" w:hAnsi="Segoe UI" w:cs="Segoe UI"/>
      <w:sz w:val="18"/>
      <w:szCs w:val="18"/>
    </w:rPr>
  </w:style>
  <w:style w:type="paragraph" w:styleId="Textonotapie">
    <w:name w:val="footnote text"/>
    <w:basedOn w:val="Normal"/>
    <w:link w:val="TextonotapieCar"/>
    <w:semiHidden/>
    <w:unhideWhenUsed/>
    <w:rsid w:val="00B80FC0"/>
    <w:pPr>
      <w:autoSpaceDE/>
      <w:autoSpaceDN/>
    </w:pPr>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semiHidden/>
    <w:rsid w:val="00B80FC0"/>
    <w:rPr>
      <w:sz w:val="20"/>
      <w:szCs w:val="20"/>
    </w:rPr>
  </w:style>
  <w:style w:type="character" w:styleId="Refdenotaalpie">
    <w:name w:val="footnote reference"/>
    <w:basedOn w:val="Fuentedeprrafopredeter"/>
    <w:semiHidden/>
    <w:unhideWhenUsed/>
    <w:rsid w:val="00B80FC0"/>
    <w:rPr>
      <w:vertAlign w:val="superscript"/>
    </w:rPr>
  </w:style>
  <w:style w:type="paragraph" w:customStyle="1" w:styleId="TEXTONORMAL">
    <w:name w:val="TEXTO_NORMAL"/>
    <w:basedOn w:val="Normal"/>
    <w:qFormat/>
    <w:rsid w:val="003B0EE0"/>
    <w:pPr>
      <w:autoSpaceDE/>
      <w:autoSpaceDN/>
      <w:spacing w:after="120" w:line="250" w:lineRule="exact"/>
      <w:jc w:val="both"/>
    </w:pPr>
    <w:rPr>
      <w:rFonts w:ascii="Soberana Sans Light" w:eastAsia="Calibri" w:hAnsi="Soberana Sans Light"/>
      <w:sz w:val="18"/>
      <w:szCs w:val="18"/>
      <w:lang w:val="es-ES" w:eastAsia="en-US"/>
    </w:rPr>
  </w:style>
  <w:style w:type="paragraph" w:customStyle="1" w:styleId="ENTEPUBLICO">
    <w:name w:val="ENTE_PUBLICO"/>
    <w:basedOn w:val="Normal"/>
    <w:next w:val="TEXTONORMAL"/>
    <w:qFormat/>
    <w:rsid w:val="003B0EE0"/>
    <w:pPr>
      <w:autoSpaceDE/>
      <w:autoSpaceDN/>
      <w:spacing w:after="120" w:line="250" w:lineRule="exact"/>
      <w:jc w:val="center"/>
    </w:pPr>
    <w:rPr>
      <w:rFonts w:ascii="Soberana Sans Light" w:eastAsia="Calibri" w:hAnsi="Soberana Sans Light"/>
      <w:b/>
      <w:lang w:val="es-MX" w:eastAsia="en-US"/>
    </w:rPr>
  </w:style>
  <w:style w:type="paragraph" w:customStyle="1" w:styleId="TITULOREPORTE">
    <w:name w:val="TITULO_REPORTE"/>
    <w:basedOn w:val="Normal"/>
    <w:next w:val="TEXTONORMAL"/>
    <w:qFormat/>
    <w:rsid w:val="003B0EE0"/>
    <w:pPr>
      <w:autoSpaceDE/>
      <w:autoSpaceDN/>
      <w:spacing w:after="120" w:line="250" w:lineRule="exact"/>
      <w:jc w:val="center"/>
    </w:pPr>
    <w:rPr>
      <w:rFonts w:ascii="Soberana Sans Light" w:eastAsia="Calibri" w:hAnsi="Soberana Sans Light"/>
      <w:b/>
      <w:lang w:val="es-MX" w:eastAsia="en-US"/>
    </w:rPr>
  </w:style>
  <w:style w:type="paragraph" w:customStyle="1" w:styleId="Sinespaciado1">
    <w:name w:val="Sin espaciado1"/>
    <w:uiPriority w:val="99"/>
    <w:rsid w:val="003B0EE0"/>
    <w:pPr>
      <w:spacing w:after="0" w:line="240" w:lineRule="auto"/>
    </w:pPr>
    <w:rPr>
      <w:rFonts w:ascii="Calibri" w:eastAsia="Times New Roman" w:hAnsi="Calibri" w:cs="Times New Roman"/>
      <w:lang w:val="es-ES"/>
    </w:rPr>
  </w:style>
  <w:style w:type="paragraph" w:styleId="Sinespaciado">
    <w:name w:val="No Spacing"/>
    <w:uiPriority w:val="1"/>
    <w:qFormat/>
    <w:rsid w:val="00753F64"/>
    <w:pPr>
      <w:spacing w:after="0" w:line="240" w:lineRule="auto"/>
    </w:pPr>
    <w:rPr>
      <w:rFonts w:ascii="Calibri" w:eastAsia="Calibri" w:hAnsi="Calibri" w:cs="Times New Roman"/>
    </w:rPr>
  </w:style>
  <w:style w:type="paragraph" w:styleId="Prrafodelista">
    <w:name w:val="List Paragraph"/>
    <w:basedOn w:val="Normal"/>
    <w:uiPriority w:val="99"/>
    <w:qFormat/>
    <w:rsid w:val="00231D69"/>
    <w:pPr>
      <w:ind w:left="720"/>
      <w:contextualSpacing/>
    </w:pPr>
  </w:style>
  <w:style w:type="paragraph" w:styleId="Textoindependiente2">
    <w:name w:val="Body Text 2"/>
    <w:basedOn w:val="Normal"/>
    <w:link w:val="Textoindependiente2Car"/>
    <w:unhideWhenUsed/>
    <w:rsid w:val="005C630F"/>
    <w:pPr>
      <w:autoSpaceDE/>
      <w:autoSpaceDN/>
      <w:jc w:val="both"/>
    </w:pPr>
    <w:rPr>
      <w:sz w:val="24"/>
      <w:szCs w:val="24"/>
      <w:lang w:val="es-ES"/>
    </w:rPr>
  </w:style>
  <w:style w:type="character" w:customStyle="1" w:styleId="Textoindependiente2Car">
    <w:name w:val="Texto independiente 2 Car"/>
    <w:basedOn w:val="Fuentedeprrafopredeter"/>
    <w:link w:val="Textoindependiente2"/>
    <w:rsid w:val="005C630F"/>
    <w:rPr>
      <w:rFonts w:ascii="Times New Roman" w:eastAsia="Times New Roman" w:hAnsi="Times New Roman" w:cs="Times New Roman"/>
      <w:sz w:val="24"/>
      <w:szCs w:val="24"/>
      <w:lang w:val="es-ES" w:eastAsia="es-ES"/>
    </w:rPr>
  </w:style>
  <w:style w:type="paragraph" w:styleId="Revisin">
    <w:name w:val="Revision"/>
    <w:hidden/>
    <w:uiPriority w:val="99"/>
    <w:semiHidden/>
    <w:rsid w:val="002655AB"/>
    <w:pPr>
      <w:spacing w:after="0" w:line="240" w:lineRule="auto"/>
    </w:pPr>
    <w:rPr>
      <w:rFonts w:ascii="Arial" w:eastAsia="Arial Unicode MS" w:hAnsi="Arial" w:cs="Arial Unicode MS"/>
      <w:kern w:val="1"/>
      <w:sz w:val="21"/>
      <w:szCs w:val="21"/>
      <w:lang w:eastAsia="hi-IN" w:bidi="hi-IN"/>
    </w:rPr>
  </w:style>
  <w:style w:type="character" w:styleId="Nmerodepgina">
    <w:name w:val="page number"/>
    <w:basedOn w:val="Fuentedeprrafopredeter"/>
    <w:uiPriority w:val="99"/>
    <w:semiHidden/>
    <w:unhideWhenUsed/>
    <w:rsid w:val="002655AB"/>
  </w:style>
  <w:style w:type="table" w:styleId="Tablaconcuadrcula">
    <w:name w:val="Table Grid"/>
    <w:basedOn w:val="Tablanormal"/>
    <w:uiPriority w:val="59"/>
    <w:rsid w:val="0026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2655AB"/>
    <w:pPr>
      <w:autoSpaceDE/>
      <w:autoSpaceDN/>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2655AB"/>
  </w:style>
  <w:style w:type="paragraph" w:styleId="Textoindependienteprimerasangra">
    <w:name w:val="Body Text First Indent"/>
    <w:basedOn w:val="Textoindependiente"/>
    <w:link w:val="TextoindependienteprimerasangraCar"/>
    <w:uiPriority w:val="99"/>
    <w:unhideWhenUsed/>
    <w:rsid w:val="002655AB"/>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26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2586">
      <w:bodyDiv w:val="1"/>
      <w:marLeft w:val="0"/>
      <w:marRight w:val="0"/>
      <w:marTop w:val="0"/>
      <w:marBottom w:val="0"/>
      <w:divBdr>
        <w:top w:val="none" w:sz="0" w:space="0" w:color="auto"/>
        <w:left w:val="none" w:sz="0" w:space="0" w:color="auto"/>
        <w:bottom w:val="none" w:sz="0" w:space="0" w:color="auto"/>
        <w:right w:val="none" w:sz="0" w:space="0" w:color="auto"/>
      </w:divBdr>
    </w:div>
    <w:div w:id="14223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F731-482E-4B4D-A3C9-FF0F63FE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5907</Words>
  <Characters>32494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Leticia Espinosa Cruz</cp:lastModifiedBy>
  <cp:revision>3</cp:revision>
  <cp:lastPrinted>2019-04-25T15:45:00Z</cp:lastPrinted>
  <dcterms:created xsi:type="dcterms:W3CDTF">2022-04-19T17:29:00Z</dcterms:created>
  <dcterms:modified xsi:type="dcterms:W3CDTF">2022-04-19T17:34:00Z</dcterms:modified>
</cp:coreProperties>
</file>