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B5C3" w14:textId="77777777" w:rsidR="0027405C" w:rsidRDefault="0027405C" w:rsidP="005C5827">
      <w:pPr>
        <w:jc w:val="both"/>
        <w:rPr>
          <w:rFonts w:ascii="Montserrat" w:hAnsi="Montserrat"/>
          <w:b/>
          <w:bCs/>
        </w:rPr>
      </w:pPr>
    </w:p>
    <w:p w14:paraId="35BAA2A0" w14:textId="08028D91" w:rsidR="00F84221" w:rsidRPr="0027405C" w:rsidRDefault="00C7692D" w:rsidP="005C5827">
      <w:pPr>
        <w:jc w:val="both"/>
        <w:rPr>
          <w:rFonts w:ascii="Montserrat" w:hAnsi="Montserrat"/>
          <w:b/>
          <w:bCs/>
        </w:rPr>
      </w:pPr>
      <w:r w:rsidRPr="0027405C">
        <w:rPr>
          <w:rFonts w:ascii="Montserrat" w:hAnsi="Montserrat"/>
          <w:b/>
          <w:bCs/>
        </w:rPr>
        <w:t>5.12. Reflexión Autocritica</w:t>
      </w:r>
    </w:p>
    <w:p w14:paraId="18A3269E" w14:textId="460D38C4" w:rsidR="00C7692D" w:rsidRPr="005C5827" w:rsidRDefault="00C7692D" w:rsidP="005C5827">
      <w:pPr>
        <w:jc w:val="both"/>
        <w:rPr>
          <w:rFonts w:ascii="Montserrat" w:hAnsi="Montserrat"/>
        </w:rPr>
      </w:pPr>
    </w:p>
    <w:p w14:paraId="51AC240E" w14:textId="700EC81A" w:rsidR="005C13B2" w:rsidRPr="005C5827" w:rsidRDefault="008B4463" w:rsidP="005C5827">
      <w:pPr>
        <w:jc w:val="both"/>
        <w:rPr>
          <w:rFonts w:ascii="Montserrat" w:hAnsi="Montserrat"/>
        </w:rPr>
      </w:pPr>
      <w:r w:rsidRPr="005C5827">
        <w:rPr>
          <w:rFonts w:ascii="Montserrat" w:hAnsi="Montserrat"/>
        </w:rPr>
        <w:t>El</w:t>
      </w:r>
      <w:r w:rsidR="00F94837" w:rsidRPr="005C5827">
        <w:rPr>
          <w:rFonts w:ascii="Montserrat" w:hAnsi="Montserrat"/>
        </w:rPr>
        <w:t xml:space="preserve"> primer semestre de 2022 ECOSUR </w:t>
      </w:r>
      <w:r w:rsidRPr="005C5827">
        <w:rPr>
          <w:rFonts w:ascii="Montserrat" w:hAnsi="Montserrat"/>
        </w:rPr>
        <w:t xml:space="preserve">se </w:t>
      </w:r>
      <w:r w:rsidR="00A97EDB" w:rsidRPr="005C5827">
        <w:rPr>
          <w:rFonts w:ascii="Montserrat" w:hAnsi="Montserrat"/>
        </w:rPr>
        <w:t>caracteriza</w:t>
      </w:r>
      <w:r w:rsidRPr="005C5827">
        <w:rPr>
          <w:rFonts w:ascii="Montserrat" w:hAnsi="Montserrat"/>
        </w:rPr>
        <w:t xml:space="preserve"> por el </w:t>
      </w:r>
      <w:r w:rsidR="00F94837" w:rsidRPr="005C5827">
        <w:rPr>
          <w:rFonts w:ascii="Montserrat" w:hAnsi="Montserrat"/>
        </w:rPr>
        <w:t>regres</w:t>
      </w:r>
      <w:r w:rsidR="00A97EDB" w:rsidRPr="005C5827">
        <w:rPr>
          <w:rFonts w:ascii="Montserrat" w:hAnsi="Montserrat"/>
        </w:rPr>
        <w:t>o</w:t>
      </w:r>
      <w:r w:rsidR="00F94837" w:rsidRPr="005C5827">
        <w:rPr>
          <w:rFonts w:ascii="Montserrat" w:hAnsi="Montserrat"/>
        </w:rPr>
        <w:t xml:space="preserve"> a las actividades presenciales </w:t>
      </w:r>
      <w:r w:rsidRPr="005C5827">
        <w:rPr>
          <w:rFonts w:ascii="Montserrat" w:hAnsi="Montserrat"/>
        </w:rPr>
        <w:t xml:space="preserve">al 100%, </w:t>
      </w:r>
      <w:r w:rsidR="00E167BB" w:rsidRPr="005C5827">
        <w:rPr>
          <w:rFonts w:ascii="Montserrat" w:hAnsi="Montserrat"/>
        </w:rPr>
        <w:t>incluyendo la presencia de estudiantes</w:t>
      </w:r>
      <w:r w:rsidR="002F7CAF" w:rsidRPr="005C5827">
        <w:rPr>
          <w:rFonts w:ascii="Montserrat" w:hAnsi="Montserrat"/>
        </w:rPr>
        <w:t xml:space="preserve"> de nuestros programas de Posgrado, su regreso es de suma importancia para su desarrollo integral y para el ambiente </w:t>
      </w:r>
      <w:r w:rsidR="005C5827">
        <w:rPr>
          <w:rFonts w:ascii="Montserrat" w:hAnsi="Montserrat"/>
        </w:rPr>
        <w:t>i</w:t>
      </w:r>
      <w:r w:rsidR="002F7CAF" w:rsidRPr="005C5827">
        <w:rPr>
          <w:rFonts w:ascii="Montserrat" w:hAnsi="Montserrat"/>
        </w:rPr>
        <w:t xml:space="preserve">nstitucional.  </w:t>
      </w:r>
      <w:r w:rsidR="009D6017" w:rsidRPr="005C5827">
        <w:rPr>
          <w:rFonts w:ascii="Montserrat" w:hAnsi="Montserrat"/>
        </w:rPr>
        <w:t xml:space="preserve">No </w:t>
      </w:r>
      <w:r w:rsidR="00BA4075" w:rsidRPr="005C5827">
        <w:rPr>
          <w:rFonts w:ascii="Montserrat" w:hAnsi="Montserrat"/>
        </w:rPr>
        <w:t>obstante</w:t>
      </w:r>
      <w:r w:rsidR="00E167BB" w:rsidRPr="005C5827">
        <w:rPr>
          <w:rFonts w:ascii="Montserrat" w:hAnsi="Montserrat"/>
        </w:rPr>
        <w:t xml:space="preserve"> la reducción de caso</w:t>
      </w:r>
      <w:r w:rsidR="008F7684" w:rsidRPr="005C5827">
        <w:rPr>
          <w:rFonts w:ascii="Montserrat" w:hAnsi="Montserrat"/>
        </w:rPr>
        <w:t>s</w:t>
      </w:r>
      <w:r w:rsidR="00E167BB" w:rsidRPr="005C5827">
        <w:rPr>
          <w:rFonts w:ascii="Montserrat" w:hAnsi="Montserrat"/>
        </w:rPr>
        <w:t xml:space="preserve"> de contagio a nivel nacional, </w:t>
      </w:r>
      <w:r w:rsidR="00BA4075" w:rsidRPr="005C5827">
        <w:rPr>
          <w:rFonts w:ascii="Montserrat" w:hAnsi="Montserrat"/>
        </w:rPr>
        <w:t>la presencia de una quinta ola</w:t>
      </w:r>
      <w:r w:rsidR="00A7430E" w:rsidRPr="005C5827">
        <w:rPr>
          <w:rFonts w:ascii="Montserrat" w:hAnsi="Montserrat"/>
        </w:rPr>
        <w:t xml:space="preserve"> produjo mayor </w:t>
      </w:r>
      <w:r w:rsidR="008B6B2E" w:rsidRPr="005C5827">
        <w:rPr>
          <w:rFonts w:ascii="Montserrat" w:hAnsi="Montserrat"/>
        </w:rPr>
        <w:t xml:space="preserve">número </w:t>
      </w:r>
      <w:r w:rsidR="00A7430E" w:rsidRPr="005C5827">
        <w:rPr>
          <w:rFonts w:ascii="Montserrat" w:hAnsi="Montserrat"/>
        </w:rPr>
        <w:t>de contagios</w:t>
      </w:r>
      <w:r w:rsidR="00B46076" w:rsidRPr="005C5827">
        <w:rPr>
          <w:rFonts w:ascii="Montserrat" w:hAnsi="Montserrat"/>
        </w:rPr>
        <w:t xml:space="preserve"> </w:t>
      </w:r>
      <w:r w:rsidR="009A68EF" w:rsidRPr="005C5827">
        <w:rPr>
          <w:rFonts w:ascii="Montserrat" w:hAnsi="Montserrat"/>
        </w:rPr>
        <w:t>en el personal de la Institución</w:t>
      </w:r>
      <w:r w:rsidR="00F94837" w:rsidRPr="005C5827">
        <w:rPr>
          <w:rFonts w:ascii="Montserrat" w:hAnsi="Montserrat"/>
        </w:rPr>
        <w:t>,</w:t>
      </w:r>
      <w:r w:rsidR="009A68EF" w:rsidRPr="005C5827">
        <w:rPr>
          <w:rFonts w:ascii="Montserrat" w:hAnsi="Montserrat"/>
        </w:rPr>
        <w:t xml:space="preserve"> </w:t>
      </w:r>
      <w:r w:rsidR="00B46076" w:rsidRPr="005C5827">
        <w:rPr>
          <w:rFonts w:ascii="Montserrat" w:hAnsi="Montserrat"/>
        </w:rPr>
        <w:t>pero con menor afectación</w:t>
      </w:r>
      <w:r w:rsidR="0015452A" w:rsidRPr="005C5827">
        <w:rPr>
          <w:rFonts w:ascii="Montserrat" w:hAnsi="Montserrat"/>
        </w:rPr>
        <w:t xml:space="preserve"> </w:t>
      </w:r>
      <w:r w:rsidR="00F61D22" w:rsidRPr="005C5827">
        <w:rPr>
          <w:rFonts w:ascii="Montserrat" w:hAnsi="Montserrat"/>
        </w:rPr>
        <w:t xml:space="preserve">debido </w:t>
      </w:r>
      <w:r w:rsidR="00316AA2" w:rsidRPr="005C5827">
        <w:rPr>
          <w:rFonts w:ascii="Montserrat" w:hAnsi="Montserrat"/>
        </w:rPr>
        <w:t>a</w:t>
      </w:r>
      <w:r w:rsidR="00881D9A" w:rsidRPr="005C5827">
        <w:rPr>
          <w:rFonts w:ascii="Montserrat" w:hAnsi="Montserrat"/>
        </w:rPr>
        <w:t xml:space="preserve"> </w:t>
      </w:r>
      <w:r w:rsidR="00316AA2" w:rsidRPr="005C5827">
        <w:rPr>
          <w:rFonts w:ascii="Montserrat" w:hAnsi="Montserrat"/>
        </w:rPr>
        <w:t xml:space="preserve">que las personas están </w:t>
      </w:r>
      <w:r w:rsidR="00F61D22" w:rsidRPr="005C5827">
        <w:rPr>
          <w:rFonts w:ascii="Montserrat" w:hAnsi="Montserrat"/>
        </w:rPr>
        <w:t>vacunadas</w:t>
      </w:r>
      <w:r w:rsidR="005E2905" w:rsidRPr="005C5827">
        <w:rPr>
          <w:rFonts w:ascii="Montserrat" w:hAnsi="Montserrat"/>
        </w:rPr>
        <w:t xml:space="preserve">. El regreso </w:t>
      </w:r>
      <w:r w:rsidR="0093597C" w:rsidRPr="005C5827">
        <w:rPr>
          <w:rFonts w:ascii="Montserrat" w:hAnsi="Montserrat"/>
        </w:rPr>
        <w:t xml:space="preserve">a las instalaciones puso en evidencia </w:t>
      </w:r>
      <w:r w:rsidR="00D253DC" w:rsidRPr="005C5827">
        <w:rPr>
          <w:rFonts w:ascii="Montserrat" w:hAnsi="Montserrat"/>
        </w:rPr>
        <w:t>un alto deterioro de la infraestructura</w:t>
      </w:r>
      <w:r w:rsidR="00E337A6" w:rsidRPr="005C5827">
        <w:rPr>
          <w:rFonts w:ascii="Montserrat" w:hAnsi="Montserrat"/>
        </w:rPr>
        <w:t xml:space="preserve"> que es normal en </w:t>
      </w:r>
      <w:r w:rsidR="006E4710" w:rsidRPr="005C5827">
        <w:rPr>
          <w:rFonts w:ascii="Montserrat" w:hAnsi="Montserrat"/>
        </w:rPr>
        <w:t>ambientes</w:t>
      </w:r>
      <w:r w:rsidR="00E337A6" w:rsidRPr="005C5827">
        <w:rPr>
          <w:rFonts w:ascii="Montserrat" w:hAnsi="Montserrat"/>
        </w:rPr>
        <w:t xml:space="preserve"> tropicales </w:t>
      </w:r>
      <w:r w:rsidR="000C118E" w:rsidRPr="005C5827">
        <w:rPr>
          <w:rFonts w:ascii="Montserrat" w:hAnsi="Montserrat"/>
        </w:rPr>
        <w:t xml:space="preserve">en donde </w:t>
      </w:r>
      <w:r w:rsidR="00F4364B" w:rsidRPr="005C5827">
        <w:rPr>
          <w:rFonts w:ascii="Montserrat" w:hAnsi="Montserrat"/>
        </w:rPr>
        <w:t xml:space="preserve">se </w:t>
      </w:r>
      <w:r w:rsidR="00A97EDB" w:rsidRPr="005C5827">
        <w:rPr>
          <w:rFonts w:ascii="Montserrat" w:hAnsi="Montserrat"/>
        </w:rPr>
        <w:t>encuentran cuatro de las cinco</w:t>
      </w:r>
      <w:r w:rsidR="00DF0D54" w:rsidRPr="005C5827">
        <w:rPr>
          <w:rFonts w:ascii="Montserrat" w:hAnsi="Montserrat"/>
        </w:rPr>
        <w:t xml:space="preserve"> unidades de </w:t>
      </w:r>
      <w:r w:rsidR="00A97EDB" w:rsidRPr="005C5827">
        <w:rPr>
          <w:rFonts w:ascii="Montserrat" w:hAnsi="Montserrat"/>
        </w:rPr>
        <w:t xml:space="preserve">ECOSUR que son: </w:t>
      </w:r>
      <w:r w:rsidR="00D50867" w:rsidRPr="005C5827">
        <w:rPr>
          <w:rFonts w:ascii="Montserrat" w:hAnsi="Montserrat"/>
        </w:rPr>
        <w:t>Campeche</w:t>
      </w:r>
      <w:r w:rsidR="00DF0D54" w:rsidRPr="005C5827">
        <w:rPr>
          <w:rFonts w:ascii="Montserrat" w:hAnsi="Montserrat"/>
        </w:rPr>
        <w:t xml:space="preserve">, Chetumal, Tapachula y Villahermosa. </w:t>
      </w:r>
      <w:r w:rsidR="00D50867" w:rsidRPr="005C5827">
        <w:rPr>
          <w:rFonts w:ascii="Montserrat" w:hAnsi="Montserrat"/>
        </w:rPr>
        <w:t xml:space="preserve">Los equipos de aire acondicionado fueron los </w:t>
      </w:r>
      <w:r w:rsidR="00F2228D" w:rsidRPr="005C5827">
        <w:rPr>
          <w:rFonts w:ascii="Montserrat" w:hAnsi="Montserrat"/>
        </w:rPr>
        <w:t>más</w:t>
      </w:r>
      <w:r w:rsidR="00D50867" w:rsidRPr="005C5827">
        <w:rPr>
          <w:rFonts w:ascii="Montserrat" w:hAnsi="Montserrat"/>
        </w:rPr>
        <w:t xml:space="preserve"> afectados </w:t>
      </w:r>
      <w:r w:rsidR="007B447B" w:rsidRPr="005C5827">
        <w:rPr>
          <w:rFonts w:ascii="Montserrat" w:hAnsi="Montserrat"/>
        </w:rPr>
        <w:t>y una gran cantidad de ellos no pueden ser reparados debido a su antigüeda</w:t>
      </w:r>
      <w:r w:rsidR="001F4BF2" w:rsidRPr="005C5827">
        <w:rPr>
          <w:rFonts w:ascii="Montserrat" w:hAnsi="Montserrat"/>
        </w:rPr>
        <w:t>d</w:t>
      </w:r>
      <w:r w:rsidR="00DD4EC5" w:rsidRPr="005C5827">
        <w:rPr>
          <w:rFonts w:ascii="Montserrat" w:hAnsi="Montserrat"/>
        </w:rPr>
        <w:t>,</w:t>
      </w:r>
      <w:r w:rsidR="001F4BF2" w:rsidRPr="005C5827">
        <w:rPr>
          <w:rFonts w:ascii="Montserrat" w:hAnsi="Montserrat"/>
        </w:rPr>
        <w:t xml:space="preserve"> lo que ocasiona </w:t>
      </w:r>
      <w:r w:rsidR="000D51B3" w:rsidRPr="005C5827">
        <w:rPr>
          <w:rFonts w:ascii="Montserrat" w:hAnsi="Montserrat"/>
        </w:rPr>
        <w:t>problemas para el trabajo</w:t>
      </w:r>
      <w:r w:rsidR="00815DC6" w:rsidRPr="005C5827">
        <w:rPr>
          <w:rFonts w:ascii="Montserrat" w:hAnsi="Montserrat"/>
        </w:rPr>
        <w:t xml:space="preserve">, la impartición de cursos y el mantenimiento de equipos </w:t>
      </w:r>
      <w:r w:rsidR="00E22640" w:rsidRPr="005C5827">
        <w:rPr>
          <w:rFonts w:ascii="Montserrat" w:hAnsi="Montserrat"/>
        </w:rPr>
        <w:t xml:space="preserve">costosos. </w:t>
      </w:r>
      <w:r w:rsidR="00570089" w:rsidRPr="005C5827">
        <w:rPr>
          <w:rFonts w:ascii="Montserrat" w:hAnsi="Montserrat"/>
        </w:rPr>
        <w:t xml:space="preserve">La necesidad de adquirir </w:t>
      </w:r>
      <w:r w:rsidR="008A0727" w:rsidRPr="005C5827">
        <w:rPr>
          <w:rFonts w:ascii="Montserrat" w:hAnsi="Montserrat"/>
        </w:rPr>
        <w:t xml:space="preserve">un gran </w:t>
      </w:r>
      <w:r w:rsidR="0077021B" w:rsidRPr="005C5827">
        <w:rPr>
          <w:rFonts w:ascii="Montserrat" w:hAnsi="Montserrat"/>
        </w:rPr>
        <w:t xml:space="preserve">número </w:t>
      </w:r>
      <w:r w:rsidR="008A0727" w:rsidRPr="005C5827">
        <w:rPr>
          <w:rFonts w:ascii="Montserrat" w:hAnsi="Montserrat"/>
        </w:rPr>
        <w:t>de equipos de aires acondicionados</w:t>
      </w:r>
      <w:r w:rsidR="00596273" w:rsidRPr="005C5827">
        <w:rPr>
          <w:rFonts w:ascii="Montserrat" w:hAnsi="Montserrat"/>
        </w:rPr>
        <w:t xml:space="preserve"> </w:t>
      </w:r>
      <w:r w:rsidR="008A0727" w:rsidRPr="005C5827">
        <w:rPr>
          <w:rFonts w:ascii="Montserrat" w:hAnsi="Montserrat"/>
        </w:rPr>
        <w:t xml:space="preserve">se </w:t>
      </w:r>
      <w:r w:rsidR="00FA1D0E" w:rsidRPr="005C5827">
        <w:rPr>
          <w:rFonts w:ascii="Montserrat" w:hAnsi="Montserrat"/>
        </w:rPr>
        <w:t>suma</w:t>
      </w:r>
      <w:r w:rsidR="008A0727" w:rsidRPr="005C5827">
        <w:rPr>
          <w:rFonts w:ascii="Montserrat" w:hAnsi="Montserrat"/>
        </w:rPr>
        <w:t xml:space="preserve"> a la</w:t>
      </w:r>
      <w:r w:rsidR="00854468" w:rsidRPr="005C5827">
        <w:rPr>
          <w:rFonts w:ascii="Montserrat" w:hAnsi="Montserrat"/>
        </w:rPr>
        <w:t xml:space="preserve"> </w:t>
      </w:r>
      <w:r w:rsidR="00BF3ED1" w:rsidRPr="005C5827">
        <w:rPr>
          <w:rFonts w:ascii="Montserrat" w:hAnsi="Montserrat"/>
        </w:rPr>
        <w:t>preexistente</w:t>
      </w:r>
      <w:r w:rsidR="008A0727" w:rsidRPr="005C5827">
        <w:rPr>
          <w:rFonts w:ascii="Montserrat" w:hAnsi="Montserrat"/>
        </w:rPr>
        <w:t xml:space="preserve"> </w:t>
      </w:r>
      <w:r w:rsidR="00FA1D0E" w:rsidRPr="005C5827">
        <w:rPr>
          <w:rFonts w:ascii="Montserrat" w:hAnsi="Montserrat"/>
        </w:rPr>
        <w:t>condición</w:t>
      </w:r>
      <w:r w:rsidR="008A0727" w:rsidRPr="005C5827">
        <w:rPr>
          <w:rFonts w:ascii="Montserrat" w:hAnsi="Montserrat"/>
        </w:rPr>
        <w:t xml:space="preserve"> de </w:t>
      </w:r>
      <w:r w:rsidR="00FA1D0E" w:rsidRPr="005C5827">
        <w:rPr>
          <w:rFonts w:ascii="Montserrat" w:hAnsi="Montserrat"/>
        </w:rPr>
        <w:t>obsolescencia</w:t>
      </w:r>
      <w:r w:rsidR="008A0727" w:rsidRPr="005C5827">
        <w:rPr>
          <w:rFonts w:ascii="Montserrat" w:hAnsi="Montserrat"/>
        </w:rPr>
        <w:t xml:space="preserve"> </w:t>
      </w:r>
      <w:r w:rsidR="00FA1D0E" w:rsidRPr="005C5827">
        <w:rPr>
          <w:rFonts w:ascii="Montserrat" w:hAnsi="Montserrat"/>
        </w:rPr>
        <w:t xml:space="preserve">de </w:t>
      </w:r>
      <w:r w:rsidR="00084CCA" w:rsidRPr="005C5827">
        <w:rPr>
          <w:rFonts w:ascii="Montserrat" w:hAnsi="Montserrat"/>
        </w:rPr>
        <w:t xml:space="preserve">la mayoría de los equipos de </w:t>
      </w:r>
      <w:r w:rsidR="00F2228D" w:rsidRPr="005C5827">
        <w:rPr>
          <w:rFonts w:ascii="Montserrat" w:hAnsi="Montserrat"/>
        </w:rPr>
        <w:t>cómputo</w:t>
      </w:r>
      <w:r w:rsidR="00084CCA" w:rsidRPr="005C5827">
        <w:rPr>
          <w:rFonts w:ascii="Montserrat" w:hAnsi="Montserrat"/>
        </w:rPr>
        <w:t xml:space="preserve"> y a </w:t>
      </w:r>
      <w:r w:rsidR="00E909EA" w:rsidRPr="005C5827">
        <w:rPr>
          <w:rFonts w:ascii="Montserrat" w:hAnsi="Montserrat"/>
        </w:rPr>
        <w:t xml:space="preserve">la necesidad de vehículos </w:t>
      </w:r>
      <w:r w:rsidR="008101D3" w:rsidRPr="005C5827">
        <w:rPr>
          <w:rFonts w:ascii="Montserrat" w:hAnsi="Montserrat"/>
        </w:rPr>
        <w:t xml:space="preserve">nuevos </w:t>
      </w:r>
      <w:r w:rsidR="00E909EA" w:rsidRPr="005C5827">
        <w:rPr>
          <w:rFonts w:ascii="Montserrat" w:hAnsi="Montserrat"/>
        </w:rPr>
        <w:t xml:space="preserve">que </w:t>
      </w:r>
      <w:r w:rsidR="00EB121C" w:rsidRPr="005C5827">
        <w:rPr>
          <w:rFonts w:ascii="Montserrat" w:hAnsi="Montserrat"/>
        </w:rPr>
        <w:t xml:space="preserve">reemplacen a los </w:t>
      </w:r>
      <w:r w:rsidR="00901139" w:rsidRPr="005C5827">
        <w:rPr>
          <w:rFonts w:ascii="Montserrat" w:hAnsi="Montserrat"/>
        </w:rPr>
        <w:t>ya inoperantes.</w:t>
      </w:r>
      <w:r w:rsidR="00466CC8" w:rsidRPr="005C5827">
        <w:rPr>
          <w:rFonts w:ascii="Montserrat" w:hAnsi="Montserrat"/>
        </w:rPr>
        <w:t xml:space="preserve"> Con la finalidad de resolver esta problemática, durante este primer semestre se </w:t>
      </w:r>
      <w:r w:rsidR="00822C3F" w:rsidRPr="005C5827">
        <w:rPr>
          <w:rFonts w:ascii="Montserrat" w:hAnsi="Montserrat"/>
        </w:rPr>
        <w:t xml:space="preserve">trabajó </w:t>
      </w:r>
      <w:r w:rsidR="00466CC8" w:rsidRPr="005C5827">
        <w:rPr>
          <w:rFonts w:ascii="Montserrat" w:hAnsi="Montserrat"/>
        </w:rPr>
        <w:t xml:space="preserve">y presentó una </w:t>
      </w:r>
      <w:r w:rsidR="00822C3F" w:rsidRPr="005C5827">
        <w:rPr>
          <w:rFonts w:ascii="Montserrat" w:hAnsi="Montserrat"/>
        </w:rPr>
        <w:t>propuesta de cartera de inversión que nos permita utilizar recurso</w:t>
      </w:r>
      <w:r w:rsidR="001117FE" w:rsidRPr="005C5827">
        <w:rPr>
          <w:rFonts w:ascii="Montserrat" w:hAnsi="Montserrat"/>
        </w:rPr>
        <w:t>s</w:t>
      </w:r>
      <w:r w:rsidR="00822C3F" w:rsidRPr="005C5827">
        <w:rPr>
          <w:rFonts w:ascii="Montserrat" w:hAnsi="Montserrat"/>
        </w:rPr>
        <w:t xml:space="preserve"> propios para la compra de aires acondicionados, equipo de </w:t>
      </w:r>
      <w:r w:rsidR="00F2228D" w:rsidRPr="005C5827">
        <w:rPr>
          <w:rFonts w:ascii="Montserrat" w:hAnsi="Montserrat"/>
        </w:rPr>
        <w:t>cómputo</w:t>
      </w:r>
      <w:r w:rsidR="00822C3F" w:rsidRPr="005C5827">
        <w:rPr>
          <w:rFonts w:ascii="Montserrat" w:hAnsi="Montserrat"/>
        </w:rPr>
        <w:t xml:space="preserve"> y </w:t>
      </w:r>
      <w:r w:rsidR="006977ED" w:rsidRPr="005C5827">
        <w:rPr>
          <w:rFonts w:ascii="Montserrat" w:hAnsi="Montserrat"/>
        </w:rPr>
        <w:t>vehículos.</w:t>
      </w:r>
    </w:p>
    <w:p w14:paraId="7BCBBF24" w14:textId="77777777" w:rsidR="006977ED" w:rsidRPr="005C5827" w:rsidRDefault="006977ED" w:rsidP="005C5827">
      <w:pPr>
        <w:rPr>
          <w:rFonts w:ascii="Montserrat" w:hAnsi="Montserrat"/>
        </w:rPr>
      </w:pPr>
    </w:p>
    <w:p w14:paraId="287D9E73" w14:textId="325BE789" w:rsidR="006F05FD" w:rsidRPr="005C5827" w:rsidRDefault="00F03B70" w:rsidP="005C5827">
      <w:pPr>
        <w:jc w:val="both"/>
        <w:rPr>
          <w:rFonts w:ascii="Montserrat" w:hAnsi="Montserrat"/>
        </w:rPr>
      </w:pPr>
      <w:r w:rsidRPr="005C5827">
        <w:rPr>
          <w:rFonts w:ascii="Montserrat" w:hAnsi="Montserrat"/>
        </w:rPr>
        <w:t xml:space="preserve">La reactivación de </w:t>
      </w:r>
      <w:r w:rsidR="00B64C6F" w:rsidRPr="005C5827">
        <w:rPr>
          <w:rFonts w:ascii="Montserrat" w:hAnsi="Montserrat"/>
        </w:rPr>
        <w:t xml:space="preserve">las actividades de investigación </w:t>
      </w:r>
      <w:r w:rsidR="00B22235" w:rsidRPr="005C5827">
        <w:rPr>
          <w:rFonts w:ascii="Montserrat" w:hAnsi="Montserrat"/>
        </w:rPr>
        <w:t>también se han visto afectadas</w:t>
      </w:r>
      <w:r w:rsidRPr="005C5827">
        <w:rPr>
          <w:rFonts w:ascii="Montserrat" w:hAnsi="Montserrat"/>
        </w:rPr>
        <w:t xml:space="preserve"> fuertemente </w:t>
      </w:r>
      <w:r w:rsidR="0088446E" w:rsidRPr="005C5827">
        <w:rPr>
          <w:rFonts w:ascii="Montserrat" w:hAnsi="Montserrat"/>
        </w:rPr>
        <w:t xml:space="preserve">por </w:t>
      </w:r>
      <w:r w:rsidRPr="005C5827">
        <w:rPr>
          <w:rFonts w:ascii="Montserrat" w:hAnsi="Montserrat"/>
        </w:rPr>
        <w:t xml:space="preserve">restricciones </w:t>
      </w:r>
      <w:r w:rsidR="0088446E" w:rsidRPr="005C5827">
        <w:rPr>
          <w:rFonts w:ascii="Montserrat" w:hAnsi="Montserrat"/>
        </w:rPr>
        <w:t>de</w:t>
      </w:r>
      <w:r w:rsidR="00584C0F" w:rsidRPr="005C5827">
        <w:rPr>
          <w:rFonts w:ascii="Montserrat" w:hAnsi="Montserrat"/>
        </w:rPr>
        <w:t xml:space="preserve"> tipo administrativo, como</w:t>
      </w:r>
      <w:r w:rsidR="0088446E" w:rsidRPr="005C5827">
        <w:rPr>
          <w:rFonts w:ascii="Montserrat" w:hAnsi="Montserrat"/>
        </w:rPr>
        <w:t xml:space="preserve"> </w:t>
      </w:r>
      <w:r w:rsidR="00F2228D" w:rsidRPr="005C5827">
        <w:rPr>
          <w:rFonts w:ascii="Montserrat" w:hAnsi="Montserrat"/>
        </w:rPr>
        <w:t xml:space="preserve">el límite en </w:t>
      </w:r>
      <w:r w:rsidR="0088446E" w:rsidRPr="005C5827">
        <w:rPr>
          <w:rFonts w:ascii="Montserrat" w:hAnsi="Montserrat"/>
        </w:rPr>
        <w:t>la duración de las comisiones en territorio nacional y al extranjero</w:t>
      </w:r>
      <w:r w:rsidR="00E167BB" w:rsidRPr="005C5827">
        <w:rPr>
          <w:rFonts w:ascii="Montserrat" w:hAnsi="Montserrat"/>
        </w:rPr>
        <w:t>;</w:t>
      </w:r>
      <w:r w:rsidR="000D3299" w:rsidRPr="005C5827">
        <w:rPr>
          <w:rFonts w:ascii="Montserrat" w:hAnsi="Montserrat"/>
        </w:rPr>
        <w:t xml:space="preserve"> complicaciones para e</w:t>
      </w:r>
      <w:r w:rsidR="00E763F4" w:rsidRPr="005C5827">
        <w:rPr>
          <w:rFonts w:ascii="Montserrat" w:hAnsi="Montserrat"/>
        </w:rPr>
        <w:t xml:space="preserve">l </w:t>
      </w:r>
      <w:r w:rsidR="000D3299" w:rsidRPr="005C5827">
        <w:rPr>
          <w:rFonts w:ascii="Montserrat" w:hAnsi="Montserrat"/>
        </w:rPr>
        <w:t xml:space="preserve">trabajo de campo por el uso de la tarjeta </w:t>
      </w:r>
      <w:r w:rsidR="00DE3071" w:rsidRPr="005C5827">
        <w:rPr>
          <w:rFonts w:ascii="Montserrat" w:hAnsi="Montserrat"/>
        </w:rPr>
        <w:t>de combustible de adquisición consolidad</w:t>
      </w:r>
      <w:r w:rsidR="006F6578" w:rsidRPr="005C5827">
        <w:rPr>
          <w:rFonts w:ascii="Montserrat" w:hAnsi="Montserrat"/>
        </w:rPr>
        <w:t>a</w:t>
      </w:r>
      <w:r w:rsidR="00E167BB" w:rsidRPr="005C5827">
        <w:rPr>
          <w:rFonts w:ascii="Montserrat" w:hAnsi="Montserrat"/>
        </w:rPr>
        <w:t>,</w:t>
      </w:r>
      <w:r w:rsidR="006F6578" w:rsidRPr="005C5827">
        <w:rPr>
          <w:rFonts w:ascii="Montserrat" w:hAnsi="Montserrat"/>
        </w:rPr>
        <w:t xml:space="preserve"> así como</w:t>
      </w:r>
      <w:r w:rsidR="00D7354C" w:rsidRPr="005C5827">
        <w:rPr>
          <w:rFonts w:ascii="Montserrat" w:hAnsi="Montserrat"/>
        </w:rPr>
        <w:t xml:space="preserve"> para</w:t>
      </w:r>
      <w:r w:rsidR="001E7EA1" w:rsidRPr="005C5827">
        <w:rPr>
          <w:rFonts w:ascii="Montserrat" w:hAnsi="Montserrat"/>
        </w:rPr>
        <w:t xml:space="preserve"> la </w:t>
      </w:r>
      <w:r w:rsidR="00B40ADE" w:rsidRPr="005C5827">
        <w:rPr>
          <w:rFonts w:ascii="Montserrat" w:hAnsi="Montserrat"/>
        </w:rPr>
        <w:t xml:space="preserve">contratación de servicios profesionales </w:t>
      </w:r>
      <w:r w:rsidR="00EE0BC8" w:rsidRPr="005C5827">
        <w:rPr>
          <w:rFonts w:ascii="Montserrat" w:hAnsi="Montserrat"/>
        </w:rPr>
        <w:t xml:space="preserve">o adquisición de equipos con recursos de proyectos </w:t>
      </w:r>
      <w:r w:rsidR="00E167BB" w:rsidRPr="005C5827">
        <w:rPr>
          <w:rFonts w:ascii="Montserrat" w:hAnsi="Montserrat"/>
        </w:rPr>
        <w:t xml:space="preserve">debido a la </w:t>
      </w:r>
      <w:r w:rsidR="00F2228D" w:rsidRPr="005C5827">
        <w:rPr>
          <w:rFonts w:ascii="Montserrat" w:hAnsi="Montserrat"/>
        </w:rPr>
        <w:t>duración</w:t>
      </w:r>
      <w:r w:rsidR="00E167BB" w:rsidRPr="005C5827">
        <w:rPr>
          <w:rFonts w:ascii="Montserrat" w:hAnsi="Montserrat"/>
        </w:rPr>
        <w:t xml:space="preserve"> </w:t>
      </w:r>
      <w:r w:rsidR="00B62367" w:rsidRPr="005C5827">
        <w:rPr>
          <w:rFonts w:ascii="Montserrat" w:hAnsi="Montserrat"/>
        </w:rPr>
        <w:t>de los</w:t>
      </w:r>
      <w:r w:rsidR="00E167BB" w:rsidRPr="005C5827">
        <w:rPr>
          <w:rFonts w:ascii="Montserrat" w:hAnsi="Montserrat"/>
        </w:rPr>
        <w:t xml:space="preserve"> peri</w:t>
      </w:r>
      <w:r w:rsidR="00B62367" w:rsidRPr="005C5827">
        <w:rPr>
          <w:rFonts w:ascii="Montserrat" w:hAnsi="Montserrat"/>
        </w:rPr>
        <w:t>o</w:t>
      </w:r>
      <w:r w:rsidR="00E167BB" w:rsidRPr="005C5827">
        <w:rPr>
          <w:rFonts w:ascii="Montserrat" w:hAnsi="Montserrat"/>
        </w:rPr>
        <w:t>do</w:t>
      </w:r>
      <w:r w:rsidR="00B62367" w:rsidRPr="005C5827">
        <w:rPr>
          <w:rFonts w:ascii="Montserrat" w:hAnsi="Montserrat"/>
        </w:rPr>
        <w:t>s</w:t>
      </w:r>
      <w:r w:rsidR="00E167BB" w:rsidRPr="005C5827">
        <w:rPr>
          <w:rFonts w:ascii="Montserrat" w:hAnsi="Montserrat"/>
        </w:rPr>
        <w:t xml:space="preserve"> reque</w:t>
      </w:r>
      <w:r w:rsidR="00B62367" w:rsidRPr="005C5827">
        <w:rPr>
          <w:rFonts w:ascii="Montserrat" w:hAnsi="Montserrat"/>
        </w:rPr>
        <w:t>ridos</w:t>
      </w:r>
      <w:r w:rsidR="00E167BB" w:rsidRPr="005C5827">
        <w:rPr>
          <w:rFonts w:ascii="Montserrat" w:hAnsi="Montserrat"/>
        </w:rPr>
        <w:t xml:space="preserve"> </w:t>
      </w:r>
      <w:r w:rsidR="00B62367" w:rsidRPr="005C5827">
        <w:rPr>
          <w:rFonts w:ascii="Montserrat" w:hAnsi="Montserrat"/>
        </w:rPr>
        <w:t>en</w:t>
      </w:r>
      <w:r w:rsidR="00E167BB" w:rsidRPr="005C5827">
        <w:rPr>
          <w:rFonts w:ascii="Montserrat" w:hAnsi="Montserrat"/>
        </w:rPr>
        <w:t xml:space="preserve"> </w:t>
      </w:r>
      <w:r w:rsidR="00B62367" w:rsidRPr="005C5827">
        <w:rPr>
          <w:rFonts w:ascii="Montserrat" w:hAnsi="Montserrat"/>
        </w:rPr>
        <w:t>el</w:t>
      </w:r>
      <w:r w:rsidR="00D57BD7" w:rsidRPr="005C5827">
        <w:rPr>
          <w:rFonts w:ascii="Montserrat" w:hAnsi="Montserrat"/>
        </w:rPr>
        <w:t xml:space="preserve"> uso de la plataforma de </w:t>
      </w:r>
      <w:r w:rsidR="00F2228D" w:rsidRPr="005C5827">
        <w:rPr>
          <w:rFonts w:ascii="Montserrat" w:hAnsi="Montserrat"/>
        </w:rPr>
        <w:t>C</w:t>
      </w:r>
      <w:r w:rsidR="00D57BD7" w:rsidRPr="005C5827">
        <w:rPr>
          <w:rFonts w:ascii="Montserrat" w:hAnsi="Montserrat"/>
        </w:rPr>
        <w:t>ompranet</w:t>
      </w:r>
      <w:r w:rsidR="002742FF" w:rsidRPr="005C5827">
        <w:rPr>
          <w:rFonts w:ascii="Montserrat" w:hAnsi="Montserrat"/>
        </w:rPr>
        <w:t>.</w:t>
      </w:r>
      <w:r w:rsidR="0050429D" w:rsidRPr="005C5827">
        <w:rPr>
          <w:rFonts w:ascii="Montserrat" w:hAnsi="Montserrat"/>
        </w:rPr>
        <w:t xml:space="preserve"> Aunado a lo anterior se ha presentado la problemática de aprobación de proyectos </w:t>
      </w:r>
      <w:r w:rsidR="00AC59B3" w:rsidRPr="005C5827">
        <w:rPr>
          <w:rFonts w:ascii="Montserrat" w:hAnsi="Montserrat"/>
        </w:rPr>
        <w:t xml:space="preserve">de convocatorias de Conacyt con recortes presupuestales y con poco tiempo para la ejecución de </w:t>
      </w:r>
      <w:r w:rsidR="00F2228D" w:rsidRPr="005C5827">
        <w:rPr>
          <w:rFonts w:ascii="Montserrat" w:hAnsi="Montserrat"/>
        </w:rPr>
        <w:t>estos</w:t>
      </w:r>
      <w:r w:rsidR="00AC59B3" w:rsidRPr="005C5827">
        <w:rPr>
          <w:rFonts w:ascii="Montserrat" w:hAnsi="Montserrat"/>
        </w:rPr>
        <w:t xml:space="preserve"> alterando los cronogramas establecidos, situación que causa </w:t>
      </w:r>
      <w:r w:rsidR="00C65070" w:rsidRPr="005C5827">
        <w:rPr>
          <w:rFonts w:ascii="Montserrat" w:hAnsi="Montserrat"/>
        </w:rPr>
        <w:t xml:space="preserve">complicaciones por la apertura de cuentas en la TESOFE, en el </w:t>
      </w:r>
      <w:r w:rsidR="00D7354C" w:rsidRPr="005C5827">
        <w:rPr>
          <w:rFonts w:ascii="Montserrat" w:hAnsi="Montserrat"/>
        </w:rPr>
        <w:t>tiempo</w:t>
      </w:r>
      <w:r w:rsidR="00C65070" w:rsidRPr="005C5827">
        <w:rPr>
          <w:rFonts w:ascii="Montserrat" w:hAnsi="Montserrat"/>
        </w:rPr>
        <w:t xml:space="preserve"> de adquisiciones de equipos y en el tiempo para trabajo de campo</w:t>
      </w:r>
      <w:r w:rsidR="006B7AA5" w:rsidRPr="005C5827">
        <w:rPr>
          <w:rFonts w:ascii="Montserrat" w:hAnsi="Montserrat"/>
        </w:rPr>
        <w:t>.</w:t>
      </w:r>
    </w:p>
    <w:p w14:paraId="2FE8A97E" w14:textId="77777777" w:rsidR="006A3F35" w:rsidRPr="005C5827" w:rsidRDefault="006A3F35" w:rsidP="005C5827">
      <w:pPr>
        <w:jc w:val="both"/>
        <w:rPr>
          <w:rFonts w:ascii="Montserrat" w:hAnsi="Montserrat"/>
        </w:rPr>
      </w:pPr>
    </w:p>
    <w:p w14:paraId="357D3E10" w14:textId="3598EFB2" w:rsidR="008733A5" w:rsidRPr="005C5827" w:rsidRDefault="00F2228D" w:rsidP="005C5827">
      <w:pPr>
        <w:jc w:val="both"/>
        <w:rPr>
          <w:rFonts w:ascii="Montserrat" w:hAnsi="Montserrat"/>
        </w:rPr>
      </w:pPr>
      <w:r w:rsidRPr="005C5827">
        <w:rPr>
          <w:rFonts w:ascii="Montserrat" w:hAnsi="Montserrat"/>
        </w:rPr>
        <w:t>A pesar de estos</w:t>
      </w:r>
      <w:r w:rsidR="003D7110" w:rsidRPr="005C5827">
        <w:rPr>
          <w:rFonts w:ascii="Montserrat" w:hAnsi="Montserrat"/>
        </w:rPr>
        <w:t xml:space="preserve"> obstáculos ocasionados por las condiciones antes mencionada</w:t>
      </w:r>
      <w:r w:rsidR="00961741" w:rsidRPr="005C5827">
        <w:rPr>
          <w:rFonts w:ascii="Montserrat" w:hAnsi="Montserrat"/>
        </w:rPr>
        <w:t>s</w:t>
      </w:r>
      <w:r w:rsidR="00456FEB" w:rsidRPr="005C5827">
        <w:rPr>
          <w:rFonts w:ascii="Montserrat" w:hAnsi="Montserrat"/>
        </w:rPr>
        <w:t xml:space="preserve">, </w:t>
      </w:r>
      <w:r w:rsidR="008F2A4A" w:rsidRPr="005C5827">
        <w:rPr>
          <w:rFonts w:ascii="Montserrat" w:hAnsi="Montserrat"/>
        </w:rPr>
        <w:t xml:space="preserve">en ECOSUR se </w:t>
      </w:r>
      <w:r w:rsidR="008733A5" w:rsidRPr="005C5827">
        <w:rPr>
          <w:rFonts w:ascii="Montserrat" w:hAnsi="Montserrat"/>
        </w:rPr>
        <w:t xml:space="preserve">continuó </w:t>
      </w:r>
      <w:r w:rsidR="00D5797A" w:rsidRPr="005C5827">
        <w:rPr>
          <w:rFonts w:ascii="Montserrat" w:hAnsi="Montserrat"/>
        </w:rPr>
        <w:t xml:space="preserve">trabajando en promover </w:t>
      </w:r>
      <w:r w:rsidR="00B72582" w:rsidRPr="005C5827">
        <w:rPr>
          <w:rFonts w:ascii="Montserrat" w:hAnsi="Montserrat"/>
        </w:rPr>
        <w:t xml:space="preserve">la participación en diversas </w:t>
      </w:r>
      <w:r w:rsidR="00D338D6" w:rsidRPr="005C5827">
        <w:rPr>
          <w:rFonts w:ascii="Montserrat" w:hAnsi="Montserrat"/>
        </w:rPr>
        <w:t xml:space="preserve">convocatorias para el financiamiento de proyectos, </w:t>
      </w:r>
      <w:r w:rsidR="007D6129" w:rsidRPr="005C5827">
        <w:rPr>
          <w:rFonts w:ascii="Montserrat" w:hAnsi="Montserrat"/>
        </w:rPr>
        <w:t>se motivó la</w:t>
      </w:r>
      <w:r w:rsidR="00DC7606" w:rsidRPr="005C5827">
        <w:rPr>
          <w:rFonts w:ascii="Montserrat" w:hAnsi="Montserrat"/>
        </w:rPr>
        <w:t xml:space="preserve"> </w:t>
      </w:r>
      <w:r w:rsidR="007D6129" w:rsidRPr="005C5827">
        <w:rPr>
          <w:rFonts w:ascii="Montserrat" w:hAnsi="Montserrat"/>
        </w:rPr>
        <w:t xml:space="preserve">participación </w:t>
      </w:r>
      <w:r w:rsidR="00D75ADA" w:rsidRPr="005C5827">
        <w:rPr>
          <w:rFonts w:ascii="Montserrat" w:hAnsi="Montserrat"/>
        </w:rPr>
        <w:t xml:space="preserve">activa en la formulación de nuevos programas </w:t>
      </w:r>
      <w:r w:rsidR="00E50810" w:rsidRPr="005C5827">
        <w:rPr>
          <w:rFonts w:ascii="Montserrat" w:hAnsi="Montserrat"/>
        </w:rPr>
        <w:t>de posgrados nacionales,</w:t>
      </w:r>
      <w:r w:rsidR="00F7139D" w:rsidRPr="005C5827">
        <w:rPr>
          <w:rFonts w:ascii="Montserrat" w:hAnsi="Montserrat"/>
        </w:rPr>
        <w:t xml:space="preserve"> </w:t>
      </w:r>
      <w:r w:rsidR="00C47D82" w:rsidRPr="005C5827">
        <w:rPr>
          <w:rFonts w:ascii="Montserrat" w:hAnsi="Montserrat"/>
        </w:rPr>
        <w:t xml:space="preserve">así como </w:t>
      </w:r>
      <w:r w:rsidR="008172AF" w:rsidRPr="005C5827">
        <w:rPr>
          <w:rFonts w:ascii="Montserrat" w:hAnsi="Montserrat"/>
        </w:rPr>
        <w:t xml:space="preserve">la colaboración </w:t>
      </w:r>
      <w:r w:rsidR="00A4174D" w:rsidRPr="005C5827">
        <w:rPr>
          <w:rFonts w:ascii="Montserrat" w:hAnsi="Montserrat"/>
        </w:rPr>
        <w:t>interinstitucional por medio de convenios</w:t>
      </w:r>
      <w:r w:rsidR="00224043" w:rsidRPr="005C5827">
        <w:rPr>
          <w:rFonts w:ascii="Montserrat" w:hAnsi="Montserrat"/>
        </w:rPr>
        <w:t xml:space="preserve">. </w:t>
      </w:r>
      <w:r w:rsidR="00DF0A3C" w:rsidRPr="005C5827">
        <w:rPr>
          <w:rFonts w:ascii="Montserrat" w:hAnsi="Montserrat"/>
        </w:rPr>
        <w:t>También se continuó con la</w:t>
      </w:r>
      <w:r w:rsidR="00D668F1" w:rsidRPr="005C5827">
        <w:rPr>
          <w:rFonts w:ascii="Montserrat" w:hAnsi="Montserrat"/>
        </w:rPr>
        <w:t xml:space="preserve">s actividades que año con año se llevan a cabo en la Institución como es </w:t>
      </w:r>
      <w:r w:rsidR="001F1F98" w:rsidRPr="005C5827">
        <w:rPr>
          <w:rFonts w:ascii="Montserrat" w:hAnsi="Montserrat"/>
        </w:rPr>
        <w:t xml:space="preserve">la Semana de Intercambio </w:t>
      </w:r>
      <w:r w:rsidR="00FE09AD" w:rsidRPr="005C5827">
        <w:rPr>
          <w:rFonts w:ascii="Montserrat" w:hAnsi="Montserrat"/>
        </w:rPr>
        <w:t>Académico</w:t>
      </w:r>
      <w:r w:rsidR="001F1F98" w:rsidRPr="005C5827">
        <w:rPr>
          <w:rFonts w:ascii="Montserrat" w:hAnsi="Montserrat"/>
        </w:rPr>
        <w:t xml:space="preserve"> (SIA)</w:t>
      </w:r>
      <w:r w:rsidR="00FE09AD" w:rsidRPr="005C5827">
        <w:rPr>
          <w:rFonts w:ascii="Montserrat" w:hAnsi="Montserrat"/>
        </w:rPr>
        <w:t>, El Pasaport</w:t>
      </w:r>
      <w:r w:rsidR="00F337F1" w:rsidRPr="005C5827">
        <w:rPr>
          <w:rFonts w:ascii="Montserrat" w:hAnsi="Montserrat"/>
        </w:rPr>
        <w:t>e</w:t>
      </w:r>
      <w:r w:rsidR="00FE09AD" w:rsidRPr="005C5827">
        <w:rPr>
          <w:rFonts w:ascii="Montserrat" w:hAnsi="Montserrat"/>
        </w:rPr>
        <w:t xml:space="preserve"> al Camino del Conocimiento Científico, </w:t>
      </w:r>
      <w:r w:rsidR="00E90F0E" w:rsidRPr="005C5827">
        <w:rPr>
          <w:rFonts w:ascii="Montserrat" w:hAnsi="Montserrat"/>
        </w:rPr>
        <w:t xml:space="preserve">los Seminarios Institucionales </w:t>
      </w:r>
      <w:r w:rsidR="00E41265" w:rsidRPr="005C5827">
        <w:rPr>
          <w:rFonts w:ascii="Montserrat" w:hAnsi="Montserrat"/>
        </w:rPr>
        <w:t xml:space="preserve">en cada una de las cinco </w:t>
      </w:r>
      <w:r w:rsidR="00E41265" w:rsidRPr="005C5827">
        <w:rPr>
          <w:rFonts w:ascii="Montserrat" w:hAnsi="Montserrat"/>
        </w:rPr>
        <w:lastRenderedPageBreak/>
        <w:t xml:space="preserve">Unidades de ECOSUR </w:t>
      </w:r>
      <w:r w:rsidR="00670CAF" w:rsidRPr="005C5827">
        <w:rPr>
          <w:rFonts w:ascii="Montserrat" w:hAnsi="Montserrat"/>
        </w:rPr>
        <w:t xml:space="preserve">con periodicidad quincenal, </w:t>
      </w:r>
      <w:r w:rsidR="000F6549" w:rsidRPr="005C5827">
        <w:rPr>
          <w:rFonts w:ascii="Montserrat" w:hAnsi="Montserrat"/>
        </w:rPr>
        <w:t>así</w:t>
      </w:r>
      <w:r w:rsidR="00670CAF" w:rsidRPr="005C5827">
        <w:rPr>
          <w:rFonts w:ascii="Montserrat" w:hAnsi="Montserrat"/>
        </w:rPr>
        <w:t xml:space="preserve"> como otro tipo de actividades como </w:t>
      </w:r>
      <w:r w:rsidR="000F6549" w:rsidRPr="005C5827">
        <w:rPr>
          <w:rFonts w:ascii="Montserrat" w:hAnsi="Montserrat"/>
        </w:rPr>
        <w:t>el Seminario Binacional México-Belice</w:t>
      </w:r>
      <w:r w:rsidR="00D765F4" w:rsidRPr="005C5827">
        <w:rPr>
          <w:rFonts w:ascii="Montserrat" w:hAnsi="Montserrat"/>
        </w:rPr>
        <w:t>, entre otros</w:t>
      </w:r>
      <w:r w:rsidR="001D5035" w:rsidRPr="005C5827">
        <w:rPr>
          <w:rFonts w:ascii="Montserrat" w:hAnsi="Montserrat"/>
        </w:rPr>
        <w:t>.</w:t>
      </w:r>
    </w:p>
    <w:p w14:paraId="6CE049A6" w14:textId="73765D7D" w:rsidR="003459C8" w:rsidRPr="005C5827" w:rsidRDefault="003459C8" w:rsidP="005C5827">
      <w:pPr>
        <w:jc w:val="both"/>
        <w:rPr>
          <w:rFonts w:ascii="Montserrat" w:hAnsi="Montserrat"/>
        </w:rPr>
      </w:pPr>
    </w:p>
    <w:p w14:paraId="1EED6BBD" w14:textId="3D56A0EA" w:rsidR="003459C8" w:rsidRPr="005C5827" w:rsidRDefault="0020756C" w:rsidP="005C5827">
      <w:pPr>
        <w:jc w:val="both"/>
        <w:rPr>
          <w:rFonts w:ascii="Montserrat" w:hAnsi="Montserrat"/>
        </w:rPr>
      </w:pPr>
      <w:r w:rsidRPr="005C5827">
        <w:rPr>
          <w:rFonts w:ascii="Montserrat" w:hAnsi="Montserrat"/>
        </w:rPr>
        <w:t xml:space="preserve">Se </w:t>
      </w:r>
      <w:r w:rsidR="002F7CAF" w:rsidRPr="005C5827">
        <w:rPr>
          <w:rFonts w:ascii="Montserrat" w:hAnsi="Montserrat"/>
        </w:rPr>
        <w:t>llevaron a cabo</w:t>
      </w:r>
      <w:r w:rsidRPr="005C5827">
        <w:rPr>
          <w:rFonts w:ascii="Montserrat" w:hAnsi="Montserrat"/>
        </w:rPr>
        <w:t xml:space="preserve"> talleres </w:t>
      </w:r>
      <w:r w:rsidR="005C5827">
        <w:rPr>
          <w:rFonts w:ascii="Montserrat" w:hAnsi="Montserrat"/>
        </w:rPr>
        <w:t>para</w:t>
      </w:r>
      <w:r w:rsidRPr="005C5827">
        <w:rPr>
          <w:rFonts w:ascii="Montserrat" w:hAnsi="Montserrat"/>
        </w:rPr>
        <w:t xml:space="preserve"> </w:t>
      </w:r>
      <w:r w:rsidR="000B17FD" w:rsidRPr="005C5827">
        <w:rPr>
          <w:rFonts w:ascii="Montserrat" w:hAnsi="Montserrat"/>
        </w:rPr>
        <w:t>acoplar las actividades propias de cada departamento académico con el P</w:t>
      </w:r>
      <w:r w:rsidR="00C503DD" w:rsidRPr="005C5827">
        <w:rPr>
          <w:rFonts w:ascii="Montserrat" w:hAnsi="Montserrat"/>
        </w:rPr>
        <w:t xml:space="preserve">rograma Institucional </w:t>
      </w:r>
      <w:r w:rsidR="00FC55AA" w:rsidRPr="005C5827">
        <w:rPr>
          <w:rFonts w:ascii="Montserrat" w:hAnsi="Montserrat"/>
        </w:rPr>
        <w:t xml:space="preserve">y elaborando el </w:t>
      </w:r>
      <w:r w:rsidR="00B62367" w:rsidRPr="005C5827">
        <w:rPr>
          <w:rFonts w:ascii="Montserrat" w:hAnsi="Montserrat"/>
        </w:rPr>
        <w:t>P</w:t>
      </w:r>
      <w:r w:rsidR="00FC55AA" w:rsidRPr="005C5827">
        <w:rPr>
          <w:rFonts w:ascii="Montserrat" w:hAnsi="Montserrat"/>
        </w:rPr>
        <w:t xml:space="preserve">lan </w:t>
      </w:r>
      <w:r w:rsidR="00B62367" w:rsidRPr="005C5827">
        <w:rPr>
          <w:rFonts w:ascii="Montserrat" w:hAnsi="Montserrat"/>
        </w:rPr>
        <w:t>A</w:t>
      </w:r>
      <w:r w:rsidR="00FC55AA" w:rsidRPr="005C5827">
        <w:rPr>
          <w:rFonts w:ascii="Montserrat" w:hAnsi="Montserrat"/>
        </w:rPr>
        <w:t xml:space="preserve">nual de </w:t>
      </w:r>
      <w:r w:rsidR="00B62367" w:rsidRPr="005C5827">
        <w:rPr>
          <w:rFonts w:ascii="Montserrat" w:hAnsi="Montserrat"/>
        </w:rPr>
        <w:t>T</w:t>
      </w:r>
      <w:r w:rsidR="00FC55AA" w:rsidRPr="005C5827">
        <w:rPr>
          <w:rFonts w:ascii="Montserrat" w:hAnsi="Montserrat"/>
        </w:rPr>
        <w:t>rabajo</w:t>
      </w:r>
      <w:r w:rsidR="00B62367" w:rsidRPr="005C5827">
        <w:rPr>
          <w:rFonts w:ascii="Montserrat" w:hAnsi="Montserrat"/>
        </w:rPr>
        <w:t xml:space="preserve"> (PAT)</w:t>
      </w:r>
      <w:r w:rsidR="008E243A" w:rsidRPr="005C5827">
        <w:rPr>
          <w:rFonts w:ascii="Montserrat" w:hAnsi="Montserrat"/>
        </w:rPr>
        <w:t>. Derivado</w:t>
      </w:r>
      <w:r w:rsidR="00FC55AA" w:rsidRPr="005C5827">
        <w:rPr>
          <w:rFonts w:ascii="Montserrat" w:hAnsi="Montserrat"/>
        </w:rPr>
        <w:t xml:space="preserve"> de un taller se cre</w:t>
      </w:r>
      <w:r w:rsidR="00DC7606" w:rsidRPr="005C5827">
        <w:rPr>
          <w:rFonts w:ascii="Montserrat" w:hAnsi="Montserrat"/>
        </w:rPr>
        <w:t>ó</w:t>
      </w:r>
      <w:r w:rsidR="00FC55AA" w:rsidRPr="005C5827">
        <w:rPr>
          <w:rFonts w:ascii="Montserrat" w:hAnsi="Montserrat"/>
        </w:rPr>
        <w:t xml:space="preserve"> un nuevo grupo académico para la investigación de la ganadería sustentable</w:t>
      </w:r>
      <w:r w:rsidR="00985650" w:rsidRPr="005C5827">
        <w:rPr>
          <w:rFonts w:ascii="Montserrat" w:hAnsi="Montserrat"/>
        </w:rPr>
        <w:t xml:space="preserve"> y se est</w:t>
      </w:r>
      <w:r w:rsidR="00B62367" w:rsidRPr="005C5827">
        <w:rPr>
          <w:rFonts w:ascii="Montserrat" w:hAnsi="Montserrat"/>
        </w:rPr>
        <w:t>á</w:t>
      </w:r>
      <w:r w:rsidR="00985650" w:rsidRPr="005C5827">
        <w:rPr>
          <w:rFonts w:ascii="Montserrat" w:hAnsi="Montserrat"/>
        </w:rPr>
        <w:t xml:space="preserve"> preparando la creación de un nuevo departamento orientado principalmente al control de plagas</w:t>
      </w:r>
      <w:r w:rsidR="006677A8" w:rsidRPr="005C5827">
        <w:rPr>
          <w:rFonts w:ascii="Montserrat" w:hAnsi="Montserrat"/>
        </w:rPr>
        <w:t xml:space="preserve"> con métodos amigables con el </w:t>
      </w:r>
      <w:r w:rsidR="009E3DB2" w:rsidRPr="005C5827">
        <w:rPr>
          <w:rFonts w:ascii="Montserrat" w:hAnsi="Montserrat"/>
        </w:rPr>
        <w:t>ambiente.</w:t>
      </w:r>
    </w:p>
    <w:p w14:paraId="7A210434" w14:textId="5FAB47EF" w:rsidR="00B62367" w:rsidRPr="005C5827" w:rsidRDefault="00B62367" w:rsidP="005C5827">
      <w:pPr>
        <w:jc w:val="both"/>
        <w:rPr>
          <w:rFonts w:ascii="Montserrat" w:hAnsi="Montserrat"/>
        </w:rPr>
      </w:pPr>
    </w:p>
    <w:p w14:paraId="15668569" w14:textId="2654F766" w:rsidR="002F7CAF" w:rsidRPr="005C5827" w:rsidRDefault="00B62367" w:rsidP="005C5827">
      <w:pPr>
        <w:jc w:val="both"/>
        <w:rPr>
          <w:rFonts w:ascii="Montserrat" w:hAnsi="Montserrat"/>
        </w:rPr>
      </w:pPr>
      <w:r w:rsidRPr="005C5827">
        <w:rPr>
          <w:rFonts w:ascii="Montserrat" w:hAnsi="Montserrat"/>
        </w:rPr>
        <w:t xml:space="preserve">Como parte de los logros </w:t>
      </w:r>
      <w:r w:rsidR="00F2228D" w:rsidRPr="005C5827">
        <w:rPr>
          <w:rFonts w:ascii="Montserrat" w:hAnsi="Montserrat"/>
        </w:rPr>
        <w:t>a</w:t>
      </w:r>
      <w:r w:rsidRPr="005C5827">
        <w:rPr>
          <w:rFonts w:ascii="Montserrat" w:hAnsi="Montserrat"/>
        </w:rPr>
        <w:t xml:space="preserve"> resaltar, son la </w:t>
      </w:r>
      <w:r w:rsidR="00515153" w:rsidRPr="005C5827">
        <w:rPr>
          <w:rFonts w:ascii="Montserrat" w:hAnsi="Montserrat"/>
        </w:rPr>
        <w:t>respuesta a la invitación de C</w:t>
      </w:r>
      <w:r w:rsidR="005C5827">
        <w:rPr>
          <w:rFonts w:ascii="Montserrat" w:hAnsi="Montserrat"/>
        </w:rPr>
        <w:t>onacyt</w:t>
      </w:r>
      <w:r w:rsidR="00515153" w:rsidRPr="005C5827">
        <w:rPr>
          <w:rFonts w:ascii="Montserrat" w:hAnsi="Montserrat"/>
        </w:rPr>
        <w:t xml:space="preserve"> para la </w:t>
      </w:r>
      <w:r w:rsidRPr="005C5827">
        <w:rPr>
          <w:rFonts w:ascii="Montserrat" w:hAnsi="Montserrat"/>
        </w:rPr>
        <w:t xml:space="preserve">creación del Programa </w:t>
      </w:r>
      <w:r w:rsidR="00F2228D" w:rsidRPr="005C5827">
        <w:rPr>
          <w:rFonts w:ascii="Montserrat" w:hAnsi="Montserrat"/>
        </w:rPr>
        <w:t>Interinstitucional</w:t>
      </w:r>
      <w:r w:rsidRPr="005C5827">
        <w:rPr>
          <w:rFonts w:ascii="Montserrat" w:hAnsi="Montserrat"/>
        </w:rPr>
        <w:t xml:space="preserve"> de Posgrado “Doctorado en Agroecología”, que es Coordinado por ECOSUR y que </w:t>
      </w:r>
      <w:r w:rsidR="00F2228D" w:rsidRPr="005C5827">
        <w:rPr>
          <w:rFonts w:ascii="Montserrat" w:hAnsi="Montserrat"/>
        </w:rPr>
        <w:t>está</w:t>
      </w:r>
      <w:r w:rsidRPr="005C5827">
        <w:rPr>
          <w:rFonts w:ascii="Montserrat" w:hAnsi="Montserrat"/>
        </w:rPr>
        <w:t xml:space="preserve"> listo para su registro</w:t>
      </w:r>
      <w:r w:rsidR="00515153" w:rsidRPr="005C5827">
        <w:rPr>
          <w:rFonts w:ascii="Montserrat" w:hAnsi="Montserrat"/>
        </w:rPr>
        <w:t xml:space="preserve">, con la participación de </w:t>
      </w:r>
      <w:r w:rsidR="0079695E" w:rsidRPr="005C5827">
        <w:rPr>
          <w:rFonts w:ascii="Montserrat" w:hAnsi="Montserrat"/>
        </w:rPr>
        <w:t>nueve</w:t>
      </w:r>
      <w:r w:rsidR="00515153" w:rsidRPr="005C5827">
        <w:rPr>
          <w:rFonts w:ascii="Montserrat" w:hAnsi="Montserrat"/>
        </w:rPr>
        <w:t xml:space="preserve"> Centros hermanos del Sistema de CPIs. También es importante mencionar la participación de personal del Departamento de Agroecología, Sociedad y Ambiente en el Diplomado PIES-</w:t>
      </w:r>
      <w:r w:rsidR="005C5827">
        <w:rPr>
          <w:rFonts w:ascii="Montserrat" w:hAnsi="Montserrat"/>
        </w:rPr>
        <w:t>Á</w:t>
      </w:r>
      <w:r w:rsidR="00515153" w:rsidRPr="005C5827">
        <w:rPr>
          <w:rFonts w:ascii="Montserrat" w:hAnsi="Montserrat"/>
        </w:rPr>
        <w:t xml:space="preserve">giles. </w:t>
      </w:r>
    </w:p>
    <w:p w14:paraId="526C6F10" w14:textId="77777777" w:rsidR="00B05F3A" w:rsidRPr="005C5827" w:rsidRDefault="00B05F3A" w:rsidP="005C5827">
      <w:pPr>
        <w:jc w:val="both"/>
        <w:rPr>
          <w:rFonts w:ascii="Montserrat" w:hAnsi="Montserrat"/>
        </w:rPr>
      </w:pPr>
    </w:p>
    <w:p w14:paraId="0120C45D" w14:textId="26966FE2" w:rsidR="009130C3" w:rsidRPr="005C5827" w:rsidRDefault="00F2228D" w:rsidP="005C5827">
      <w:pPr>
        <w:jc w:val="both"/>
        <w:rPr>
          <w:rFonts w:ascii="Montserrat" w:hAnsi="Montserrat"/>
        </w:rPr>
      </w:pPr>
      <w:r w:rsidRPr="005C5827">
        <w:rPr>
          <w:rFonts w:ascii="Montserrat" w:hAnsi="Montserrat"/>
        </w:rPr>
        <w:t>Así</w:t>
      </w:r>
      <w:r w:rsidR="00515153" w:rsidRPr="005C5827">
        <w:rPr>
          <w:rFonts w:ascii="Montserrat" w:hAnsi="Montserrat"/>
        </w:rPr>
        <w:t xml:space="preserve"> mismo</w:t>
      </w:r>
      <w:r w:rsidR="002F7CAF" w:rsidRPr="005C5827">
        <w:rPr>
          <w:rFonts w:ascii="Montserrat" w:hAnsi="Montserrat"/>
        </w:rPr>
        <w:t>,</w:t>
      </w:r>
      <w:r w:rsidR="00515153" w:rsidRPr="005C5827">
        <w:rPr>
          <w:rFonts w:ascii="Montserrat" w:hAnsi="Montserrat"/>
        </w:rPr>
        <w:t xml:space="preserve"> se atendieron </w:t>
      </w:r>
      <w:r w:rsidR="006670C0" w:rsidRPr="005C5827">
        <w:rPr>
          <w:rFonts w:ascii="Montserrat" w:hAnsi="Montserrat"/>
        </w:rPr>
        <w:t xml:space="preserve">de manera continua </w:t>
      </w:r>
      <w:r w:rsidR="00515153" w:rsidRPr="005C5827">
        <w:rPr>
          <w:rFonts w:ascii="Montserrat" w:hAnsi="Montserrat"/>
        </w:rPr>
        <w:t xml:space="preserve">las recomendaciones del Comité Externo de Evaluación </w:t>
      </w:r>
      <w:r w:rsidRPr="005C5827">
        <w:rPr>
          <w:rFonts w:ascii="Montserrat" w:hAnsi="Montserrat"/>
        </w:rPr>
        <w:t>destacándose</w:t>
      </w:r>
      <w:r w:rsidR="006670C0" w:rsidRPr="005C5827">
        <w:rPr>
          <w:rFonts w:ascii="Montserrat" w:hAnsi="Montserrat"/>
        </w:rPr>
        <w:t xml:space="preserve"> la </w:t>
      </w:r>
      <w:r w:rsidR="00655F53" w:rsidRPr="005C5827">
        <w:rPr>
          <w:rFonts w:ascii="Montserrat" w:hAnsi="Montserrat"/>
        </w:rPr>
        <w:t xml:space="preserve">construcción de </w:t>
      </w:r>
      <w:r w:rsidR="006670C0" w:rsidRPr="005C5827">
        <w:rPr>
          <w:rFonts w:ascii="Montserrat" w:hAnsi="Montserrat"/>
        </w:rPr>
        <w:t xml:space="preserve">una base de datos, con indicadores que </w:t>
      </w:r>
      <w:r w:rsidR="00655F53" w:rsidRPr="005C5827">
        <w:rPr>
          <w:rFonts w:ascii="Montserrat" w:hAnsi="Montserrat"/>
        </w:rPr>
        <w:t>permitan evidenciar</w:t>
      </w:r>
      <w:r w:rsidR="006670C0" w:rsidRPr="005C5827">
        <w:rPr>
          <w:rFonts w:ascii="Montserrat" w:hAnsi="Montserrat"/>
        </w:rPr>
        <w:t xml:space="preserve"> el potencial de las actividades de ECOSUR en la región y que muestre las diferentes redes de vinculación con múltiples sectores tanto productivos, sociales y académicos. </w:t>
      </w:r>
      <w:r w:rsidR="003E7378" w:rsidRPr="005C5827">
        <w:rPr>
          <w:rFonts w:ascii="Montserrat" w:hAnsi="Montserrat"/>
        </w:rPr>
        <w:t xml:space="preserve">También se obtuvieron resultados de investigación aplicables a la transferencia de tecnologías que </w:t>
      </w:r>
      <w:r w:rsidR="00B05F3A" w:rsidRPr="005C5827">
        <w:rPr>
          <w:rFonts w:ascii="Montserrat" w:hAnsi="Montserrat"/>
        </w:rPr>
        <w:t>benefician</w:t>
      </w:r>
      <w:r w:rsidR="003E7378" w:rsidRPr="005C5827">
        <w:rPr>
          <w:rFonts w:ascii="Montserrat" w:hAnsi="Montserrat"/>
        </w:rPr>
        <w:t xml:space="preserve"> las </w:t>
      </w:r>
      <w:r w:rsidRPr="005C5827">
        <w:rPr>
          <w:rFonts w:ascii="Montserrat" w:hAnsi="Montserrat"/>
        </w:rPr>
        <w:t>actividades</w:t>
      </w:r>
      <w:r w:rsidR="003E7378" w:rsidRPr="005C5827">
        <w:rPr>
          <w:rFonts w:ascii="Montserrat" w:hAnsi="Montserrat"/>
        </w:rPr>
        <w:t xml:space="preserve"> que se realizan en nuestra región, por ejemplo:</w:t>
      </w:r>
    </w:p>
    <w:p w14:paraId="67FFE34E" w14:textId="5EC01ED8" w:rsidR="00F072DC" w:rsidRPr="005C5827" w:rsidRDefault="00F072DC" w:rsidP="005C5827">
      <w:pPr>
        <w:jc w:val="both"/>
        <w:rPr>
          <w:rFonts w:ascii="Montserrat" w:hAnsi="Montserrat"/>
        </w:rPr>
      </w:pPr>
    </w:p>
    <w:p w14:paraId="2A65811E" w14:textId="767C9D83" w:rsidR="00F072DC" w:rsidRPr="005C5827" w:rsidRDefault="00F072DC" w:rsidP="005C5827">
      <w:pPr>
        <w:pStyle w:val="paragraph"/>
        <w:numPr>
          <w:ilvl w:val="0"/>
          <w:numId w:val="1"/>
        </w:numPr>
        <w:spacing w:before="0" w:beforeAutospacing="0" w:after="0" w:afterAutospacing="0"/>
        <w:jc w:val="both"/>
        <w:textAlignment w:val="baseline"/>
        <w:rPr>
          <w:rFonts w:ascii="Montserrat" w:hAnsi="Montserrat" w:cs="Segoe UI"/>
          <w:sz w:val="18"/>
          <w:szCs w:val="18"/>
        </w:rPr>
      </w:pPr>
      <w:r w:rsidRPr="005C5827">
        <w:rPr>
          <w:rStyle w:val="normaltextrun"/>
          <w:rFonts w:ascii="Montserrat" w:hAnsi="Montserrat" w:cs="Segoe UI"/>
          <w:sz w:val="22"/>
          <w:szCs w:val="22"/>
        </w:rPr>
        <w:t>Pasteurización del sustrato de cultivo de hongo</w:t>
      </w:r>
      <w:r w:rsidR="003E7378" w:rsidRPr="005C5827">
        <w:rPr>
          <w:rStyle w:val="normaltextrun"/>
          <w:rFonts w:ascii="Montserrat" w:hAnsi="Montserrat" w:cs="Segoe UI"/>
          <w:sz w:val="22"/>
          <w:szCs w:val="22"/>
        </w:rPr>
        <w:t xml:space="preserve">. </w:t>
      </w:r>
      <w:r w:rsidRPr="005C5827">
        <w:rPr>
          <w:rStyle w:val="normaltextrun"/>
          <w:rFonts w:ascii="Montserrat" w:hAnsi="Montserrat" w:cs="Segoe UI"/>
          <w:sz w:val="22"/>
          <w:szCs w:val="22"/>
        </w:rPr>
        <w:t>Se trata de un paquete tecnológico diseñado para la auto manufactura de un pasteurizador ecológico del sustrato con el que se cultivan los hongos comestibles. Asegura el tratamiento térmico del sustrato</w:t>
      </w:r>
      <w:r w:rsidR="005C5827">
        <w:rPr>
          <w:rStyle w:val="normaltextrun"/>
          <w:rFonts w:ascii="Montserrat" w:hAnsi="Montserrat" w:cs="Segoe UI"/>
          <w:sz w:val="22"/>
          <w:szCs w:val="22"/>
        </w:rPr>
        <w:t xml:space="preserve"> y</w:t>
      </w:r>
      <w:r w:rsidRPr="005C5827">
        <w:rPr>
          <w:rStyle w:val="normaltextrun"/>
          <w:rFonts w:ascii="Montserrat" w:hAnsi="Montserrat" w:cs="Segoe UI"/>
          <w:sz w:val="22"/>
          <w:szCs w:val="22"/>
        </w:rPr>
        <w:t xml:space="preserve"> economiza agua.</w:t>
      </w:r>
      <w:r w:rsidRPr="005C5827">
        <w:rPr>
          <w:rStyle w:val="eop"/>
          <w:rFonts w:ascii="Montserrat Light" w:hAnsi="Montserrat Light" w:cs="Montserrat Light"/>
          <w:sz w:val="22"/>
          <w:szCs w:val="22"/>
        </w:rPr>
        <w:t> </w:t>
      </w:r>
    </w:p>
    <w:p w14:paraId="0B6C39CF" w14:textId="1A01E5F7" w:rsidR="00F072DC" w:rsidRPr="005C5827" w:rsidRDefault="00F072DC" w:rsidP="005C5827">
      <w:pPr>
        <w:pStyle w:val="paragraph"/>
        <w:numPr>
          <w:ilvl w:val="0"/>
          <w:numId w:val="1"/>
        </w:numPr>
        <w:spacing w:before="0" w:beforeAutospacing="0" w:after="0" w:afterAutospacing="0"/>
        <w:jc w:val="both"/>
        <w:textAlignment w:val="baseline"/>
        <w:rPr>
          <w:rFonts w:ascii="Montserrat" w:hAnsi="Montserrat" w:cs="Segoe UI"/>
          <w:sz w:val="18"/>
          <w:szCs w:val="18"/>
        </w:rPr>
      </w:pPr>
      <w:r w:rsidRPr="005C5827">
        <w:rPr>
          <w:rStyle w:val="normaltextrun"/>
          <w:rFonts w:ascii="Montserrat" w:hAnsi="Montserrat" w:cs="Segoe UI"/>
          <w:sz w:val="22"/>
          <w:szCs w:val="22"/>
        </w:rPr>
        <w:t>Control ecológico de la plaga del maíz. El método del control del gusano se basa en el uso de feromonas sexuales químicas que servirán de atrayente de las palomillas de las plagas y que serán colocadas en trampas que evitarán que depositen sus huevos en el cultivo.</w:t>
      </w:r>
      <w:r w:rsidRPr="005C5827">
        <w:rPr>
          <w:rStyle w:val="eop"/>
          <w:rFonts w:ascii="Montserrat Light" w:hAnsi="Montserrat Light" w:cs="Montserrat Light"/>
          <w:sz w:val="22"/>
          <w:szCs w:val="22"/>
        </w:rPr>
        <w:t> </w:t>
      </w:r>
    </w:p>
    <w:p w14:paraId="3694F19F" w14:textId="54BF1DE8" w:rsidR="003E7378" w:rsidRPr="005C5827" w:rsidRDefault="003E7378" w:rsidP="005C5827">
      <w:pPr>
        <w:pStyle w:val="Prrafodelista"/>
        <w:numPr>
          <w:ilvl w:val="0"/>
          <w:numId w:val="1"/>
        </w:numPr>
        <w:jc w:val="both"/>
        <w:rPr>
          <w:rFonts w:ascii="Montserrat" w:hAnsi="Montserrat"/>
        </w:rPr>
      </w:pPr>
      <w:r w:rsidRPr="005C5827">
        <w:rPr>
          <w:rStyle w:val="normaltextrun"/>
          <w:rFonts w:ascii="Montserrat" w:hAnsi="Montserrat"/>
          <w:color w:val="000000"/>
          <w:shd w:val="clear" w:color="auto" w:fill="FFFFFF"/>
        </w:rPr>
        <w:t>Tecnología enzimática para la degradación de residuos. Se han realizado investigaciones en los desechos de las industrias alimenticias y productoras de biocombustible y se trabaja en la transferencia a sectores más amplios</w:t>
      </w:r>
      <w:r w:rsidR="002F7CAF" w:rsidRPr="005C5827">
        <w:rPr>
          <w:rStyle w:val="normaltextrun"/>
          <w:rFonts w:ascii="Montserrat" w:hAnsi="Montserrat"/>
          <w:color w:val="000000"/>
          <w:shd w:val="clear" w:color="auto" w:fill="FFFFFF"/>
        </w:rPr>
        <w:t>.</w:t>
      </w:r>
      <w:r w:rsidRPr="005C5827">
        <w:rPr>
          <w:rFonts w:ascii="Montserrat" w:hAnsi="Montserrat"/>
        </w:rPr>
        <w:t xml:space="preserve"> </w:t>
      </w:r>
    </w:p>
    <w:p w14:paraId="12EEA369" w14:textId="77777777" w:rsidR="002F7CAF" w:rsidRPr="005C5827" w:rsidRDefault="002F7CAF" w:rsidP="005C5827">
      <w:pPr>
        <w:jc w:val="both"/>
        <w:rPr>
          <w:rFonts w:ascii="Montserrat" w:hAnsi="Montserrat"/>
        </w:rPr>
      </w:pPr>
    </w:p>
    <w:p w14:paraId="7ACF1B54" w14:textId="744EFC40" w:rsidR="003E7378" w:rsidRPr="005C5827" w:rsidRDefault="00655F53" w:rsidP="005C5827">
      <w:pPr>
        <w:jc w:val="both"/>
        <w:rPr>
          <w:rStyle w:val="eop"/>
          <w:rFonts w:ascii="Montserrat" w:hAnsi="Montserrat"/>
          <w:color w:val="000000"/>
          <w:shd w:val="clear" w:color="auto" w:fill="FFFFFF"/>
        </w:rPr>
      </w:pPr>
      <w:r w:rsidRPr="005C5827">
        <w:rPr>
          <w:rFonts w:ascii="Montserrat" w:hAnsi="Montserrat"/>
        </w:rPr>
        <w:t>Cabe mencionar que</w:t>
      </w:r>
      <w:r w:rsidR="003E7378" w:rsidRPr="005C5827">
        <w:rPr>
          <w:rFonts w:ascii="Montserrat" w:hAnsi="Montserrat"/>
        </w:rPr>
        <w:t xml:space="preserve"> los indicadores </w:t>
      </w:r>
      <w:r w:rsidRPr="005C5827">
        <w:rPr>
          <w:rFonts w:ascii="Montserrat" w:hAnsi="Montserrat"/>
        </w:rPr>
        <w:t xml:space="preserve">CAR </w:t>
      </w:r>
      <w:r w:rsidR="003E7378" w:rsidRPr="005C5827">
        <w:rPr>
          <w:rFonts w:ascii="Montserrat" w:hAnsi="Montserrat"/>
        </w:rPr>
        <w:t xml:space="preserve">alcanzados muestran el alto nivel de compromiso y responsabilidad de la mayoría de </w:t>
      </w:r>
      <w:r w:rsidR="00F2228D" w:rsidRPr="005C5827">
        <w:rPr>
          <w:rFonts w:ascii="Montserrat" w:hAnsi="Montserrat"/>
        </w:rPr>
        <w:t xml:space="preserve">las </w:t>
      </w:r>
      <w:r w:rsidR="003E7378" w:rsidRPr="005C5827">
        <w:rPr>
          <w:rFonts w:ascii="Montserrat" w:hAnsi="Montserrat"/>
        </w:rPr>
        <w:t>personas que integran la comunidad de ECOSUR.</w:t>
      </w:r>
      <w:r w:rsidR="003E7378" w:rsidRPr="005C5827">
        <w:rPr>
          <w:rStyle w:val="eop"/>
          <w:rFonts w:ascii="Montserrat Light" w:hAnsi="Montserrat Light" w:cs="Montserrat Light"/>
          <w:color w:val="000000"/>
          <w:shd w:val="clear" w:color="auto" w:fill="FFFFFF"/>
        </w:rPr>
        <w:t> </w:t>
      </w:r>
    </w:p>
    <w:p w14:paraId="73F33A9C" w14:textId="551C55A7" w:rsidR="00750F10" w:rsidRPr="005C5827" w:rsidRDefault="00750F10" w:rsidP="005C5827">
      <w:pPr>
        <w:jc w:val="both"/>
        <w:rPr>
          <w:rStyle w:val="eop"/>
          <w:rFonts w:ascii="Montserrat" w:hAnsi="Montserrat"/>
          <w:color w:val="000000"/>
          <w:shd w:val="clear" w:color="auto" w:fill="FFFFFF"/>
        </w:rPr>
      </w:pPr>
    </w:p>
    <w:p w14:paraId="3FD7AD43" w14:textId="77777777" w:rsidR="00750F10" w:rsidRPr="005C5827" w:rsidRDefault="00750F10" w:rsidP="005C5827">
      <w:pPr>
        <w:jc w:val="right"/>
        <w:rPr>
          <w:rFonts w:ascii="Montserrat" w:hAnsi="Montserrat"/>
        </w:rPr>
      </w:pPr>
      <w:r w:rsidRPr="005C5827">
        <w:rPr>
          <w:rFonts w:ascii="Montserrat" w:hAnsi="Montserrat"/>
        </w:rPr>
        <w:t>Dra. María del Carmen Pozo de la Tijera</w:t>
      </w:r>
    </w:p>
    <w:p w14:paraId="501EB4C9" w14:textId="77777777" w:rsidR="00750F10" w:rsidRPr="005C5827" w:rsidRDefault="00750F10" w:rsidP="005C5827">
      <w:pPr>
        <w:jc w:val="right"/>
        <w:rPr>
          <w:rFonts w:ascii="Montserrat" w:hAnsi="Montserrat"/>
        </w:rPr>
      </w:pPr>
      <w:r w:rsidRPr="005C5827">
        <w:rPr>
          <w:rFonts w:ascii="Montserrat" w:hAnsi="Montserrat"/>
        </w:rPr>
        <w:t>Directora general</w:t>
      </w:r>
    </w:p>
    <w:p w14:paraId="3B0EBF8F" w14:textId="3F6801A2" w:rsidR="00750F10" w:rsidRPr="005C5827" w:rsidRDefault="00750F10" w:rsidP="005C5827">
      <w:pPr>
        <w:jc w:val="right"/>
        <w:rPr>
          <w:rFonts w:ascii="Montserrat" w:hAnsi="Montserrat"/>
        </w:rPr>
      </w:pPr>
      <w:r w:rsidRPr="005C5827">
        <w:rPr>
          <w:rFonts w:ascii="Montserrat" w:hAnsi="Montserrat"/>
        </w:rPr>
        <w:t>Chetumal, Quintana Roo a 19 de septiembre de 2022</w:t>
      </w:r>
    </w:p>
    <w:sectPr w:rsidR="00750F10" w:rsidRPr="005C582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FD90" w14:textId="77777777" w:rsidR="00005190" w:rsidRDefault="00005190" w:rsidP="005C5827">
      <w:r>
        <w:separator/>
      </w:r>
    </w:p>
  </w:endnote>
  <w:endnote w:type="continuationSeparator" w:id="0">
    <w:p w14:paraId="466924A7" w14:textId="77777777" w:rsidR="00005190" w:rsidRDefault="00005190" w:rsidP="005C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Segoe UI">
    <w:altName w:val="Sylfaen"/>
    <w:panose1 w:val="020B0502040204020203"/>
    <w:charset w:val="00"/>
    <w:family w:val="swiss"/>
    <w:pitch w:val="variable"/>
    <w:sig w:usb0="E4002EFF" w:usb1="C000E47F" w:usb2="00000009" w:usb3="00000000" w:csb0="000001FF" w:csb1="00000000"/>
  </w:font>
  <w:font w:name="Montserrat Light">
    <w:altName w:val="Courier New"/>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F2AA" w14:textId="77777777" w:rsidR="00005190" w:rsidRDefault="00005190" w:rsidP="005C5827">
      <w:r>
        <w:separator/>
      </w:r>
    </w:p>
  </w:footnote>
  <w:footnote w:type="continuationSeparator" w:id="0">
    <w:p w14:paraId="1AD43A29" w14:textId="77777777" w:rsidR="00005190" w:rsidRDefault="00005190" w:rsidP="005C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E7C2" w14:textId="30F706FB" w:rsidR="005C5827" w:rsidRDefault="005C5827">
    <w:pPr>
      <w:pStyle w:val="Encabezado"/>
    </w:pPr>
    <w:r>
      <w:rPr>
        <w:noProof/>
      </w:rPr>
      <w:drawing>
        <wp:inline distT="0" distB="0" distL="0" distR="0" wp14:anchorId="28D127BF" wp14:editId="65022C05">
          <wp:extent cx="5612130" cy="1009547"/>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095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C464C"/>
    <w:multiLevelType w:val="hybridMultilevel"/>
    <w:tmpl w:val="440AACC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70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B2"/>
    <w:rsid w:val="00005190"/>
    <w:rsid w:val="000450BA"/>
    <w:rsid w:val="00084CCA"/>
    <w:rsid w:val="00090A68"/>
    <w:rsid w:val="000B17FD"/>
    <w:rsid w:val="000C118E"/>
    <w:rsid w:val="000D3299"/>
    <w:rsid w:val="000D51B3"/>
    <w:rsid w:val="000F6549"/>
    <w:rsid w:val="001117FE"/>
    <w:rsid w:val="00126D1C"/>
    <w:rsid w:val="00133078"/>
    <w:rsid w:val="0015452A"/>
    <w:rsid w:val="00174230"/>
    <w:rsid w:val="00180F72"/>
    <w:rsid w:val="001950D1"/>
    <w:rsid w:val="001D5035"/>
    <w:rsid w:val="001E7EA1"/>
    <w:rsid w:val="001F1F98"/>
    <w:rsid w:val="001F4BF2"/>
    <w:rsid w:val="0020756C"/>
    <w:rsid w:val="00213F13"/>
    <w:rsid w:val="00224043"/>
    <w:rsid w:val="002278D4"/>
    <w:rsid w:val="00235AF7"/>
    <w:rsid w:val="00242519"/>
    <w:rsid w:val="00242714"/>
    <w:rsid w:val="0027405C"/>
    <w:rsid w:val="002742FF"/>
    <w:rsid w:val="002F7CAF"/>
    <w:rsid w:val="00316AA2"/>
    <w:rsid w:val="003459C8"/>
    <w:rsid w:val="00397719"/>
    <w:rsid w:val="003D4806"/>
    <w:rsid w:val="003D7110"/>
    <w:rsid w:val="003E7378"/>
    <w:rsid w:val="00456FEB"/>
    <w:rsid w:val="00464436"/>
    <w:rsid w:val="00466CC8"/>
    <w:rsid w:val="0050429D"/>
    <w:rsid w:val="00515153"/>
    <w:rsid w:val="00553DC6"/>
    <w:rsid w:val="00570089"/>
    <w:rsid w:val="00573DFA"/>
    <w:rsid w:val="00584C0F"/>
    <w:rsid w:val="00596273"/>
    <w:rsid w:val="005C13B2"/>
    <w:rsid w:val="005C5827"/>
    <w:rsid w:val="005C5D94"/>
    <w:rsid w:val="005E2905"/>
    <w:rsid w:val="00655F53"/>
    <w:rsid w:val="006670C0"/>
    <w:rsid w:val="006677A8"/>
    <w:rsid w:val="00670CAF"/>
    <w:rsid w:val="006977ED"/>
    <w:rsid w:val="006A3F35"/>
    <w:rsid w:val="006B3115"/>
    <w:rsid w:val="006B7AA5"/>
    <w:rsid w:val="006C43A5"/>
    <w:rsid w:val="006E176D"/>
    <w:rsid w:val="006E4710"/>
    <w:rsid w:val="006F05FD"/>
    <w:rsid w:val="006F6578"/>
    <w:rsid w:val="00736144"/>
    <w:rsid w:val="00750F10"/>
    <w:rsid w:val="0077021B"/>
    <w:rsid w:val="0079695E"/>
    <w:rsid w:val="007B447B"/>
    <w:rsid w:val="007D6129"/>
    <w:rsid w:val="008032CE"/>
    <w:rsid w:val="008101D3"/>
    <w:rsid w:val="00815DC6"/>
    <w:rsid w:val="008172AF"/>
    <w:rsid w:val="00822C3F"/>
    <w:rsid w:val="00854468"/>
    <w:rsid w:val="008733A5"/>
    <w:rsid w:val="00881D9A"/>
    <w:rsid w:val="0088446E"/>
    <w:rsid w:val="008906B7"/>
    <w:rsid w:val="00896AA6"/>
    <w:rsid w:val="008A0727"/>
    <w:rsid w:val="008A6CFE"/>
    <w:rsid w:val="008B4463"/>
    <w:rsid w:val="008B6B2E"/>
    <w:rsid w:val="008D4BC4"/>
    <w:rsid w:val="008E243A"/>
    <w:rsid w:val="008F2A4A"/>
    <w:rsid w:val="008F7684"/>
    <w:rsid w:val="008F79D2"/>
    <w:rsid w:val="00901139"/>
    <w:rsid w:val="0091104E"/>
    <w:rsid w:val="009130C3"/>
    <w:rsid w:val="009239DC"/>
    <w:rsid w:val="00930DCF"/>
    <w:rsid w:val="0093597C"/>
    <w:rsid w:val="009471A6"/>
    <w:rsid w:val="00961741"/>
    <w:rsid w:val="00985650"/>
    <w:rsid w:val="009A5D2F"/>
    <w:rsid w:val="009A68EF"/>
    <w:rsid w:val="009D6017"/>
    <w:rsid w:val="009E3DB2"/>
    <w:rsid w:val="009F0102"/>
    <w:rsid w:val="009F1C39"/>
    <w:rsid w:val="00A15991"/>
    <w:rsid w:val="00A366C4"/>
    <w:rsid w:val="00A4174D"/>
    <w:rsid w:val="00A7430E"/>
    <w:rsid w:val="00A97EDB"/>
    <w:rsid w:val="00AC59B3"/>
    <w:rsid w:val="00B05F3A"/>
    <w:rsid w:val="00B22235"/>
    <w:rsid w:val="00B40ADE"/>
    <w:rsid w:val="00B46076"/>
    <w:rsid w:val="00B529BA"/>
    <w:rsid w:val="00B61436"/>
    <w:rsid w:val="00B62367"/>
    <w:rsid w:val="00B64C6F"/>
    <w:rsid w:val="00B72582"/>
    <w:rsid w:val="00B84546"/>
    <w:rsid w:val="00BA4075"/>
    <w:rsid w:val="00BB3B4B"/>
    <w:rsid w:val="00BF3ED1"/>
    <w:rsid w:val="00C24E2F"/>
    <w:rsid w:val="00C47D82"/>
    <w:rsid w:val="00C503DD"/>
    <w:rsid w:val="00C65070"/>
    <w:rsid w:val="00C7692D"/>
    <w:rsid w:val="00CB660E"/>
    <w:rsid w:val="00CF45F6"/>
    <w:rsid w:val="00CF7C91"/>
    <w:rsid w:val="00D21403"/>
    <w:rsid w:val="00D253DC"/>
    <w:rsid w:val="00D338D6"/>
    <w:rsid w:val="00D50867"/>
    <w:rsid w:val="00D519F5"/>
    <w:rsid w:val="00D5797A"/>
    <w:rsid w:val="00D57BD7"/>
    <w:rsid w:val="00D668F1"/>
    <w:rsid w:val="00D7354C"/>
    <w:rsid w:val="00D75ADA"/>
    <w:rsid w:val="00D765F4"/>
    <w:rsid w:val="00DC00E8"/>
    <w:rsid w:val="00DC7606"/>
    <w:rsid w:val="00DD4EC5"/>
    <w:rsid w:val="00DE3071"/>
    <w:rsid w:val="00DF0A3C"/>
    <w:rsid w:val="00DF0D54"/>
    <w:rsid w:val="00E167BB"/>
    <w:rsid w:val="00E22640"/>
    <w:rsid w:val="00E337A6"/>
    <w:rsid w:val="00E41265"/>
    <w:rsid w:val="00E50810"/>
    <w:rsid w:val="00E763F4"/>
    <w:rsid w:val="00E909EA"/>
    <w:rsid w:val="00E90F0E"/>
    <w:rsid w:val="00E96C12"/>
    <w:rsid w:val="00EB121C"/>
    <w:rsid w:val="00EE0BC8"/>
    <w:rsid w:val="00F03B70"/>
    <w:rsid w:val="00F0715E"/>
    <w:rsid w:val="00F072DC"/>
    <w:rsid w:val="00F2228D"/>
    <w:rsid w:val="00F337F1"/>
    <w:rsid w:val="00F4364B"/>
    <w:rsid w:val="00F57696"/>
    <w:rsid w:val="00F61D22"/>
    <w:rsid w:val="00F61E33"/>
    <w:rsid w:val="00F7139D"/>
    <w:rsid w:val="00F84221"/>
    <w:rsid w:val="00F94837"/>
    <w:rsid w:val="00FA1D0E"/>
    <w:rsid w:val="00FB3AD7"/>
    <w:rsid w:val="00FB43AC"/>
    <w:rsid w:val="00FC55AA"/>
    <w:rsid w:val="00FE09AD"/>
    <w:rsid w:val="00FE2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6C9E"/>
  <w15:chartTrackingRefBased/>
  <w15:docId w15:val="{5570726B-2202-9A47-8266-8F10985C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072D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uentedeprrafopredeter"/>
    <w:rsid w:val="00F072DC"/>
  </w:style>
  <w:style w:type="character" w:customStyle="1" w:styleId="eop">
    <w:name w:val="eop"/>
    <w:basedOn w:val="Fuentedeprrafopredeter"/>
    <w:rsid w:val="00F072DC"/>
  </w:style>
  <w:style w:type="paragraph" w:styleId="Prrafodelista">
    <w:name w:val="List Paragraph"/>
    <w:basedOn w:val="Normal"/>
    <w:uiPriority w:val="34"/>
    <w:qFormat/>
    <w:rsid w:val="003E7378"/>
    <w:pPr>
      <w:ind w:left="720"/>
      <w:contextualSpacing/>
    </w:pPr>
  </w:style>
  <w:style w:type="paragraph" w:styleId="Revisin">
    <w:name w:val="Revision"/>
    <w:hidden/>
    <w:uiPriority w:val="99"/>
    <w:semiHidden/>
    <w:rsid w:val="008F7684"/>
  </w:style>
  <w:style w:type="paragraph" w:styleId="Textodeglobo">
    <w:name w:val="Balloon Text"/>
    <w:basedOn w:val="Normal"/>
    <w:link w:val="TextodegloboCar"/>
    <w:uiPriority w:val="99"/>
    <w:semiHidden/>
    <w:unhideWhenUsed/>
    <w:rsid w:val="005C582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C5827"/>
    <w:rPr>
      <w:rFonts w:ascii="Times New Roman" w:hAnsi="Times New Roman" w:cs="Times New Roman"/>
      <w:sz w:val="18"/>
      <w:szCs w:val="18"/>
    </w:rPr>
  </w:style>
  <w:style w:type="paragraph" w:styleId="Encabezado">
    <w:name w:val="header"/>
    <w:basedOn w:val="Normal"/>
    <w:link w:val="EncabezadoCar"/>
    <w:uiPriority w:val="99"/>
    <w:unhideWhenUsed/>
    <w:rsid w:val="005C5827"/>
    <w:pPr>
      <w:tabs>
        <w:tab w:val="center" w:pos="4419"/>
        <w:tab w:val="right" w:pos="8838"/>
      </w:tabs>
    </w:pPr>
  </w:style>
  <w:style w:type="character" w:customStyle="1" w:styleId="EncabezadoCar">
    <w:name w:val="Encabezado Car"/>
    <w:basedOn w:val="Fuentedeprrafopredeter"/>
    <w:link w:val="Encabezado"/>
    <w:uiPriority w:val="99"/>
    <w:rsid w:val="005C5827"/>
  </w:style>
  <w:style w:type="paragraph" w:styleId="Piedepgina">
    <w:name w:val="footer"/>
    <w:basedOn w:val="Normal"/>
    <w:link w:val="PiedepginaCar"/>
    <w:uiPriority w:val="99"/>
    <w:unhideWhenUsed/>
    <w:rsid w:val="005C5827"/>
    <w:pPr>
      <w:tabs>
        <w:tab w:val="center" w:pos="4419"/>
        <w:tab w:val="right" w:pos="8838"/>
      </w:tabs>
    </w:pPr>
  </w:style>
  <w:style w:type="character" w:customStyle="1" w:styleId="PiedepginaCar">
    <w:name w:val="Pie de página Car"/>
    <w:basedOn w:val="Fuentedeprrafopredeter"/>
    <w:link w:val="Piedepgina"/>
    <w:uiPriority w:val="99"/>
    <w:rsid w:val="005C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722">
      <w:bodyDiv w:val="1"/>
      <w:marLeft w:val="0"/>
      <w:marRight w:val="0"/>
      <w:marTop w:val="0"/>
      <w:marBottom w:val="0"/>
      <w:divBdr>
        <w:top w:val="none" w:sz="0" w:space="0" w:color="auto"/>
        <w:left w:val="none" w:sz="0" w:space="0" w:color="auto"/>
        <w:bottom w:val="none" w:sz="0" w:space="0" w:color="auto"/>
        <w:right w:val="none" w:sz="0" w:space="0" w:color="auto"/>
      </w:divBdr>
      <w:divsChild>
        <w:div w:id="1241597906">
          <w:marLeft w:val="0"/>
          <w:marRight w:val="0"/>
          <w:marTop w:val="0"/>
          <w:marBottom w:val="0"/>
          <w:divBdr>
            <w:top w:val="none" w:sz="0" w:space="0" w:color="auto"/>
            <w:left w:val="none" w:sz="0" w:space="0" w:color="auto"/>
            <w:bottom w:val="none" w:sz="0" w:space="0" w:color="auto"/>
            <w:right w:val="none" w:sz="0" w:space="0" w:color="auto"/>
          </w:divBdr>
        </w:div>
        <w:div w:id="1840080089">
          <w:marLeft w:val="0"/>
          <w:marRight w:val="0"/>
          <w:marTop w:val="0"/>
          <w:marBottom w:val="0"/>
          <w:divBdr>
            <w:top w:val="none" w:sz="0" w:space="0" w:color="auto"/>
            <w:left w:val="none" w:sz="0" w:space="0" w:color="auto"/>
            <w:bottom w:val="none" w:sz="0" w:space="0" w:color="auto"/>
            <w:right w:val="none" w:sz="0" w:space="0" w:color="auto"/>
          </w:divBdr>
        </w:div>
      </w:divsChild>
    </w:div>
    <w:div w:id="21421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866</Words>
  <Characters>4765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General ECOSUR</dc:creator>
  <cp:keywords/>
  <dc:description/>
  <cp:lastModifiedBy>Leticia Espinosa Cruz</cp:lastModifiedBy>
  <cp:revision>4</cp:revision>
  <dcterms:created xsi:type="dcterms:W3CDTF">2022-09-22T17:38:00Z</dcterms:created>
  <dcterms:modified xsi:type="dcterms:W3CDTF">2022-09-26T18:10:00Z</dcterms:modified>
</cp:coreProperties>
</file>