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1B7FA" w14:textId="544BB867" w:rsidR="00F37714" w:rsidRPr="00E1435F" w:rsidRDefault="00F37714">
      <w:pPr>
        <w:rPr>
          <w:rFonts w:ascii="Montserrat" w:hAnsi="Montserrat"/>
        </w:rPr>
      </w:pPr>
    </w:p>
    <w:p w14:paraId="0619EBAB" w14:textId="093D6502" w:rsidR="00F37714" w:rsidRPr="00E1435F" w:rsidRDefault="00F37714" w:rsidP="00F37714">
      <w:pPr>
        <w:jc w:val="center"/>
        <w:rPr>
          <w:rFonts w:ascii="Montserrat" w:hAnsi="Montserrat"/>
          <w:b/>
          <w:bCs/>
          <w:i/>
          <w:iCs/>
        </w:rPr>
      </w:pPr>
      <w:r w:rsidRPr="00E1435F">
        <w:rPr>
          <w:rFonts w:ascii="Montserrat" w:hAnsi="Montserrat"/>
          <w:b/>
          <w:bCs/>
          <w:i/>
          <w:iCs/>
        </w:rPr>
        <w:t xml:space="preserve">5.12. Reflexión </w:t>
      </w:r>
      <w:r w:rsidR="00C70418">
        <w:rPr>
          <w:rFonts w:ascii="Montserrat" w:hAnsi="Montserrat"/>
          <w:b/>
          <w:bCs/>
          <w:i/>
          <w:iCs/>
        </w:rPr>
        <w:t>A</w:t>
      </w:r>
      <w:r w:rsidRPr="00E1435F">
        <w:rPr>
          <w:rFonts w:ascii="Montserrat" w:hAnsi="Montserrat"/>
          <w:b/>
          <w:bCs/>
          <w:i/>
          <w:iCs/>
        </w:rPr>
        <w:t>utocrítica</w:t>
      </w:r>
    </w:p>
    <w:p w14:paraId="77EE254D" w14:textId="2B72B9CB" w:rsidR="00F37714" w:rsidRPr="00E1435F" w:rsidRDefault="00F37714">
      <w:pPr>
        <w:rPr>
          <w:rFonts w:ascii="Montserrat" w:hAnsi="Montserrat"/>
        </w:rPr>
      </w:pPr>
    </w:p>
    <w:p w14:paraId="67AB5420" w14:textId="7610AFF7" w:rsidR="00F37714" w:rsidRPr="00E1435F" w:rsidRDefault="00F37714" w:rsidP="00F37714">
      <w:pPr>
        <w:jc w:val="both"/>
        <w:rPr>
          <w:rFonts w:ascii="Montserrat" w:hAnsi="Montserrat"/>
        </w:rPr>
      </w:pPr>
      <w:r w:rsidRPr="00E1435F">
        <w:rPr>
          <w:rFonts w:ascii="Montserrat" w:hAnsi="Montserrat"/>
        </w:rPr>
        <w:t xml:space="preserve">El año 2020 </w:t>
      </w:r>
      <w:r w:rsidR="006A5EE6" w:rsidRPr="00E1435F">
        <w:rPr>
          <w:rFonts w:ascii="Montserrat" w:hAnsi="Montserrat"/>
        </w:rPr>
        <w:t>será</w:t>
      </w:r>
      <w:r w:rsidRPr="00E1435F">
        <w:rPr>
          <w:rFonts w:ascii="Montserrat" w:hAnsi="Montserrat"/>
        </w:rPr>
        <w:t xml:space="preserve"> recordado como “El año de la pandemia del Coronavirus” situación que hizo que en México, como en todo el mundo, se vivieran </w:t>
      </w:r>
      <w:r w:rsidR="001C2158" w:rsidRPr="00E1435F">
        <w:rPr>
          <w:rFonts w:ascii="Montserrat" w:hAnsi="Montserrat"/>
        </w:rPr>
        <w:t>condiciones</w:t>
      </w:r>
      <w:r w:rsidRPr="00E1435F">
        <w:rPr>
          <w:rFonts w:ascii="Montserrat" w:hAnsi="Montserrat"/>
        </w:rPr>
        <w:t xml:space="preserve"> </w:t>
      </w:r>
      <w:proofErr w:type="gramStart"/>
      <w:r w:rsidRPr="00E1435F">
        <w:rPr>
          <w:rFonts w:ascii="Montserrat" w:hAnsi="Montserrat"/>
        </w:rPr>
        <w:t>nunca antes</w:t>
      </w:r>
      <w:proofErr w:type="gramEnd"/>
      <w:r w:rsidRPr="00E1435F">
        <w:rPr>
          <w:rFonts w:ascii="Montserrat" w:hAnsi="Montserrat"/>
        </w:rPr>
        <w:t xml:space="preserve"> esperadas que nos cambiaron de manera radical la forma de trabajar, de relacionarnos con la familia, </w:t>
      </w:r>
      <w:r w:rsidR="00C65355" w:rsidRPr="00E1435F">
        <w:rPr>
          <w:rFonts w:ascii="Montserrat" w:hAnsi="Montserrat"/>
        </w:rPr>
        <w:t xml:space="preserve">las y </w:t>
      </w:r>
      <w:r w:rsidRPr="00E1435F">
        <w:rPr>
          <w:rFonts w:ascii="Montserrat" w:hAnsi="Montserrat"/>
        </w:rPr>
        <w:t xml:space="preserve">los compañeros de trabajo, estudiantes, nuestra comunidad, entre Instituciones y con la sociedad entera. Enfrentamos </w:t>
      </w:r>
      <w:r w:rsidR="001C2158" w:rsidRPr="00E1435F">
        <w:rPr>
          <w:rFonts w:ascii="Montserrat" w:hAnsi="Montserrat"/>
        </w:rPr>
        <w:t>escenarios</w:t>
      </w:r>
      <w:r w:rsidRPr="00E1435F">
        <w:rPr>
          <w:rFonts w:ascii="Montserrat" w:hAnsi="Montserrat"/>
        </w:rPr>
        <w:t xml:space="preserve"> muy complej</w:t>
      </w:r>
      <w:r w:rsidR="001C2158" w:rsidRPr="00E1435F">
        <w:rPr>
          <w:rFonts w:ascii="Montserrat" w:hAnsi="Montserrat"/>
        </w:rPr>
        <w:t>o</w:t>
      </w:r>
      <w:r w:rsidRPr="00E1435F">
        <w:rPr>
          <w:rFonts w:ascii="Montserrat" w:hAnsi="Montserrat"/>
        </w:rPr>
        <w:t>s y dif</w:t>
      </w:r>
      <w:r w:rsidR="003B615C" w:rsidRPr="00E1435F">
        <w:rPr>
          <w:rFonts w:ascii="Montserrat" w:hAnsi="Montserrat"/>
        </w:rPr>
        <w:t>í</w:t>
      </w:r>
      <w:r w:rsidRPr="00E1435F">
        <w:rPr>
          <w:rFonts w:ascii="Montserrat" w:hAnsi="Montserrat"/>
        </w:rPr>
        <w:t xml:space="preserve">ciles de </w:t>
      </w:r>
      <w:r w:rsidR="003B615C" w:rsidRPr="00E1435F">
        <w:rPr>
          <w:rFonts w:ascii="Montserrat" w:hAnsi="Montserrat"/>
        </w:rPr>
        <w:t>resolver</w:t>
      </w:r>
      <w:r w:rsidRPr="00E1435F">
        <w:rPr>
          <w:rFonts w:ascii="Montserrat" w:hAnsi="Montserrat"/>
        </w:rPr>
        <w:t xml:space="preserve"> cuando la </w:t>
      </w:r>
      <w:r w:rsidR="001C2158" w:rsidRPr="00E1435F">
        <w:rPr>
          <w:rFonts w:ascii="Montserrat" w:hAnsi="Montserrat"/>
        </w:rPr>
        <w:t>realidad</w:t>
      </w:r>
      <w:r w:rsidRPr="00E1435F">
        <w:rPr>
          <w:rFonts w:ascii="Montserrat" w:hAnsi="Montserrat"/>
        </w:rPr>
        <w:t xml:space="preserve"> </w:t>
      </w:r>
      <w:r w:rsidR="001C2158" w:rsidRPr="00E1435F">
        <w:rPr>
          <w:rFonts w:ascii="Montserrat" w:hAnsi="Montserrat"/>
        </w:rPr>
        <w:t>de la Institución</w:t>
      </w:r>
      <w:r w:rsidRPr="00E1435F">
        <w:rPr>
          <w:rFonts w:ascii="Montserrat" w:hAnsi="Montserrat"/>
        </w:rPr>
        <w:t xml:space="preserve"> no era</w:t>
      </w:r>
      <w:r w:rsidR="001C2158" w:rsidRPr="00E1435F">
        <w:rPr>
          <w:rFonts w:ascii="Montserrat" w:hAnsi="Montserrat"/>
        </w:rPr>
        <w:t xml:space="preserve"> buena</w:t>
      </w:r>
      <w:r w:rsidRPr="00E1435F">
        <w:rPr>
          <w:rFonts w:ascii="Montserrat" w:hAnsi="Montserrat"/>
        </w:rPr>
        <w:t>.</w:t>
      </w:r>
      <w:bookmarkStart w:id="0" w:name="_GoBack"/>
      <w:bookmarkEnd w:id="0"/>
    </w:p>
    <w:p w14:paraId="18D5EE1D" w14:textId="621C7C04" w:rsidR="00F37714" w:rsidRPr="00E1435F" w:rsidRDefault="00F37714" w:rsidP="00F37714">
      <w:pPr>
        <w:jc w:val="both"/>
        <w:rPr>
          <w:rFonts w:ascii="Montserrat" w:hAnsi="Montserrat"/>
        </w:rPr>
      </w:pPr>
    </w:p>
    <w:p w14:paraId="3BD3AD49" w14:textId="2D417F95" w:rsidR="00FC45FB" w:rsidRPr="00E1435F" w:rsidRDefault="00F37714" w:rsidP="00F37714">
      <w:pPr>
        <w:jc w:val="both"/>
        <w:rPr>
          <w:rFonts w:ascii="Montserrat" w:hAnsi="Montserrat"/>
        </w:rPr>
      </w:pPr>
      <w:r w:rsidRPr="00E1435F">
        <w:rPr>
          <w:rFonts w:ascii="Montserrat" w:hAnsi="Montserrat"/>
        </w:rPr>
        <w:t xml:space="preserve">Desde un inicio </w:t>
      </w:r>
      <w:r w:rsidR="001B7A20" w:rsidRPr="00E1435F">
        <w:rPr>
          <w:rFonts w:ascii="Montserrat" w:hAnsi="Montserrat"/>
        </w:rPr>
        <w:t>d</w:t>
      </w:r>
      <w:r w:rsidRPr="00E1435F">
        <w:rPr>
          <w:rFonts w:ascii="Montserrat" w:hAnsi="Montserrat"/>
        </w:rPr>
        <w:t xml:space="preserve">el coronavirus, </w:t>
      </w:r>
      <w:r w:rsidR="00625AD7" w:rsidRPr="00E1435F">
        <w:rPr>
          <w:rFonts w:ascii="Montserrat" w:hAnsi="Montserrat"/>
        </w:rPr>
        <w:t xml:space="preserve">la Dirección de CONACYT -cabeza de sector al que pertenecemos- </w:t>
      </w:r>
      <w:r w:rsidRPr="00E1435F">
        <w:rPr>
          <w:rFonts w:ascii="Montserrat" w:hAnsi="Montserrat"/>
        </w:rPr>
        <w:t>hizo un llamado a los Centros Públicos de Investigación (</w:t>
      </w:r>
      <w:proofErr w:type="spellStart"/>
      <w:r w:rsidRPr="00E1435F">
        <w:rPr>
          <w:rFonts w:ascii="Montserrat" w:hAnsi="Montserrat"/>
        </w:rPr>
        <w:t>CPIs</w:t>
      </w:r>
      <w:proofErr w:type="spellEnd"/>
      <w:r w:rsidRPr="00E1435F">
        <w:rPr>
          <w:rFonts w:ascii="Montserrat" w:hAnsi="Montserrat"/>
        </w:rPr>
        <w:t xml:space="preserve">), </w:t>
      </w:r>
      <w:r w:rsidR="009F59A9" w:rsidRPr="00E1435F">
        <w:rPr>
          <w:rFonts w:ascii="Montserrat" w:hAnsi="Montserrat"/>
        </w:rPr>
        <w:t>a</w:t>
      </w:r>
      <w:r w:rsidRPr="00E1435F">
        <w:rPr>
          <w:rFonts w:ascii="Montserrat" w:hAnsi="Montserrat"/>
        </w:rPr>
        <w:t xml:space="preserve"> apoyar para</w:t>
      </w:r>
      <w:r w:rsidR="009F59A9" w:rsidRPr="00E1435F">
        <w:rPr>
          <w:rFonts w:ascii="Montserrat" w:hAnsi="Montserrat"/>
        </w:rPr>
        <w:t xml:space="preserve"> reducir el impacto que se vislumbraba </w:t>
      </w:r>
      <w:r w:rsidR="006A5EE6" w:rsidRPr="00E1435F">
        <w:rPr>
          <w:rFonts w:ascii="Montserrat" w:hAnsi="Montserrat"/>
        </w:rPr>
        <w:t>de acuerdo con</w:t>
      </w:r>
      <w:r w:rsidR="009F59A9" w:rsidRPr="00E1435F">
        <w:rPr>
          <w:rFonts w:ascii="Montserrat" w:hAnsi="Montserrat"/>
        </w:rPr>
        <w:t xml:space="preserve"> lo que venía pasando en otros países. ECOSUR respondió de manera inmediata, como lo hicieron otros centros hermanos. Sin embargo, la pandemia vino a hacer </w:t>
      </w:r>
      <w:r w:rsidR="00E3336D" w:rsidRPr="00E1435F">
        <w:rPr>
          <w:rFonts w:ascii="Montserrat" w:hAnsi="Montserrat"/>
        </w:rPr>
        <w:t>más</w:t>
      </w:r>
      <w:r w:rsidR="009F59A9" w:rsidRPr="00E1435F">
        <w:rPr>
          <w:rFonts w:ascii="Montserrat" w:hAnsi="Montserrat"/>
        </w:rPr>
        <w:t xml:space="preserve"> notoria nuestra realidad ocasionada por años de</w:t>
      </w:r>
      <w:r w:rsidR="001B7A20" w:rsidRPr="00E1435F">
        <w:rPr>
          <w:rFonts w:ascii="Montserrat" w:hAnsi="Montserrat"/>
        </w:rPr>
        <w:t xml:space="preserve"> bajo presupuesto, recortes presupuestales y restricciones en el uso de recursos fiscales y propios, de tal forma que la rei</w:t>
      </w:r>
      <w:r w:rsidR="00916511" w:rsidRPr="00E1435F">
        <w:rPr>
          <w:rFonts w:ascii="Montserrat" w:hAnsi="Montserrat"/>
        </w:rPr>
        <w:t>t</w:t>
      </w:r>
      <w:r w:rsidR="001B7A20" w:rsidRPr="00E1435F">
        <w:rPr>
          <w:rFonts w:ascii="Montserrat" w:hAnsi="Montserrat"/>
        </w:rPr>
        <w:t xml:space="preserve">erada situación </w:t>
      </w:r>
      <w:r w:rsidR="00916511" w:rsidRPr="00E1435F">
        <w:rPr>
          <w:rFonts w:ascii="Montserrat" w:hAnsi="Montserrat"/>
        </w:rPr>
        <w:t>i</w:t>
      </w:r>
      <w:r w:rsidR="001B7A20" w:rsidRPr="00E1435F">
        <w:rPr>
          <w:rFonts w:ascii="Montserrat" w:hAnsi="Montserrat"/>
        </w:rPr>
        <w:t xml:space="preserve">nformada sobre la </w:t>
      </w:r>
      <w:r w:rsidR="00E3336D" w:rsidRPr="00E1435F">
        <w:rPr>
          <w:rFonts w:ascii="Montserrat" w:hAnsi="Montserrat"/>
        </w:rPr>
        <w:t>obsolescencia</w:t>
      </w:r>
      <w:r w:rsidR="001B7A20" w:rsidRPr="00E1435F">
        <w:rPr>
          <w:rFonts w:ascii="Montserrat" w:hAnsi="Montserrat"/>
        </w:rPr>
        <w:t xml:space="preserve"> de nuestros equipos de cómputo, de vehículos y el bajo o nulo mantenimiento</w:t>
      </w:r>
      <w:r w:rsidR="009F59A9" w:rsidRPr="00E1435F">
        <w:rPr>
          <w:rFonts w:ascii="Montserrat" w:hAnsi="Montserrat"/>
        </w:rPr>
        <w:t xml:space="preserve"> </w:t>
      </w:r>
      <w:r w:rsidR="00916511" w:rsidRPr="00E1435F">
        <w:rPr>
          <w:rFonts w:ascii="Montserrat" w:hAnsi="Montserrat"/>
        </w:rPr>
        <w:t>de nuestras instalaciones</w:t>
      </w:r>
      <w:r w:rsidR="001C2158" w:rsidRPr="00E1435F">
        <w:rPr>
          <w:rFonts w:ascii="Montserrat" w:hAnsi="Montserrat"/>
        </w:rPr>
        <w:t>,</w:t>
      </w:r>
      <w:r w:rsidR="00916511" w:rsidRPr="00E1435F">
        <w:rPr>
          <w:rFonts w:ascii="Montserrat" w:hAnsi="Montserrat"/>
        </w:rPr>
        <w:t xml:space="preserve"> incluyendo los laboratorios, nos </w:t>
      </w:r>
      <w:r w:rsidR="004611B2" w:rsidRPr="00E1435F">
        <w:rPr>
          <w:rFonts w:ascii="Montserrat" w:hAnsi="Montserrat"/>
        </w:rPr>
        <w:t xml:space="preserve">colocó </w:t>
      </w:r>
      <w:r w:rsidR="00916511" w:rsidRPr="00E1435F">
        <w:rPr>
          <w:rFonts w:ascii="Montserrat" w:hAnsi="Montserrat"/>
        </w:rPr>
        <w:t>en desventaja para poder responder de una mejor manera</w:t>
      </w:r>
      <w:r w:rsidR="00E84E9D" w:rsidRPr="00E1435F">
        <w:rPr>
          <w:rFonts w:ascii="Montserrat" w:hAnsi="Montserrat"/>
        </w:rPr>
        <w:t>,</w:t>
      </w:r>
      <w:r w:rsidR="00916511" w:rsidRPr="00E1435F">
        <w:rPr>
          <w:rFonts w:ascii="Montserrat" w:hAnsi="Montserrat"/>
        </w:rPr>
        <w:t xml:space="preserve"> </w:t>
      </w:r>
      <w:r w:rsidR="00E84E9D" w:rsidRPr="00E1435F">
        <w:rPr>
          <w:rFonts w:ascii="Montserrat" w:hAnsi="Montserrat"/>
        </w:rPr>
        <w:t>e</w:t>
      </w:r>
      <w:r w:rsidR="00916511" w:rsidRPr="00E1435F">
        <w:rPr>
          <w:rFonts w:ascii="Montserrat" w:hAnsi="Montserrat"/>
        </w:rPr>
        <w:t xml:space="preserve">l tener expertos en el área de salud, </w:t>
      </w:r>
      <w:r w:rsidR="001C2158" w:rsidRPr="00E1435F">
        <w:rPr>
          <w:rFonts w:ascii="Montserrat" w:hAnsi="Montserrat"/>
        </w:rPr>
        <w:t>e</w:t>
      </w:r>
      <w:r w:rsidR="00916511" w:rsidRPr="00E1435F">
        <w:rPr>
          <w:rFonts w:ascii="Montserrat" w:hAnsi="Montserrat"/>
        </w:rPr>
        <w:t xml:space="preserve">l tener investigaciones en nuestra región de influencia y conocimientos adecuados </w:t>
      </w:r>
      <w:r w:rsidR="001C2158" w:rsidRPr="00E1435F">
        <w:rPr>
          <w:rFonts w:ascii="Montserrat" w:hAnsi="Montserrat"/>
        </w:rPr>
        <w:t>para ser propositivos para minimizar los efectos de la pandemia no fue suficiente. No obstante</w:t>
      </w:r>
      <w:r w:rsidR="00E84E9D" w:rsidRPr="00E1435F">
        <w:rPr>
          <w:rFonts w:ascii="Montserrat" w:hAnsi="Montserrat"/>
        </w:rPr>
        <w:t>,</w:t>
      </w:r>
      <w:r w:rsidR="001C2158" w:rsidRPr="00E1435F">
        <w:rPr>
          <w:rFonts w:ascii="Montserrat" w:hAnsi="Montserrat"/>
        </w:rPr>
        <w:t xml:space="preserve"> el no haber podido certificar alguno de nuestros laboratorios para detección del </w:t>
      </w:r>
      <w:proofErr w:type="spellStart"/>
      <w:r w:rsidR="001C2158" w:rsidRPr="00E1435F">
        <w:rPr>
          <w:rFonts w:ascii="Montserrat" w:hAnsi="Montserrat"/>
        </w:rPr>
        <w:t>Covid</w:t>
      </w:r>
      <w:proofErr w:type="spellEnd"/>
      <w:r w:rsidR="001C2158" w:rsidRPr="00E1435F">
        <w:rPr>
          <w:rFonts w:ascii="Montserrat" w:hAnsi="Montserrat"/>
        </w:rPr>
        <w:t xml:space="preserve"> 19, </w:t>
      </w:r>
      <w:r w:rsidR="006B088A" w:rsidRPr="00E1435F">
        <w:rPr>
          <w:rFonts w:ascii="Montserrat" w:hAnsi="Montserrat"/>
        </w:rPr>
        <w:t xml:space="preserve">ECOSUR contribuyó de manera responsable participando </w:t>
      </w:r>
      <w:r w:rsidR="001C2158" w:rsidRPr="00E1435F">
        <w:rPr>
          <w:rFonts w:ascii="Montserrat" w:hAnsi="Montserrat"/>
        </w:rPr>
        <w:t xml:space="preserve">de manera </w:t>
      </w:r>
      <w:r w:rsidR="008243AD" w:rsidRPr="00E1435F">
        <w:rPr>
          <w:rFonts w:ascii="Montserrat" w:hAnsi="Montserrat"/>
        </w:rPr>
        <w:t xml:space="preserve">importante </w:t>
      </w:r>
      <w:r w:rsidR="001C2158" w:rsidRPr="00E1435F">
        <w:rPr>
          <w:rFonts w:ascii="Montserrat" w:hAnsi="Montserrat"/>
        </w:rPr>
        <w:t xml:space="preserve">en </w:t>
      </w:r>
      <w:r w:rsidR="006B088A" w:rsidRPr="00E1435F">
        <w:rPr>
          <w:rFonts w:ascii="Montserrat" w:hAnsi="Montserrat"/>
        </w:rPr>
        <w:t>50 acciones relacionadas con temas de COVID, entre ellas proyectos de investigación, capsulas de multimedia,</w:t>
      </w:r>
      <w:r w:rsidR="008B09B3" w:rsidRPr="00E1435F">
        <w:rPr>
          <w:rFonts w:ascii="Montserrat" w:hAnsi="Montserrat"/>
        </w:rPr>
        <w:t xml:space="preserve"> </w:t>
      </w:r>
      <w:r w:rsidR="00E84E9D" w:rsidRPr="00E1435F">
        <w:rPr>
          <w:rFonts w:ascii="Montserrat" w:hAnsi="Montserrat"/>
        </w:rPr>
        <w:t xml:space="preserve">seminarios nacionales e internacionales, </w:t>
      </w:r>
      <w:r w:rsidR="000F4B5A" w:rsidRPr="00E1435F">
        <w:rPr>
          <w:rFonts w:ascii="Montserrat" w:hAnsi="Montserrat"/>
        </w:rPr>
        <w:t>infografías</w:t>
      </w:r>
      <w:r w:rsidR="00E84E9D" w:rsidRPr="00E1435F">
        <w:rPr>
          <w:rFonts w:ascii="Montserrat" w:hAnsi="Montserrat"/>
        </w:rPr>
        <w:t xml:space="preserve"> en español y en lenguas indígenas, </w:t>
      </w:r>
      <w:r w:rsidR="008B09B3" w:rsidRPr="00E1435F">
        <w:rPr>
          <w:rFonts w:ascii="Montserrat" w:hAnsi="Montserrat"/>
        </w:rPr>
        <w:t xml:space="preserve">conversatorios, </w:t>
      </w:r>
      <w:r w:rsidR="00E84E9D" w:rsidRPr="00E1435F">
        <w:rPr>
          <w:rFonts w:ascii="Montserrat" w:hAnsi="Montserrat"/>
        </w:rPr>
        <w:t>entre otras activ</w:t>
      </w:r>
      <w:r w:rsidR="008B09B3" w:rsidRPr="00E1435F">
        <w:rPr>
          <w:rFonts w:ascii="Montserrat" w:hAnsi="Montserrat"/>
        </w:rPr>
        <w:t>i</w:t>
      </w:r>
      <w:r w:rsidR="00E84E9D" w:rsidRPr="00E1435F">
        <w:rPr>
          <w:rFonts w:ascii="Montserrat" w:hAnsi="Montserrat"/>
        </w:rPr>
        <w:t xml:space="preserve">dades de prevención </w:t>
      </w:r>
      <w:r w:rsidR="00FC45FB" w:rsidRPr="00E1435F">
        <w:rPr>
          <w:rFonts w:ascii="Montserrat" w:hAnsi="Montserrat"/>
        </w:rPr>
        <w:t>y mitigación de los contagios.</w:t>
      </w:r>
    </w:p>
    <w:p w14:paraId="5699EC03" w14:textId="6A000B06" w:rsidR="00FC45FB" w:rsidRPr="00E1435F" w:rsidRDefault="00FC45FB" w:rsidP="00F37714">
      <w:pPr>
        <w:jc w:val="both"/>
        <w:rPr>
          <w:rFonts w:ascii="Montserrat" w:hAnsi="Montserrat"/>
        </w:rPr>
      </w:pPr>
    </w:p>
    <w:p w14:paraId="418453A3" w14:textId="09BE45C8" w:rsidR="00496BE4" w:rsidRPr="00E1435F" w:rsidRDefault="008B09B3" w:rsidP="00F37714">
      <w:pPr>
        <w:jc w:val="both"/>
        <w:rPr>
          <w:rFonts w:ascii="Montserrat" w:hAnsi="Montserrat"/>
        </w:rPr>
      </w:pPr>
      <w:r w:rsidRPr="00E1435F">
        <w:rPr>
          <w:rFonts w:ascii="Montserrat" w:hAnsi="Montserrat"/>
        </w:rPr>
        <w:t xml:space="preserve">Aunado a las acciones por el tema de COVID y desde el confinamiento, ECOSUR continuó con </w:t>
      </w:r>
      <w:r w:rsidR="00C167E5" w:rsidRPr="00E1435F">
        <w:rPr>
          <w:rFonts w:ascii="Montserrat" w:hAnsi="Montserrat"/>
        </w:rPr>
        <w:t>las</w:t>
      </w:r>
      <w:r w:rsidRPr="00E1435F">
        <w:rPr>
          <w:rFonts w:ascii="Montserrat" w:hAnsi="Montserrat"/>
        </w:rPr>
        <w:t xml:space="preserve"> responsabilidad</w:t>
      </w:r>
      <w:r w:rsidR="00C167E5" w:rsidRPr="00E1435F">
        <w:rPr>
          <w:rFonts w:ascii="Montserrat" w:hAnsi="Montserrat"/>
        </w:rPr>
        <w:t>es que nos permiten cumplir con nuestra misión</w:t>
      </w:r>
      <w:r w:rsidR="007E4CA2" w:rsidRPr="00E1435F">
        <w:rPr>
          <w:rFonts w:ascii="Montserrat" w:hAnsi="Montserrat"/>
        </w:rPr>
        <w:t xml:space="preserve">, que básicamente es contribuir con el desarrollo sustentable de la frontera sur de México, Centroamérica y el Caribe. En el área de generación del conocimiento, en ECOSUR durante el 2020, se llevaron a cabo </w:t>
      </w:r>
      <w:r w:rsidRPr="00E1435F">
        <w:rPr>
          <w:rFonts w:ascii="Montserrat" w:hAnsi="Montserrat"/>
        </w:rPr>
        <w:t xml:space="preserve">74 </w:t>
      </w:r>
      <w:r w:rsidR="007E4CA2" w:rsidRPr="00E1435F">
        <w:rPr>
          <w:rFonts w:ascii="Montserrat" w:hAnsi="Montserrat"/>
        </w:rPr>
        <w:t xml:space="preserve">proyectos de investigación y se concluyeron </w:t>
      </w:r>
      <w:r w:rsidRPr="00E1435F">
        <w:rPr>
          <w:rFonts w:ascii="Montserrat" w:hAnsi="Montserrat"/>
        </w:rPr>
        <w:t>14</w:t>
      </w:r>
      <w:r w:rsidR="007E4CA2" w:rsidRPr="00E1435F">
        <w:rPr>
          <w:rFonts w:ascii="Montserrat" w:hAnsi="Montserrat"/>
        </w:rPr>
        <w:t xml:space="preserve">, </w:t>
      </w:r>
      <w:r w:rsidR="006153DA" w:rsidRPr="00E1435F">
        <w:rPr>
          <w:rFonts w:ascii="Montserrat" w:hAnsi="Montserrat"/>
        </w:rPr>
        <w:t>la inclusión de nuestros investigadores e investigador</w:t>
      </w:r>
      <w:r w:rsidR="007F7866" w:rsidRPr="00E1435F">
        <w:rPr>
          <w:rFonts w:ascii="Montserrat" w:hAnsi="Montserrat"/>
        </w:rPr>
        <w:t>a</w:t>
      </w:r>
      <w:r w:rsidR="006153DA" w:rsidRPr="00E1435F">
        <w:rPr>
          <w:rFonts w:ascii="Montserrat" w:hAnsi="Montserrat"/>
        </w:rPr>
        <w:t xml:space="preserve">s en el SNI se </w:t>
      </w:r>
      <w:r w:rsidR="00881AFF" w:rsidRPr="00E1435F">
        <w:rPr>
          <w:rFonts w:ascii="Montserrat" w:hAnsi="Montserrat"/>
        </w:rPr>
        <w:t>incrementó</w:t>
      </w:r>
      <w:r w:rsidR="006153DA" w:rsidRPr="00E1435F">
        <w:rPr>
          <w:rFonts w:ascii="Montserrat" w:hAnsi="Montserrat"/>
        </w:rPr>
        <w:t xml:space="preserve"> a 92% y </w:t>
      </w:r>
      <w:r w:rsidR="007E4CA2" w:rsidRPr="00E1435F">
        <w:rPr>
          <w:rFonts w:ascii="Montserrat" w:hAnsi="Montserrat"/>
        </w:rPr>
        <w:t xml:space="preserve">además el número de publicaciones arbitradas por investigador alcanzó su máximo histórico con 2.98, cumpliendo </w:t>
      </w:r>
      <w:r w:rsidR="00881AFF" w:rsidRPr="00E1435F">
        <w:rPr>
          <w:rFonts w:ascii="Montserrat" w:hAnsi="Montserrat"/>
        </w:rPr>
        <w:t>así</w:t>
      </w:r>
      <w:r w:rsidR="007E4CA2" w:rsidRPr="00E1435F">
        <w:rPr>
          <w:rFonts w:ascii="Montserrat" w:hAnsi="Montserrat"/>
        </w:rPr>
        <w:t xml:space="preserve"> en demasía con </w:t>
      </w:r>
      <w:r w:rsidR="006153DA" w:rsidRPr="00E1435F">
        <w:rPr>
          <w:rFonts w:ascii="Montserrat" w:hAnsi="Montserrat"/>
        </w:rPr>
        <w:t>los</w:t>
      </w:r>
      <w:r w:rsidR="007E4CA2" w:rsidRPr="00E1435F">
        <w:rPr>
          <w:rFonts w:ascii="Montserrat" w:hAnsi="Montserrat"/>
        </w:rPr>
        <w:t xml:space="preserve"> indicadores</w:t>
      </w:r>
      <w:r w:rsidRPr="00E1435F">
        <w:rPr>
          <w:rFonts w:ascii="Montserrat" w:hAnsi="Montserrat"/>
        </w:rPr>
        <w:t xml:space="preserve">. </w:t>
      </w:r>
      <w:r w:rsidR="00FC45FB" w:rsidRPr="00E1435F">
        <w:rPr>
          <w:rFonts w:ascii="Montserrat" w:hAnsi="Montserrat"/>
        </w:rPr>
        <w:t xml:space="preserve">En cuanto a la formación de recursos humanos, </w:t>
      </w:r>
      <w:r w:rsidR="00823C56" w:rsidRPr="00E1435F">
        <w:rPr>
          <w:rFonts w:ascii="Montserrat" w:hAnsi="Montserrat"/>
        </w:rPr>
        <w:t xml:space="preserve">no obstante en la baja calidad de nuestros equipos informáticos, los esfuerzos fueron </w:t>
      </w:r>
      <w:r w:rsidR="00D44506" w:rsidRPr="00E1435F">
        <w:rPr>
          <w:rFonts w:ascii="Montserrat" w:hAnsi="Montserrat"/>
        </w:rPr>
        <w:t xml:space="preserve">extraordinarios para lograr en muy poco tiempo convertir nuestros cursos presenciales en </w:t>
      </w:r>
      <w:r w:rsidRPr="00E1435F">
        <w:rPr>
          <w:rFonts w:ascii="Montserrat" w:hAnsi="Montserrat"/>
        </w:rPr>
        <w:t>cursos</w:t>
      </w:r>
      <w:r w:rsidR="00D44506" w:rsidRPr="00E1435F">
        <w:rPr>
          <w:rFonts w:ascii="Montserrat" w:hAnsi="Montserrat"/>
        </w:rPr>
        <w:t xml:space="preserve"> virtuales,</w:t>
      </w:r>
      <w:r w:rsidRPr="00E1435F">
        <w:rPr>
          <w:rFonts w:ascii="Montserrat" w:hAnsi="Montserrat"/>
        </w:rPr>
        <w:t xml:space="preserve"> </w:t>
      </w:r>
      <w:r w:rsidR="00D44506" w:rsidRPr="00E1435F">
        <w:rPr>
          <w:rFonts w:ascii="Montserrat" w:hAnsi="Montserrat"/>
        </w:rPr>
        <w:t xml:space="preserve">se capacitó </w:t>
      </w:r>
      <w:r w:rsidR="007E4CA2" w:rsidRPr="00E1435F">
        <w:rPr>
          <w:rFonts w:ascii="Montserrat" w:hAnsi="Montserrat"/>
        </w:rPr>
        <w:t>en el uso de plataformas especializadas tanto a</w:t>
      </w:r>
      <w:r w:rsidR="00D44506" w:rsidRPr="00E1435F">
        <w:rPr>
          <w:rFonts w:ascii="Montserrat" w:hAnsi="Montserrat"/>
        </w:rPr>
        <w:t xml:space="preserve"> profesores</w:t>
      </w:r>
      <w:r w:rsidR="007E4CA2" w:rsidRPr="00E1435F">
        <w:rPr>
          <w:rFonts w:ascii="Montserrat" w:hAnsi="Montserrat"/>
        </w:rPr>
        <w:t xml:space="preserve"> y </w:t>
      </w:r>
      <w:r w:rsidR="003238E1" w:rsidRPr="00E1435F">
        <w:rPr>
          <w:rFonts w:ascii="Montserrat" w:hAnsi="Montserrat"/>
        </w:rPr>
        <w:t>profesoras, como</w:t>
      </w:r>
      <w:r w:rsidR="00D44506" w:rsidRPr="00E1435F">
        <w:rPr>
          <w:rFonts w:ascii="Montserrat" w:hAnsi="Montserrat"/>
        </w:rPr>
        <w:t xml:space="preserve"> a los </w:t>
      </w:r>
      <w:r w:rsidR="007E4CA2" w:rsidRPr="00E1435F">
        <w:rPr>
          <w:rFonts w:ascii="Montserrat" w:hAnsi="Montserrat"/>
        </w:rPr>
        <w:t xml:space="preserve">y las </w:t>
      </w:r>
      <w:r w:rsidR="00D44506" w:rsidRPr="00E1435F">
        <w:rPr>
          <w:rFonts w:ascii="Montserrat" w:hAnsi="Montserrat"/>
        </w:rPr>
        <w:t xml:space="preserve">estudiantes. Al ver que la pandemia continuaba, en el segundo semestre se </w:t>
      </w:r>
      <w:r w:rsidR="003238E1" w:rsidRPr="00E1435F">
        <w:rPr>
          <w:rFonts w:ascii="Montserrat" w:hAnsi="Montserrat"/>
        </w:rPr>
        <w:t>iniciaron</w:t>
      </w:r>
      <w:r w:rsidR="00D44506" w:rsidRPr="00E1435F">
        <w:rPr>
          <w:rFonts w:ascii="Montserrat" w:hAnsi="Montserrat"/>
        </w:rPr>
        <w:t xml:space="preserve"> exámenes de grado a distancia logrando la obtención de grado de </w:t>
      </w:r>
      <w:r w:rsidR="006B088A" w:rsidRPr="00E1435F">
        <w:rPr>
          <w:rFonts w:ascii="Montserrat" w:hAnsi="Montserrat"/>
        </w:rPr>
        <w:t>53</w:t>
      </w:r>
      <w:r w:rsidR="00D44506" w:rsidRPr="00E1435F">
        <w:rPr>
          <w:rFonts w:ascii="Montserrat" w:hAnsi="Montserrat"/>
        </w:rPr>
        <w:t xml:space="preserve"> </w:t>
      </w:r>
      <w:r w:rsidR="006B088A" w:rsidRPr="00E1435F">
        <w:rPr>
          <w:rFonts w:ascii="Montserrat" w:hAnsi="Montserrat"/>
        </w:rPr>
        <w:t xml:space="preserve">estudiantes de </w:t>
      </w:r>
      <w:r w:rsidR="00D44506" w:rsidRPr="00E1435F">
        <w:rPr>
          <w:rFonts w:ascii="Montserrat" w:hAnsi="Montserrat"/>
        </w:rPr>
        <w:t xml:space="preserve">Maestría y </w:t>
      </w:r>
      <w:r w:rsidR="006B088A" w:rsidRPr="00E1435F">
        <w:rPr>
          <w:rFonts w:ascii="Montserrat" w:hAnsi="Montserrat"/>
        </w:rPr>
        <w:t>23</w:t>
      </w:r>
      <w:r w:rsidR="00D44506" w:rsidRPr="00E1435F">
        <w:rPr>
          <w:rFonts w:ascii="Montserrat" w:hAnsi="Montserrat"/>
        </w:rPr>
        <w:t xml:space="preserve"> </w:t>
      </w:r>
      <w:r w:rsidR="006B088A" w:rsidRPr="00E1435F">
        <w:rPr>
          <w:rFonts w:ascii="Montserrat" w:hAnsi="Montserrat"/>
        </w:rPr>
        <w:t xml:space="preserve">de </w:t>
      </w:r>
      <w:r w:rsidR="00D44506" w:rsidRPr="00E1435F">
        <w:rPr>
          <w:rFonts w:ascii="Montserrat" w:hAnsi="Montserrat"/>
        </w:rPr>
        <w:t>Doctorado</w:t>
      </w:r>
      <w:r w:rsidR="00496BE4" w:rsidRPr="00E1435F">
        <w:rPr>
          <w:rFonts w:ascii="Montserrat" w:hAnsi="Montserrat"/>
        </w:rPr>
        <w:t>.</w:t>
      </w:r>
      <w:r w:rsidR="007E4CA2" w:rsidRPr="00E1435F">
        <w:rPr>
          <w:rFonts w:ascii="Montserrat" w:hAnsi="Montserrat"/>
        </w:rPr>
        <w:t xml:space="preserve"> </w:t>
      </w:r>
      <w:r w:rsidR="00D44506" w:rsidRPr="00E1435F">
        <w:rPr>
          <w:rFonts w:ascii="Montserrat" w:hAnsi="Montserrat"/>
        </w:rPr>
        <w:t xml:space="preserve">Sin </w:t>
      </w:r>
      <w:r w:rsidR="003238E1" w:rsidRPr="00E1435F">
        <w:rPr>
          <w:rFonts w:ascii="Montserrat" w:hAnsi="Montserrat"/>
        </w:rPr>
        <w:t>embargo,</w:t>
      </w:r>
      <w:r w:rsidR="00D44506" w:rsidRPr="00E1435F">
        <w:rPr>
          <w:rFonts w:ascii="Montserrat" w:hAnsi="Montserrat"/>
        </w:rPr>
        <w:t xml:space="preserve"> para los</w:t>
      </w:r>
      <w:r w:rsidR="006153DA" w:rsidRPr="00E1435F">
        <w:rPr>
          <w:rFonts w:ascii="Montserrat" w:hAnsi="Montserrat"/>
        </w:rPr>
        <w:t xml:space="preserve"> y las</w:t>
      </w:r>
      <w:r w:rsidR="00D44506" w:rsidRPr="00E1435F">
        <w:rPr>
          <w:rFonts w:ascii="Montserrat" w:hAnsi="Montserrat"/>
        </w:rPr>
        <w:t xml:space="preserve"> </w:t>
      </w:r>
      <w:r w:rsidR="00D44506" w:rsidRPr="00E1435F">
        <w:rPr>
          <w:rFonts w:ascii="Montserrat" w:hAnsi="Montserrat"/>
        </w:rPr>
        <w:lastRenderedPageBreak/>
        <w:t>estudiantes de segundo año de maestría y de doctorado el confinamiento afectó de manera sustancial sus trabajos de tesis por la falta de uso de laboratorios y de toma de datos de campo o en experimentos</w:t>
      </w:r>
      <w:r w:rsidR="00496BE4" w:rsidRPr="00E1435F">
        <w:rPr>
          <w:rFonts w:ascii="Montserrat" w:hAnsi="Montserrat"/>
        </w:rPr>
        <w:t>, lo que ocasionó que la meta de este indicador no fuera alcanzada, aunque el indicador de posgrados de calidad si se cumplió al 100%.</w:t>
      </w:r>
      <w:r w:rsidRPr="00E1435F">
        <w:rPr>
          <w:rFonts w:ascii="Montserrat" w:hAnsi="Montserrat"/>
        </w:rPr>
        <w:t xml:space="preserve"> En el área de vinculación, </w:t>
      </w:r>
      <w:r w:rsidR="002A35DE" w:rsidRPr="00E1435F">
        <w:rPr>
          <w:rFonts w:ascii="Montserrat" w:hAnsi="Montserrat"/>
        </w:rPr>
        <w:t>fue más notorio el efecto de la pandemia, hubo una reducción del 44% en el programa de educació</w:t>
      </w:r>
      <w:r w:rsidR="007E4CA2" w:rsidRPr="00E1435F">
        <w:rPr>
          <w:rFonts w:ascii="Montserrat" w:hAnsi="Montserrat"/>
        </w:rPr>
        <w:t>n</w:t>
      </w:r>
      <w:r w:rsidR="002A35DE" w:rsidRPr="00E1435F">
        <w:rPr>
          <w:rFonts w:ascii="Montserrat" w:hAnsi="Montserrat"/>
        </w:rPr>
        <w:t xml:space="preserve"> </w:t>
      </w:r>
      <w:r w:rsidR="007D62BC" w:rsidRPr="00E1435F">
        <w:rPr>
          <w:rFonts w:ascii="Montserrat" w:hAnsi="Montserrat"/>
        </w:rPr>
        <w:t>continua</w:t>
      </w:r>
      <w:r w:rsidR="002A35DE" w:rsidRPr="00E1435F">
        <w:rPr>
          <w:rFonts w:ascii="Montserrat" w:hAnsi="Montserrat"/>
        </w:rPr>
        <w:t xml:space="preserve"> al tener que cancelar varios talleres o cursos que por su naturaleza requerían ser de f</w:t>
      </w:r>
      <w:r w:rsidR="007E4CA2" w:rsidRPr="00E1435F">
        <w:rPr>
          <w:rFonts w:ascii="Montserrat" w:hAnsi="Montserrat"/>
        </w:rPr>
        <w:t>or</w:t>
      </w:r>
      <w:r w:rsidR="002A35DE" w:rsidRPr="00E1435F">
        <w:rPr>
          <w:rFonts w:ascii="Montserrat" w:hAnsi="Montserrat"/>
        </w:rPr>
        <w:t xml:space="preserve">ma presencial, </w:t>
      </w:r>
      <w:r w:rsidR="00496CB2" w:rsidRPr="00E1435F">
        <w:rPr>
          <w:rFonts w:ascii="Montserrat" w:hAnsi="Montserrat"/>
        </w:rPr>
        <w:t>así</w:t>
      </w:r>
      <w:r w:rsidR="002A35DE" w:rsidRPr="00E1435F">
        <w:rPr>
          <w:rFonts w:ascii="Montserrat" w:hAnsi="Montserrat"/>
        </w:rPr>
        <w:t xml:space="preserve"> mismo hubo una considerable reducción </w:t>
      </w:r>
      <w:r w:rsidR="007E4CA2" w:rsidRPr="00E1435F">
        <w:rPr>
          <w:rFonts w:ascii="Montserrat" w:hAnsi="Montserrat"/>
        </w:rPr>
        <w:t>en la transferencia de</w:t>
      </w:r>
      <w:r w:rsidR="00496BE4" w:rsidRPr="00E1435F">
        <w:rPr>
          <w:rFonts w:ascii="Montserrat" w:hAnsi="Montserrat"/>
        </w:rPr>
        <w:t>l</w:t>
      </w:r>
      <w:r w:rsidR="007E4CA2" w:rsidRPr="00E1435F">
        <w:rPr>
          <w:rFonts w:ascii="Montserrat" w:hAnsi="Montserrat"/>
        </w:rPr>
        <w:t xml:space="preserve"> </w:t>
      </w:r>
      <w:r w:rsidR="00496BE4" w:rsidRPr="00E1435F">
        <w:rPr>
          <w:rFonts w:ascii="Montserrat" w:hAnsi="Montserrat"/>
        </w:rPr>
        <w:t xml:space="preserve">conocimiento ante la falta de convenios, en registros de patentes y propiedad intelectual, </w:t>
      </w:r>
      <w:r w:rsidR="00496CB2" w:rsidRPr="00E1435F">
        <w:rPr>
          <w:rFonts w:ascii="Montserrat" w:hAnsi="Montserrat"/>
        </w:rPr>
        <w:t>así</w:t>
      </w:r>
      <w:r w:rsidR="00496BE4" w:rsidRPr="00E1435F">
        <w:rPr>
          <w:rFonts w:ascii="Montserrat" w:hAnsi="Montserrat"/>
        </w:rPr>
        <w:t xml:space="preserve"> como en la reducción de financiamientos por la notoria </w:t>
      </w:r>
      <w:r w:rsidR="006153DA" w:rsidRPr="00E1435F">
        <w:rPr>
          <w:rFonts w:ascii="Montserrat" w:hAnsi="Montserrat"/>
        </w:rPr>
        <w:t xml:space="preserve">disminución </w:t>
      </w:r>
      <w:r w:rsidR="00496BE4" w:rsidRPr="00E1435F">
        <w:rPr>
          <w:rFonts w:ascii="Montserrat" w:hAnsi="Montserrat"/>
        </w:rPr>
        <w:t xml:space="preserve">de convocatorias nacionales e internacionales, de tal forma que los indicadores </w:t>
      </w:r>
      <w:r w:rsidR="007E4CA2" w:rsidRPr="00E1435F">
        <w:rPr>
          <w:rFonts w:ascii="Montserrat" w:hAnsi="Montserrat"/>
        </w:rPr>
        <w:t xml:space="preserve"> </w:t>
      </w:r>
      <w:r w:rsidR="00496BE4" w:rsidRPr="00E1435F">
        <w:rPr>
          <w:rFonts w:ascii="Montserrat" w:hAnsi="Montserrat"/>
        </w:rPr>
        <w:t>relacionados con estos temas tuvieron un bajo desempeño, situación esperada ante las consecuencias del cierre de diversas actividades por el confinamiento de la pandemia.</w:t>
      </w:r>
    </w:p>
    <w:p w14:paraId="0E0B0F60" w14:textId="77777777" w:rsidR="00496BE4" w:rsidRPr="00E1435F" w:rsidRDefault="00496BE4" w:rsidP="00F37714">
      <w:pPr>
        <w:jc w:val="both"/>
        <w:rPr>
          <w:rFonts w:ascii="Montserrat" w:hAnsi="Montserrat"/>
        </w:rPr>
      </w:pPr>
    </w:p>
    <w:p w14:paraId="1E5BE0B2" w14:textId="296BF95F" w:rsidR="00520BF7" w:rsidRPr="00E1435F" w:rsidRDefault="00496BE4" w:rsidP="00F37714">
      <w:pPr>
        <w:jc w:val="both"/>
        <w:rPr>
          <w:rFonts w:ascii="Montserrat" w:hAnsi="Montserrat"/>
        </w:rPr>
      </w:pPr>
      <w:r w:rsidRPr="00E1435F">
        <w:rPr>
          <w:rFonts w:ascii="Montserrat" w:hAnsi="Montserrat"/>
        </w:rPr>
        <w:t xml:space="preserve">Es importante mencionar </w:t>
      </w:r>
      <w:r w:rsidR="00CF04B8" w:rsidRPr="00E1435F">
        <w:rPr>
          <w:rFonts w:ascii="Montserrat" w:hAnsi="Montserrat"/>
        </w:rPr>
        <w:t>que,</w:t>
      </w:r>
      <w:r w:rsidRPr="00E1435F">
        <w:rPr>
          <w:rFonts w:ascii="Montserrat" w:hAnsi="Montserrat"/>
        </w:rPr>
        <w:t xml:space="preserve"> en nuestra región durante el 2020, </w:t>
      </w:r>
      <w:r w:rsidR="00CF04B8" w:rsidRPr="00E1435F">
        <w:rPr>
          <w:rFonts w:ascii="Montserrat" w:hAnsi="Montserrat"/>
        </w:rPr>
        <w:t>además</w:t>
      </w:r>
      <w:r w:rsidRPr="00E1435F">
        <w:rPr>
          <w:rFonts w:ascii="Montserrat" w:hAnsi="Montserrat"/>
        </w:rPr>
        <w:t xml:space="preserve"> de la pandemia, sufrimos las consecuencias de fen</w:t>
      </w:r>
      <w:r w:rsidR="00CA388F" w:rsidRPr="00E1435F">
        <w:rPr>
          <w:rFonts w:ascii="Montserrat" w:hAnsi="Montserrat"/>
        </w:rPr>
        <w:t>ó</w:t>
      </w:r>
      <w:r w:rsidRPr="00E1435F">
        <w:rPr>
          <w:rFonts w:ascii="Montserrat" w:hAnsi="Montserrat"/>
        </w:rPr>
        <w:t xml:space="preserve">menos naturales como fueron las inundaciones </w:t>
      </w:r>
      <w:r w:rsidR="00904675" w:rsidRPr="00E1435F">
        <w:rPr>
          <w:rFonts w:ascii="Montserrat" w:hAnsi="Montserrat"/>
        </w:rPr>
        <w:t xml:space="preserve">en Chiapas, Tabasco y la Península de Yucatán ocasionadas </w:t>
      </w:r>
      <w:r w:rsidRPr="00E1435F">
        <w:rPr>
          <w:rFonts w:ascii="Montserrat" w:hAnsi="Montserrat"/>
        </w:rPr>
        <w:t xml:space="preserve">por tormentas tropicales </w:t>
      </w:r>
      <w:r w:rsidR="00904675" w:rsidRPr="00E1435F">
        <w:rPr>
          <w:rFonts w:ascii="Montserrat" w:hAnsi="Montserrat"/>
        </w:rPr>
        <w:t xml:space="preserve">y huracanes </w:t>
      </w:r>
      <w:r w:rsidRPr="00E1435F">
        <w:rPr>
          <w:rFonts w:ascii="Montserrat" w:hAnsi="Montserrat"/>
        </w:rPr>
        <w:t xml:space="preserve">que registraron números </w:t>
      </w:r>
      <w:r w:rsidR="00E0227C" w:rsidRPr="00E1435F">
        <w:rPr>
          <w:rFonts w:ascii="Montserrat" w:hAnsi="Montserrat"/>
        </w:rPr>
        <w:t>históricos</w:t>
      </w:r>
      <w:r w:rsidRPr="00E1435F">
        <w:rPr>
          <w:rFonts w:ascii="Montserrat" w:hAnsi="Montserrat"/>
        </w:rPr>
        <w:t xml:space="preserve"> </w:t>
      </w:r>
      <w:r w:rsidR="00904675" w:rsidRPr="00E1435F">
        <w:rPr>
          <w:rFonts w:ascii="Montserrat" w:hAnsi="Montserrat"/>
        </w:rPr>
        <w:t xml:space="preserve">de precipitación de agua. Estos eventos contribuyeron a </w:t>
      </w:r>
      <w:r w:rsidR="00DA44CF" w:rsidRPr="00E1435F">
        <w:rPr>
          <w:rFonts w:ascii="Montserrat" w:hAnsi="Montserrat"/>
        </w:rPr>
        <w:t>empeorar</w:t>
      </w:r>
      <w:r w:rsidR="00904675" w:rsidRPr="00E1435F">
        <w:rPr>
          <w:rFonts w:ascii="Montserrat" w:hAnsi="Montserrat"/>
        </w:rPr>
        <w:t xml:space="preserve"> las condiciones en nuestras instalaciones y equipos. </w:t>
      </w:r>
      <w:r w:rsidR="006D17DE" w:rsidRPr="00E1435F">
        <w:rPr>
          <w:rFonts w:ascii="Montserrat" w:hAnsi="Montserrat"/>
        </w:rPr>
        <w:t>Situación difícil</w:t>
      </w:r>
      <w:r w:rsidR="00904675" w:rsidRPr="00E1435F">
        <w:rPr>
          <w:rFonts w:ascii="Montserrat" w:hAnsi="Montserrat"/>
        </w:rPr>
        <w:t xml:space="preserve"> de enfrentar ante la falta de recursos </w:t>
      </w:r>
      <w:r w:rsidR="006153DA" w:rsidRPr="00E1435F">
        <w:rPr>
          <w:rFonts w:ascii="Montserrat" w:hAnsi="Montserrat"/>
        </w:rPr>
        <w:t xml:space="preserve">presupuestales </w:t>
      </w:r>
      <w:r w:rsidR="00904675" w:rsidRPr="00E1435F">
        <w:rPr>
          <w:rFonts w:ascii="Montserrat" w:hAnsi="Montserrat"/>
        </w:rPr>
        <w:t xml:space="preserve">y </w:t>
      </w:r>
      <w:r w:rsidR="006153DA" w:rsidRPr="00E1435F">
        <w:rPr>
          <w:rFonts w:ascii="Montserrat" w:hAnsi="Montserrat"/>
        </w:rPr>
        <w:t>por</w:t>
      </w:r>
      <w:r w:rsidR="00904675" w:rsidRPr="00E1435F">
        <w:rPr>
          <w:rFonts w:ascii="Montserrat" w:hAnsi="Montserrat"/>
        </w:rPr>
        <w:t xml:space="preserve"> la extinción de nuestro Fideicomiso, </w:t>
      </w:r>
      <w:r w:rsidR="006153DA" w:rsidRPr="00E1435F">
        <w:rPr>
          <w:rFonts w:ascii="Montserrat" w:hAnsi="Montserrat"/>
        </w:rPr>
        <w:t>figura</w:t>
      </w:r>
      <w:r w:rsidR="00904675" w:rsidRPr="00E1435F">
        <w:rPr>
          <w:rFonts w:ascii="Montserrat" w:hAnsi="Montserrat"/>
        </w:rPr>
        <w:t xml:space="preserve"> que nos </w:t>
      </w:r>
      <w:r w:rsidR="00DA44CF" w:rsidRPr="00E1435F">
        <w:rPr>
          <w:rFonts w:ascii="Montserrat" w:hAnsi="Montserrat"/>
        </w:rPr>
        <w:t>permitía</w:t>
      </w:r>
      <w:r w:rsidR="00904675" w:rsidRPr="00E1435F">
        <w:rPr>
          <w:rFonts w:ascii="Montserrat" w:hAnsi="Montserrat"/>
        </w:rPr>
        <w:t xml:space="preserve"> apoyar un poco en la reparación o mantenimiento de nuestra infraestructura. Esta situación de precariedad en la que vivimos desde hace </w:t>
      </w:r>
      <w:r w:rsidR="00497041" w:rsidRPr="00E1435F">
        <w:rPr>
          <w:rFonts w:ascii="Montserrat" w:hAnsi="Montserrat"/>
        </w:rPr>
        <w:t>más</w:t>
      </w:r>
      <w:r w:rsidR="00904675" w:rsidRPr="00E1435F">
        <w:rPr>
          <w:rFonts w:ascii="Montserrat" w:hAnsi="Montserrat"/>
        </w:rPr>
        <w:t xml:space="preserve"> de cinco años, en los que se registra una reducción del presupuesto del 45%</w:t>
      </w:r>
      <w:r w:rsidR="006153DA" w:rsidRPr="00E1435F">
        <w:rPr>
          <w:rFonts w:ascii="Montserrat" w:hAnsi="Montserrat"/>
        </w:rPr>
        <w:t xml:space="preserve"> comienza a tener efectos lamentables</w:t>
      </w:r>
      <w:r w:rsidR="00520BF7" w:rsidRPr="00E1435F">
        <w:rPr>
          <w:rFonts w:ascii="Montserrat" w:hAnsi="Montserrat"/>
        </w:rPr>
        <w:t xml:space="preserve">, como se puede ver en el informe de los principales indicadores </w:t>
      </w:r>
      <w:proofErr w:type="spellStart"/>
      <w:r w:rsidR="00520BF7" w:rsidRPr="00E1435F">
        <w:rPr>
          <w:rFonts w:ascii="Montserrat" w:hAnsi="Montserrat"/>
        </w:rPr>
        <w:t>cienciométricos</w:t>
      </w:r>
      <w:proofErr w:type="spellEnd"/>
      <w:r w:rsidR="00520BF7" w:rsidRPr="00E1435F">
        <w:rPr>
          <w:rFonts w:ascii="Montserrat" w:hAnsi="Montserrat"/>
        </w:rPr>
        <w:t xml:space="preserve"> reportados por </w:t>
      </w:r>
      <w:proofErr w:type="spellStart"/>
      <w:r w:rsidR="00520BF7" w:rsidRPr="00E1435F">
        <w:rPr>
          <w:rFonts w:ascii="Montserrat" w:hAnsi="Montserrat"/>
        </w:rPr>
        <w:t>SCImago</w:t>
      </w:r>
      <w:proofErr w:type="spellEnd"/>
      <w:r w:rsidR="00520BF7" w:rsidRPr="00E1435F">
        <w:rPr>
          <w:rFonts w:ascii="Montserrat" w:hAnsi="Montserrat"/>
        </w:rPr>
        <w:t xml:space="preserve"> para el 2020 en </w:t>
      </w:r>
      <w:r w:rsidR="00497041" w:rsidRPr="00E1435F">
        <w:rPr>
          <w:rFonts w:ascii="Montserrat" w:hAnsi="Montserrat"/>
        </w:rPr>
        <w:t>América</w:t>
      </w:r>
      <w:r w:rsidR="00520BF7" w:rsidRPr="00E1435F">
        <w:rPr>
          <w:rFonts w:ascii="Montserrat" w:hAnsi="Montserrat"/>
        </w:rPr>
        <w:t xml:space="preserve"> Latina y en particular entre los 27 </w:t>
      </w:r>
      <w:proofErr w:type="spellStart"/>
      <w:r w:rsidR="00520BF7" w:rsidRPr="00E1435F">
        <w:rPr>
          <w:rFonts w:ascii="Montserrat" w:hAnsi="Montserrat"/>
        </w:rPr>
        <w:t>CPIs</w:t>
      </w:r>
      <w:proofErr w:type="spellEnd"/>
      <w:r w:rsidR="00520BF7" w:rsidRPr="00E1435F">
        <w:rPr>
          <w:rFonts w:ascii="Montserrat" w:hAnsi="Montserrat"/>
        </w:rPr>
        <w:t xml:space="preserve">. ECOSUR por primera vez se encuentra fuera de los primeros 6 lugares, </w:t>
      </w:r>
      <w:r w:rsidR="002253CB" w:rsidRPr="00E1435F">
        <w:rPr>
          <w:rFonts w:ascii="Montserrat" w:hAnsi="Montserrat"/>
        </w:rPr>
        <w:t>situándose</w:t>
      </w:r>
      <w:r w:rsidR="00520BF7" w:rsidRPr="00E1435F">
        <w:rPr>
          <w:rFonts w:ascii="Montserrat" w:hAnsi="Montserrat"/>
        </w:rPr>
        <w:t xml:space="preserve"> en el 7º lugar después del CIQA, CIAD, CICY, CIMAV, INECOL y el IPICYT. </w:t>
      </w:r>
      <w:r w:rsidR="006E0C0C" w:rsidRPr="00E1435F">
        <w:rPr>
          <w:rFonts w:ascii="Montserrat" w:hAnsi="Montserrat"/>
        </w:rPr>
        <w:t>Al analizar los componentes de esta calificación, se observa que ECOSUR requiere ele</w:t>
      </w:r>
      <w:r w:rsidR="00CA388F" w:rsidRPr="00E1435F">
        <w:rPr>
          <w:rFonts w:ascii="Montserrat" w:hAnsi="Montserrat"/>
        </w:rPr>
        <w:t>v</w:t>
      </w:r>
      <w:r w:rsidR="006E0C0C" w:rsidRPr="00E1435F">
        <w:rPr>
          <w:rFonts w:ascii="Montserrat" w:hAnsi="Montserrat"/>
        </w:rPr>
        <w:t>ar su contribución en aspectos de innovación y sociabilización del conocimiento, la calificación en investigación es alta, teniendo el segundo lugar despu</w:t>
      </w:r>
      <w:r w:rsidR="00CA388F" w:rsidRPr="00E1435F">
        <w:rPr>
          <w:rFonts w:ascii="Montserrat" w:hAnsi="Montserrat"/>
        </w:rPr>
        <w:t>é</w:t>
      </w:r>
      <w:r w:rsidR="006E0C0C" w:rsidRPr="00E1435F">
        <w:rPr>
          <w:rFonts w:ascii="Montserrat" w:hAnsi="Montserrat"/>
        </w:rPr>
        <w:t xml:space="preserve">s del INECOL. Ante esta situación, nos hemos dado a la tarea de organizar un Sistema de laboratorios Institucionales, con la finalidad de poder dar servicios al público en </w:t>
      </w:r>
      <w:r w:rsidR="002253CB" w:rsidRPr="00E1435F">
        <w:rPr>
          <w:rFonts w:ascii="Montserrat" w:hAnsi="Montserrat"/>
        </w:rPr>
        <w:t>general,</w:t>
      </w:r>
      <w:r w:rsidR="006E0C0C" w:rsidRPr="00E1435F">
        <w:rPr>
          <w:rFonts w:ascii="Montserrat" w:hAnsi="Montserrat"/>
        </w:rPr>
        <w:t xml:space="preserve"> as</w:t>
      </w:r>
      <w:r w:rsidR="00CA388F" w:rsidRPr="00E1435F">
        <w:rPr>
          <w:rFonts w:ascii="Montserrat" w:hAnsi="Montserrat"/>
        </w:rPr>
        <w:t>í</w:t>
      </w:r>
      <w:r w:rsidR="006E0C0C" w:rsidRPr="00E1435F">
        <w:rPr>
          <w:rFonts w:ascii="Montserrat" w:hAnsi="Montserrat"/>
        </w:rPr>
        <w:t xml:space="preserve"> como al interior de la Institución. Sin embargo, la situación de mal estado de la Infraestructura en ECOSUR (equipo de </w:t>
      </w:r>
      <w:r w:rsidR="00437FDF" w:rsidRPr="00E1435F">
        <w:rPr>
          <w:rFonts w:ascii="Montserrat" w:hAnsi="Montserrat"/>
        </w:rPr>
        <w:t>cómputo</w:t>
      </w:r>
      <w:r w:rsidR="006E0C0C" w:rsidRPr="00E1435F">
        <w:rPr>
          <w:rFonts w:ascii="Montserrat" w:hAnsi="Montserrat"/>
        </w:rPr>
        <w:t xml:space="preserve">, vehículos, mantenimiento y </w:t>
      </w:r>
      <w:r w:rsidR="00437FDF" w:rsidRPr="00E1435F">
        <w:rPr>
          <w:rFonts w:ascii="Montserrat" w:hAnsi="Montserrat"/>
        </w:rPr>
        <w:t>adquisición</w:t>
      </w:r>
      <w:r w:rsidR="006E0C0C" w:rsidRPr="00E1435F">
        <w:rPr>
          <w:rFonts w:ascii="Montserrat" w:hAnsi="Montserrat"/>
        </w:rPr>
        <w:t xml:space="preserve"> de equipos de laboratorio), es una amenaza que pone en riesgo el poder seguir cumpliendo con el grado de excelencia que ha caracterizado a la Institución de no solucionar estas condiciones, para mejorarlo se requiere contar con mayor presupuesto y con la flexibilidad de operar este recurso sin restricciones en las partidas que se necesitan.</w:t>
      </w:r>
    </w:p>
    <w:p w14:paraId="4B7F2536" w14:textId="67C3574A" w:rsidR="00CA388F" w:rsidRPr="00E1435F" w:rsidRDefault="00CA388F" w:rsidP="00F37714">
      <w:pPr>
        <w:jc w:val="both"/>
        <w:rPr>
          <w:rFonts w:ascii="Montserrat" w:hAnsi="Montserrat"/>
        </w:rPr>
      </w:pPr>
    </w:p>
    <w:p w14:paraId="4BF8A772" w14:textId="1D7D0B8C" w:rsidR="00CA388F" w:rsidRPr="00E1435F" w:rsidRDefault="00CA388F" w:rsidP="00F37714">
      <w:pPr>
        <w:jc w:val="both"/>
        <w:rPr>
          <w:rFonts w:ascii="Montserrat" w:hAnsi="Montserrat"/>
        </w:rPr>
      </w:pPr>
      <w:r w:rsidRPr="00E1435F">
        <w:rPr>
          <w:rFonts w:ascii="Montserrat" w:hAnsi="Montserrat"/>
        </w:rPr>
        <w:t>María del Carmen Pozo de la Tijera</w:t>
      </w:r>
    </w:p>
    <w:p w14:paraId="6130AB9C" w14:textId="238CF8F5" w:rsidR="00CA388F" w:rsidRPr="00E1435F" w:rsidRDefault="00CA388F" w:rsidP="00F37714">
      <w:pPr>
        <w:jc w:val="both"/>
        <w:rPr>
          <w:rFonts w:ascii="Montserrat" w:hAnsi="Montserrat"/>
        </w:rPr>
      </w:pPr>
      <w:r w:rsidRPr="00E1435F">
        <w:rPr>
          <w:rFonts w:ascii="Montserrat" w:hAnsi="Montserrat"/>
        </w:rPr>
        <w:t>Directora general</w:t>
      </w:r>
    </w:p>
    <w:p w14:paraId="6CABCC51" w14:textId="5BA478B2" w:rsidR="006153DA" w:rsidRPr="00E1435F" w:rsidRDefault="00CA388F" w:rsidP="00F37714">
      <w:pPr>
        <w:jc w:val="both"/>
        <w:rPr>
          <w:rFonts w:ascii="Montserrat" w:hAnsi="Montserrat"/>
        </w:rPr>
      </w:pPr>
      <w:r w:rsidRPr="00E1435F">
        <w:rPr>
          <w:rFonts w:ascii="Montserrat" w:hAnsi="Montserrat"/>
        </w:rPr>
        <w:t>Chetumal, quintana Roo a 20 de abril de 2021</w:t>
      </w:r>
    </w:p>
    <w:sectPr w:rsidR="006153DA" w:rsidRPr="00E1435F" w:rsidSect="0013302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09FEE" w14:textId="77777777" w:rsidR="0071260A" w:rsidRDefault="0071260A" w:rsidP="00E1435F">
      <w:r>
        <w:separator/>
      </w:r>
    </w:p>
  </w:endnote>
  <w:endnote w:type="continuationSeparator" w:id="0">
    <w:p w14:paraId="4D63E451" w14:textId="77777777" w:rsidR="0071260A" w:rsidRDefault="0071260A" w:rsidP="00E14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alibri"/>
    <w:panose1 w:val="00000000000000000000"/>
    <w:charset w:val="00"/>
    <w:family w:val="roman"/>
    <w:notTrueType/>
    <w:pitch w:val="default"/>
  </w:font>
  <w:font w:name="Montseerrat">
    <w:altName w:val="Cambria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99396" w14:textId="369A1399" w:rsidR="00E1435F" w:rsidRPr="007B79F3" w:rsidRDefault="00E1435F" w:rsidP="00E1435F">
    <w:pPr>
      <w:pStyle w:val="Piedepgina"/>
      <w:tabs>
        <w:tab w:val="left" w:pos="7668"/>
      </w:tabs>
      <w:jc w:val="center"/>
      <w:rPr>
        <w:rFonts w:ascii="Montseerrat" w:eastAsia="Batang" w:hAnsi="Montseerrat" w:hint="eastAsia"/>
        <w:b/>
        <w:i/>
        <w:color w:val="A6A6A6" w:themeColor="background1" w:themeShade="A6"/>
        <w:sz w:val="18"/>
        <w:szCs w:val="18"/>
      </w:rPr>
    </w:pPr>
    <w:r w:rsidRPr="007B79F3">
      <w:rPr>
        <w:rFonts w:ascii="Montseerrat" w:eastAsia="Batang" w:hAnsi="Montseerrat"/>
        <w:b/>
        <w:i/>
        <w:color w:val="A6A6A6" w:themeColor="background1" w:themeShade="A6"/>
        <w:sz w:val="18"/>
        <w:szCs w:val="18"/>
      </w:rPr>
      <w:t>Primera Sesión Ordinaria de la Junta de Gobierno 2021</w:t>
    </w:r>
  </w:p>
  <w:p w14:paraId="3D6FC9DE" w14:textId="77777777" w:rsidR="00E1435F" w:rsidRPr="007B79F3" w:rsidRDefault="00E1435F" w:rsidP="00E1435F">
    <w:pPr>
      <w:pStyle w:val="Piedepgina"/>
      <w:tabs>
        <w:tab w:val="left" w:pos="8624"/>
        <w:tab w:val="right" w:pos="9405"/>
      </w:tabs>
      <w:jc w:val="right"/>
      <w:rPr>
        <w:rFonts w:ascii="Montseerrat" w:hAnsi="Montseerrat"/>
        <w:color w:val="A6A6A6" w:themeColor="background1" w:themeShade="A6"/>
        <w:sz w:val="18"/>
        <w:szCs w:val="18"/>
      </w:rPr>
    </w:pPr>
    <w:r w:rsidRPr="007B79F3">
      <w:rPr>
        <w:rFonts w:ascii="Montseerrat" w:eastAsia="Batang" w:hAnsi="Montseerrat"/>
        <w:b/>
        <w:color w:val="A6A6A6" w:themeColor="background1" w:themeShade="A6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</w:t>
    </w:r>
    <w:r w:rsidRPr="007B79F3">
      <w:rPr>
        <w:rFonts w:ascii="Montseerrat" w:eastAsia="Batang" w:hAnsi="Montseerrat"/>
        <w:b/>
        <w:color w:val="A6A6A6" w:themeColor="background1" w:themeShade="A6"/>
        <w:sz w:val="18"/>
        <w:szCs w:val="18"/>
      </w:rPr>
      <w:tab/>
    </w:r>
    <w:r w:rsidRPr="007B79F3">
      <w:rPr>
        <w:rFonts w:ascii="Montseerrat" w:hAnsi="Montseerrat"/>
        <w:color w:val="A6A6A6" w:themeColor="background1" w:themeShade="A6"/>
        <w:sz w:val="18"/>
        <w:szCs w:val="18"/>
      </w:rPr>
      <w:fldChar w:fldCharType="begin"/>
    </w:r>
    <w:r w:rsidRPr="007B79F3">
      <w:rPr>
        <w:rFonts w:ascii="Montseerrat" w:hAnsi="Montseerrat"/>
        <w:color w:val="A6A6A6" w:themeColor="background1" w:themeShade="A6"/>
        <w:sz w:val="18"/>
        <w:szCs w:val="18"/>
      </w:rPr>
      <w:instrText>PAGE   \* MERGEFORMAT</w:instrText>
    </w:r>
    <w:r w:rsidRPr="007B79F3">
      <w:rPr>
        <w:rFonts w:ascii="Montseerrat" w:hAnsi="Montseerrat"/>
        <w:color w:val="A6A6A6" w:themeColor="background1" w:themeShade="A6"/>
        <w:sz w:val="18"/>
        <w:szCs w:val="18"/>
      </w:rPr>
      <w:fldChar w:fldCharType="separate"/>
    </w:r>
    <w:r>
      <w:rPr>
        <w:rFonts w:ascii="Montseerrat" w:hAnsi="Montseerrat"/>
        <w:color w:val="A6A6A6" w:themeColor="background1" w:themeShade="A6"/>
        <w:sz w:val="18"/>
        <w:szCs w:val="18"/>
      </w:rPr>
      <w:t>1</w:t>
    </w:r>
    <w:r w:rsidRPr="007B79F3">
      <w:rPr>
        <w:rFonts w:ascii="Montseerrat" w:hAnsi="Montseerra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37A86" w14:textId="77777777" w:rsidR="0071260A" w:rsidRDefault="0071260A" w:rsidP="00E1435F">
      <w:r>
        <w:separator/>
      </w:r>
    </w:p>
  </w:footnote>
  <w:footnote w:type="continuationSeparator" w:id="0">
    <w:p w14:paraId="34188285" w14:textId="77777777" w:rsidR="0071260A" w:rsidRDefault="0071260A" w:rsidP="00E14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1C77F" w14:textId="1706FD8F" w:rsidR="00E1435F" w:rsidRDefault="00E1435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FB35A2" wp14:editId="023A09E8">
              <wp:simplePos x="0" y="0"/>
              <wp:positionH relativeFrom="column">
                <wp:align>center</wp:align>
              </wp:positionH>
              <wp:positionV relativeFrom="paragraph">
                <wp:posOffset>-241514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0F5A11" id="Grupo 9" o:spid="_x0000_s1026" style="position:absolute;margin-left:0;margin-top:-19pt;width:435.1pt;height:75.7pt;z-index:251659264;mso-position-horizontal:center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</v:group>
          </w:pict>
        </mc:Fallback>
      </mc:AlternateContent>
    </w:r>
  </w:p>
  <w:p w14:paraId="71696BDC" w14:textId="591613CB" w:rsidR="00E1435F" w:rsidRDefault="00E1435F">
    <w:pPr>
      <w:pStyle w:val="Encabezado"/>
    </w:pPr>
  </w:p>
  <w:p w14:paraId="02FC90EE" w14:textId="17CE8C9C" w:rsidR="00E1435F" w:rsidRDefault="00E1435F">
    <w:pPr>
      <w:pStyle w:val="Encabezado"/>
    </w:pPr>
  </w:p>
  <w:p w14:paraId="08930CF5" w14:textId="52C6285B" w:rsidR="00E1435F" w:rsidRDefault="00E1435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714"/>
    <w:rsid w:val="00084E4A"/>
    <w:rsid w:val="000F4B5A"/>
    <w:rsid w:val="000F6FED"/>
    <w:rsid w:val="00133022"/>
    <w:rsid w:val="001B7A20"/>
    <w:rsid w:val="001C2158"/>
    <w:rsid w:val="002253CB"/>
    <w:rsid w:val="002A35DE"/>
    <w:rsid w:val="003238E1"/>
    <w:rsid w:val="003B615C"/>
    <w:rsid w:val="003F7B48"/>
    <w:rsid w:val="00437FDF"/>
    <w:rsid w:val="0044524B"/>
    <w:rsid w:val="0045579D"/>
    <w:rsid w:val="004611B2"/>
    <w:rsid w:val="00496BE4"/>
    <w:rsid w:val="00496CB2"/>
    <w:rsid w:val="00497041"/>
    <w:rsid w:val="00520BF7"/>
    <w:rsid w:val="005F62A7"/>
    <w:rsid w:val="006153DA"/>
    <w:rsid w:val="006237DF"/>
    <w:rsid w:val="00625AD7"/>
    <w:rsid w:val="006A5EE6"/>
    <w:rsid w:val="006B088A"/>
    <w:rsid w:val="006D17DE"/>
    <w:rsid w:val="006E0C0C"/>
    <w:rsid w:val="0071260A"/>
    <w:rsid w:val="007D62BC"/>
    <w:rsid w:val="007E4CA2"/>
    <w:rsid w:val="007F7866"/>
    <w:rsid w:val="00823C56"/>
    <w:rsid w:val="008243AD"/>
    <w:rsid w:val="00881AFF"/>
    <w:rsid w:val="008A3959"/>
    <w:rsid w:val="008B09B3"/>
    <w:rsid w:val="008E599C"/>
    <w:rsid w:val="00904675"/>
    <w:rsid w:val="00910DC2"/>
    <w:rsid w:val="00911C2A"/>
    <w:rsid w:val="00916511"/>
    <w:rsid w:val="00961C56"/>
    <w:rsid w:val="009F59A9"/>
    <w:rsid w:val="00C167E5"/>
    <w:rsid w:val="00C5557D"/>
    <w:rsid w:val="00C55E39"/>
    <w:rsid w:val="00C65355"/>
    <w:rsid w:val="00C70418"/>
    <w:rsid w:val="00CA388F"/>
    <w:rsid w:val="00CF04B8"/>
    <w:rsid w:val="00D32256"/>
    <w:rsid w:val="00D44506"/>
    <w:rsid w:val="00DA44CF"/>
    <w:rsid w:val="00DE5723"/>
    <w:rsid w:val="00E0227C"/>
    <w:rsid w:val="00E1435F"/>
    <w:rsid w:val="00E3336D"/>
    <w:rsid w:val="00E360C4"/>
    <w:rsid w:val="00E84E9D"/>
    <w:rsid w:val="00F37714"/>
    <w:rsid w:val="00F5424C"/>
    <w:rsid w:val="00FB1BA7"/>
    <w:rsid w:val="00FC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4E466"/>
  <w15:chartTrackingRefBased/>
  <w15:docId w15:val="{708F43CA-DE80-214A-8632-F7B4EEEF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71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435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35F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E1435F"/>
  </w:style>
  <w:style w:type="paragraph" w:styleId="Encabezado">
    <w:name w:val="header"/>
    <w:basedOn w:val="Normal"/>
    <w:link w:val="EncabezadoCar"/>
    <w:uiPriority w:val="99"/>
    <w:unhideWhenUsed/>
    <w:rsid w:val="00E143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435F"/>
  </w:style>
  <w:style w:type="paragraph" w:styleId="Piedepgina">
    <w:name w:val="footer"/>
    <w:basedOn w:val="Normal"/>
    <w:link w:val="PiedepginaCar"/>
    <w:uiPriority w:val="99"/>
    <w:unhideWhenUsed/>
    <w:rsid w:val="00E143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988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Carmen Pozo de la Tijera</dc:creator>
  <cp:keywords/>
  <dc:description/>
  <cp:lastModifiedBy>Christian Armando Blas Guillén</cp:lastModifiedBy>
  <cp:revision>4</cp:revision>
  <dcterms:created xsi:type="dcterms:W3CDTF">2021-04-20T21:34:00Z</dcterms:created>
  <dcterms:modified xsi:type="dcterms:W3CDTF">2021-04-20T21:42:00Z</dcterms:modified>
</cp:coreProperties>
</file>