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74E0C" w14:textId="6E3B5185" w:rsidR="009D5BF1" w:rsidRPr="00E016EC" w:rsidRDefault="00BD74FB" w:rsidP="00E016EC">
      <w:pPr>
        <w:pStyle w:val="Sinespaciado"/>
        <w:jc w:val="center"/>
        <w:rPr>
          <w:rFonts w:ascii="Monserrat" w:hAnsi="Monserrat" w:hint="eastAsia"/>
          <w:b/>
          <w:bCs/>
          <w:i/>
          <w:iCs/>
          <w:sz w:val="24"/>
          <w:szCs w:val="24"/>
        </w:rPr>
      </w:pPr>
      <w:r w:rsidRPr="00E016EC">
        <w:rPr>
          <w:rFonts w:ascii="Monserrat" w:hAnsi="Monserrat"/>
          <w:b/>
          <w:bCs/>
          <w:i/>
          <w:iCs/>
          <w:sz w:val="24"/>
          <w:szCs w:val="24"/>
        </w:rPr>
        <w:t>5.10.1</w:t>
      </w:r>
      <w:r w:rsidR="00E016EC">
        <w:rPr>
          <w:rFonts w:ascii="Monserrat" w:hAnsi="Monserrat"/>
          <w:b/>
          <w:bCs/>
          <w:i/>
          <w:iCs/>
          <w:sz w:val="24"/>
          <w:szCs w:val="24"/>
        </w:rPr>
        <w:t>.</w:t>
      </w:r>
      <w:r w:rsidR="002633E4" w:rsidRPr="00E016EC">
        <w:rPr>
          <w:rFonts w:ascii="Monserrat" w:hAnsi="Monserrat"/>
          <w:b/>
          <w:bCs/>
          <w:i/>
          <w:iCs/>
          <w:sz w:val="24"/>
          <w:szCs w:val="24"/>
        </w:rPr>
        <w:t xml:space="preserve"> </w:t>
      </w:r>
      <w:r w:rsidR="006228A7" w:rsidRPr="00E016EC">
        <w:rPr>
          <w:rFonts w:ascii="Monserrat" w:hAnsi="Monserrat"/>
          <w:b/>
          <w:bCs/>
          <w:i/>
          <w:iCs/>
          <w:sz w:val="24"/>
          <w:szCs w:val="24"/>
        </w:rPr>
        <w:t>Análisis</w:t>
      </w:r>
      <w:r w:rsidR="006969DB" w:rsidRPr="00E016EC">
        <w:rPr>
          <w:rFonts w:ascii="Monserrat" w:hAnsi="Monserrat"/>
          <w:b/>
          <w:bCs/>
          <w:i/>
          <w:iCs/>
          <w:sz w:val="24"/>
          <w:szCs w:val="24"/>
        </w:rPr>
        <w:t xml:space="preserve"> Presupuestal</w:t>
      </w:r>
      <w:r w:rsidR="00797602" w:rsidRPr="00E016EC">
        <w:rPr>
          <w:rFonts w:ascii="Monserrat" w:hAnsi="Monserrat"/>
          <w:b/>
          <w:bCs/>
          <w:i/>
          <w:iCs/>
          <w:sz w:val="24"/>
          <w:szCs w:val="24"/>
        </w:rPr>
        <w:t xml:space="preserve"> de </w:t>
      </w:r>
      <w:r w:rsidR="00783008" w:rsidRPr="00E016EC">
        <w:rPr>
          <w:rFonts w:ascii="Monserrat" w:hAnsi="Monserrat"/>
          <w:b/>
          <w:bCs/>
          <w:i/>
          <w:iCs/>
          <w:sz w:val="24"/>
          <w:szCs w:val="24"/>
        </w:rPr>
        <w:t>e</w:t>
      </w:r>
      <w:r w:rsidR="00797602" w:rsidRPr="00E016EC">
        <w:rPr>
          <w:rFonts w:ascii="Monserrat" w:hAnsi="Monserrat"/>
          <w:b/>
          <w:bCs/>
          <w:i/>
          <w:iCs/>
          <w:sz w:val="24"/>
          <w:szCs w:val="24"/>
        </w:rPr>
        <w:t>nero a</w:t>
      </w:r>
      <w:r w:rsidR="007F5E50" w:rsidRPr="00E016EC">
        <w:rPr>
          <w:rFonts w:ascii="Monserrat" w:hAnsi="Monserrat"/>
          <w:b/>
          <w:bCs/>
          <w:i/>
          <w:iCs/>
          <w:sz w:val="24"/>
          <w:szCs w:val="24"/>
        </w:rPr>
        <w:t xml:space="preserve"> </w:t>
      </w:r>
      <w:r w:rsidR="00783008" w:rsidRPr="00E016EC">
        <w:rPr>
          <w:rFonts w:ascii="Monserrat" w:hAnsi="Monserrat"/>
          <w:b/>
          <w:bCs/>
          <w:i/>
          <w:iCs/>
          <w:sz w:val="24"/>
          <w:szCs w:val="24"/>
        </w:rPr>
        <w:t xml:space="preserve">diciembre </w:t>
      </w:r>
      <w:r w:rsidR="007F5E50" w:rsidRPr="00E016EC">
        <w:rPr>
          <w:rFonts w:ascii="Monserrat" w:hAnsi="Monserrat"/>
          <w:b/>
          <w:bCs/>
          <w:i/>
          <w:iCs/>
          <w:sz w:val="24"/>
          <w:szCs w:val="24"/>
        </w:rPr>
        <w:t xml:space="preserve">de </w:t>
      </w:r>
      <w:r w:rsidR="009D5BF1" w:rsidRPr="00E016EC">
        <w:rPr>
          <w:rFonts w:ascii="Monserrat" w:hAnsi="Monserrat"/>
          <w:b/>
          <w:bCs/>
          <w:i/>
          <w:iCs/>
          <w:sz w:val="24"/>
          <w:szCs w:val="24"/>
        </w:rPr>
        <w:t>20</w:t>
      </w:r>
      <w:r w:rsidR="00DD4BBE" w:rsidRPr="00E016EC">
        <w:rPr>
          <w:rFonts w:ascii="Monserrat" w:hAnsi="Monserrat"/>
          <w:b/>
          <w:bCs/>
          <w:i/>
          <w:iCs/>
          <w:sz w:val="24"/>
          <w:szCs w:val="24"/>
        </w:rPr>
        <w:t>20</w:t>
      </w:r>
      <w:r w:rsidR="006228A7" w:rsidRPr="00E016EC">
        <w:rPr>
          <w:rFonts w:ascii="Monserrat" w:hAnsi="Monserrat"/>
          <w:b/>
          <w:bCs/>
          <w:i/>
          <w:iCs/>
          <w:sz w:val="24"/>
          <w:szCs w:val="24"/>
        </w:rPr>
        <w:t>.</w:t>
      </w:r>
    </w:p>
    <w:p w14:paraId="568A1A18" w14:textId="77777777" w:rsidR="00EE5B13" w:rsidRPr="00E016EC" w:rsidRDefault="00EE5B13" w:rsidP="00DA722A">
      <w:pPr>
        <w:spacing w:line="240" w:lineRule="auto"/>
        <w:jc w:val="left"/>
        <w:rPr>
          <w:rFonts w:ascii="Monserrat" w:hAnsi="Monserrat" w:cs="Arial" w:hint="eastAsia"/>
          <w:sz w:val="22"/>
          <w:szCs w:val="22"/>
        </w:rPr>
      </w:pPr>
    </w:p>
    <w:p w14:paraId="597F7C88" w14:textId="75D327D5" w:rsidR="00B57AE4" w:rsidRPr="00E016EC" w:rsidRDefault="00B57AE4" w:rsidP="00B57AE4">
      <w:pPr>
        <w:spacing w:before="120" w:after="240" w:line="280" w:lineRule="exact"/>
        <w:rPr>
          <w:rFonts w:ascii="Monserrat" w:hAnsi="Monserrat" w:cs="Arial" w:hint="eastAsia"/>
          <w:sz w:val="22"/>
          <w:szCs w:val="22"/>
        </w:rPr>
      </w:pPr>
      <w:r w:rsidRPr="00E016EC">
        <w:rPr>
          <w:rFonts w:ascii="Monserrat" w:hAnsi="Monserrat" w:cs="Arial"/>
          <w:sz w:val="22"/>
          <w:szCs w:val="22"/>
        </w:rPr>
        <w:t>Este informe presenta los resultados generales obtenidos en el periodo de enero a diciembre 20</w:t>
      </w:r>
      <w:r w:rsidR="00DD4BBE" w:rsidRPr="00E016EC">
        <w:rPr>
          <w:rFonts w:ascii="Monserrat" w:hAnsi="Monserrat" w:cs="Arial"/>
          <w:sz w:val="22"/>
          <w:szCs w:val="22"/>
        </w:rPr>
        <w:t>20</w:t>
      </w:r>
      <w:r w:rsidRPr="00E016EC">
        <w:rPr>
          <w:rFonts w:ascii="Monserrat" w:hAnsi="Monserrat" w:cs="Arial"/>
          <w:sz w:val="22"/>
          <w:szCs w:val="22"/>
        </w:rPr>
        <w:t>, sobre el presupuesto aprobado y su ejercicio.</w:t>
      </w:r>
    </w:p>
    <w:p w14:paraId="3EAB4ECF" w14:textId="5DC10033" w:rsidR="00973038" w:rsidRPr="00E016EC" w:rsidRDefault="00973038" w:rsidP="00973038">
      <w:pPr>
        <w:spacing w:before="120" w:after="240" w:line="280" w:lineRule="exact"/>
        <w:rPr>
          <w:rFonts w:ascii="Monserrat" w:hAnsi="Monserrat" w:cs="Arial" w:hint="eastAsia"/>
          <w:sz w:val="22"/>
          <w:szCs w:val="22"/>
        </w:rPr>
      </w:pPr>
      <w:r w:rsidRPr="00E016EC">
        <w:rPr>
          <w:rFonts w:ascii="Monserrat" w:hAnsi="Monserrat" w:cs="Arial"/>
          <w:sz w:val="22"/>
          <w:szCs w:val="22"/>
        </w:rPr>
        <w:t>De acuerdo con el oficio núm. G0000/20/016 emitido por el Titular de la Dirección Adjunta de Centros de Investigación del CONACyT, el presupuesto total inicial aprobado para ECOSUR para el ejercicio 2020 ascendió a 403,739.6 miles de pesos; de este monto, 358,752.2 miles de pesos corresponden a recursos fiscales y 44,987.4 miles de pesos a una estimación de los recursos propios que podrían ser captados en el año. Al cierre del ejercicio 2020, el presupuesto de recursos fiscales tuvo modificaciones derivado de las reducciones presupuestales en recursos fiscales e incrementos en el capítulo 1000 servicios personales; asimismo, se realizaron adecuaciones compensadas entre partidas de gastos de operación tanto de recursos fiscales como de recursos propios, con la finalidad de adecuar el presupuesto a las necesidades de la institución.</w:t>
      </w:r>
    </w:p>
    <w:p w14:paraId="79D3C5D6" w14:textId="57667DE5" w:rsidR="0082510E" w:rsidRPr="00E016EC" w:rsidRDefault="0082510E" w:rsidP="00B57AE4">
      <w:pPr>
        <w:spacing w:before="120" w:after="240" w:line="280" w:lineRule="exact"/>
        <w:rPr>
          <w:rFonts w:ascii="Monserrat" w:hAnsi="Monserrat" w:cs="Arial" w:hint="eastAsia"/>
          <w:b/>
          <w:sz w:val="22"/>
          <w:szCs w:val="22"/>
        </w:rPr>
      </w:pPr>
      <w:r w:rsidRPr="00E016EC">
        <w:rPr>
          <w:rFonts w:ascii="Monserrat" w:hAnsi="Monserrat" w:cs="Arial"/>
          <w:b/>
          <w:sz w:val="22"/>
          <w:szCs w:val="22"/>
        </w:rPr>
        <w:t>Movimientos presupuestales</w:t>
      </w:r>
    </w:p>
    <w:p w14:paraId="4C599FCC" w14:textId="41F76985" w:rsidR="0082510E" w:rsidRPr="00E016EC" w:rsidRDefault="0082510E" w:rsidP="0078118D">
      <w:pPr>
        <w:spacing w:before="120" w:after="240" w:line="280" w:lineRule="exact"/>
        <w:rPr>
          <w:rFonts w:ascii="Monserrat" w:hAnsi="Monserrat" w:cs="Arial" w:hint="eastAsia"/>
          <w:sz w:val="22"/>
          <w:szCs w:val="22"/>
        </w:rPr>
      </w:pPr>
      <w:r w:rsidRPr="00E016EC">
        <w:rPr>
          <w:rFonts w:ascii="Monserrat" w:hAnsi="Monserrat" w:cs="Arial"/>
          <w:b/>
          <w:sz w:val="22"/>
          <w:szCs w:val="22"/>
        </w:rPr>
        <w:t xml:space="preserve"> </w:t>
      </w:r>
      <w:r w:rsidRPr="00E016EC">
        <w:rPr>
          <w:rFonts w:ascii="Monserrat" w:hAnsi="Monserrat" w:cs="Arial"/>
          <w:sz w:val="22"/>
          <w:szCs w:val="22"/>
        </w:rPr>
        <w:t xml:space="preserve">A lo largo del año, el presupuesto general sufrió modificaciones internas y externas por diversos movimientos realizados en función de requerimientos institucionales y autorizaciones de las instancias globalizadoras. La </w:t>
      </w:r>
      <w:r w:rsidR="00623FD5" w:rsidRPr="00E016EC">
        <w:rPr>
          <w:rFonts w:ascii="Monserrat" w:hAnsi="Monserrat" w:cs="Arial"/>
          <w:sz w:val="22"/>
          <w:szCs w:val="22"/>
        </w:rPr>
        <w:t>t</w:t>
      </w:r>
      <w:r w:rsidRPr="00E016EC">
        <w:rPr>
          <w:rFonts w:ascii="Monserrat" w:hAnsi="Monserrat" w:cs="Arial"/>
          <w:sz w:val="22"/>
          <w:szCs w:val="22"/>
        </w:rPr>
        <w:t xml:space="preserve">abla </w:t>
      </w:r>
      <w:r w:rsidR="00623FD5" w:rsidRPr="00E016EC">
        <w:rPr>
          <w:rFonts w:ascii="Monserrat" w:hAnsi="Monserrat" w:cs="Arial"/>
          <w:sz w:val="22"/>
          <w:szCs w:val="22"/>
        </w:rPr>
        <w:t xml:space="preserve">1 </w:t>
      </w:r>
      <w:r w:rsidRPr="00E016EC">
        <w:rPr>
          <w:rFonts w:ascii="Monserrat" w:hAnsi="Monserrat" w:cs="Arial"/>
          <w:sz w:val="22"/>
          <w:szCs w:val="22"/>
        </w:rPr>
        <w:t>“</w:t>
      </w:r>
      <w:r w:rsidR="00623FD5" w:rsidRPr="00E016EC">
        <w:rPr>
          <w:rFonts w:ascii="Monserrat" w:hAnsi="Monserrat" w:cs="Arial"/>
          <w:sz w:val="22"/>
          <w:szCs w:val="22"/>
        </w:rPr>
        <w:t xml:space="preserve">Afectaciones presupuestarias enero-diciembre </w:t>
      </w:r>
      <w:r w:rsidRPr="00E016EC">
        <w:rPr>
          <w:rFonts w:ascii="Monserrat" w:hAnsi="Monserrat" w:cs="Arial"/>
          <w:sz w:val="22"/>
          <w:szCs w:val="22"/>
        </w:rPr>
        <w:t>20</w:t>
      </w:r>
      <w:r w:rsidR="00973038" w:rsidRPr="00E016EC">
        <w:rPr>
          <w:rFonts w:ascii="Monserrat" w:hAnsi="Monserrat" w:cs="Arial"/>
          <w:sz w:val="22"/>
          <w:szCs w:val="22"/>
        </w:rPr>
        <w:t>20</w:t>
      </w:r>
      <w:r w:rsidRPr="00E016EC">
        <w:rPr>
          <w:rFonts w:ascii="Monserrat" w:hAnsi="Monserrat" w:cs="Arial"/>
          <w:sz w:val="22"/>
          <w:szCs w:val="22"/>
        </w:rPr>
        <w:t>”, muestra el resultado final de los cambios para cada capítulo de gasto.</w:t>
      </w:r>
    </w:p>
    <w:p w14:paraId="159DC66A" w14:textId="4C6011F7" w:rsidR="00783008" w:rsidRPr="00E016EC" w:rsidRDefault="00783008" w:rsidP="0078118D">
      <w:pPr>
        <w:pStyle w:val="Prrafodelista"/>
        <w:numPr>
          <w:ilvl w:val="0"/>
          <w:numId w:val="13"/>
        </w:numPr>
        <w:tabs>
          <w:tab w:val="num" w:pos="357"/>
        </w:tabs>
        <w:spacing w:before="120" w:after="240" w:line="280" w:lineRule="exact"/>
        <w:ind w:left="360"/>
        <w:rPr>
          <w:rFonts w:ascii="Monserrat" w:hAnsi="Monserrat" w:cs="Arial" w:hint="eastAsia"/>
          <w:sz w:val="22"/>
          <w:szCs w:val="22"/>
          <w:lang w:val="es-ES"/>
        </w:rPr>
      </w:pPr>
      <w:r w:rsidRPr="00E016EC">
        <w:rPr>
          <w:rFonts w:ascii="Monserrat" w:hAnsi="Monserrat" w:cs="Arial"/>
          <w:b/>
          <w:sz w:val="22"/>
          <w:szCs w:val="22"/>
          <w:lang w:val="es-ES"/>
        </w:rPr>
        <w:t>Ampliaciones:</w:t>
      </w:r>
    </w:p>
    <w:p w14:paraId="3A02AAB8" w14:textId="04AE38B3" w:rsidR="00D67085" w:rsidRPr="00E016EC" w:rsidRDefault="00D67085" w:rsidP="00D67085">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 xml:space="preserve">Con fecha </w:t>
      </w:r>
      <w:r w:rsidR="004A7F62" w:rsidRPr="00E016EC">
        <w:rPr>
          <w:rFonts w:ascii="Monserrat" w:hAnsi="Monserrat" w:cs="Arial"/>
          <w:sz w:val="22"/>
          <w:szCs w:val="22"/>
          <w:lang w:val="es-ES"/>
        </w:rPr>
        <w:t>17</w:t>
      </w:r>
      <w:r w:rsidRPr="00E016EC">
        <w:rPr>
          <w:rFonts w:ascii="Monserrat" w:hAnsi="Monserrat" w:cs="Arial"/>
          <w:sz w:val="22"/>
          <w:szCs w:val="22"/>
          <w:lang w:val="es-ES"/>
        </w:rPr>
        <w:t xml:space="preserve"> </w:t>
      </w:r>
      <w:r w:rsidR="004A7F62" w:rsidRPr="00E016EC">
        <w:rPr>
          <w:rFonts w:ascii="Monserrat" w:hAnsi="Monserrat" w:cs="Arial"/>
          <w:sz w:val="22"/>
          <w:szCs w:val="22"/>
          <w:lang w:val="es-ES"/>
        </w:rPr>
        <w:t xml:space="preserve">Y 20 </w:t>
      </w:r>
      <w:r w:rsidRPr="00E016EC">
        <w:rPr>
          <w:rFonts w:ascii="Monserrat" w:hAnsi="Monserrat" w:cs="Arial"/>
          <w:sz w:val="22"/>
          <w:szCs w:val="22"/>
          <w:lang w:val="es-ES"/>
        </w:rPr>
        <w:t xml:space="preserve">de </w:t>
      </w:r>
      <w:r w:rsidR="004A7F62" w:rsidRPr="00E016EC">
        <w:rPr>
          <w:rFonts w:ascii="Monserrat" w:hAnsi="Monserrat" w:cs="Arial"/>
          <w:sz w:val="22"/>
          <w:szCs w:val="22"/>
          <w:lang w:val="es-ES"/>
        </w:rPr>
        <w:t>agosto</w:t>
      </w:r>
      <w:r w:rsidRPr="00E016EC">
        <w:rPr>
          <w:rFonts w:ascii="Monserrat" w:hAnsi="Monserrat" w:cs="Arial"/>
          <w:sz w:val="22"/>
          <w:szCs w:val="22"/>
          <w:lang w:val="es-ES"/>
        </w:rPr>
        <w:t xml:space="preserve"> de 20</w:t>
      </w:r>
      <w:r w:rsidR="004A7F62" w:rsidRPr="00E016EC">
        <w:rPr>
          <w:rFonts w:ascii="Monserrat" w:hAnsi="Monserrat" w:cs="Arial"/>
          <w:sz w:val="22"/>
          <w:szCs w:val="22"/>
          <w:lang w:val="es-ES"/>
        </w:rPr>
        <w:t>20</w:t>
      </w:r>
      <w:r w:rsidRPr="00E016EC">
        <w:rPr>
          <w:rFonts w:ascii="Monserrat" w:hAnsi="Monserrat" w:cs="Arial"/>
          <w:sz w:val="22"/>
          <w:szCs w:val="22"/>
          <w:lang w:val="es-ES"/>
        </w:rPr>
        <w:t xml:space="preserve"> autorizaron las siguientes adecuaciones presupuestarias: 20</w:t>
      </w:r>
      <w:r w:rsidR="004A7F62" w:rsidRPr="00E016EC">
        <w:rPr>
          <w:rFonts w:ascii="Monserrat" w:hAnsi="Monserrat" w:cs="Arial"/>
          <w:sz w:val="22"/>
          <w:szCs w:val="22"/>
          <w:lang w:val="es-ES"/>
        </w:rPr>
        <w:t>20</w:t>
      </w:r>
      <w:r w:rsidRPr="00E016EC">
        <w:rPr>
          <w:rFonts w:ascii="Monserrat" w:hAnsi="Monserrat" w:cs="Arial"/>
          <w:sz w:val="22"/>
          <w:szCs w:val="22"/>
          <w:lang w:val="es-ES"/>
        </w:rPr>
        <w:t>-38-9</w:t>
      </w:r>
      <w:r w:rsidR="004A7F62" w:rsidRPr="00E016EC">
        <w:rPr>
          <w:rFonts w:ascii="Monserrat" w:hAnsi="Monserrat" w:cs="Arial"/>
          <w:sz w:val="22"/>
          <w:szCs w:val="22"/>
          <w:lang w:val="es-ES"/>
        </w:rPr>
        <w:t>0A</w:t>
      </w:r>
      <w:r w:rsidRPr="00E016EC">
        <w:rPr>
          <w:rFonts w:ascii="Monserrat" w:hAnsi="Monserrat" w:cs="Arial"/>
          <w:sz w:val="22"/>
          <w:szCs w:val="22"/>
          <w:lang w:val="es-ES"/>
        </w:rPr>
        <w:t>-</w:t>
      </w:r>
      <w:r w:rsidR="004A7F62" w:rsidRPr="00E016EC">
        <w:rPr>
          <w:rFonts w:ascii="Monserrat" w:hAnsi="Monserrat" w:cs="Arial"/>
          <w:sz w:val="22"/>
          <w:szCs w:val="22"/>
          <w:lang w:val="es-ES"/>
        </w:rPr>
        <w:t>235</w:t>
      </w:r>
      <w:r w:rsidRPr="00E016EC">
        <w:rPr>
          <w:rFonts w:ascii="Monserrat" w:hAnsi="Monserrat" w:cs="Arial"/>
          <w:sz w:val="22"/>
          <w:szCs w:val="22"/>
          <w:lang w:val="es-ES"/>
        </w:rPr>
        <w:t>, 20</w:t>
      </w:r>
      <w:r w:rsidR="004A7F62" w:rsidRPr="00E016EC">
        <w:rPr>
          <w:rFonts w:ascii="Monserrat" w:hAnsi="Monserrat" w:cs="Arial"/>
          <w:sz w:val="22"/>
          <w:szCs w:val="22"/>
          <w:lang w:val="es-ES"/>
        </w:rPr>
        <w:t>20</w:t>
      </w:r>
      <w:r w:rsidRPr="00E016EC">
        <w:rPr>
          <w:rFonts w:ascii="Monserrat" w:hAnsi="Monserrat" w:cs="Arial"/>
          <w:sz w:val="22"/>
          <w:szCs w:val="22"/>
          <w:lang w:val="es-ES"/>
        </w:rPr>
        <w:t>-38-9</w:t>
      </w:r>
      <w:r w:rsidR="004A7F62" w:rsidRPr="00E016EC">
        <w:rPr>
          <w:rFonts w:ascii="Monserrat" w:hAnsi="Monserrat" w:cs="Arial"/>
          <w:sz w:val="22"/>
          <w:szCs w:val="22"/>
          <w:lang w:val="es-ES"/>
        </w:rPr>
        <w:t>0A-236</w:t>
      </w:r>
      <w:r w:rsidRPr="00E016EC">
        <w:rPr>
          <w:rFonts w:ascii="Monserrat" w:hAnsi="Monserrat" w:cs="Arial"/>
          <w:sz w:val="22"/>
          <w:szCs w:val="22"/>
          <w:lang w:val="es-ES"/>
        </w:rPr>
        <w:t xml:space="preserve">, </w:t>
      </w:r>
      <w:r w:rsidRPr="008B1BDD">
        <w:rPr>
          <w:rFonts w:ascii="Monserrat" w:hAnsi="Monserrat" w:cs="Arial"/>
          <w:sz w:val="22"/>
          <w:szCs w:val="22"/>
          <w:highlight w:val="yellow"/>
          <w:lang w:val="es-ES"/>
        </w:rPr>
        <w:t>20</w:t>
      </w:r>
      <w:r w:rsidR="004A7F62" w:rsidRPr="008B1BDD">
        <w:rPr>
          <w:rFonts w:ascii="Monserrat" w:hAnsi="Monserrat" w:cs="Arial"/>
          <w:sz w:val="22"/>
          <w:szCs w:val="22"/>
          <w:highlight w:val="yellow"/>
          <w:lang w:val="es-ES"/>
        </w:rPr>
        <w:t>20</w:t>
      </w:r>
      <w:r w:rsidRPr="00E016EC">
        <w:rPr>
          <w:rFonts w:ascii="Monserrat" w:hAnsi="Monserrat" w:cs="Arial"/>
          <w:sz w:val="22"/>
          <w:szCs w:val="22"/>
          <w:lang w:val="es-ES"/>
        </w:rPr>
        <w:t>-38-90</w:t>
      </w:r>
      <w:r w:rsidR="004A7F62" w:rsidRPr="00E016EC">
        <w:rPr>
          <w:rFonts w:ascii="Monserrat" w:hAnsi="Monserrat" w:cs="Arial"/>
          <w:sz w:val="22"/>
          <w:szCs w:val="22"/>
          <w:lang w:val="es-ES"/>
        </w:rPr>
        <w:t>A</w:t>
      </w:r>
      <w:r w:rsidRPr="00E016EC">
        <w:rPr>
          <w:rFonts w:ascii="Monserrat" w:hAnsi="Monserrat" w:cs="Arial"/>
          <w:sz w:val="22"/>
          <w:szCs w:val="22"/>
          <w:lang w:val="es-ES"/>
        </w:rPr>
        <w:t>-</w:t>
      </w:r>
      <w:r w:rsidR="004A7F62" w:rsidRPr="00E016EC">
        <w:rPr>
          <w:rFonts w:ascii="Monserrat" w:hAnsi="Monserrat" w:cs="Arial"/>
          <w:sz w:val="22"/>
          <w:szCs w:val="22"/>
          <w:lang w:val="es-ES"/>
        </w:rPr>
        <w:t>257</w:t>
      </w:r>
      <w:r w:rsidRPr="00E016EC">
        <w:rPr>
          <w:rFonts w:ascii="Monserrat" w:hAnsi="Monserrat" w:cs="Arial"/>
          <w:sz w:val="22"/>
          <w:szCs w:val="22"/>
          <w:lang w:val="es-ES"/>
        </w:rPr>
        <w:t>, 20</w:t>
      </w:r>
      <w:r w:rsidR="004A7F62" w:rsidRPr="00E016EC">
        <w:rPr>
          <w:rFonts w:ascii="Monserrat" w:hAnsi="Monserrat" w:cs="Arial"/>
          <w:sz w:val="22"/>
          <w:szCs w:val="22"/>
          <w:lang w:val="es-ES"/>
        </w:rPr>
        <w:t>20</w:t>
      </w:r>
      <w:r w:rsidRPr="00E016EC">
        <w:rPr>
          <w:rFonts w:ascii="Monserrat" w:hAnsi="Monserrat" w:cs="Arial"/>
          <w:sz w:val="22"/>
          <w:szCs w:val="22"/>
          <w:lang w:val="es-ES"/>
        </w:rPr>
        <w:t>-38-90</w:t>
      </w:r>
      <w:r w:rsidR="004A7F62" w:rsidRPr="00E016EC">
        <w:rPr>
          <w:rFonts w:ascii="Monserrat" w:hAnsi="Monserrat" w:cs="Arial"/>
          <w:sz w:val="22"/>
          <w:szCs w:val="22"/>
          <w:lang w:val="es-ES"/>
        </w:rPr>
        <w:t>U</w:t>
      </w:r>
      <w:r w:rsidRPr="00E016EC">
        <w:rPr>
          <w:rFonts w:ascii="Monserrat" w:hAnsi="Monserrat" w:cs="Arial"/>
          <w:sz w:val="22"/>
          <w:szCs w:val="22"/>
          <w:lang w:val="es-ES"/>
        </w:rPr>
        <w:t>-</w:t>
      </w:r>
      <w:r w:rsidR="004A7F62" w:rsidRPr="00E016EC">
        <w:rPr>
          <w:rFonts w:ascii="Monserrat" w:hAnsi="Monserrat" w:cs="Arial"/>
          <w:sz w:val="22"/>
          <w:szCs w:val="22"/>
          <w:lang w:val="es-ES"/>
        </w:rPr>
        <w:t>259</w:t>
      </w:r>
      <w:r w:rsidRPr="00E016EC">
        <w:rPr>
          <w:rFonts w:ascii="Monserrat" w:hAnsi="Monserrat" w:cs="Arial"/>
          <w:sz w:val="22"/>
          <w:szCs w:val="22"/>
          <w:lang w:val="es-ES"/>
        </w:rPr>
        <w:t>,</w:t>
      </w:r>
      <w:r w:rsidR="004A7F62" w:rsidRPr="00E016EC">
        <w:rPr>
          <w:rFonts w:ascii="Monserrat" w:hAnsi="Monserrat" w:cs="Arial"/>
          <w:sz w:val="22"/>
          <w:szCs w:val="22"/>
          <w:lang w:val="es-ES"/>
        </w:rPr>
        <w:t xml:space="preserve"> </w:t>
      </w:r>
      <w:r w:rsidRPr="00E016EC">
        <w:rPr>
          <w:rFonts w:ascii="Monserrat" w:hAnsi="Monserrat" w:cs="Arial"/>
          <w:sz w:val="22"/>
          <w:szCs w:val="22"/>
          <w:lang w:val="es-ES"/>
        </w:rPr>
        <w:t>20</w:t>
      </w:r>
      <w:r w:rsidR="004A7F62" w:rsidRPr="00E016EC">
        <w:rPr>
          <w:rFonts w:ascii="Monserrat" w:hAnsi="Monserrat" w:cs="Arial"/>
          <w:sz w:val="22"/>
          <w:szCs w:val="22"/>
          <w:lang w:val="es-ES"/>
        </w:rPr>
        <w:t>20</w:t>
      </w:r>
      <w:r w:rsidRPr="00E016EC">
        <w:rPr>
          <w:rFonts w:ascii="Monserrat" w:hAnsi="Monserrat" w:cs="Arial"/>
          <w:sz w:val="22"/>
          <w:szCs w:val="22"/>
          <w:lang w:val="es-ES"/>
        </w:rPr>
        <w:t>-38-90</w:t>
      </w:r>
      <w:r w:rsidR="004A7F62" w:rsidRPr="00E016EC">
        <w:rPr>
          <w:rFonts w:ascii="Monserrat" w:hAnsi="Monserrat" w:cs="Arial"/>
          <w:sz w:val="22"/>
          <w:szCs w:val="22"/>
          <w:lang w:val="es-ES"/>
        </w:rPr>
        <w:t>A</w:t>
      </w:r>
      <w:r w:rsidRPr="00E016EC">
        <w:rPr>
          <w:rFonts w:ascii="Monserrat" w:hAnsi="Monserrat" w:cs="Arial"/>
          <w:sz w:val="22"/>
          <w:szCs w:val="22"/>
          <w:lang w:val="es-ES"/>
        </w:rPr>
        <w:t>-</w:t>
      </w:r>
      <w:r w:rsidR="004A7F62" w:rsidRPr="00E016EC">
        <w:rPr>
          <w:rFonts w:ascii="Monserrat" w:hAnsi="Monserrat" w:cs="Arial"/>
          <w:sz w:val="22"/>
          <w:szCs w:val="22"/>
          <w:lang w:val="es-ES"/>
        </w:rPr>
        <w:t>260</w:t>
      </w:r>
      <w:r w:rsidRPr="00E016EC">
        <w:rPr>
          <w:rFonts w:ascii="Monserrat" w:hAnsi="Monserrat" w:cs="Arial"/>
          <w:sz w:val="22"/>
          <w:szCs w:val="22"/>
          <w:lang w:val="es-ES"/>
        </w:rPr>
        <w:t>, 20</w:t>
      </w:r>
      <w:r w:rsidR="004A7F62" w:rsidRPr="00E016EC">
        <w:rPr>
          <w:rFonts w:ascii="Monserrat" w:hAnsi="Monserrat" w:cs="Arial"/>
          <w:sz w:val="22"/>
          <w:szCs w:val="22"/>
          <w:lang w:val="es-ES"/>
        </w:rPr>
        <w:t>20</w:t>
      </w:r>
      <w:r w:rsidRPr="00E016EC">
        <w:rPr>
          <w:rFonts w:ascii="Monserrat" w:hAnsi="Monserrat" w:cs="Arial"/>
          <w:sz w:val="22"/>
          <w:szCs w:val="22"/>
          <w:lang w:val="es-ES"/>
        </w:rPr>
        <w:t>-38-9</w:t>
      </w:r>
      <w:r w:rsidR="004A7F62" w:rsidRPr="00E016EC">
        <w:rPr>
          <w:rFonts w:ascii="Monserrat" w:hAnsi="Monserrat" w:cs="Arial"/>
          <w:sz w:val="22"/>
          <w:szCs w:val="22"/>
          <w:lang w:val="es-ES"/>
        </w:rPr>
        <w:t>0U</w:t>
      </w:r>
      <w:r w:rsidRPr="00E016EC">
        <w:rPr>
          <w:rFonts w:ascii="Monserrat" w:hAnsi="Monserrat" w:cs="Arial"/>
          <w:sz w:val="22"/>
          <w:szCs w:val="22"/>
          <w:lang w:val="es-ES"/>
        </w:rPr>
        <w:t>-</w:t>
      </w:r>
      <w:r w:rsidR="004A7F62" w:rsidRPr="00E016EC">
        <w:rPr>
          <w:rFonts w:ascii="Monserrat" w:hAnsi="Monserrat" w:cs="Arial"/>
          <w:sz w:val="22"/>
          <w:szCs w:val="22"/>
          <w:lang w:val="es-ES"/>
        </w:rPr>
        <w:t>261</w:t>
      </w:r>
      <w:r w:rsidRPr="00E016EC">
        <w:rPr>
          <w:rFonts w:ascii="Monserrat" w:hAnsi="Monserrat" w:cs="Arial"/>
          <w:sz w:val="22"/>
          <w:szCs w:val="22"/>
          <w:lang w:val="es-ES"/>
        </w:rPr>
        <w:t xml:space="preserve"> y 20</w:t>
      </w:r>
      <w:r w:rsidR="004A7F62" w:rsidRPr="00E016EC">
        <w:rPr>
          <w:rFonts w:ascii="Monserrat" w:hAnsi="Monserrat" w:cs="Arial"/>
          <w:sz w:val="22"/>
          <w:szCs w:val="22"/>
          <w:lang w:val="es-ES"/>
        </w:rPr>
        <w:t>20</w:t>
      </w:r>
      <w:r w:rsidRPr="00E016EC">
        <w:rPr>
          <w:rFonts w:ascii="Monserrat" w:hAnsi="Monserrat" w:cs="Arial"/>
          <w:sz w:val="22"/>
          <w:szCs w:val="22"/>
          <w:lang w:val="es-ES"/>
        </w:rPr>
        <w:t>-38-9</w:t>
      </w:r>
      <w:r w:rsidR="004A7F62" w:rsidRPr="00E016EC">
        <w:rPr>
          <w:rFonts w:ascii="Monserrat" w:hAnsi="Monserrat" w:cs="Arial"/>
          <w:sz w:val="22"/>
          <w:szCs w:val="22"/>
          <w:lang w:val="es-ES"/>
        </w:rPr>
        <w:t>0U</w:t>
      </w:r>
      <w:r w:rsidRPr="00E016EC">
        <w:rPr>
          <w:rFonts w:ascii="Monserrat" w:hAnsi="Monserrat" w:cs="Arial"/>
          <w:sz w:val="22"/>
          <w:szCs w:val="22"/>
          <w:lang w:val="es-ES"/>
        </w:rPr>
        <w:t>-</w:t>
      </w:r>
      <w:r w:rsidR="004A7F62" w:rsidRPr="00E016EC">
        <w:rPr>
          <w:rFonts w:ascii="Monserrat" w:hAnsi="Monserrat" w:cs="Arial"/>
          <w:sz w:val="22"/>
          <w:szCs w:val="22"/>
          <w:lang w:val="es-ES"/>
        </w:rPr>
        <w:t>262</w:t>
      </w:r>
      <w:r w:rsidRPr="00E016EC">
        <w:rPr>
          <w:rFonts w:ascii="Monserrat" w:hAnsi="Monserrat" w:cs="Arial"/>
          <w:sz w:val="22"/>
          <w:szCs w:val="22"/>
          <w:lang w:val="es-ES"/>
        </w:rPr>
        <w:t xml:space="preserve"> para cubrir la actualización al Tabulador de sueldos y salarios para los servidores públicos docente y/o de investigación y el personal administrativo y de apoyo por incremento en: las percepciones, otras medidas de carácter laboral y económico, Previsiones para aportaciones al ISSSTE, Previsiones para aportaciones al FOVISSSTE, Previsiones para aportaciones al Sistema de Ahorro para el Retiro, Previsiones para aportaciones al seguro de cesantía en edad avanzada y vejez, y Previsiones para aportaciones al ahorro solidario, respectivamente.</w:t>
      </w:r>
    </w:p>
    <w:p w14:paraId="1BCF1395" w14:textId="11021985" w:rsidR="00701D3A" w:rsidRPr="00E016EC" w:rsidRDefault="00701D3A" w:rsidP="00701D3A">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 xml:space="preserve">Con fecha </w:t>
      </w:r>
      <w:r w:rsidR="00CD130E" w:rsidRPr="00E016EC">
        <w:rPr>
          <w:rFonts w:ascii="Monserrat" w:hAnsi="Monserrat" w:cs="Arial"/>
          <w:sz w:val="22"/>
          <w:szCs w:val="22"/>
          <w:lang w:val="es-ES"/>
        </w:rPr>
        <w:t>09</w:t>
      </w:r>
      <w:r w:rsidRPr="00E016EC">
        <w:rPr>
          <w:rFonts w:ascii="Monserrat" w:hAnsi="Monserrat" w:cs="Arial"/>
          <w:sz w:val="22"/>
          <w:szCs w:val="22"/>
          <w:lang w:val="es-ES"/>
        </w:rPr>
        <w:t xml:space="preserve"> de </w:t>
      </w:r>
      <w:r w:rsidR="00CD130E" w:rsidRPr="00E016EC">
        <w:rPr>
          <w:rFonts w:ascii="Monserrat" w:hAnsi="Monserrat" w:cs="Arial"/>
          <w:sz w:val="22"/>
          <w:szCs w:val="22"/>
          <w:lang w:val="es-ES"/>
        </w:rPr>
        <w:t xml:space="preserve">noviembre </w:t>
      </w:r>
      <w:r w:rsidRPr="00E016EC">
        <w:rPr>
          <w:rFonts w:ascii="Monserrat" w:hAnsi="Monserrat" w:cs="Arial"/>
          <w:sz w:val="22"/>
          <w:szCs w:val="22"/>
          <w:lang w:val="es-ES"/>
        </w:rPr>
        <w:t>de 20</w:t>
      </w:r>
      <w:r w:rsidR="00CD130E" w:rsidRPr="00E016EC">
        <w:rPr>
          <w:rFonts w:ascii="Monserrat" w:hAnsi="Monserrat" w:cs="Arial"/>
          <w:sz w:val="22"/>
          <w:szCs w:val="22"/>
          <w:lang w:val="es-ES"/>
        </w:rPr>
        <w:t>20</w:t>
      </w:r>
      <w:r w:rsidRPr="00E016EC">
        <w:rPr>
          <w:rFonts w:ascii="Monserrat" w:hAnsi="Monserrat" w:cs="Arial"/>
          <w:sz w:val="22"/>
          <w:szCs w:val="22"/>
          <w:lang w:val="es-ES"/>
        </w:rPr>
        <w:t>, autorizaron la adecuación núm. 20</w:t>
      </w:r>
      <w:r w:rsidR="00CD130E" w:rsidRPr="00E016EC">
        <w:rPr>
          <w:rFonts w:ascii="Monserrat" w:hAnsi="Monserrat" w:cs="Arial"/>
          <w:sz w:val="22"/>
          <w:szCs w:val="22"/>
          <w:lang w:val="es-ES"/>
        </w:rPr>
        <w:t>20</w:t>
      </w:r>
      <w:r w:rsidRPr="00E016EC">
        <w:rPr>
          <w:rFonts w:ascii="Monserrat" w:hAnsi="Monserrat" w:cs="Arial"/>
          <w:sz w:val="22"/>
          <w:szCs w:val="22"/>
          <w:lang w:val="es-ES"/>
        </w:rPr>
        <w:t>-38-90</w:t>
      </w:r>
      <w:r w:rsidR="00CD130E" w:rsidRPr="00E016EC">
        <w:rPr>
          <w:rFonts w:ascii="Monserrat" w:hAnsi="Monserrat" w:cs="Arial"/>
          <w:sz w:val="22"/>
          <w:szCs w:val="22"/>
          <w:lang w:val="es-ES"/>
        </w:rPr>
        <w:t>A</w:t>
      </w:r>
      <w:r w:rsidRPr="00E016EC">
        <w:rPr>
          <w:rFonts w:ascii="Monserrat" w:hAnsi="Monserrat" w:cs="Arial"/>
          <w:sz w:val="22"/>
          <w:szCs w:val="22"/>
          <w:lang w:val="es-ES"/>
        </w:rPr>
        <w:t>-</w:t>
      </w:r>
      <w:r w:rsidR="00CD130E" w:rsidRPr="00E016EC">
        <w:rPr>
          <w:rFonts w:ascii="Monserrat" w:hAnsi="Monserrat" w:cs="Arial"/>
          <w:sz w:val="22"/>
          <w:szCs w:val="22"/>
          <w:lang w:val="es-ES"/>
        </w:rPr>
        <w:t>409</w:t>
      </w:r>
      <w:r w:rsidRPr="00E016EC">
        <w:rPr>
          <w:rFonts w:ascii="Monserrat" w:hAnsi="Monserrat" w:cs="Arial"/>
          <w:sz w:val="22"/>
          <w:szCs w:val="22"/>
          <w:lang w:val="es-ES"/>
        </w:rPr>
        <w:t xml:space="preserve">, </w:t>
      </w:r>
      <w:r w:rsidR="00B66A05" w:rsidRPr="00E016EC">
        <w:rPr>
          <w:rFonts w:ascii="Monserrat" w:hAnsi="Monserrat" w:cs="Arial"/>
          <w:sz w:val="22"/>
          <w:szCs w:val="22"/>
          <w:lang w:val="es-ES"/>
        </w:rPr>
        <w:t xml:space="preserve">para cubrir la actualización del monto de la despensa </w:t>
      </w:r>
      <w:r w:rsidRPr="00E016EC">
        <w:rPr>
          <w:rFonts w:ascii="Monserrat" w:hAnsi="Monserrat" w:cs="Arial"/>
          <w:sz w:val="22"/>
          <w:szCs w:val="22"/>
          <w:lang w:val="es-ES"/>
        </w:rPr>
        <w:t>para los servidores públicos de mando.</w:t>
      </w:r>
    </w:p>
    <w:p w14:paraId="6F977DDE" w14:textId="7C173083" w:rsidR="00365AA5" w:rsidRPr="00E016EC" w:rsidRDefault="00365AA5" w:rsidP="00365AA5">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Con fecha 28 de diciemb</w:t>
      </w:r>
      <w:bookmarkStart w:id="0" w:name="_GoBack"/>
      <w:bookmarkEnd w:id="0"/>
      <w:r w:rsidRPr="00E016EC">
        <w:rPr>
          <w:rFonts w:ascii="Monserrat" w:hAnsi="Monserrat" w:cs="Arial"/>
          <w:sz w:val="22"/>
          <w:szCs w:val="22"/>
          <w:lang w:val="es-ES"/>
        </w:rPr>
        <w:t xml:space="preserve">re de 2020, autorizaron la adecuación con folio </w:t>
      </w:r>
      <w:r w:rsidR="0057321E" w:rsidRPr="00E016EC">
        <w:rPr>
          <w:rFonts w:ascii="Monserrat" w:hAnsi="Monserrat" w:cs="Arial"/>
          <w:sz w:val="22"/>
          <w:szCs w:val="22"/>
          <w:lang w:val="es-ES"/>
        </w:rPr>
        <w:t xml:space="preserve">núm. </w:t>
      </w:r>
      <w:r w:rsidRPr="00E016EC">
        <w:rPr>
          <w:rFonts w:ascii="Monserrat" w:hAnsi="Monserrat" w:cs="Arial"/>
          <w:sz w:val="22"/>
          <w:szCs w:val="22"/>
          <w:lang w:val="es-ES"/>
        </w:rPr>
        <w:t>2020-38-91E-477, para llevar a cabo la conversión por promoción de plazas de los niveles del personal de categorías del Centro.</w:t>
      </w:r>
    </w:p>
    <w:p w14:paraId="15AA4BF0" w14:textId="1025CCCA" w:rsidR="00783008" w:rsidRPr="00E016EC" w:rsidRDefault="00783008" w:rsidP="0078118D">
      <w:pPr>
        <w:pStyle w:val="Prrafodelista"/>
        <w:numPr>
          <w:ilvl w:val="0"/>
          <w:numId w:val="13"/>
        </w:numPr>
        <w:spacing w:before="120" w:after="120" w:line="280" w:lineRule="exact"/>
        <w:ind w:left="360"/>
        <w:jc w:val="both"/>
        <w:rPr>
          <w:rFonts w:ascii="Monserrat" w:hAnsi="Monserrat" w:cs="Arial" w:hint="eastAsia"/>
          <w:b/>
          <w:sz w:val="22"/>
          <w:szCs w:val="22"/>
          <w:lang w:val="es-ES"/>
        </w:rPr>
      </w:pPr>
      <w:r w:rsidRPr="00E016EC">
        <w:rPr>
          <w:rFonts w:ascii="Monserrat" w:hAnsi="Monserrat" w:cs="Arial"/>
          <w:b/>
          <w:sz w:val="22"/>
          <w:szCs w:val="22"/>
          <w:lang w:val="es-ES"/>
        </w:rPr>
        <w:lastRenderedPageBreak/>
        <w:t>Reducciones:</w:t>
      </w:r>
    </w:p>
    <w:p w14:paraId="573BB11B" w14:textId="15A826D3" w:rsidR="008022B4" w:rsidRPr="00E016EC" w:rsidRDefault="008022B4" w:rsidP="008022B4">
      <w:pPr>
        <w:pStyle w:val="Prrafodelista"/>
        <w:numPr>
          <w:ilvl w:val="0"/>
          <w:numId w:val="20"/>
        </w:numPr>
        <w:tabs>
          <w:tab w:val="num" w:pos="600"/>
        </w:tabs>
        <w:spacing w:before="120" w:after="120" w:line="280" w:lineRule="exact"/>
        <w:ind w:left="567" w:hanging="357"/>
        <w:jc w:val="both"/>
        <w:rPr>
          <w:rFonts w:ascii="Monserrat" w:hAnsi="Monserrat" w:cs="Arial" w:hint="eastAsia"/>
          <w:sz w:val="22"/>
          <w:szCs w:val="22"/>
        </w:rPr>
      </w:pPr>
      <w:r w:rsidRPr="00E016EC">
        <w:rPr>
          <w:rFonts w:ascii="Monserrat" w:hAnsi="Monserrat" w:cs="Arial"/>
          <w:sz w:val="22"/>
          <w:szCs w:val="22"/>
        </w:rPr>
        <w:t xml:space="preserve">Con fecha </w:t>
      </w:r>
      <w:r w:rsidR="00C04D7F" w:rsidRPr="00E016EC">
        <w:rPr>
          <w:rFonts w:ascii="Monserrat" w:hAnsi="Monserrat" w:cs="Arial"/>
          <w:sz w:val="22"/>
          <w:szCs w:val="22"/>
        </w:rPr>
        <w:t>11</w:t>
      </w:r>
      <w:r w:rsidRPr="00E016EC">
        <w:rPr>
          <w:rFonts w:ascii="Monserrat" w:hAnsi="Monserrat" w:cs="Arial"/>
          <w:sz w:val="22"/>
          <w:szCs w:val="22"/>
        </w:rPr>
        <w:t xml:space="preserve"> de </w:t>
      </w:r>
      <w:r w:rsidR="00C04D7F" w:rsidRPr="00E016EC">
        <w:rPr>
          <w:rFonts w:ascii="Monserrat" w:hAnsi="Monserrat" w:cs="Arial"/>
          <w:sz w:val="22"/>
          <w:szCs w:val="22"/>
        </w:rPr>
        <w:t>mayo de 2020</w:t>
      </w:r>
      <w:r w:rsidRPr="00E016EC">
        <w:rPr>
          <w:rFonts w:ascii="Monserrat" w:hAnsi="Monserrat" w:cs="Arial"/>
          <w:sz w:val="22"/>
          <w:szCs w:val="22"/>
        </w:rPr>
        <w:t>, autorizaron la adecuación con folio núm. 20</w:t>
      </w:r>
      <w:r w:rsidR="00C04D7F" w:rsidRPr="00E016EC">
        <w:rPr>
          <w:rFonts w:ascii="Monserrat" w:hAnsi="Monserrat" w:cs="Arial"/>
          <w:sz w:val="22"/>
          <w:szCs w:val="22"/>
        </w:rPr>
        <w:t>20</w:t>
      </w:r>
      <w:r w:rsidRPr="00E016EC">
        <w:rPr>
          <w:rFonts w:ascii="Monserrat" w:hAnsi="Monserrat" w:cs="Arial"/>
          <w:sz w:val="22"/>
          <w:szCs w:val="22"/>
        </w:rPr>
        <w:t>-38-90</w:t>
      </w:r>
      <w:r w:rsidR="00C04D7F" w:rsidRPr="00E016EC">
        <w:rPr>
          <w:rFonts w:ascii="Monserrat" w:hAnsi="Monserrat" w:cs="Arial"/>
          <w:sz w:val="22"/>
          <w:szCs w:val="22"/>
        </w:rPr>
        <w:t>A</w:t>
      </w:r>
      <w:r w:rsidRPr="00E016EC">
        <w:rPr>
          <w:rFonts w:ascii="Monserrat" w:hAnsi="Monserrat" w:cs="Arial"/>
          <w:sz w:val="22"/>
          <w:szCs w:val="22"/>
        </w:rPr>
        <w:t>-</w:t>
      </w:r>
      <w:r w:rsidR="00C04D7F" w:rsidRPr="00E016EC">
        <w:rPr>
          <w:rFonts w:ascii="Monserrat" w:hAnsi="Monserrat" w:cs="Arial"/>
          <w:sz w:val="22"/>
          <w:szCs w:val="22"/>
        </w:rPr>
        <w:t>127</w:t>
      </w:r>
      <w:r w:rsidRPr="00E016EC">
        <w:rPr>
          <w:rFonts w:ascii="Monserrat" w:hAnsi="Monserrat" w:cs="Arial"/>
          <w:sz w:val="22"/>
          <w:szCs w:val="22"/>
        </w:rPr>
        <w:t xml:space="preserve">, por </w:t>
      </w:r>
      <w:r w:rsidR="00C04D7F" w:rsidRPr="00E016EC">
        <w:rPr>
          <w:rFonts w:ascii="Monserrat" w:hAnsi="Monserrat" w:cs="Arial"/>
          <w:sz w:val="22"/>
          <w:szCs w:val="22"/>
        </w:rPr>
        <w:t xml:space="preserve">reducción líquida al presupuesto autorizado </w:t>
      </w:r>
      <w:r w:rsidR="004A7F62" w:rsidRPr="00E016EC">
        <w:rPr>
          <w:rFonts w:ascii="Monserrat" w:hAnsi="Monserrat" w:cs="Arial"/>
          <w:sz w:val="22"/>
          <w:szCs w:val="22"/>
        </w:rPr>
        <w:t>de gastos de operación</w:t>
      </w:r>
      <w:r w:rsidR="00715349" w:rsidRPr="00E016EC">
        <w:rPr>
          <w:rFonts w:ascii="Monserrat" w:hAnsi="Monserrat" w:cs="Arial"/>
          <w:sz w:val="22"/>
          <w:szCs w:val="22"/>
        </w:rPr>
        <w:t>,</w:t>
      </w:r>
      <w:r w:rsidR="004A7F62" w:rsidRPr="00E016EC">
        <w:rPr>
          <w:rFonts w:ascii="Monserrat" w:hAnsi="Monserrat" w:cs="Arial"/>
          <w:sz w:val="22"/>
          <w:szCs w:val="22"/>
        </w:rPr>
        <w:t xml:space="preserve"> </w:t>
      </w:r>
      <w:r w:rsidR="00C04D7F" w:rsidRPr="00E016EC">
        <w:rPr>
          <w:rFonts w:ascii="Monserrat" w:hAnsi="Monserrat" w:cs="Arial"/>
          <w:sz w:val="22"/>
          <w:szCs w:val="22"/>
        </w:rPr>
        <w:t xml:space="preserve">relativa a las medidas de austeridad republicana </w:t>
      </w:r>
      <w:r w:rsidR="00715349" w:rsidRPr="00E016EC">
        <w:rPr>
          <w:rFonts w:ascii="Monserrat" w:hAnsi="Monserrat" w:cs="Arial"/>
          <w:sz w:val="22"/>
          <w:szCs w:val="22"/>
        </w:rPr>
        <w:t>establecidas</w:t>
      </w:r>
      <w:r w:rsidR="00C04D7F" w:rsidRPr="00E016EC">
        <w:rPr>
          <w:rFonts w:ascii="Monserrat" w:hAnsi="Monserrat" w:cs="Arial"/>
          <w:sz w:val="22"/>
          <w:szCs w:val="22"/>
        </w:rPr>
        <w:t xml:space="preserve"> en el “Decreto por el que se establecen las medidas de austeridad que deberán observar las dependencias y entidades de la </w:t>
      </w:r>
      <w:r w:rsidR="004A7F62" w:rsidRPr="00E016EC">
        <w:rPr>
          <w:rFonts w:ascii="Monserrat" w:hAnsi="Monserrat" w:cs="Arial"/>
          <w:sz w:val="22"/>
          <w:szCs w:val="22"/>
        </w:rPr>
        <w:t>Administración Pública Federal”.</w:t>
      </w:r>
    </w:p>
    <w:p w14:paraId="23CF99FE" w14:textId="3DAD6642" w:rsidR="0057321E" w:rsidRPr="00E016EC" w:rsidRDefault="0057321E" w:rsidP="008022B4">
      <w:pPr>
        <w:pStyle w:val="Prrafodelista"/>
        <w:numPr>
          <w:ilvl w:val="0"/>
          <w:numId w:val="20"/>
        </w:numPr>
        <w:tabs>
          <w:tab w:val="num" w:pos="600"/>
        </w:tabs>
        <w:spacing w:before="120" w:after="120" w:line="280" w:lineRule="exact"/>
        <w:ind w:left="567" w:hanging="357"/>
        <w:jc w:val="both"/>
        <w:rPr>
          <w:rFonts w:ascii="Monserrat" w:hAnsi="Monserrat" w:cs="Arial" w:hint="eastAsia"/>
          <w:sz w:val="22"/>
          <w:szCs w:val="22"/>
        </w:rPr>
      </w:pPr>
      <w:r w:rsidRPr="00E016EC">
        <w:rPr>
          <w:rFonts w:ascii="Monserrat" w:hAnsi="Monserrat" w:cs="Arial"/>
          <w:sz w:val="22"/>
          <w:szCs w:val="22"/>
        </w:rPr>
        <w:t>Con fecha 23 de diciembre de 2020 autorizaron la adecuación con folio núm. 2020-38-90X-469, por reducción líquida al presupuesto de la partida 44102 (gastos por servicios de traslado del personal).</w:t>
      </w:r>
    </w:p>
    <w:p w14:paraId="274603BF" w14:textId="5DCEDDB8" w:rsidR="0057321E" w:rsidRPr="00E016EC" w:rsidRDefault="0020285B" w:rsidP="0057321E">
      <w:pPr>
        <w:pStyle w:val="Prrafodelista"/>
        <w:numPr>
          <w:ilvl w:val="0"/>
          <w:numId w:val="20"/>
        </w:numPr>
        <w:tabs>
          <w:tab w:val="num" w:pos="600"/>
        </w:tabs>
        <w:spacing w:before="120" w:after="120" w:line="280" w:lineRule="exact"/>
        <w:ind w:left="567" w:hanging="357"/>
        <w:jc w:val="both"/>
        <w:rPr>
          <w:rFonts w:ascii="Monserrat" w:hAnsi="Monserrat" w:cs="Arial" w:hint="eastAsia"/>
          <w:b/>
          <w:sz w:val="22"/>
          <w:szCs w:val="22"/>
          <w:lang w:val="es-ES"/>
        </w:rPr>
      </w:pPr>
      <w:r w:rsidRPr="00E016EC">
        <w:rPr>
          <w:rFonts w:ascii="Monserrat" w:hAnsi="Monserrat" w:cs="Arial"/>
          <w:sz w:val="22"/>
          <w:szCs w:val="22"/>
          <w:lang w:val="es-ES"/>
        </w:rPr>
        <w:t>Con</w:t>
      </w:r>
      <w:r w:rsidRPr="00E016EC">
        <w:rPr>
          <w:rFonts w:ascii="Monserrat" w:hAnsi="Monserrat" w:cs="Arial"/>
          <w:sz w:val="22"/>
          <w:szCs w:val="22"/>
        </w:rPr>
        <w:t xml:space="preserve"> fecha </w:t>
      </w:r>
      <w:r w:rsidR="008022B4" w:rsidRPr="00E016EC">
        <w:rPr>
          <w:rFonts w:ascii="Monserrat" w:hAnsi="Monserrat" w:cs="Arial"/>
          <w:sz w:val="22"/>
          <w:szCs w:val="22"/>
        </w:rPr>
        <w:t>2</w:t>
      </w:r>
      <w:r w:rsidR="0057321E" w:rsidRPr="00E016EC">
        <w:rPr>
          <w:rFonts w:ascii="Monserrat" w:hAnsi="Monserrat" w:cs="Arial"/>
          <w:sz w:val="22"/>
          <w:szCs w:val="22"/>
        </w:rPr>
        <w:t>3</w:t>
      </w:r>
      <w:r w:rsidRPr="00E016EC">
        <w:rPr>
          <w:rFonts w:ascii="Monserrat" w:hAnsi="Monserrat" w:cs="Arial"/>
          <w:sz w:val="22"/>
          <w:szCs w:val="22"/>
        </w:rPr>
        <w:t xml:space="preserve"> </w:t>
      </w:r>
      <w:r w:rsidR="0057321E" w:rsidRPr="00E016EC">
        <w:rPr>
          <w:rFonts w:ascii="Monserrat" w:hAnsi="Monserrat" w:cs="Arial"/>
          <w:sz w:val="22"/>
          <w:szCs w:val="22"/>
        </w:rPr>
        <w:t xml:space="preserve">y 28 </w:t>
      </w:r>
      <w:r w:rsidRPr="00E016EC">
        <w:rPr>
          <w:rFonts w:ascii="Monserrat" w:hAnsi="Monserrat" w:cs="Arial"/>
          <w:sz w:val="22"/>
          <w:szCs w:val="22"/>
        </w:rPr>
        <w:t xml:space="preserve">de </w:t>
      </w:r>
      <w:r w:rsidR="0057321E" w:rsidRPr="00E016EC">
        <w:rPr>
          <w:rFonts w:ascii="Monserrat" w:hAnsi="Monserrat" w:cs="Arial"/>
          <w:sz w:val="22"/>
          <w:szCs w:val="22"/>
        </w:rPr>
        <w:t xml:space="preserve">diciembre </w:t>
      </w:r>
      <w:r w:rsidRPr="00E016EC">
        <w:rPr>
          <w:rFonts w:ascii="Monserrat" w:hAnsi="Monserrat" w:cs="Arial"/>
          <w:sz w:val="22"/>
          <w:szCs w:val="22"/>
        </w:rPr>
        <w:t>de 20</w:t>
      </w:r>
      <w:r w:rsidR="008022B4" w:rsidRPr="00E016EC">
        <w:rPr>
          <w:rFonts w:ascii="Monserrat" w:hAnsi="Monserrat" w:cs="Arial"/>
          <w:sz w:val="22"/>
          <w:szCs w:val="22"/>
        </w:rPr>
        <w:t>20</w:t>
      </w:r>
      <w:r w:rsidR="0057321E" w:rsidRPr="00E016EC">
        <w:rPr>
          <w:rFonts w:ascii="Monserrat" w:hAnsi="Monserrat" w:cs="Arial"/>
          <w:sz w:val="22"/>
          <w:szCs w:val="22"/>
        </w:rPr>
        <w:t>, 26 de enero y 02 de febrero de 2021</w:t>
      </w:r>
      <w:r w:rsidRPr="00E016EC">
        <w:rPr>
          <w:rFonts w:ascii="Monserrat" w:hAnsi="Monserrat" w:cs="Arial"/>
          <w:sz w:val="22"/>
          <w:szCs w:val="22"/>
        </w:rPr>
        <w:t>, autorizaron las siguientes adecuaciones presupuestarias: 20</w:t>
      </w:r>
      <w:r w:rsidR="0057321E" w:rsidRPr="00E016EC">
        <w:rPr>
          <w:rFonts w:ascii="Monserrat" w:hAnsi="Monserrat" w:cs="Arial"/>
          <w:sz w:val="22"/>
          <w:szCs w:val="22"/>
        </w:rPr>
        <w:t>20</w:t>
      </w:r>
      <w:r w:rsidRPr="00E016EC">
        <w:rPr>
          <w:rFonts w:ascii="Monserrat" w:hAnsi="Monserrat" w:cs="Arial"/>
          <w:sz w:val="22"/>
          <w:szCs w:val="22"/>
        </w:rPr>
        <w:t>-38-9</w:t>
      </w:r>
      <w:r w:rsidR="0057321E" w:rsidRPr="00E016EC">
        <w:rPr>
          <w:rFonts w:ascii="Monserrat" w:hAnsi="Monserrat" w:cs="Arial"/>
          <w:sz w:val="22"/>
          <w:szCs w:val="22"/>
        </w:rPr>
        <w:t>0A</w:t>
      </w:r>
      <w:r w:rsidRPr="00E016EC">
        <w:rPr>
          <w:rFonts w:ascii="Monserrat" w:hAnsi="Monserrat" w:cs="Arial"/>
          <w:sz w:val="22"/>
          <w:szCs w:val="22"/>
        </w:rPr>
        <w:t>-</w:t>
      </w:r>
      <w:r w:rsidR="0057321E" w:rsidRPr="00E016EC">
        <w:rPr>
          <w:rFonts w:ascii="Monserrat" w:hAnsi="Monserrat" w:cs="Arial"/>
          <w:sz w:val="22"/>
          <w:szCs w:val="22"/>
        </w:rPr>
        <w:t>472, 2020-38-90A-473, 2020-38-90A-480, 2020-38-90A-481, 2020-38-91E-483, 2020-38-91E-500, 2020-38-91E-501, 2020-38-91E-507</w:t>
      </w:r>
      <w:r w:rsidRPr="00E016EC">
        <w:rPr>
          <w:rFonts w:ascii="Monserrat" w:hAnsi="Monserrat" w:cs="Arial"/>
          <w:sz w:val="22"/>
          <w:szCs w:val="22"/>
        </w:rPr>
        <w:t xml:space="preserve"> y 20</w:t>
      </w:r>
      <w:r w:rsidR="0057321E" w:rsidRPr="00E016EC">
        <w:rPr>
          <w:rFonts w:ascii="Monserrat" w:hAnsi="Monserrat" w:cs="Arial"/>
          <w:sz w:val="22"/>
          <w:szCs w:val="22"/>
        </w:rPr>
        <w:t>20</w:t>
      </w:r>
      <w:r w:rsidRPr="00E016EC">
        <w:rPr>
          <w:rFonts w:ascii="Monserrat" w:hAnsi="Monserrat" w:cs="Arial"/>
          <w:sz w:val="22"/>
          <w:szCs w:val="22"/>
        </w:rPr>
        <w:t>-38-91E-</w:t>
      </w:r>
      <w:r w:rsidR="008022B4" w:rsidRPr="00E016EC">
        <w:rPr>
          <w:rFonts w:ascii="Monserrat" w:hAnsi="Monserrat" w:cs="Arial"/>
          <w:sz w:val="22"/>
          <w:szCs w:val="22"/>
        </w:rPr>
        <w:t>52</w:t>
      </w:r>
      <w:r w:rsidR="0057321E" w:rsidRPr="00E016EC">
        <w:rPr>
          <w:rFonts w:ascii="Monserrat" w:hAnsi="Monserrat" w:cs="Arial"/>
          <w:sz w:val="22"/>
          <w:szCs w:val="22"/>
        </w:rPr>
        <w:t>3</w:t>
      </w:r>
      <w:r w:rsidRPr="00E016EC">
        <w:rPr>
          <w:rFonts w:ascii="Monserrat" w:hAnsi="Monserrat" w:cs="Arial"/>
          <w:sz w:val="22"/>
          <w:szCs w:val="22"/>
        </w:rPr>
        <w:t>, por la reducción al presupuesto de ECOSUR derivado de</w:t>
      </w:r>
      <w:r w:rsidR="00CC390B" w:rsidRPr="00E016EC">
        <w:rPr>
          <w:rFonts w:ascii="Monserrat" w:hAnsi="Monserrat" w:cs="Arial"/>
          <w:sz w:val="22"/>
          <w:szCs w:val="22"/>
        </w:rPr>
        <w:t>l reintegro de recursos por</w:t>
      </w:r>
      <w:r w:rsidRPr="00E016EC">
        <w:rPr>
          <w:rFonts w:ascii="Monserrat" w:hAnsi="Monserrat" w:cs="Arial"/>
          <w:sz w:val="22"/>
          <w:szCs w:val="22"/>
        </w:rPr>
        <w:t xml:space="preserve"> economías en servicios personales</w:t>
      </w:r>
      <w:r w:rsidR="008022B4" w:rsidRPr="00E016EC">
        <w:rPr>
          <w:rFonts w:ascii="Monserrat" w:hAnsi="Monserrat" w:cs="Arial"/>
          <w:sz w:val="22"/>
          <w:szCs w:val="22"/>
        </w:rPr>
        <w:t xml:space="preserve">, materiales y suministros, servicios generales y </w:t>
      </w:r>
      <w:r w:rsidR="0057321E" w:rsidRPr="00E016EC">
        <w:rPr>
          <w:rFonts w:ascii="Monserrat" w:hAnsi="Monserrat" w:cs="Arial"/>
          <w:sz w:val="22"/>
          <w:szCs w:val="22"/>
        </w:rPr>
        <w:t>gastos por servicios de traslado de personal</w:t>
      </w:r>
      <w:r w:rsidR="00CC390B" w:rsidRPr="00E016EC">
        <w:rPr>
          <w:rFonts w:ascii="Monserrat" w:hAnsi="Monserrat" w:cs="Arial"/>
          <w:sz w:val="22"/>
          <w:szCs w:val="22"/>
        </w:rPr>
        <w:t>,</w:t>
      </w:r>
      <w:r w:rsidRPr="00E016EC">
        <w:rPr>
          <w:rFonts w:ascii="Monserrat" w:hAnsi="Monserrat" w:cs="Arial"/>
          <w:sz w:val="22"/>
          <w:szCs w:val="22"/>
        </w:rPr>
        <w:t xml:space="preserve"> del e</w:t>
      </w:r>
      <w:r w:rsidR="006F29EB" w:rsidRPr="00E016EC">
        <w:rPr>
          <w:rFonts w:ascii="Monserrat" w:hAnsi="Monserrat" w:cs="Arial"/>
          <w:sz w:val="22"/>
          <w:szCs w:val="22"/>
        </w:rPr>
        <w:t>jercicio 20</w:t>
      </w:r>
      <w:r w:rsidR="0057321E" w:rsidRPr="00E016EC">
        <w:rPr>
          <w:rFonts w:ascii="Monserrat" w:hAnsi="Monserrat" w:cs="Arial"/>
          <w:sz w:val="22"/>
          <w:szCs w:val="22"/>
        </w:rPr>
        <w:t>20.</w:t>
      </w:r>
    </w:p>
    <w:p w14:paraId="19F321CE" w14:textId="440A7BB2" w:rsidR="00D91303" w:rsidRPr="00E016EC" w:rsidRDefault="0057321E" w:rsidP="0057321E">
      <w:pPr>
        <w:pStyle w:val="Prrafodelista"/>
        <w:numPr>
          <w:ilvl w:val="0"/>
          <w:numId w:val="13"/>
        </w:numPr>
        <w:spacing w:before="120" w:after="120" w:line="280" w:lineRule="exact"/>
        <w:ind w:left="360"/>
        <w:jc w:val="both"/>
        <w:rPr>
          <w:rFonts w:ascii="Monserrat" w:hAnsi="Monserrat" w:cs="Arial" w:hint="eastAsia"/>
          <w:b/>
          <w:sz w:val="22"/>
          <w:szCs w:val="22"/>
          <w:lang w:val="es-ES"/>
        </w:rPr>
      </w:pPr>
      <w:r w:rsidRPr="00E016EC">
        <w:rPr>
          <w:rFonts w:ascii="Monserrat" w:hAnsi="Monserrat" w:cs="Arial"/>
          <w:b/>
          <w:sz w:val="22"/>
          <w:szCs w:val="22"/>
          <w:lang w:val="es-ES"/>
        </w:rPr>
        <w:t xml:space="preserve"> </w:t>
      </w:r>
      <w:r w:rsidR="00D91303" w:rsidRPr="00E016EC">
        <w:rPr>
          <w:rFonts w:ascii="Monserrat" w:hAnsi="Monserrat" w:cs="Arial"/>
          <w:b/>
          <w:sz w:val="22"/>
          <w:szCs w:val="22"/>
          <w:lang w:val="es-ES"/>
        </w:rPr>
        <w:t>Modificaciones:</w:t>
      </w:r>
    </w:p>
    <w:p w14:paraId="307A791E" w14:textId="4092DEAE" w:rsidR="004853B4" w:rsidRPr="00E016EC" w:rsidRDefault="00D67085" w:rsidP="004853B4">
      <w:pPr>
        <w:pStyle w:val="Prrafodelista"/>
        <w:numPr>
          <w:ilvl w:val="0"/>
          <w:numId w:val="20"/>
        </w:numPr>
        <w:tabs>
          <w:tab w:val="num" w:pos="600"/>
        </w:tabs>
        <w:spacing w:before="120" w:after="120" w:line="280" w:lineRule="exact"/>
        <w:ind w:left="567" w:hanging="357"/>
        <w:jc w:val="both"/>
        <w:rPr>
          <w:rFonts w:ascii="Monserrat" w:hAnsi="Monserrat" w:cs="Arial" w:hint="eastAsia"/>
          <w:color w:val="0070C0"/>
          <w:sz w:val="22"/>
          <w:szCs w:val="22"/>
          <w:lang w:val="es-ES"/>
        </w:rPr>
      </w:pPr>
      <w:r w:rsidRPr="00E016EC">
        <w:rPr>
          <w:rFonts w:ascii="Monserrat" w:hAnsi="Monserrat" w:cs="Arial"/>
          <w:sz w:val="22"/>
          <w:szCs w:val="22"/>
          <w:lang w:val="es-ES"/>
        </w:rPr>
        <w:t xml:space="preserve">Con fecha </w:t>
      </w:r>
      <w:r w:rsidR="001A05AB" w:rsidRPr="00E016EC">
        <w:rPr>
          <w:rFonts w:ascii="Monserrat" w:hAnsi="Monserrat" w:cs="Arial"/>
          <w:sz w:val="22"/>
          <w:szCs w:val="22"/>
          <w:lang w:val="es-ES"/>
        </w:rPr>
        <w:t>27</w:t>
      </w:r>
      <w:r w:rsidRPr="00E016EC">
        <w:rPr>
          <w:rFonts w:ascii="Monserrat" w:hAnsi="Monserrat" w:cs="Arial"/>
          <w:sz w:val="22"/>
          <w:szCs w:val="22"/>
          <w:lang w:val="es-ES"/>
        </w:rPr>
        <w:t xml:space="preserve"> de </w:t>
      </w:r>
      <w:r w:rsidR="001A05AB" w:rsidRPr="00E016EC">
        <w:rPr>
          <w:rFonts w:ascii="Monserrat" w:hAnsi="Monserrat" w:cs="Arial"/>
          <w:sz w:val="22"/>
          <w:szCs w:val="22"/>
          <w:lang w:val="es-ES"/>
        </w:rPr>
        <w:t xml:space="preserve">enero </w:t>
      </w:r>
      <w:r w:rsidRPr="00E016EC">
        <w:rPr>
          <w:rFonts w:ascii="Monserrat" w:hAnsi="Monserrat" w:cs="Arial"/>
          <w:sz w:val="22"/>
          <w:szCs w:val="22"/>
          <w:lang w:val="es-ES"/>
        </w:rPr>
        <w:t>de 20</w:t>
      </w:r>
      <w:r w:rsidR="001A05AB" w:rsidRPr="00E016EC">
        <w:rPr>
          <w:rFonts w:ascii="Monserrat" w:hAnsi="Monserrat" w:cs="Arial"/>
          <w:sz w:val="22"/>
          <w:szCs w:val="22"/>
          <w:lang w:val="es-ES"/>
        </w:rPr>
        <w:t>20</w:t>
      </w:r>
      <w:r w:rsidRPr="00E016EC">
        <w:rPr>
          <w:rFonts w:ascii="Monserrat" w:hAnsi="Monserrat" w:cs="Arial"/>
          <w:sz w:val="22"/>
          <w:szCs w:val="22"/>
          <w:lang w:val="es-ES"/>
        </w:rPr>
        <w:t>, autorizaron la adecuación presupuestaria con folio núm. 20</w:t>
      </w:r>
      <w:r w:rsidR="001A05AB" w:rsidRPr="00E016EC">
        <w:rPr>
          <w:rFonts w:ascii="Monserrat" w:hAnsi="Monserrat" w:cs="Arial"/>
          <w:sz w:val="22"/>
          <w:szCs w:val="22"/>
          <w:lang w:val="es-ES"/>
        </w:rPr>
        <w:t>20</w:t>
      </w:r>
      <w:r w:rsidRPr="00E016EC">
        <w:rPr>
          <w:rFonts w:ascii="Monserrat" w:hAnsi="Monserrat" w:cs="Arial"/>
          <w:sz w:val="22"/>
          <w:szCs w:val="22"/>
          <w:lang w:val="es-ES"/>
        </w:rPr>
        <w:t>-38-91E-</w:t>
      </w:r>
      <w:r w:rsidR="001A05AB" w:rsidRPr="00E016EC">
        <w:rPr>
          <w:rFonts w:ascii="Monserrat" w:hAnsi="Monserrat" w:cs="Arial"/>
          <w:sz w:val="22"/>
          <w:szCs w:val="22"/>
          <w:lang w:val="es-ES"/>
        </w:rPr>
        <w:t>10</w:t>
      </w:r>
      <w:r w:rsidRPr="00E016EC">
        <w:rPr>
          <w:rFonts w:ascii="Monserrat" w:hAnsi="Monserrat" w:cs="Arial"/>
          <w:sz w:val="22"/>
          <w:szCs w:val="22"/>
          <w:lang w:val="es-ES"/>
        </w:rPr>
        <w:t xml:space="preserve">, </w:t>
      </w:r>
      <w:r w:rsidR="001A05AB" w:rsidRPr="00E016EC">
        <w:rPr>
          <w:rFonts w:ascii="Monserrat" w:hAnsi="Monserrat" w:cs="Arial"/>
          <w:sz w:val="22"/>
          <w:szCs w:val="22"/>
          <w:lang w:val="es-ES"/>
        </w:rPr>
        <w:t>por compensación de recursos entre partidas de gasto de operación, para cubrir la renovación de acceso a la lista de encabezamiento de material para la biblioteca de la Unidad San Cristóbal y la suscripción a revistas y libros científicos; cubrir la adquisición de diversos materiales para elaborar material didáctico que se utiliza en los diversos cursos de capacitación y para llevar a cabo el Programa Pasaporte Camino del Conocimiento Científico; adquisición de diversos materiales eléctricos y de construcción para el mantenimiento y reparación las instalaciones de las cinco Unidades de ECOSUR (San Cristóbal de Las Casas, Tapachula, Villahermosa, Chetumal y Campeche); así mismo, para cubrir el costo de arrendamiento de bienes informáticos</w:t>
      </w:r>
      <w:r w:rsidR="004853B4" w:rsidRPr="00E016EC">
        <w:rPr>
          <w:rFonts w:ascii="Monserrat" w:hAnsi="Monserrat" w:cs="Arial"/>
          <w:sz w:val="22"/>
          <w:szCs w:val="22"/>
          <w:lang w:val="es-ES"/>
        </w:rPr>
        <w:t>.</w:t>
      </w:r>
      <w:r w:rsidR="004853B4" w:rsidRPr="00E016EC">
        <w:rPr>
          <w:rFonts w:ascii="Monserrat" w:hAnsi="Monserrat" w:cs="Arial"/>
          <w:color w:val="0070C0"/>
          <w:sz w:val="22"/>
          <w:szCs w:val="22"/>
          <w:lang w:val="es-ES"/>
        </w:rPr>
        <w:t xml:space="preserve"> </w:t>
      </w:r>
    </w:p>
    <w:p w14:paraId="0AEE9A3C" w14:textId="66C35533" w:rsidR="00D473FF" w:rsidRPr="00E016EC" w:rsidRDefault="004853B4" w:rsidP="0078118D">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 xml:space="preserve">Con fecha 29 de enero de </w:t>
      </w:r>
      <w:r w:rsidR="00CF4F42" w:rsidRPr="00E016EC">
        <w:rPr>
          <w:rFonts w:ascii="Monserrat" w:hAnsi="Monserrat" w:cs="Arial"/>
          <w:sz w:val="22"/>
          <w:szCs w:val="22"/>
          <w:lang w:val="es-ES"/>
        </w:rPr>
        <w:t>20</w:t>
      </w:r>
      <w:r w:rsidRPr="00E016EC">
        <w:rPr>
          <w:rFonts w:ascii="Monserrat" w:hAnsi="Monserrat" w:cs="Arial"/>
          <w:sz w:val="22"/>
          <w:szCs w:val="22"/>
          <w:lang w:val="es-ES"/>
        </w:rPr>
        <w:t>20</w:t>
      </w:r>
      <w:r w:rsidR="00CF4F42" w:rsidRPr="00E016EC">
        <w:rPr>
          <w:rFonts w:ascii="Monserrat" w:hAnsi="Monserrat" w:cs="Arial"/>
          <w:sz w:val="22"/>
          <w:szCs w:val="22"/>
          <w:lang w:val="es-ES"/>
        </w:rPr>
        <w:t>, autorizaron la adecuación con</w:t>
      </w:r>
      <w:r w:rsidR="00D473FF" w:rsidRPr="00E016EC">
        <w:rPr>
          <w:rFonts w:ascii="Monserrat" w:hAnsi="Monserrat" w:cs="Arial"/>
          <w:sz w:val="22"/>
          <w:szCs w:val="22"/>
          <w:lang w:val="es-ES"/>
        </w:rPr>
        <w:t xml:space="preserve"> folio núm. 20</w:t>
      </w:r>
      <w:r w:rsidRPr="00E016EC">
        <w:rPr>
          <w:rFonts w:ascii="Monserrat" w:hAnsi="Monserrat" w:cs="Arial"/>
          <w:sz w:val="22"/>
          <w:szCs w:val="22"/>
          <w:lang w:val="es-ES"/>
        </w:rPr>
        <w:t>20</w:t>
      </w:r>
      <w:r w:rsidR="00D473FF" w:rsidRPr="00E016EC">
        <w:rPr>
          <w:rFonts w:ascii="Monserrat" w:hAnsi="Monserrat" w:cs="Arial"/>
          <w:sz w:val="22"/>
          <w:szCs w:val="22"/>
          <w:lang w:val="es-ES"/>
        </w:rPr>
        <w:t>-38-91E-</w:t>
      </w:r>
      <w:r w:rsidRPr="00E016EC">
        <w:rPr>
          <w:rFonts w:ascii="Monserrat" w:hAnsi="Monserrat" w:cs="Arial"/>
          <w:sz w:val="22"/>
          <w:szCs w:val="22"/>
          <w:lang w:val="es-ES"/>
        </w:rPr>
        <w:t>12</w:t>
      </w:r>
      <w:r w:rsidR="00D473FF" w:rsidRPr="00E016EC">
        <w:rPr>
          <w:rFonts w:ascii="Monserrat" w:hAnsi="Monserrat" w:cs="Arial"/>
          <w:sz w:val="22"/>
          <w:szCs w:val="22"/>
          <w:lang w:val="es-ES"/>
        </w:rPr>
        <w:t xml:space="preserve">, por </w:t>
      </w:r>
      <w:r w:rsidR="00CF4F42" w:rsidRPr="00E016EC">
        <w:rPr>
          <w:rFonts w:ascii="Monserrat" w:hAnsi="Monserrat" w:cs="Arial"/>
          <w:sz w:val="22"/>
          <w:szCs w:val="22"/>
          <w:lang w:val="es-ES"/>
        </w:rPr>
        <w:t xml:space="preserve">transferencia compensada entre partidas del capítulo 1000 (servicios personales), con la finalidad de cubrir </w:t>
      </w:r>
      <w:r w:rsidR="009D7FCD" w:rsidRPr="00E016EC">
        <w:rPr>
          <w:rFonts w:ascii="Monserrat" w:hAnsi="Monserrat" w:cs="Arial"/>
          <w:sz w:val="22"/>
          <w:szCs w:val="22"/>
          <w:lang w:val="es-ES"/>
        </w:rPr>
        <w:t>el costo del seguro de vida del personal</w:t>
      </w:r>
      <w:r w:rsidR="00CF4F42" w:rsidRPr="00E016EC">
        <w:rPr>
          <w:rFonts w:ascii="Monserrat" w:hAnsi="Monserrat" w:cs="Arial"/>
          <w:sz w:val="22"/>
          <w:szCs w:val="22"/>
          <w:lang w:val="es-ES"/>
        </w:rPr>
        <w:t xml:space="preserve"> de la institución</w:t>
      </w:r>
      <w:r w:rsidR="00D473FF" w:rsidRPr="00E016EC">
        <w:rPr>
          <w:rFonts w:ascii="Monserrat" w:hAnsi="Monserrat" w:cs="Arial"/>
          <w:sz w:val="22"/>
          <w:szCs w:val="22"/>
          <w:lang w:val="es-ES"/>
        </w:rPr>
        <w:t>.</w:t>
      </w:r>
    </w:p>
    <w:p w14:paraId="77586803" w14:textId="1C077D53" w:rsidR="004853B4" w:rsidRPr="00E016EC" w:rsidRDefault="004853B4" w:rsidP="004853B4">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Con fecha 26 de febrero de 2020, autorizaron la adecuación con folio núm. 2020-38-91E-59, por transferencia compensada entre partidas del capítulo 1000 (servicios personales), con la finalidad de dar suficiencia a la partida de otras prestaciones.</w:t>
      </w:r>
    </w:p>
    <w:p w14:paraId="57EB58B3" w14:textId="57229501" w:rsidR="004853B4" w:rsidRPr="00E016EC" w:rsidRDefault="004853B4" w:rsidP="00AD40C9">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Con fecha 2</w:t>
      </w:r>
      <w:r w:rsidR="00AD40C9" w:rsidRPr="00E016EC">
        <w:rPr>
          <w:rFonts w:ascii="Monserrat" w:hAnsi="Monserrat" w:cs="Arial"/>
          <w:sz w:val="22"/>
          <w:szCs w:val="22"/>
          <w:lang w:val="es-ES"/>
        </w:rPr>
        <w:t>4</w:t>
      </w:r>
      <w:r w:rsidRPr="00E016EC">
        <w:rPr>
          <w:rFonts w:ascii="Monserrat" w:hAnsi="Monserrat" w:cs="Arial"/>
          <w:sz w:val="22"/>
          <w:szCs w:val="22"/>
          <w:lang w:val="es-ES"/>
        </w:rPr>
        <w:t xml:space="preserve"> de </w:t>
      </w:r>
      <w:r w:rsidR="00AD40C9" w:rsidRPr="00E016EC">
        <w:rPr>
          <w:rFonts w:ascii="Monserrat" w:hAnsi="Monserrat" w:cs="Arial"/>
          <w:sz w:val="22"/>
          <w:szCs w:val="22"/>
          <w:lang w:val="es-ES"/>
        </w:rPr>
        <w:t xml:space="preserve">marzo </w:t>
      </w:r>
      <w:r w:rsidRPr="00E016EC">
        <w:rPr>
          <w:rFonts w:ascii="Monserrat" w:hAnsi="Monserrat" w:cs="Arial"/>
          <w:sz w:val="22"/>
          <w:szCs w:val="22"/>
          <w:lang w:val="es-ES"/>
        </w:rPr>
        <w:t>de 2020, autorizaron la adecuación presupuestaria con folio núm. 2020-38-91E-</w:t>
      </w:r>
      <w:r w:rsidR="00AD40C9" w:rsidRPr="00E016EC">
        <w:rPr>
          <w:rFonts w:ascii="Monserrat" w:hAnsi="Monserrat" w:cs="Arial"/>
          <w:sz w:val="22"/>
          <w:szCs w:val="22"/>
          <w:lang w:val="es-ES"/>
        </w:rPr>
        <w:t>87</w:t>
      </w:r>
      <w:r w:rsidRPr="00E016EC">
        <w:rPr>
          <w:rFonts w:ascii="Monserrat" w:hAnsi="Monserrat" w:cs="Arial"/>
          <w:sz w:val="22"/>
          <w:szCs w:val="22"/>
          <w:lang w:val="es-ES"/>
        </w:rPr>
        <w:t xml:space="preserve">, por compensación de recursos entre partidas de gasto de operación, para cubrir </w:t>
      </w:r>
      <w:r w:rsidR="00AD40C9" w:rsidRPr="00E016EC">
        <w:rPr>
          <w:rFonts w:ascii="Monserrat" w:hAnsi="Monserrat" w:cs="Arial"/>
          <w:sz w:val="22"/>
          <w:szCs w:val="22"/>
          <w:lang w:val="es-ES"/>
        </w:rPr>
        <w:t xml:space="preserve">los gastos de la suscripción anual a revistas científicas; para complementar el pago de los servicios de limpieza de las instalaciones del Centro; para el pago de impuestos y derechos a cargo de ECOSUR; así como, para cubrir los gastos de trabajo de campo por actividades de investigación en comunidades que se encuentran alejadas de las cinco Unidades de ECOSUR (San Cristóbal de </w:t>
      </w:r>
      <w:r w:rsidR="00C04D7F" w:rsidRPr="00E016EC">
        <w:rPr>
          <w:rFonts w:ascii="Monserrat" w:hAnsi="Monserrat" w:cs="Arial"/>
          <w:sz w:val="22"/>
          <w:szCs w:val="22"/>
          <w:lang w:val="es-ES"/>
        </w:rPr>
        <w:t>L</w:t>
      </w:r>
      <w:r w:rsidR="00AD40C9" w:rsidRPr="00E016EC">
        <w:rPr>
          <w:rFonts w:ascii="Monserrat" w:hAnsi="Monserrat" w:cs="Arial"/>
          <w:sz w:val="22"/>
          <w:szCs w:val="22"/>
          <w:lang w:val="es-ES"/>
        </w:rPr>
        <w:t>as Casas, Tapachula, Villahermosa, Chetumal y Campeche).</w:t>
      </w:r>
      <w:r w:rsidRPr="00E016EC">
        <w:rPr>
          <w:rFonts w:ascii="Monserrat" w:hAnsi="Monserrat" w:cs="Arial"/>
          <w:sz w:val="22"/>
          <w:szCs w:val="22"/>
          <w:lang w:val="es-ES"/>
        </w:rPr>
        <w:t xml:space="preserve"> </w:t>
      </w:r>
    </w:p>
    <w:p w14:paraId="2670FB89" w14:textId="62D3AF7E" w:rsidR="00D473FF" w:rsidRPr="00E016EC" w:rsidRDefault="00D473FF" w:rsidP="0078118D">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C</w:t>
      </w:r>
      <w:r w:rsidR="00CF4F42" w:rsidRPr="00E016EC">
        <w:rPr>
          <w:rFonts w:ascii="Monserrat" w:hAnsi="Monserrat" w:cs="Arial"/>
          <w:sz w:val="22"/>
          <w:szCs w:val="22"/>
          <w:lang w:val="es-ES"/>
        </w:rPr>
        <w:t xml:space="preserve">on fecha </w:t>
      </w:r>
      <w:r w:rsidR="00F96345" w:rsidRPr="00E016EC">
        <w:rPr>
          <w:rFonts w:ascii="Monserrat" w:hAnsi="Monserrat" w:cs="Arial"/>
          <w:sz w:val="22"/>
          <w:szCs w:val="22"/>
          <w:lang w:val="es-ES"/>
        </w:rPr>
        <w:t>05</w:t>
      </w:r>
      <w:r w:rsidR="00CF4F42" w:rsidRPr="00E016EC">
        <w:rPr>
          <w:rFonts w:ascii="Monserrat" w:hAnsi="Monserrat" w:cs="Arial"/>
          <w:sz w:val="22"/>
          <w:szCs w:val="22"/>
          <w:lang w:val="es-ES"/>
        </w:rPr>
        <w:t xml:space="preserve"> de </w:t>
      </w:r>
      <w:r w:rsidR="00F96345" w:rsidRPr="00E016EC">
        <w:rPr>
          <w:rFonts w:ascii="Monserrat" w:hAnsi="Monserrat" w:cs="Arial"/>
          <w:sz w:val="22"/>
          <w:szCs w:val="22"/>
          <w:lang w:val="es-ES"/>
        </w:rPr>
        <w:t>octubre</w:t>
      </w:r>
      <w:r w:rsidR="00CF4F42" w:rsidRPr="00E016EC">
        <w:rPr>
          <w:rFonts w:ascii="Monserrat" w:hAnsi="Monserrat" w:cs="Arial"/>
          <w:sz w:val="22"/>
          <w:szCs w:val="22"/>
          <w:lang w:val="es-ES"/>
        </w:rPr>
        <w:t xml:space="preserve"> de 20</w:t>
      </w:r>
      <w:r w:rsidR="00F96345" w:rsidRPr="00E016EC">
        <w:rPr>
          <w:rFonts w:ascii="Monserrat" w:hAnsi="Monserrat" w:cs="Arial"/>
          <w:sz w:val="22"/>
          <w:szCs w:val="22"/>
          <w:lang w:val="es-ES"/>
        </w:rPr>
        <w:t>20</w:t>
      </w:r>
      <w:r w:rsidR="00CF4F42" w:rsidRPr="00E016EC">
        <w:rPr>
          <w:rFonts w:ascii="Monserrat" w:hAnsi="Monserrat" w:cs="Arial"/>
          <w:sz w:val="22"/>
          <w:szCs w:val="22"/>
          <w:lang w:val="es-ES"/>
        </w:rPr>
        <w:t>, autorizaron la</w:t>
      </w:r>
      <w:r w:rsidR="009D7FCD" w:rsidRPr="00E016EC">
        <w:rPr>
          <w:rFonts w:ascii="Monserrat" w:hAnsi="Monserrat" w:cs="Arial"/>
          <w:sz w:val="22"/>
          <w:szCs w:val="22"/>
          <w:lang w:val="es-ES"/>
        </w:rPr>
        <w:t>s</w:t>
      </w:r>
      <w:r w:rsidR="00CF4F42" w:rsidRPr="00E016EC">
        <w:rPr>
          <w:rFonts w:ascii="Monserrat" w:hAnsi="Monserrat" w:cs="Arial"/>
          <w:sz w:val="22"/>
          <w:szCs w:val="22"/>
          <w:lang w:val="es-ES"/>
        </w:rPr>
        <w:t xml:space="preserve"> adecuaci</w:t>
      </w:r>
      <w:r w:rsidR="009D7FCD" w:rsidRPr="00E016EC">
        <w:rPr>
          <w:rFonts w:ascii="Monserrat" w:hAnsi="Monserrat" w:cs="Arial"/>
          <w:sz w:val="22"/>
          <w:szCs w:val="22"/>
          <w:lang w:val="es-ES"/>
        </w:rPr>
        <w:t>o</w:t>
      </w:r>
      <w:r w:rsidR="00CF4F42" w:rsidRPr="00E016EC">
        <w:rPr>
          <w:rFonts w:ascii="Monserrat" w:hAnsi="Monserrat" w:cs="Arial"/>
          <w:sz w:val="22"/>
          <w:szCs w:val="22"/>
          <w:lang w:val="es-ES"/>
        </w:rPr>
        <w:t>n</w:t>
      </w:r>
      <w:r w:rsidR="009D7FCD" w:rsidRPr="00E016EC">
        <w:rPr>
          <w:rFonts w:ascii="Monserrat" w:hAnsi="Monserrat" w:cs="Arial"/>
          <w:sz w:val="22"/>
          <w:szCs w:val="22"/>
          <w:lang w:val="es-ES"/>
        </w:rPr>
        <w:t>es</w:t>
      </w:r>
      <w:r w:rsidR="00CF4F42" w:rsidRPr="00E016EC">
        <w:rPr>
          <w:rFonts w:ascii="Monserrat" w:hAnsi="Monserrat" w:cs="Arial"/>
          <w:sz w:val="22"/>
          <w:szCs w:val="22"/>
          <w:lang w:val="es-ES"/>
        </w:rPr>
        <w:t xml:space="preserve"> </w:t>
      </w:r>
      <w:r w:rsidR="009D7FCD" w:rsidRPr="00E016EC">
        <w:rPr>
          <w:rFonts w:ascii="Monserrat" w:hAnsi="Monserrat" w:cs="Arial"/>
          <w:sz w:val="22"/>
          <w:szCs w:val="22"/>
          <w:lang w:val="es-ES"/>
        </w:rPr>
        <w:t xml:space="preserve">con folio </w:t>
      </w:r>
      <w:r w:rsidR="00CF4F42" w:rsidRPr="00E016EC">
        <w:rPr>
          <w:rFonts w:ascii="Monserrat" w:hAnsi="Monserrat" w:cs="Arial"/>
          <w:sz w:val="22"/>
          <w:szCs w:val="22"/>
          <w:lang w:val="es-ES"/>
        </w:rPr>
        <w:t>núm. 20</w:t>
      </w:r>
      <w:r w:rsidR="00F96345" w:rsidRPr="00E016EC">
        <w:rPr>
          <w:rFonts w:ascii="Monserrat" w:hAnsi="Monserrat" w:cs="Arial"/>
          <w:sz w:val="22"/>
          <w:szCs w:val="22"/>
          <w:lang w:val="es-ES"/>
        </w:rPr>
        <w:t>20</w:t>
      </w:r>
      <w:r w:rsidR="00CF4F42" w:rsidRPr="00E016EC">
        <w:rPr>
          <w:rFonts w:ascii="Monserrat" w:hAnsi="Monserrat" w:cs="Arial"/>
          <w:sz w:val="22"/>
          <w:szCs w:val="22"/>
          <w:lang w:val="es-ES"/>
        </w:rPr>
        <w:t>-38-91E-</w:t>
      </w:r>
      <w:r w:rsidR="00F96345" w:rsidRPr="00E016EC">
        <w:rPr>
          <w:rFonts w:ascii="Monserrat" w:hAnsi="Monserrat" w:cs="Arial"/>
          <w:sz w:val="22"/>
          <w:szCs w:val="22"/>
          <w:lang w:val="es-ES"/>
        </w:rPr>
        <w:t>331</w:t>
      </w:r>
      <w:r w:rsidR="00CF4F42" w:rsidRPr="00E016EC">
        <w:rPr>
          <w:rFonts w:ascii="Monserrat" w:hAnsi="Monserrat" w:cs="Arial"/>
          <w:sz w:val="22"/>
          <w:szCs w:val="22"/>
          <w:lang w:val="es-ES"/>
        </w:rPr>
        <w:t>, por compensación de recursos entre partidas de</w:t>
      </w:r>
      <w:r w:rsidR="009D7FCD" w:rsidRPr="00E016EC">
        <w:rPr>
          <w:rFonts w:ascii="Monserrat" w:hAnsi="Monserrat" w:cs="Arial"/>
          <w:sz w:val="22"/>
          <w:szCs w:val="22"/>
          <w:lang w:val="es-ES"/>
        </w:rPr>
        <w:t xml:space="preserve"> gasto de operación</w:t>
      </w:r>
      <w:r w:rsidR="00CF4F42" w:rsidRPr="00E016EC">
        <w:rPr>
          <w:rFonts w:ascii="Monserrat" w:hAnsi="Monserrat" w:cs="Arial"/>
          <w:sz w:val="22"/>
          <w:szCs w:val="22"/>
          <w:lang w:val="es-ES"/>
        </w:rPr>
        <w:t xml:space="preserve">, con el fin de cubrir </w:t>
      </w:r>
      <w:r w:rsidR="00617B48" w:rsidRPr="00E016EC">
        <w:rPr>
          <w:rFonts w:ascii="Monserrat" w:hAnsi="Monserrat" w:cs="Arial"/>
          <w:sz w:val="22"/>
          <w:szCs w:val="22"/>
          <w:lang w:val="es-ES"/>
        </w:rPr>
        <w:t>la suscripción a revistas y libros científicos para la biblioteca de la Unidad San Cristóbal; adquisición de diversas materiales eléctricos, adquisición de materiales de construcción para la reparación de las instalaciones de las cinco Unidades de ECOSUR; cubrir la actualización de equipos de cómputo y suscripción de licencias académicas.</w:t>
      </w:r>
    </w:p>
    <w:p w14:paraId="4C0E2C05" w14:textId="468F8624" w:rsidR="009D7FCD" w:rsidRPr="00E016EC" w:rsidRDefault="009D7FCD" w:rsidP="000F1FF1">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 xml:space="preserve">Con fecha </w:t>
      </w:r>
      <w:r w:rsidR="00617B48" w:rsidRPr="00E016EC">
        <w:rPr>
          <w:rFonts w:ascii="Monserrat" w:hAnsi="Monserrat" w:cs="Arial"/>
          <w:sz w:val="22"/>
          <w:szCs w:val="22"/>
          <w:lang w:val="es-ES"/>
        </w:rPr>
        <w:t>07</w:t>
      </w:r>
      <w:r w:rsidRPr="00E016EC">
        <w:rPr>
          <w:rFonts w:ascii="Monserrat" w:hAnsi="Monserrat" w:cs="Arial"/>
          <w:sz w:val="22"/>
          <w:szCs w:val="22"/>
          <w:lang w:val="es-ES"/>
        </w:rPr>
        <w:t xml:space="preserve"> de octubre de 20</w:t>
      </w:r>
      <w:r w:rsidR="00617B48" w:rsidRPr="00E016EC">
        <w:rPr>
          <w:rFonts w:ascii="Monserrat" w:hAnsi="Monserrat" w:cs="Arial"/>
          <w:sz w:val="22"/>
          <w:szCs w:val="22"/>
          <w:lang w:val="es-ES"/>
        </w:rPr>
        <w:t>20</w:t>
      </w:r>
      <w:r w:rsidRPr="00E016EC">
        <w:rPr>
          <w:rFonts w:ascii="Monserrat" w:hAnsi="Monserrat" w:cs="Arial"/>
          <w:sz w:val="22"/>
          <w:szCs w:val="22"/>
          <w:lang w:val="es-ES"/>
        </w:rPr>
        <w:t>, autorizaron la adecuación núm. 20</w:t>
      </w:r>
      <w:r w:rsidR="00617B48" w:rsidRPr="00E016EC">
        <w:rPr>
          <w:rFonts w:ascii="Monserrat" w:hAnsi="Monserrat" w:cs="Arial"/>
          <w:sz w:val="22"/>
          <w:szCs w:val="22"/>
          <w:lang w:val="es-ES"/>
        </w:rPr>
        <w:t>20</w:t>
      </w:r>
      <w:r w:rsidRPr="00E016EC">
        <w:rPr>
          <w:rFonts w:ascii="Monserrat" w:hAnsi="Monserrat" w:cs="Arial"/>
          <w:sz w:val="22"/>
          <w:szCs w:val="22"/>
          <w:lang w:val="es-ES"/>
        </w:rPr>
        <w:t>-38-91E-</w:t>
      </w:r>
      <w:r w:rsidR="00617B48" w:rsidRPr="00E016EC">
        <w:rPr>
          <w:rFonts w:ascii="Monserrat" w:hAnsi="Monserrat" w:cs="Arial"/>
          <w:sz w:val="22"/>
          <w:szCs w:val="22"/>
          <w:lang w:val="es-ES"/>
        </w:rPr>
        <w:t>339</w:t>
      </w:r>
      <w:r w:rsidRPr="00E016EC">
        <w:rPr>
          <w:rFonts w:ascii="Monserrat" w:hAnsi="Monserrat" w:cs="Arial"/>
          <w:sz w:val="22"/>
          <w:szCs w:val="22"/>
          <w:lang w:val="es-ES"/>
        </w:rPr>
        <w:t xml:space="preserve">, por compensación de recursos entre partidas de gasto de operación, </w:t>
      </w:r>
      <w:bookmarkStart w:id="1" w:name="_Hlk36729355"/>
      <w:r w:rsidRPr="00E016EC">
        <w:rPr>
          <w:rFonts w:ascii="Monserrat" w:hAnsi="Monserrat" w:cs="Arial"/>
          <w:sz w:val="22"/>
          <w:szCs w:val="22"/>
          <w:lang w:val="es-ES"/>
        </w:rPr>
        <w:t xml:space="preserve">con el fin </w:t>
      </w:r>
      <w:r w:rsidR="008F20B8" w:rsidRPr="00E016EC">
        <w:rPr>
          <w:rFonts w:ascii="Monserrat" w:hAnsi="Monserrat" w:cs="Arial"/>
          <w:sz w:val="22"/>
          <w:szCs w:val="22"/>
          <w:lang w:val="es-ES"/>
        </w:rPr>
        <w:t xml:space="preserve">de </w:t>
      </w:r>
      <w:r w:rsidR="00617B48" w:rsidRPr="00E016EC">
        <w:rPr>
          <w:rFonts w:ascii="Monserrat" w:hAnsi="Monserrat" w:cs="Arial"/>
          <w:sz w:val="22"/>
          <w:szCs w:val="22"/>
          <w:lang w:val="es-ES"/>
        </w:rPr>
        <w:t>cubrir el costo de energía eléctrica, cubrir gastos telefonía y el servicio de fotocopiado.</w:t>
      </w:r>
      <w:bookmarkEnd w:id="1"/>
    </w:p>
    <w:p w14:paraId="6DC94B5B" w14:textId="28A2054C" w:rsidR="008F20B8" w:rsidRPr="00E016EC" w:rsidRDefault="008F20B8" w:rsidP="008F20B8">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Con fecha 2</w:t>
      </w:r>
      <w:r w:rsidR="00617B48" w:rsidRPr="00E016EC">
        <w:rPr>
          <w:rFonts w:ascii="Monserrat" w:hAnsi="Monserrat" w:cs="Arial"/>
          <w:sz w:val="22"/>
          <w:szCs w:val="22"/>
          <w:lang w:val="es-ES"/>
        </w:rPr>
        <w:t>6</w:t>
      </w:r>
      <w:r w:rsidRPr="00E016EC">
        <w:rPr>
          <w:rFonts w:ascii="Monserrat" w:hAnsi="Monserrat" w:cs="Arial"/>
          <w:sz w:val="22"/>
          <w:szCs w:val="22"/>
          <w:lang w:val="es-ES"/>
        </w:rPr>
        <w:t xml:space="preserve"> de octubre de 20</w:t>
      </w:r>
      <w:r w:rsidR="00617B48" w:rsidRPr="00E016EC">
        <w:rPr>
          <w:rFonts w:ascii="Monserrat" w:hAnsi="Monserrat" w:cs="Arial"/>
          <w:sz w:val="22"/>
          <w:szCs w:val="22"/>
          <w:lang w:val="es-ES"/>
        </w:rPr>
        <w:t>20</w:t>
      </w:r>
      <w:r w:rsidRPr="00E016EC">
        <w:rPr>
          <w:rFonts w:ascii="Monserrat" w:hAnsi="Monserrat" w:cs="Arial"/>
          <w:sz w:val="22"/>
          <w:szCs w:val="22"/>
          <w:lang w:val="es-ES"/>
        </w:rPr>
        <w:t>, autorizaron la adecuación núm. 20</w:t>
      </w:r>
      <w:r w:rsidR="00617B48" w:rsidRPr="00E016EC">
        <w:rPr>
          <w:rFonts w:ascii="Monserrat" w:hAnsi="Monserrat" w:cs="Arial"/>
          <w:sz w:val="22"/>
          <w:szCs w:val="22"/>
          <w:lang w:val="es-ES"/>
        </w:rPr>
        <w:t>20</w:t>
      </w:r>
      <w:r w:rsidRPr="00E016EC">
        <w:rPr>
          <w:rFonts w:ascii="Monserrat" w:hAnsi="Monserrat" w:cs="Arial"/>
          <w:sz w:val="22"/>
          <w:szCs w:val="22"/>
          <w:lang w:val="es-ES"/>
        </w:rPr>
        <w:t>-38-91E-3</w:t>
      </w:r>
      <w:r w:rsidR="00617B48" w:rsidRPr="00E016EC">
        <w:rPr>
          <w:rFonts w:ascii="Monserrat" w:hAnsi="Monserrat" w:cs="Arial"/>
          <w:sz w:val="22"/>
          <w:szCs w:val="22"/>
          <w:lang w:val="es-ES"/>
        </w:rPr>
        <w:t>82</w:t>
      </w:r>
      <w:r w:rsidRPr="00E016EC">
        <w:rPr>
          <w:rFonts w:ascii="Monserrat" w:hAnsi="Monserrat" w:cs="Arial"/>
          <w:sz w:val="22"/>
          <w:szCs w:val="22"/>
          <w:lang w:val="es-ES"/>
        </w:rPr>
        <w:t xml:space="preserve">, por compensación de recursos entre partidas de gasto de operación, con el fin </w:t>
      </w:r>
      <w:r w:rsidR="00617B48" w:rsidRPr="00E016EC">
        <w:rPr>
          <w:rFonts w:ascii="Monserrat" w:hAnsi="Monserrat" w:cs="Arial"/>
          <w:sz w:val="22"/>
          <w:szCs w:val="22"/>
          <w:lang w:val="es-ES"/>
        </w:rPr>
        <w:t>cubrir el costo de mantenimiento</w:t>
      </w:r>
      <w:r w:rsidR="00F370B4" w:rsidRPr="00E016EC">
        <w:rPr>
          <w:rFonts w:ascii="Monserrat" w:hAnsi="Monserrat" w:cs="Arial"/>
          <w:sz w:val="22"/>
          <w:szCs w:val="22"/>
          <w:lang w:val="es-ES"/>
        </w:rPr>
        <w:t xml:space="preserve"> de las instalaciones de las cinco Unidades de ECOSUR y cubrir el costo de aplicación de exámenes EXANI-III.</w:t>
      </w:r>
    </w:p>
    <w:p w14:paraId="33A40161" w14:textId="4A946655" w:rsidR="008F20B8" w:rsidRPr="00E016EC" w:rsidRDefault="008F20B8" w:rsidP="008F20B8">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bookmarkStart w:id="2" w:name="_Hlk36729896"/>
      <w:r w:rsidRPr="00E016EC">
        <w:rPr>
          <w:rFonts w:ascii="Monserrat" w:hAnsi="Monserrat" w:cs="Arial"/>
          <w:sz w:val="22"/>
          <w:szCs w:val="22"/>
          <w:lang w:val="es-ES"/>
        </w:rPr>
        <w:t xml:space="preserve">Con fecha </w:t>
      </w:r>
      <w:r w:rsidR="00CD130E" w:rsidRPr="00E016EC">
        <w:rPr>
          <w:rFonts w:ascii="Monserrat" w:hAnsi="Monserrat" w:cs="Arial"/>
          <w:sz w:val="22"/>
          <w:szCs w:val="22"/>
          <w:lang w:val="es-ES"/>
        </w:rPr>
        <w:t>22</w:t>
      </w:r>
      <w:r w:rsidRPr="00E016EC">
        <w:rPr>
          <w:rFonts w:ascii="Monserrat" w:hAnsi="Monserrat" w:cs="Arial"/>
          <w:sz w:val="22"/>
          <w:szCs w:val="22"/>
          <w:lang w:val="es-ES"/>
        </w:rPr>
        <w:t xml:space="preserve"> de </w:t>
      </w:r>
      <w:r w:rsidR="00CD130E" w:rsidRPr="00E016EC">
        <w:rPr>
          <w:rFonts w:ascii="Monserrat" w:hAnsi="Monserrat" w:cs="Arial"/>
          <w:sz w:val="22"/>
          <w:szCs w:val="22"/>
          <w:lang w:val="es-ES"/>
        </w:rPr>
        <w:t xml:space="preserve">octubre </w:t>
      </w:r>
      <w:r w:rsidRPr="00E016EC">
        <w:rPr>
          <w:rFonts w:ascii="Monserrat" w:hAnsi="Monserrat" w:cs="Arial"/>
          <w:sz w:val="22"/>
          <w:szCs w:val="22"/>
          <w:lang w:val="es-ES"/>
        </w:rPr>
        <w:t>de 20</w:t>
      </w:r>
      <w:r w:rsidR="00CD130E" w:rsidRPr="00E016EC">
        <w:rPr>
          <w:rFonts w:ascii="Monserrat" w:hAnsi="Monserrat" w:cs="Arial"/>
          <w:sz w:val="22"/>
          <w:szCs w:val="22"/>
          <w:lang w:val="es-ES"/>
        </w:rPr>
        <w:t>20</w:t>
      </w:r>
      <w:r w:rsidRPr="00E016EC">
        <w:rPr>
          <w:rFonts w:ascii="Monserrat" w:hAnsi="Monserrat" w:cs="Arial"/>
          <w:sz w:val="22"/>
          <w:szCs w:val="22"/>
          <w:lang w:val="es-ES"/>
        </w:rPr>
        <w:t>, autorizaron la adecuación núm. 20</w:t>
      </w:r>
      <w:r w:rsidR="00CD130E" w:rsidRPr="00E016EC">
        <w:rPr>
          <w:rFonts w:ascii="Monserrat" w:hAnsi="Monserrat" w:cs="Arial"/>
          <w:sz w:val="22"/>
          <w:szCs w:val="22"/>
          <w:lang w:val="es-ES"/>
        </w:rPr>
        <w:t>20</w:t>
      </w:r>
      <w:r w:rsidRPr="00E016EC">
        <w:rPr>
          <w:rFonts w:ascii="Monserrat" w:hAnsi="Monserrat" w:cs="Arial"/>
          <w:sz w:val="22"/>
          <w:szCs w:val="22"/>
          <w:lang w:val="es-ES"/>
        </w:rPr>
        <w:t>-38-91E-3</w:t>
      </w:r>
      <w:r w:rsidR="00CD130E" w:rsidRPr="00E016EC">
        <w:rPr>
          <w:rFonts w:ascii="Monserrat" w:hAnsi="Monserrat" w:cs="Arial"/>
          <w:sz w:val="22"/>
          <w:szCs w:val="22"/>
          <w:lang w:val="es-ES"/>
        </w:rPr>
        <w:t>84</w:t>
      </w:r>
      <w:r w:rsidRPr="00E016EC">
        <w:rPr>
          <w:rFonts w:ascii="Monserrat" w:hAnsi="Monserrat" w:cs="Arial"/>
          <w:sz w:val="22"/>
          <w:szCs w:val="22"/>
          <w:lang w:val="es-ES"/>
        </w:rPr>
        <w:t>, por compensación de recursos entre partidas de</w:t>
      </w:r>
      <w:r w:rsidR="00CD130E" w:rsidRPr="00E016EC">
        <w:rPr>
          <w:rFonts w:ascii="Monserrat" w:hAnsi="Monserrat" w:cs="Arial"/>
          <w:sz w:val="22"/>
          <w:szCs w:val="22"/>
          <w:lang w:val="es-ES"/>
        </w:rPr>
        <w:t>l capítulo 1000 (servicios personales)</w:t>
      </w:r>
      <w:r w:rsidRPr="00E016EC">
        <w:rPr>
          <w:rFonts w:ascii="Monserrat" w:hAnsi="Monserrat" w:cs="Arial"/>
          <w:sz w:val="22"/>
          <w:szCs w:val="22"/>
          <w:lang w:val="es-ES"/>
        </w:rPr>
        <w:t xml:space="preserve"> </w:t>
      </w:r>
      <w:r w:rsidR="00CD130E" w:rsidRPr="00E016EC">
        <w:rPr>
          <w:rFonts w:ascii="Monserrat" w:hAnsi="Monserrat" w:cs="Arial"/>
          <w:sz w:val="22"/>
          <w:szCs w:val="22"/>
          <w:lang w:val="es-ES"/>
        </w:rPr>
        <w:t xml:space="preserve">para dar suficiencia a las partidas de gratificación de fin de año, prestaciones establecidas por condiciones generales de trabajo o contrato colectivo de </w:t>
      </w:r>
      <w:proofErr w:type="gramStart"/>
      <w:r w:rsidR="00CD130E" w:rsidRPr="00E016EC">
        <w:rPr>
          <w:rFonts w:ascii="Monserrat" w:hAnsi="Monserrat" w:cs="Arial"/>
          <w:sz w:val="22"/>
          <w:szCs w:val="22"/>
          <w:lang w:val="es-ES"/>
        </w:rPr>
        <w:t>trabajo  y</w:t>
      </w:r>
      <w:proofErr w:type="gramEnd"/>
      <w:r w:rsidR="00CD130E" w:rsidRPr="00E016EC">
        <w:rPr>
          <w:rFonts w:ascii="Monserrat" w:hAnsi="Monserrat" w:cs="Arial"/>
          <w:sz w:val="22"/>
          <w:szCs w:val="22"/>
          <w:lang w:val="es-ES"/>
        </w:rPr>
        <w:t xml:space="preserve"> otras prestaciones.</w:t>
      </w:r>
    </w:p>
    <w:bookmarkEnd w:id="2"/>
    <w:p w14:paraId="239C3ED8" w14:textId="540E4960" w:rsidR="004A704C" w:rsidRPr="00E016EC" w:rsidRDefault="00D473FF" w:rsidP="00365AA5">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C</w:t>
      </w:r>
      <w:r w:rsidR="00CF4F42" w:rsidRPr="00E016EC">
        <w:rPr>
          <w:rFonts w:ascii="Monserrat" w:hAnsi="Monserrat" w:cs="Arial"/>
          <w:sz w:val="22"/>
          <w:szCs w:val="22"/>
          <w:lang w:val="es-ES"/>
        </w:rPr>
        <w:t xml:space="preserve">on fecha </w:t>
      </w:r>
      <w:r w:rsidR="00CD130E" w:rsidRPr="00E016EC">
        <w:rPr>
          <w:rFonts w:ascii="Monserrat" w:hAnsi="Monserrat" w:cs="Arial"/>
          <w:sz w:val="22"/>
          <w:szCs w:val="22"/>
          <w:lang w:val="es-ES"/>
        </w:rPr>
        <w:t>30</w:t>
      </w:r>
      <w:r w:rsidR="00CF4F42" w:rsidRPr="00E016EC">
        <w:rPr>
          <w:rFonts w:ascii="Monserrat" w:hAnsi="Monserrat" w:cs="Arial"/>
          <w:sz w:val="22"/>
          <w:szCs w:val="22"/>
          <w:lang w:val="es-ES"/>
        </w:rPr>
        <w:t xml:space="preserve"> de </w:t>
      </w:r>
      <w:r w:rsidR="00CD130E" w:rsidRPr="00E016EC">
        <w:rPr>
          <w:rFonts w:ascii="Monserrat" w:hAnsi="Monserrat" w:cs="Arial"/>
          <w:sz w:val="22"/>
          <w:szCs w:val="22"/>
          <w:lang w:val="es-ES"/>
        </w:rPr>
        <w:t xml:space="preserve">octubre </w:t>
      </w:r>
      <w:r w:rsidR="00CF4F42" w:rsidRPr="00E016EC">
        <w:rPr>
          <w:rFonts w:ascii="Monserrat" w:hAnsi="Monserrat" w:cs="Arial"/>
          <w:sz w:val="22"/>
          <w:szCs w:val="22"/>
          <w:lang w:val="es-ES"/>
        </w:rPr>
        <w:t>de 20</w:t>
      </w:r>
      <w:r w:rsidR="00CD130E" w:rsidRPr="00E016EC">
        <w:rPr>
          <w:rFonts w:ascii="Monserrat" w:hAnsi="Monserrat" w:cs="Arial"/>
          <w:sz w:val="22"/>
          <w:szCs w:val="22"/>
          <w:lang w:val="es-ES"/>
        </w:rPr>
        <w:t>20</w:t>
      </w:r>
      <w:r w:rsidR="00CF4F42" w:rsidRPr="00E016EC">
        <w:rPr>
          <w:rFonts w:ascii="Monserrat" w:hAnsi="Monserrat" w:cs="Arial"/>
          <w:sz w:val="22"/>
          <w:szCs w:val="22"/>
          <w:lang w:val="es-ES"/>
        </w:rPr>
        <w:t>, autorizaron la adecuación con folio núm. 20</w:t>
      </w:r>
      <w:r w:rsidR="00CD130E" w:rsidRPr="00E016EC">
        <w:rPr>
          <w:rFonts w:ascii="Monserrat" w:hAnsi="Monserrat" w:cs="Arial"/>
          <w:sz w:val="22"/>
          <w:szCs w:val="22"/>
          <w:lang w:val="es-ES"/>
        </w:rPr>
        <w:t>20</w:t>
      </w:r>
      <w:r w:rsidR="00CF4F42" w:rsidRPr="00E016EC">
        <w:rPr>
          <w:rFonts w:ascii="Monserrat" w:hAnsi="Monserrat" w:cs="Arial"/>
          <w:sz w:val="22"/>
          <w:szCs w:val="22"/>
          <w:lang w:val="es-ES"/>
        </w:rPr>
        <w:t>-38-9</w:t>
      </w:r>
      <w:r w:rsidR="004A704C" w:rsidRPr="00E016EC">
        <w:rPr>
          <w:rFonts w:ascii="Monserrat" w:hAnsi="Monserrat" w:cs="Arial"/>
          <w:sz w:val="22"/>
          <w:szCs w:val="22"/>
          <w:lang w:val="es-ES"/>
        </w:rPr>
        <w:t>1E</w:t>
      </w:r>
      <w:r w:rsidR="00CF4F42" w:rsidRPr="00E016EC">
        <w:rPr>
          <w:rFonts w:ascii="Monserrat" w:hAnsi="Monserrat" w:cs="Arial"/>
          <w:sz w:val="22"/>
          <w:szCs w:val="22"/>
          <w:lang w:val="es-ES"/>
        </w:rPr>
        <w:t>-4</w:t>
      </w:r>
      <w:r w:rsidR="00CD130E" w:rsidRPr="00E016EC">
        <w:rPr>
          <w:rFonts w:ascii="Monserrat" w:hAnsi="Monserrat" w:cs="Arial"/>
          <w:sz w:val="22"/>
          <w:szCs w:val="22"/>
          <w:lang w:val="es-ES"/>
        </w:rPr>
        <w:t>04</w:t>
      </w:r>
      <w:r w:rsidR="00CF4F42" w:rsidRPr="00E016EC">
        <w:rPr>
          <w:rFonts w:ascii="Monserrat" w:hAnsi="Monserrat" w:cs="Arial"/>
          <w:sz w:val="22"/>
          <w:szCs w:val="22"/>
          <w:lang w:val="es-ES"/>
        </w:rPr>
        <w:t xml:space="preserve">, </w:t>
      </w:r>
      <w:r w:rsidR="00365AA5" w:rsidRPr="00E016EC">
        <w:rPr>
          <w:rFonts w:ascii="Monserrat" w:hAnsi="Monserrat" w:cs="Arial"/>
          <w:sz w:val="22"/>
          <w:szCs w:val="22"/>
          <w:lang w:val="es-ES"/>
        </w:rPr>
        <w:t>por compensación de recursos entre partidas de gasto de operación, para cubrir la adquisición de materiales de laboratorio y productos químicos y cubrir la adquisición de materiales de construcción para el mantenimiento de las instalaciones de las cinco Unidades de ECOSUR.</w:t>
      </w:r>
    </w:p>
    <w:p w14:paraId="5AEF23FA" w14:textId="299230BB" w:rsidR="00365AA5" w:rsidRPr="00E016EC" w:rsidRDefault="00365AA5" w:rsidP="00365AA5">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Con fecha 30 de octubre de 2020, autorizaron la adecuación con folio núm. 2020-38-91E-425, por compensación de recursos entre partidas del capítulo 1000 (servicios personales) para dar suficiencia a la partida de prestaciones establecidas por condiciones generales de trabajo o contrato colectivo.</w:t>
      </w:r>
    </w:p>
    <w:p w14:paraId="71DD62DC" w14:textId="77777777" w:rsidR="000749B2" w:rsidRPr="00E016EC" w:rsidRDefault="000749B2" w:rsidP="0078118D">
      <w:pPr>
        <w:spacing w:before="120" w:after="120" w:line="280" w:lineRule="exact"/>
        <w:rPr>
          <w:rFonts w:ascii="Monserrat" w:hAnsi="Monserrat" w:cs="Arial" w:hint="eastAsia"/>
          <w:color w:val="0070C0"/>
          <w:sz w:val="22"/>
          <w:szCs w:val="22"/>
          <w:lang w:val="es-ES"/>
        </w:rPr>
      </w:pPr>
    </w:p>
    <w:p w14:paraId="7EF7A4C0" w14:textId="1FD06C48" w:rsidR="00783008" w:rsidRPr="00E016EC" w:rsidRDefault="00783008" w:rsidP="0078118D">
      <w:pPr>
        <w:spacing w:before="120" w:after="120" w:line="280" w:lineRule="exact"/>
        <w:rPr>
          <w:rFonts w:ascii="Monserrat" w:hAnsi="Monserrat" w:cs="Arial" w:hint="eastAsia"/>
          <w:sz w:val="22"/>
          <w:szCs w:val="22"/>
          <w:lang w:val="es-ES"/>
        </w:rPr>
      </w:pPr>
      <w:r w:rsidRPr="00E016EC">
        <w:rPr>
          <w:rFonts w:ascii="Monserrat" w:hAnsi="Monserrat" w:cs="Arial"/>
          <w:sz w:val="22"/>
          <w:szCs w:val="22"/>
          <w:lang w:val="es-ES"/>
        </w:rPr>
        <w:t>El presupuesto autorizado de recursos propios presentó la</w:t>
      </w:r>
      <w:r w:rsidR="00BC3416" w:rsidRPr="00E016EC">
        <w:rPr>
          <w:rFonts w:ascii="Monserrat" w:hAnsi="Monserrat" w:cs="Arial"/>
          <w:sz w:val="22"/>
          <w:szCs w:val="22"/>
          <w:lang w:val="es-ES"/>
        </w:rPr>
        <w:t>s</w:t>
      </w:r>
      <w:r w:rsidRPr="00E016EC">
        <w:rPr>
          <w:rFonts w:ascii="Monserrat" w:hAnsi="Monserrat" w:cs="Arial"/>
          <w:sz w:val="22"/>
          <w:szCs w:val="22"/>
          <w:lang w:val="es-ES"/>
        </w:rPr>
        <w:t xml:space="preserve"> siguiente</w:t>
      </w:r>
      <w:r w:rsidR="00BC3416" w:rsidRPr="00E016EC">
        <w:rPr>
          <w:rFonts w:ascii="Monserrat" w:hAnsi="Monserrat" w:cs="Arial"/>
          <w:sz w:val="22"/>
          <w:szCs w:val="22"/>
          <w:lang w:val="es-ES"/>
        </w:rPr>
        <w:t>s modificacio</w:t>
      </w:r>
      <w:r w:rsidRPr="00E016EC">
        <w:rPr>
          <w:rFonts w:ascii="Monserrat" w:hAnsi="Monserrat" w:cs="Arial"/>
          <w:sz w:val="22"/>
          <w:szCs w:val="22"/>
          <w:lang w:val="es-ES"/>
        </w:rPr>
        <w:t>n</w:t>
      </w:r>
      <w:r w:rsidR="00BC3416" w:rsidRPr="00E016EC">
        <w:rPr>
          <w:rFonts w:ascii="Monserrat" w:hAnsi="Monserrat" w:cs="Arial"/>
          <w:sz w:val="22"/>
          <w:szCs w:val="22"/>
          <w:lang w:val="es-ES"/>
        </w:rPr>
        <w:t>es</w:t>
      </w:r>
      <w:r w:rsidRPr="00E016EC">
        <w:rPr>
          <w:rFonts w:ascii="Monserrat" w:hAnsi="Monserrat" w:cs="Arial"/>
          <w:sz w:val="22"/>
          <w:szCs w:val="22"/>
          <w:lang w:val="es-ES"/>
        </w:rPr>
        <w:t>:</w:t>
      </w:r>
    </w:p>
    <w:p w14:paraId="088BE2F0" w14:textId="60DD8C2C" w:rsidR="004736DB" w:rsidRPr="00E016EC" w:rsidRDefault="00783008" w:rsidP="0078118D">
      <w:pPr>
        <w:pStyle w:val="Prrafodelista"/>
        <w:numPr>
          <w:ilvl w:val="0"/>
          <w:numId w:val="20"/>
        </w:numPr>
        <w:tabs>
          <w:tab w:val="num" w:pos="600"/>
        </w:tabs>
        <w:spacing w:before="120" w:after="120" w:line="280" w:lineRule="exact"/>
        <w:ind w:left="567"/>
        <w:jc w:val="both"/>
        <w:rPr>
          <w:rFonts w:ascii="Monserrat" w:hAnsi="Monserrat" w:cs="Arial" w:hint="eastAsia"/>
          <w:sz w:val="22"/>
          <w:szCs w:val="22"/>
          <w:lang w:val="es-ES"/>
        </w:rPr>
      </w:pPr>
      <w:r w:rsidRPr="00E016EC">
        <w:rPr>
          <w:rFonts w:ascii="Monserrat" w:hAnsi="Monserrat" w:cs="Arial"/>
          <w:sz w:val="22"/>
          <w:szCs w:val="22"/>
          <w:lang w:val="es-ES"/>
        </w:rPr>
        <w:t xml:space="preserve">Adecuación compensada de recursos </w:t>
      </w:r>
      <w:r w:rsidR="008E125C" w:rsidRPr="00E016EC">
        <w:rPr>
          <w:rFonts w:ascii="Monserrat" w:hAnsi="Monserrat" w:cs="Arial"/>
          <w:sz w:val="22"/>
          <w:szCs w:val="22"/>
          <w:lang w:val="es-ES"/>
        </w:rPr>
        <w:t xml:space="preserve">entre partidas de gasto corriente por un importe de </w:t>
      </w:r>
      <w:r w:rsidR="002E5EA5" w:rsidRPr="00E016EC">
        <w:rPr>
          <w:rFonts w:ascii="Monserrat" w:hAnsi="Monserrat" w:cs="Arial"/>
          <w:sz w:val="22"/>
          <w:szCs w:val="22"/>
          <w:lang w:val="es-ES"/>
        </w:rPr>
        <w:t>1,386.0</w:t>
      </w:r>
      <w:r w:rsidR="008E125C" w:rsidRPr="00E016EC">
        <w:rPr>
          <w:rFonts w:ascii="Monserrat" w:hAnsi="Monserrat" w:cs="Arial"/>
          <w:sz w:val="22"/>
          <w:szCs w:val="22"/>
          <w:lang w:val="es-ES"/>
        </w:rPr>
        <w:t xml:space="preserve"> miles de pesos, </w:t>
      </w:r>
      <w:r w:rsidR="004736DB" w:rsidRPr="00E016EC">
        <w:rPr>
          <w:rFonts w:ascii="Monserrat" w:hAnsi="Monserrat" w:cs="Arial"/>
          <w:sz w:val="22"/>
          <w:szCs w:val="22"/>
          <w:lang w:val="es-ES"/>
        </w:rPr>
        <w:t>para cubrir</w:t>
      </w:r>
      <w:r w:rsidR="002E5EA5" w:rsidRPr="00E016EC">
        <w:rPr>
          <w:rFonts w:ascii="Monserrat" w:hAnsi="Monserrat" w:cs="Arial"/>
          <w:sz w:val="22"/>
          <w:szCs w:val="22"/>
          <w:lang w:val="es-ES"/>
        </w:rPr>
        <w:t xml:space="preserve"> el costo del mejoramiento de métodos de detección  de cambios en la cobertura del suelo y clasificación de imágenes de satélite; diseño y administración de base de datos geográfica con información del proyecto “Monitoreo satelital de los bosques en el Sureste de México”; actualización del mapa de cobertura y uso de suelos para áreas seleccionadas del Estado de Chiapas con imágenes </w:t>
      </w:r>
      <w:proofErr w:type="spellStart"/>
      <w:r w:rsidR="002E5EA5" w:rsidRPr="00E016EC">
        <w:rPr>
          <w:rFonts w:ascii="Monserrat" w:hAnsi="Monserrat" w:cs="Arial"/>
          <w:sz w:val="22"/>
          <w:szCs w:val="22"/>
          <w:lang w:val="es-ES"/>
        </w:rPr>
        <w:t>Sentinel</w:t>
      </w:r>
      <w:proofErr w:type="spellEnd"/>
      <w:r w:rsidR="002E5EA5" w:rsidRPr="00E016EC">
        <w:rPr>
          <w:rFonts w:ascii="Monserrat" w:hAnsi="Monserrat" w:cs="Arial"/>
          <w:sz w:val="22"/>
          <w:szCs w:val="22"/>
          <w:lang w:val="es-ES"/>
        </w:rPr>
        <w:t>; validación del modelo de riesgo a la deforestación del Estado de Chiapas, con datos del mapa actualizado 2019; implementación del Mapa de Resiliencia ante el Cambio Climático (MARACC) en Chiapas; análisis de datos de la dinámica de cambio de uso de suelo, construcción de tablas, gráficas y mapas de la región Selva Lacandona y Ocote; actualización del mapa de vegetación y uso de suelo 2019 para la Región Sierra, de Chiapas. Adquisición de materiales para la limpieza y sanitización de las instalaciones del Centro. Compra de alimentos para las colmenas que se encuentran en los laboratorios y áreas de experimentación. Adquisición de prendas de protección para el personal que labora en los diversos laboratorios institucionales de ECOSUR. Para cubrir el costo de los servicios aduanales por la liberación de materiales de marcaje y monitoreo de manatíes procedentes del extranjero.</w:t>
      </w:r>
    </w:p>
    <w:p w14:paraId="4E47AA96" w14:textId="74FB546B" w:rsidR="00C814D2" w:rsidRPr="00E016EC" w:rsidRDefault="00C814D2" w:rsidP="00C814D2">
      <w:pPr>
        <w:tabs>
          <w:tab w:val="num" w:pos="600"/>
        </w:tabs>
        <w:spacing w:before="120" w:after="120" w:line="280" w:lineRule="exact"/>
        <w:rPr>
          <w:rFonts w:ascii="Monserrat" w:hAnsi="Monserrat" w:cs="Arial" w:hint="eastAsia"/>
          <w:color w:val="0070C0"/>
          <w:sz w:val="22"/>
          <w:szCs w:val="22"/>
          <w:lang w:val="es-ES"/>
        </w:rPr>
      </w:pPr>
    </w:p>
    <w:p w14:paraId="23205927" w14:textId="77777777" w:rsidR="00062BFB" w:rsidRPr="00E016EC" w:rsidRDefault="00062BFB" w:rsidP="00062BFB">
      <w:pPr>
        <w:tabs>
          <w:tab w:val="num" w:pos="600"/>
        </w:tabs>
        <w:spacing w:line="240" w:lineRule="auto"/>
        <w:rPr>
          <w:rFonts w:ascii="Monserrat" w:hAnsi="Monserrat" w:cs="Arial" w:hint="eastAsia"/>
          <w:color w:val="0070C0"/>
          <w:sz w:val="22"/>
          <w:szCs w:val="22"/>
          <w:lang w:val="es-ES"/>
        </w:rPr>
      </w:pPr>
    </w:p>
    <w:p w14:paraId="5E125B6C" w14:textId="6B57D201" w:rsidR="00062BFB" w:rsidRPr="00E016EC" w:rsidRDefault="00062BFB" w:rsidP="00062BFB">
      <w:pPr>
        <w:tabs>
          <w:tab w:val="num" w:pos="600"/>
        </w:tabs>
        <w:spacing w:line="240" w:lineRule="auto"/>
        <w:rPr>
          <w:rFonts w:ascii="Monserrat" w:hAnsi="Monserrat" w:cs="Arial" w:hint="eastAsia"/>
          <w:sz w:val="22"/>
          <w:szCs w:val="22"/>
          <w:lang w:val="es-ES"/>
        </w:rPr>
      </w:pPr>
      <w:r w:rsidRPr="00E016EC">
        <w:rPr>
          <w:rFonts w:ascii="Monserrat" w:hAnsi="Monserrat" w:cs="Arial"/>
          <w:sz w:val="22"/>
          <w:szCs w:val="22"/>
          <w:lang w:val="es-ES"/>
        </w:rPr>
        <w:t>La Tabla 1 muestra el resultado de los cambios para cada capítulo de gasto al finalizar el ejercicio.</w:t>
      </w:r>
    </w:p>
    <w:p w14:paraId="2B08F4BA" w14:textId="77777777" w:rsidR="00062BFB" w:rsidRPr="00E016EC" w:rsidRDefault="00062BFB" w:rsidP="00062BFB">
      <w:pPr>
        <w:tabs>
          <w:tab w:val="num" w:pos="600"/>
        </w:tabs>
        <w:spacing w:line="240" w:lineRule="auto"/>
        <w:rPr>
          <w:rFonts w:ascii="Monserrat" w:hAnsi="Monserrat" w:cs="Arial" w:hint="eastAsia"/>
          <w:sz w:val="22"/>
          <w:szCs w:val="22"/>
          <w:lang w:val="es-ES"/>
        </w:rPr>
      </w:pPr>
    </w:p>
    <w:tbl>
      <w:tblPr>
        <w:tblW w:w="9954" w:type="dxa"/>
        <w:jc w:val="center"/>
        <w:tblCellMar>
          <w:left w:w="70" w:type="dxa"/>
          <w:right w:w="70" w:type="dxa"/>
        </w:tblCellMar>
        <w:tblLook w:val="04A0" w:firstRow="1" w:lastRow="0" w:firstColumn="1" w:lastColumn="0" w:noHBand="0" w:noVBand="1"/>
      </w:tblPr>
      <w:tblGrid>
        <w:gridCol w:w="1906"/>
        <w:gridCol w:w="1218"/>
        <w:gridCol w:w="1113"/>
        <w:gridCol w:w="1132"/>
        <w:gridCol w:w="1113"/>
        <w:gridCol w:w="1113"/>
        <w:gridCol w:w="1113"/>
        <w:gridCol w:w="1246"/>
      </w:tblGrid>
      <w:tr w:rsidR="002E5EA5" w:rsidRPr="00E016EC" w14:paraId="1E131299" w14:textId="77777777" w:rsidTr="004A37AE">
        <w:trPr>
          <w:trHeight w:val="360"/>
          <w:jc w:val="center"/>
        </w:trPr>
        <w:tc>
          <w:tcPr>
            <w:tcW w:w="9954" w:type="dxa"/>
            <w:gridSpan w:val="8"/>
            <w:tcBorders>
              <w:top w:val="single" w:sz="4" w:space="0" w:color="auto"/>
              <w:left w:val="single" w:sz="4" w:space="0" w:color="auto"/>
              <w:bottom w:val="nil"/>
              <w:right w:val="single" w:sz="4" w:space="0" w:color="auto"/>
            </w:tcBorders>
            <w:shd w:val="clear" w:color="000000" w:fill="FFFFFF"/>
            <w:noWrap/>
            <w:vAlign w:val="bottom"/>
            <w:hideMark/>
          </w:tcPr>
          <w:p w14:paraId="32B32805" w14:textId="77777777" w:rsidR="002E5EA5" w:rsidRPr="00E016EC" w:rsidRDefault="002E5EA5" w:rsidP="004A37AE">
            <w:pPr>
              <w:widowControl/>
              <w:spacing w:line="240" w:lineRule="auto"/>
              <w:jc w:val="center"/>
              <w:rPr>
                <w:rFonts w:ascii="Monserrat" w:eastAsia="Times New Roman" w:hAnsi="Monserrat" w:cs="Calibri"/>
                <w:b/>
                <w:bCs/>
                <w:color w:val="000000"/>
                <w:kern w:val="0"/>
                <w:sz w:val="22"/>
                <w:szCs w:val="22"/>
                <w:lang w:eastAsia="es-MX" w:bidi="ar-SA"/>
              </w:rPr>
            </w:pPr>
            <w:bookmarkStart w:id="3" w:name="RANGE!A3:H15"/>
            <w:r w:rsidRPr="00E016EC">
              <w:rPr>
                <w:rFonts w:ascii="Monserrat" w:eastAsia="Times New Roman" w:hAnsi="Monserrat" w:cs="Calibri"/>
                <w:b/>
                <w:bCs/>
                <w:color w:val="000000"/>
                <w:kern w:val="0"/>
                <w:sz w:val="22"/>
                <w:szCs w:val="22"/>
                <w:lang w:eastAsia="es-MX" w:bidi="ar-SA"/>
              </w:rPr>
              <w:t xml:space="preserve">Tabla 1. Afectaciones presupuestarias enero – </w:t>
            </w:r>
            <w:bookmarkEnd w:id="3"/>
            <w:r w:rsidRPr="00E016EC">
              <w:rPr>
                <w:rFonts w:ascii="Monserrat" w:eastAsia="Times New Roman" w:hAnsi="Monserrat" w:cs="Calibri"/>
                <w:b/>
                <w:bCs/>
                <w:color w:val="000000"/>
                <w:kern w:val="0"/>
                <w:sz w:val="22"/>
                <w:szCs w:val="22"/>
                <w:lang w:eastAsia="es-MX" w:bidi="ar-SA"/>
              </w:rPr>
              <w:t>diciembre 2020</w:t>
            </w:r>
          </w:p>
        </w:tc>
      </w:tr>
      <w:tr w:rsidR="002E5EA5" w:rsidRPr="00E016EC" w14:paraId="61C1DDC1" w14:textId="77777777" w:rsidTr="004A37AE">
        <w:trPr>
          <w:trHeight w:val="269"/>
          <w:jc w:val="center"/>
        </w:trPr>
        <w:tc>
          <w:tcPr>
            <w:tcW w:w="9954" w:type="dxa"/>
            <w:gridSpan w:val="8"/>
            <w:tcBorders>
              <w:top w:val="nil"/>
              <w:left w:val="single" w:sz="4" w:space="0" w:color="auto"/>
              <w:bottom w:val="single" w:sz="4" w:space="0" w:color="auto"/>
              <w:right w:val="single" w:sz="4" w:space="0" w:color="000000"/>
            </w:tcBorders>
            <w:shd w:val="clear" w:color="000000" w:fill="FFFFFF"/>
            <w:noWrap/>
            <w:vAlign w:val="bottom"/>
            <w:hideMark/>
          </w:tcPr>
          <w:p w14:paraId="5CBD35B2" w14:textId="77777777" w:rsidR="002E5EA5" w:rsidRPr="00E016EC" w:rsidRDefault="002E5EA5" w:rsidP="004A37AE">
            <w:pPr>
              <w:widowControl/>
              <w:spacing w:line="240" w:lineRule="auto"/>
              <w:jc w:val="center"/>
              <w:rPr>
                <w:rFonts w:ascii="Monserrat" w:eastAsia="Times New Roman" w:hAnsi="Monserrat" w:cs="Calibri"/>
                <w:b/>
                <w:bCs/>
                <w:color w:val="000000"/>
                <w:kern w:val="0"/>
                <w:sz w:val="22"/>
                <w:szCs w:val="22"/>
                <w:lang w:eastAsia="es-MX" w:bidi="ar-SA"/>
              </w:rPr>
            </w:pPr>
            <w:r w:rsidRPr="00E016EC">
              <w:rPr>
                <w:rFonts w:ascii="Monserrat" w:eastAsia="Times New Roman" w:hAnsi="Monserrat" w:cs="Calibri"/>
                <w:b/>
                <w:bCs/>
                <w:color w:val="000000"/>
                <w:kern w:val="0"/>
                <w:sz w:val="22"/>
                <w:szCs w:val="22"/>
                <w:lang w:eastAsia="es-MX" w:bidi="ar-SA"/>
              </w:rPr>
              <w:t>(Fiscales y propios)</w:t>
            </w:r>
          </w:p>
        </w:tc>
      </w:tr>
      <w:tr w:rsidR="002E5EA5" w:rsidRPr="00E016EC" w14:paraId="4D83AA23" w14:textId="77777777" w:rsidTr="004A37AE">
        <w:trPr>
          <w:trHeight w:val="538"/>
          <w:jc w:val="center"/>
        </w:trPr>
        <w:tc>
          <w:tcPr>
            <w:tcW w:w="1906" w:type="dxa"/>
            <w:tcBorders>
              <w:top w:val="nil"/>
              <w:left w:val="single" w:sz="4" w:space="0" w:color="auto"/>
              <w:bottom w:val="single" w:sz="4" w:space="0" w:color="auto"/>
              <w:right w:val="single" w:sz="4" w:space="0" w:color="auto"/>
            </w:tcBorders>
            <w:shd w:val="clear" w:color="000000" w:fill="B38E5D"/>
            <w:vAlign w:val="bottom"/>
            <w:hideMark/>
          </w:tcPr>
          <w:p w14:paraId="65652B20"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Concepto</w:t>
            </w:r>
          </w:p>
        </w:tc>
        <w:tc>
          <w:tcPr>
            <w:tcW w:w="1218" w:type="dxa"/>
            <w:tcBorders>
              <w:top w:val="nil"/>
              <w:left w:val="nil"/>
              <w:bottom w:val="single" w:sz="4" w:space="0" w:color="auto"/>
              <w:right w:val="single" w:sz="4" w:space="0" w:color="auto"/>
            </w:tcBorders>
            <w:shd w:val="clear" w:color="000000" w:fill="B38E5D"/>
            <w:vAlign w:val="bottom"/>
            <w:hideMark/>
          </w:tcPr>
          <w:p w14:paraId="753447AF"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Capítulo     1000</w:t>
            </w:r>
          </w:p>
        </w:tc>
        <w:tc>
          <w:tcPr>
            <w:tcW w:w="1113" w:type="dxa"/>
            <w:tcBorders>
              <w:top w:val="nil"/>
              <w:left w:val="nil"/>
              <w:bottom w:val="single" w:sz="4" w:space="0" w:color="auto"/>
              <w:right w:val="single" w:sz="4" w:space="0" w:color="auto"/>
            </w:tcBorders>
            <w:shd w:val="clear" w:color="000000" w:fill="B38E5D"/>
            <w:vAlign w:val="bottom"/>
            <w:hideMark/>
          </w:tcPr>
          <w:p w14:paraId="71AEF557"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Capítulo     2000</w:t>
            </w:r>
          </w:p>
        </w:tc>
        <w:tc>
          <w:tcPr>
            <w:tcW w:w="1132" w:type="dxa"/>
            <w:tcBorders>
              <w:top w:val="nil"/>
              <w:left w:val="nil"/>
              <w:bottom w:val="single" w:sz="4" w:space="0" w:color="auto"/>
              <w:right w:val="single" w:sz="4" w:space="0" w:color="auto"/>
            </w:tcBorders>
            <w:shd w:val="clear" w:color="000000" w:fill="B38E5D"/>
            <w:vAlign w:val="bottom"/>
            <w:hideMark/>
          </w:tcPr>
          <w:p w14:paraId="6006F2AE"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Capítulo   3000</w:t>
            </w:r>
          </w:p>
        </w:tc>
        <w:tc>
          <w:tcPr>
            <w:tcW w:w="1113" w:type="dxa"/>
            <w:tcBorders>
              <w:top w:val="nil"/>
              <w:left w:val="nil"/>
              <w:bottom w:val="single" w:sz="4" w:space="0" w:color="auto"/>
              <w:right w:val="single" w:sz="4" w:space="0" w:color="auto"/>
            </w:tcBorders>
            <w:shd w:val="clear" w:color="000000" w:fill="B38E5D"/>
            <w:vAlign w:val="bottom"/>
            <w:hideMark/>
          </w:tcPr>
          <w:p w14:paraId="0598E298"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Capítulo 4000</w:t>
            </w:r>
          </w:p>
        </w:tc>
        <w:tc>
          <w:tcPr>
            <w:tcW w:w="1113" w:type="dxa"/>
            <w:tcBorders>
              <w:top w:val="nil"/>
              <w:left w:val="nil"/>
              <w:bottom w:val="single" w:sz="4" w:space="0" w:color="auto"/>
              <w:right w:val="single" w:sz="4" w:space="0" w:color="auto"/>
            </w:tcBorders>
            <w:shd w:val="clear" w:color="000000" w:fill="B38E5D"/>
            <w:vAlign w:val="bottom"/>
            <w:hideMark/>
          </w:tcPr>
          <w:p w14:paraId="55398B7A"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Capítulo     5000</w:t>
            </w:r>
          </w:p>
        </w:tc>
        <w:tc>
          <w:tcPr>
            <w:tcW w:w="1113" w:type="dxa"/>
            <w:tcBorders>
              <w:top w:val="nil"/>
              <w:left w:val="nil"/>
              <w:bottom w:val="single" w:sz="4" w:space="0" w:color="auto"/>
              <w:right w:val="single" w:sz="4" w:space="0" w:color="auto"/>
            </w:tcBorders>
            <w:shd w:val="clear" w:color="000000" w:fill="B38E5D"/>
            <w:vAlign w:val="bottom"/>
            <w:hideMark/>
          </w:tcPr>
          <w:p w14:paraId="1BA8B23F"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Capítulo 6000</w:t>
            </w:r>
          </w:p>
        </w:tc>
        <w:tc>
          <w:tcPr>
            <w:tcW w:w="1246" w:type="dxa"/>
            <w:tcBorders>
              <w:top w:val="nil"/>
              <w:left w:val="nil"/>
              <w:bottom w:val="single" w:sz="4" w:space="0" w:color="auto"/>
              <w:right w:val="single" w:sz="4" w:space="0" w:color="auto"/>
            </w:tcBorders>
            <w:shd w:val="clear" w:color="000000" w:fill="B38E5D"/>
            <w:vAlign w:val="bottom"/>
            <w:hideMark/>
          </w:tcPr>
          <w:p w14:paraId="31CAD615"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Total</w:t>
            </w:r>
          </w:p>
        </w:tc>
      </w:tr>
      <w:tr w:rsidR="002E5EA5" w:rsidRPr="00E016EC" w14:paraId="1295059E" w14:textId="77777777" w:rsidTr="004A37AE">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4F22D7A2" w14:textId="77777777" w:rsidR="002E5EA5" w:rsidRPr="00E016EC" w:rsidRDefault="002E5EA5" w:rsidP="004A37AE">
            <w:pPr>
              <w:widowControl/>
              <w:spacing w:line="240" w:lineRule="auto"/>
              <w:jc w:val="left"/>
              <w:rPr>
                <w:rFonts w:ascii="Monserrat" w:eastAsia="Times New Roman" w:hAnsi="Monserrat" w:cs="Calibri"/>
                <w:b/>
                <w:bCs/>
                <w:kern w:val="0"/>
                <w:sz w:val="22"/>
                <w:szCs w:val="22"/>
                <w:lang w:eastAsia="es-MX" w:bidi="ar-SA"/>
              </w:rPr>
            </w:pPr>
            <w:r w:rsidRPr="00E016EC">
              <w:rPr>
                <w:rFonts w:ascii="Monserrat" w:eastAsia="Times New Roman" w:hAnsi="Monserrat" w:cs="Calibri"/>
                <w:b/>
                <w:bCs/>
                <w:kern w:val="0"/>
                <w:sz w:val="22"/>
                <w:szCs w:val="22"/>
                <w:lang w:eastAsia="es-MX" w:bidi="ar-SA"/>
              </w:rPr>
              <w:t xml:space="preserve">Presupuesto original                         </w:t>
            </w:r>
            <w:proofErr w:type="gramStart"/>
            <w:r w:rsidRPr="00E016EC">
              <w:rPr>
                <w:rFonts w:ascii="Monserrat" w:eastAsia="Times New Roman" w:hAnsi="Monserrat" w:cs="Calibri"/>
                <w:b/>
                <w:bCs/>
                <w:kern w:val="0"/>
                <w:sz w:val="22"/>
                <w:szCs w:val="22"/>
                <w:lang w:eastAsia="es-MX" w:bidi="ar-SA"/>
              </w:rPr>
              <w:t xml:space="preserve">   (</w:t>
            </w:r>
            <w:proofErr w:type="gramEnd"/>
            <w:r w:rsidRPr="00E016EC">
              <w:rPr>
                <w:rFonts w:ascii="Monserrat" w:eastAsia="Times New Roman" w:hAnsi="Monserrat" w:cs="Calibri"/>
                <w:b/>
                <w:bCs/>
                <w:kern w:val="0"/>
                <w:sz w:val="22"/>
                <w:szCs w:val="22"/>
                <w:lang w:eastAsia="es-MX" w:bidi="ar-SA"/>
              </w:rPr>
              <w:t>Fiscales)</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7304E"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306,578.3</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3CC4DAA1"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6,125.3</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7043877"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42,315.4</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27F70F3D"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3,733.2</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4C10611D"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2B6A7A17"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14:paraId="2EDA950E"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358,752.2</w:t>
            </w:r>
          </w:p>
        </w:tc>
      </w:tr>
      <w:tr w:rsidR="002E5EA5" w:rsidRPr="00E016EC" w14:paraId="2B113716" w14:textId="77777777" w:rsidTr="004A37AE">
        <w:trPr>
          <w:trHeight w:val="425"/>
          <w:jc w:val="center"/>
        </w:trPr>
        <w:tc>
          <w:tcPr>
            <w:tcW w:w="1906" w:type="dxa"/>
            <w:tcBorders>
              <w:top w:val="nil"/>
              <w:left w:val="single" w:sz="4" w:space="0" w:color="auto"/>
              <w:bottom w:val="single" w:sz="4" w:space="0" w:color="auto"/>
              <w:right w:val="single" w:sz="4" w:space="0" w:color="auto"/>
            </w:tcBorders>
            <w:shd w:val="clear" w:color="auto" w:fill="auto"/>
            <w:vAlign w:val="bottom"/>
            <w:hideMark/>
          </w:tcPr>
          <w:p w14:paraId="7A053578" w14:textId="77777777" w:rsidR="002E5EA5" w:rsidRPr="00E016EC" w:rsidRDefault="002E5EA5" w:rsidP="004A37AE">
            <w:pPr>
              <w:widowControl/>
              <w:spacing w:line="240" w:lineRule="auto"/>
              <w:jc w:val="left"/>
              <w:rPr>
                <w:rFonts w:ascii="Monserrat" w:eastAsia="Times New Roman" w:hAnsi="Monserrat" w:cs="Calibri"/>
                <w:color w:val="000000"/>
                <w:kern w:val="0"/>
                <w:sz w:val="22"/>
                <w:szCs w:val="22"/>
                <w:lang w:eastAsia="es-MX" w:bidi="ar-SA"/>
              </w:rPr>
            </w:pPr>
            <w:r w:rsidRPr="00E016EC">
              <w:rPr>
                <w:rFonts w:ascii="Monserrat" w:eastAsia="Times New Roman" w:hAnsi="Monserrat" w:cs="Calibri"/>
                <w:color w:val="000000"/>
                <w:kern w:val="0"/>
                <w:sz w:val="22"/>
                <w:szCs w:val="22"/>
                <w:lang w:eastAsia="es-MX" w:bidi="ar-SA"/>
              </w:rPr>
              <w:t>Ampliación presupuestal</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34E129D7"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8,562.8</w:t>
            </w:r>
          </w:p>
        </w:tc>
        <w:tc>
          <w:tcPr>
            <w:tcW w:w="1113" w:type="dxa"/>
            <w:tcBorders>
              <w:top w:val="nil"/>
              <w:left w:val="nil"/>
              <w:bottom w:val="single" w:sz="4" w:space="0" w:color="auto"/>
              <w:right w:val="single" w:sz="4" w:space="0" w:color="auto"/>
            </w:tcBorders>
            <w:shd w:val="clear" w:color="auto" w:fill="auto"/>
            <w:noWrap/>
            <w:vAlign w:val="center"/>
            <w:hideMark/>
          </w:tcPr>
          <w:p w14:paraId="3D0EF0A7"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32" w:type="dxa"/>
            <w:tcBorders>
              <w:top w:val="nil"/>
              <w:left w:val="nil"/>
              <w:bottom w:val="single" w:sz="4" w:space="0" w:color="auto"/>
              <w:right w:val="single" w:sz="4" w:space="0" w:color="auto"/>
            </w:tcBorders>
            <w:shd w:val="clear" w:color="auto" w:fill="auto"/>
            <w:noWrap/>
            <w:vAlign w:val="center"/>
            <w:hideMark/>
          </w:tcPr>
          <w:p w14:paraId="0132FE74"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1C585C12"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04D0CD4D"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5960A8C6"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6C37930C"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8,562.8</w:t>
            </w:r>
          </w:p>
        </w:tc>
      </w:tr>
      <w:tr w:rsidR="002E5EA5" w:rsidRPr="00E016EC" w14:paraId="256657EE" w14:textId="77777777" w:rsidTr="004A37AE">
        <w:trPr>
          <w:trHeight w:val="275"/>
          <w:jc w:val="center"/>
        </w:trPr>
        <w:tc>
          <w:tcPr>
            <w:tcW w:w="1906" w:type="dxa"/>
            <w:tcBorders>
              <w:top w:val="nil"/>
              <w:left w:val="single" w:sz="4" w:space="0" w:color="auto"/>
              <w:bottom w:val="single" w:sz="4" w:space="0" w:color="auto"/>
              <w:right w:val="single" w:sz="4" w:space="0" w:color="auto"/>
            </w:tcBorders>
            <w:shd w:val="clear" w:color="auto" w:fill="auto"/>
            <w:vAlign w:val="bottom"/>
            <w:hideMark/>
          </w:tcPr>
          <w:p w14:paraId="4E7B070E" w14:textId="77777777" w:rsidR="002E5EA5" w:rsidRPr="00E016EC" w:rsidRDefault="002E5EA5" w:rsidP="004A37AE">
            <w:pPr>
              <w:widowControl/>
              <w:spacing w:line="240" w:lineRule="auto"/>
              <w:jc w:val="left"/>
              <w:rPr>
                <w:rFonts w:ascii="Monserrat" w:eastAsia="Times New Roman" w:hAnsi="Monserrat" w:cs="Calibri"/>
                <w:color w:val="000000"/>
                <w:kern w:val="0"/>
                <w:sz w:val="22"/>
                <w:szCs w:val="22"/>
                <w:lang w:eastAsia="es-MX" w:bidi="ar-SA"/>
              </w:rPr>
            </w:pPr>
            <w:r w:rsidRPr="00E016EC">
              <w:rPr>
                <w:rFonts w:ascii="Monserrat" w:eastAsia="Times New Roman" w:hAnsi="Monserrat" w:cs="Calibri"/>
                <w:color w:val="000000"/>
                <w:kern w:val="0"/>
                <w:sz w:val="22"/>
                <w:szCs w:val="22"/>
                <w:lang w:eastAsia="es-MX" w:bidi="ar-SA"/>
              </w:rPr>
              <w:t>Reducción presupuestal</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0CA898A"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-18,310.6</w:t>
            </w:r>
          </w:p>
        </w:tc>
        <w:tc>
          <w:tcPr>
            <w:tcW w:w="1113" w:type="dxa"/>
            <w:tcBorders>
              <w:top w:val="nil"/>
              <w:left w:val="nil"/>
              <w:bottom w:val="single" w:sz="4" w:space="0" w:color="auto"/>
              <w:right w:val="single" w:sz="4" w:space="0" w:color="auto"/>
            </w:tcBorders>
            <w:shd w:val="clear" w:color="auto" w:fill="auto"/>
            <w:noWrap/>
            <w:vAlign w:val="center"/>
            <w:hideMark/>
          </w:tcPr>
          <w:p w14:paraId="550B4AB9"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-2,118.6</w:t>
            </w:r>
          </w:p>
        </w:tc>
        <w:tc>
          <w:tcPr>
            <w:tcW w:w="1132" w:type="dxa"/>
            <w:tcBorders>
              <w:top w:val="nil"/>
              <w:left w:val="nil"/>
              <w:bottom w:val="single" w:sz="4" w:space="0" w:color="auto"/>
              <w:right w:val="single" w:sz="4" w:space="0" w:color="auto"/>
            </w:tcBorders>
            <w:shd w:val="clear" w:color="auto" w:fill="auto"/>
            <w:noWrap/>
            <w:vAlign w:val="center"/>
            <w:hideMark/>
          </w:tcPr>
          <w:p w14:paraId="2D3E8203"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-7,304.2</w:t>
            </w:r>
          </w:p>
        </w:tc>
        <w:tc>
          <w:tcPr>
            <w:tcW w:w="1113" w:type="dxa"/>
            <w:tcBorders>
              <w:top w:val="nil"/>
              <w:left w:val="nil"/>
              <w:bottom w:val="single" w:sz="4" w:space="0" w:color="auto"/>
              <w:right w:val="single" w:sz="4" w:space="0" w:color="auto"/>
            </w:tcBorders>
            <w:shd w:val="clear" w:color="auto" w:fill="auto"/>
            <w:noWrap/>
            <w:vAlign w:val="center"/>
            <w:hideMark/>
          </w:tcPr>
          <w:p w14:paraId="520E68A8"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-428.9</w:t>
            </w:r>
          </w:p>
        </w:tc>
        <w:tc>
          <w:tcPr>
            <w:tcW w:w="1113" w:type="dxa"/>
            <w:tcBorders>
              <w:top w:val="nil"/>
              <w:left w:val="nil"/>
              <w:bottom w:val="single" w:sz="4" w:space="0" w:color="auto"/>
              <w:right w:val="single" w:sz="4" w:space="0" w:color="auto"/>
            </w:tcBorders>
            <w:shd w:val="clear" w:color="auto" w:fill="auto"/>
            <w:noWrap/>
            <w:vAlign w:val="center"/>
            <w:hideMark/>
          </w:tcPr>
          <w:p w14:paraId="0DD1DE62"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474D17EA"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739B3C54"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-28,162.3</w:t>
            </w:r>
          </w:p>
        </w:tc>
      </w:tr>
      <w:tr w:rsidR="002E5EA5" w:rsidRPr="00E016EC" w14:paraId="5B3DF023" w14:textId="77777777" w:rsidTr="004A37AE">
        <w:trPr>
          <w:trHeight w:val="407"/>
          <w:jc w:val="center"/>
        </w:trPr>
        <w:tc>
          <w:tcPr>
            <w:tcW w:w="1906" w:type="dxa"/>
            <w:tcBorders>
              <w:top w:val="nil"/>
              <w:left w:val="single" w:sz="4" w:space="0" w:color="auto"/>
              <w:bottom w:val="single" w:sz="4" w:space="0" w:color="auto"/>
              <w:right w:val="nil"/>
            </w:tcBorders>
            <w:shd w:val="clear" w:color="auto" w:fill="auto"/>
            <w:vAlign w:val="bottom"/>
            <w:hideMark/>
          </w:tcPr>
          <w:p w14:paraId="62481136" w14:textId="77777777" w:rsidR="002E5EA5" w:rsidRPr="00E016EC" w:rsidRDefault="002E5EA5" w:rsidP="004A37AE">
            <w:pPr>
              <w:widowControl/>
              <w:spacing w:line="240" w:lineRule="auto"/>
              <w:contextualSpacing/>
              <w:jc w:val="left"/>
              <w:rPr>
                <w:rFonts w:ascii="Monserrat" w:eastAsia="Times New Roman" w:hAnsi="Monserrat" w:cs="Calibri"/>
                <w:color w:val="000000"/>
                <w:kern w:val="0"/>
                <w:sz w:val="22"/>
                <w:szCs w:val="22"/>
                <w:lang w:eastAsia="es-MX" w:bidi="ar-SA"/>
              </w:rPr>
            </w:pPr>
            <w:r w:rsidRPr="00E016EC">
              <w:rPr>
                <w:rFonts w:ascii="Monserrat" w:eastAsia="Times New Roman" w:hAnsi="Monserrat" w:cs="Calibri"/>
                <w:color w:val="000000"/>
                <w:kern w:val="0"/>
                <w:sz w:val="22"/>
                <w:szCs w:val="22"/>
                <w:lang w:eastAsia="es-MX" w:bidi="ar-SA"/>
              </w:rPr>
              <w:t>Movimiento compensado presupuestal</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1C936F6"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1F4E35E3"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1,999.7</w:t>
            </w:r>
          </w:p>
        </w:tc>
        <w:tc>
          <w:tcPr>
            <w:tcW w:w="1132" w:type="dxa"/>
            <w:tcBorders>
              <w:top w:val="nil"/>
              <w:left w:val="nil"/>
              <w:bottom w:val="single" w:sz="4" w:space="0" w:color="auto"/>
              <w:right w:val="single" w:sz="4" w:space="0" w:color="auto"/>
            </w:tcBorders>
            <w:shd w:val="clear" w:color="auto" w:fill="auto"/>
            <w:noWrap/>
            <w:vAlign w:val="center"/>
            <w:hideMark/>
          </w:tcPr>
          <w:p w14:paraId="167619FD"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-1,999.7</w:t>
            </w:r>
          </w:p>
        </w:tc>
        <w:tc>
          <w:tcPr>
            <w:tcW w:w="1113" w:type="dxa"/>
            <w:tcBorders>
              <w:top w:val="nil"/>
              <w:left w:val="nil"/>
              <w:bottom w:val="single" w:sz="4" w:space="0" w:color="auto"/>
              <w:right w:val="single" w:sz="4" w:space="0" w:color="auto"/>
            </w:tcBorders>
            <w:shd w:val="clear" w:color="auto" w:fill="auto"/>
            <w:noWrap/>
            <w:vAlign w:val="center"/>
            <w:hideMark/>
          </w:tcPr>
          <w:p w14:paraId="4BCFC531"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7CCCD12C"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58818629"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7C04B26D"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r>
      <w:tr w:rsidR="002E5EA5" w:rsidRPr="00E016EC" w14:paraId="68465077" w14:textId="77777777" w:rsidTr="004A37AE">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72326852" w14:textId="77777777" w:rsidR="002E5EA5" w:rsidRPr="00E016EC" w:rsidRDefault="002E5EA5" w:rsidP="004A37AE">
            <w:pPr>
              <w:widowControl/>
              <w:spacing w:line="240" w:lineRule="auto"/>
              <w:jc w:val="left"/>
              <w:rPr>
                <w:rFonts w:ascii="Monserrat" w:eastAsia="Times New Roman" w:hAnsi="Monserrat" w:cs="Calibri"/>
                <w:b/>
                <w:bCs/>
                <w:color w:val="000000"/>
                <w:kern w:val="0"/>
                <w:sz w:val="22"/>
                <w:szCs w:val="22"/>
                <w:lang w:eastAsia="es-MX" w:bidi="ar-SA"/>
              </w:rPr>
            </w:pPr>
            <w:r w:rsidRPr="00E016EC">
              <w:rPr>
                <w:rFonts w:ascii="Monserrat" w:eastAsia="Times New Roman" w:hAnsi="Monserrat" w:cs="Calibri"/>
                <w:b/>
                <w:bCs/>
                <w:color w:val="000000"/>
                <w:kern w:val="0"/>
                <w:sz w:val="22"/>
                <w:szCs w:val="22"/>
                <w:lang w:eastAsia="es-MX" w:bidi="ar-SA"/>
              </w:rPr>
              <w:t>Total afectaciones presupuestales</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12D90A6D"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-9,747.8</w:t>
            </w:r>
          </w:p>
        </w:tc>
        <w:tc>
          <w:tcPr>
            <w:tcW w:w="1113" w:type="dxa"/>
            <w:tcBorders>
              <w:top w:val="nil"/>
              <w:left w:val="nil"/>
              <w:bottom w:val="single" w:sz="4" w:space="0" w:color="auto"/>
              <w:right w:val="single" w:sz="4" w:space="0" w:color="auto"/>
            </w:tcBorders>
            <w:shd w:val="clear" w:color="auto" w:fill="auto"/>
            <w:noWrap/>
            <w:vAlign w:val="center"/>
            <w:hideMark/>
          </w:tcPr>
          <w:p w14:paraId="2B71BC29"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-118.9</w:t>
            </w:r>
          </w:p>
        </w:tc>
        <w:tc>
          <w:tcPr>
            <w:tcW w:w="1132" w:type="dxa"/>
            <w:tcBorders>
              <w:top w:val="nil"/>
              <w:left w:val="nil"/>
              <w:bottom w:val="single" w:sz="4" w:space="0" w:color="auto"/>
              <w:right w:val="single" w:sz="4" w:space="0" w:color="auto"/>
            </w:tcBorders>
            <w:shd w:val="clear" w:color="auto" w:fill="auto"/>
            <w:noWrap/>
            <w:vAlign w:val="center"/>
            <w:hideMark/>
          </w:tcPr>
          <w:p w14:paraId="454C2C16"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-9,303.9</w:t>
            </w:r>
          </w:p>
        </w:tc>
        <w:tc>
          <w:tcPr>
            <w:tcW w:w="1113" w:type="dxa"/>
            <w:tcBorders>
              <w:top w:val="nil"/>
              <w:left w:val="nil"/>
              <w:bottom w:val="single" w:sz="4" w:space="0" w:color="auto"/>
              <w:right w:val="single" w:sz="4" w:space="0" w:color="auto"/>
            </w:tcBorders>
            <w:shd w:val="clear" w:color="auto" w:fill="auto"/>
            <w:noWrap/>
            <w:vAlign w:val="center"/>
            <w:hideMark/>
          </w:tcPr>
          <w:p w14:paraId="164434DE"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-428.9</w:t>
            </w:r>
          </w:p>
        </w:tc>
        <w:tc>
          <w:tcPr>
            <w:tcW w:w="1113" w:type="dxa"/>
            <w:tcBorders>
              <w:top w:val="nil"/>
              <w:left w:val="nil"/>
              <w:bottom w:val="single" w:sz="4" w:space="0" w:color="auto"/>
              <w:right w:val="single" w:sz="4" w:space="0" w:color="auto"/>
            </w:tcBorders>
            <w:shd w:val="clear" w:color="auto" w:fill="auto"/>
            <w:noWrap/>
            <w:vAlign w:val="center"/>
            <w:hideMark/>
          </w:tcPr>
          <w:p w14:paraId="51ACD934"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6F156E57"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2436E044"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-19,599.5</w:t>
            </w:r>
          </w:p>
        </w:tc>
      </w:tr>
      <w:tr w:rsidR="002E5EA5" w:rsidRPr="00E016EC" w14:paraId="5BACF02A" w14:textId="77777777" w:rsidTr="004A37AE">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6C89D52C" w14:textId="77777777" w:rsidR="002E5EA5" w:rsidRPr="00E016EC" w:rsidRDefault="002E5EA5" w:rsidP="004A37AE">
            <w:pPr>
              <w:widowControl/>
              <w:spacing w:line="240" w:lineRule="auto"/>
              <w:jc w:val="left"/>
              <w:rPr>
                <w:rFonts w:ascii="Monserrat" w:eastAsia="Times New Roman" w:hAnsi="Monserrat" w:cs="Calibri"/>
                <w:b/>
                <w:bCs/>
                <w:kern w:val="0"/>
                <w:sz w:val="22"/>
                <w:szCs w:val="22"/>
                <w:lang w:eastAsia="es-MX" w:bidi="ar-SA"/>
              </w:rPr>
            </w:pPr>
            <w:r w:rsidRPr="00E016EC">
              <w:rPr>
                <w:rFonts w:ascii="Monserrat" w:eastAsia="Times New Roman" w:hAnsi="Monserrat" w:cs="Calibri"/>
                <w:b/>
                <w:bCs/>
                <w:kern w:val="0"/>
                <w:sz w:val="22"/>
                <w:szCs w:val="22"/>
                <w:lang w:eastAsia="es-MX" w:bidi="ar-SA"/>
              </w:rPr>
              <w:t>Presupuesto modificado (Fiscales)</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EC3E10E"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296,830.5</w:t>
            </w:r>
          </w:p>
        </w:tc>
        <w:tc>
          <w:tcPr>
            <w:tcW w:w="1113" w:type="dxa"/>
            <w:tcBorders>
              <w:top w:val="nil"/>
              <w:left w:val="nil"/>
              <w:bottom w:val="single" w:sz="4" w:space="0" w:color="auto"/>
              <w:right w:val="single" w:sz="4" w:space="0" w:color="auto"/>
            </w:tcBorders>
            <w:shd w:val="clear" w:color="auto" w:fill="auto"/>
            <w:noWrap/>
            <w:vAlign w:val="center"/>
            <w:hideMark/>
          </w:tcPr>
          <w:p w14:paraId="3B9DE1D4"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6,006.4</w:t>
            </w:r>
          </w:p>
        </w:tc>
        <w:tc>
          <w:tcPr>
            <w:tcW w:w="1132" w:type="dxa"/>
            <w:tcBorders>
              <w:top w:val="nil"/>
              <w:left w:val="nil"/>
              <w:bottom w:val="single" w:sz="4" w:space="0" w:color="auto"/>
              <w:right w:val="single" w:sz="4" w:space="0" w:color="auto"/>
            </w:tcBorders>
            <w:shd w:val="clear" w:color="auto" w:fill="auto"/>
            <w:noWrap/>
            <w:vAlign w:val="center"/>
            <w:hideMark/>
          </w:tcPr>
          <w:p w14:paraId="32ED52B7"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33,011.5</w:t>
            </w:r>
          </w:p>
        </w:tc>
        <w:tc>
          <w:tcPr>
            <w:tcW w:w="1113" w:type="dxa"/>
            <w:tcBorders>
              <w:top w:val="nil"/>
              <w:left w:val="nil"/>
              <w:bottom w:val="single" w:sz="4" w:space="0" w:color="auto"/>
              <w:right w:val="single" w:sz="4" w:space="0" w:color="auto"/>
            </w:tcBorders>
            <w:shd w:val="clear" w:color="auto" w:fill="auto"/>
            <w:noWrap/>
            <w:vAlign w:val="center"/>
            <w:hideMark/>
          </w:tcPr>
          <w:p w14:paraId="558B0202"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3,304.3</w:t>
            </w:r>
          </w:p>
        </w:tc>
        <w:tc>
          <w:tcPr>
            <w:tcW w:w="1113" w:type="dxa"/>
            <w:tcBorders>
              <w:top w:val="nil"/>
              <w:left w:val="nil"/>
              <w:bottom w:val="single" w:sz="4" w:space="0" w:color="auto"/>
              <w:right w:val="single" w:sz="4" w:space="0" w:color="auto"/>
            </w:tcBorders>
            <w:shd w:val="clear" w:color="auto" w:fill="auto"/>
            <w:noWrap/>
            <w:vAlign w:val="center"/>
            <w:hideMark/>
          </w:tcPr>
          <w:p w14:paraId="50D8E429"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2BB5E624"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7C4AC678"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339,152.7</w:t>
            </w:r>
          </w:p>
        </w:tc>
      </w:tr>
      <w:tr w:rsidR="002E5EA5" w:rsidRPr="00E016EC" w14:paraId="3CDDD26C" w14:textId="77777777" w:rsidTr="004A37AE">
        <w:trPr>
          <w:trHeight w:val="475"/>
          <w:jc w:val="center"/>
        </w:trPr>
        <w:tc>
          <w:tcPr>
            <w:tcW w:w="1906" w:type="dxa"/>
            <w:tcBorders>
              <w:top w:val="nil"/>
              <w:left w:val="single" w:sz="4" w:space="0" w:color="auto"/>
              <w:bottom w:val="single" w:sz="4" w:space="0" w:color="auto"/>
              <w:right w:val="nil"/>
            </w:tcBorders>
            <w:shd w:val="clear" w:color="auto" w:fill="auto"/>
            <w:vAlign w:val="bottom"/>
            <w:hideMark/>
          </w:tcPr>
          <w:p w14:paraId="14865DCB" w14:textId="77777777" w:rsidR="002E5EA5" w:rsidRPr="00E016EC" w:rsidRDefault="002E5EA5" w:rsidP="004A37AE">
            <w:pPr>
              <w:widowControl/>
              <w:spacing w:line="240" w:lineRule="auto"/>
              <w:jc w:val="left"/>
              <w:rPr>
                <w:rFonts w:ascii="Monserrat" w:eastAsia="Times New Roman" w:hAnsi="Monserrat" w:cs="Calibri"/>
                <w:b/>
                <w:bCs/>
                <w:kern w:val="0"/>
                <w:sz w:val="22"/>
                <w:szCs w:val="22"/>
                <w:lang w:eastAsia="es-MX" w:bidi="ar-SA"/>
              </w:rPr>
            </w:pPr>
            <w:r w:rsidRPr="00E016EC">
              <w:rPr>
                <w:rFonts w:ascii="Monserrat" w:eastAsia="Times New Roman" w:hAnsi="Monserrat" w:cs="Calibri"/>
                <w:b/>
                <w:bCs/>
                <w:kern w:val="0"/>
                <w:sz w:val="22"/>
                <w:szCs w:val="22"/>
                <w:lang w:eastAsia="es-MX" w:bidi="ar-SA"/>
              </w:rPr>
              <w:t>Presupuesto original (Propios)</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1C8E2C2"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9,123.5</w:t>
            </w:r>
          </w:p>
        </w:tc>
        <w:tc>
          <w:tcPr>
            <w:tcW w:w="1113" w:type="dxa"/>
            <w:tcBorders>
              <w:top w:val="nil"/>
              <w:left w:val="nil"/>
              <w:bottom w:val="single" w:sz="4" w:space="0" w:color="auto"/>
              <w:right w:val="single" w:sz="4" w:space="0" w:color="auto"/>
            </w:tcBorders>
            <w:shd w:val="clear" w:color="auto" w:fill="auto"/>
            <w:noWrap/>
            <w:vAlign w:val="center"/>
            <w:hideMark/>
          </w:tcPr>
          <w:p w14:paraId="12AFCDD3"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5,334.7</w:t>
            </w:r>
          </w:p>
        </w:tc>
        <w:tc>
          <w:tcPr>
            <w:tcW w:w="1132" w:type="dxa"/>
            <w:tcBorders>
              <w:top w:val="nil"/>
              <w:left w:val="nil"/>
              <w:bottom w:val="single" w:sz="4" w:space="0" w:color="auto"/>
              <w:right w:val="single" w:sz="4" w:space="0" w:color="auto"/>
            </w:tcBorders>
            <w:shd w:val="clear" w:color="auto" w:fill="auto"/>
            <w:noWrap/>
            <w:vAlign w:val="center"/>
            <w:hideMark/>
          </w:tcPr>
          <w:p w14:paraId="7D77C49C"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26,079.2</w:t>
            </w:r>
          </w:p>
        </w:tc>
        <w:tc>
          <w:tcPr>
            <w:tcW w:w="1113" w:type="dxa"/>
            <w:tcBorders>
              <w:top w:val="nil"/>
              <w:left w:val="nil"/>
              <w:bottom w:val="single" w:sz="4" w:space="0" w:color="auto"/>
              <w:right w:val="single" w:sz="4" w:space="0" w:color="auto"/>
            </w:tcBorders>
            <w:shd w:val="clear" w:color="auto" w:fill="auto"/>
            <w:noWrap/>
            <w:vAlign w:val="center"/>
            <w:hideMark/>
          </w:tcPr>
          <w:p w14:paraId="76BE84E9"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4,450.0</w:t>
            </w:r>
          </w:p>
        </w:tc>
        <w:tc>
          <w:tcPr>
            <w:tcW w:w="1113" w:type="dxa"/>
            <w:tcBorders>
              <w:top w:val="nil"/>
              <w:left w:val="nil"/>
              <w:bottom w:val="single" w:sz="4" w:space="0" w:color="auto"/>
              <w:right w:val="single" w:sz="4" w:space="0" w:color="auto"/>
            </w:tcBorders>
            <w:shd w:val="clear" w:color="auto" w:fill="auto"/>
            <w:noWrap/>
            <w:vAlign w:val="center"/>
            <w:hideMark/>
          </w:tcPr>
          <w:p w14:paraId="05FDE2BF"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77F075DA"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5EE61C70"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44,987.4</w:t>
            </w:r>
          </w:p>
        </w:tc>
      </w:tr>
      <w:tr w:rsidR="002E5EA5" w:rsidRPr="00E016EC" w14:paraId="54999F4B" w14:textId="77777777" w:rsidTr="004A37AE">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24DE5BFE" w14:textId="77777777" w:rsidR="002E5EA5" w:rsidRPr="00E016EC" w:rsidRDefault="002E5EA5" w:rsidP="004A37AE">
            <w:pPr>
              <w:widowControl/>
              <w:spacing w:line="240" w:lineRule="auto"/>
              <w:jc w:val="left"/>
              <w:rPr>
                <w:rFonts w:ascii="Monserrat" w:eastAsia="Times New Roman" w:hAnsi="Monserrat" w:cs="Calibri"/>
                <w:color w:val="000000"/>
                <w:kern w:val="0"/>
                <w:sz w:val="22"/>
                <w:szCs w:val="22"/>
                <w:lang w:eastAsia="es-MX" w:bidi="ar-SA"/>
              </w:rPr>
            </w:pPr>
            <w:r w:rsidRPr="00E016EC">
              <w:rPr>
                <w:rFonts w:ascii="Monserrat" w:eastAsia="Times New Roman" w:hAnsi="Monserrat" w:cs="Calibri"/>
                <w:color w:val="000000"/>
                <w:kern w:val="0"/>
                <w:sz w:val="22"/>
                <w:szCs w:val="22"/>
                <w:lang w:eastAsia="es-MX" w:bidi="ar-SA"/>
              </w:rPr>
              <w:t>Movimiento compensado presupuestal</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17BE230"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08A106C9" w14:textId="77777777" w:rsidR="002E5EA5" w:rsidRPr="00E016EC" w:rsidRDefault="002E5EA5" w:rsidP="004A37AE">
            <w:pPr>
              <w:widowControl/>
              <w:spacing w:line="240" w:lineRule="auto"/>
              <w:jc w:val="center"/>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32" w:type="dxa"/>
            <w:tcBorders>
              <w:top w:val="nil"/>
              <w:left w:val="nil"/>
              <w:bottom w:val="single" w:sz="4" w:space="0" w:color="auto"/>
              <w:right w:val="single" w:sz="4" w:space="0" w:color="auto"/>
            </w:tcBorders>
            <w:shd w:val="clear" w:color="auto" w:fill="auto"/>
            <w:noWrap/>
            <w:vAlign w:val="center"/>
            <w:hideMark/>
          </w:tcPr>
          <w:p w14:paraId="248DFB1B"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75E6EE9E"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375D279C"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0BC565D0" w14:textId="77777777" w:rsidR="002E5EA5" w:rsidRPr="00E016EC" w:rsidRDefault="002E5EA5" w:rsidP="004A37AE">
            <w:pPr>
              <w:widowControl/>
              <w:spacing w:line="240" w:lineRule="auto"/>
              <w:jc w:val="right"/>
              <w:rPr>
                <w:rFonts w:ascii="Monserrat" w:eastAsia="Times New Roman" w:hAnsi="Monserrat" w:cs="Calibri"/>
                <w:color w:val="000000"/>
                <w:kern w:val="0"/>
                <w:sz w:val="22"/>
                <w:szCs w:val="22"/>
                <w:lang w:eastAsia="es-MX" w:bidi="ar-SA"/>
              </w:rPr>
            </w:pPr>
            <w:r w:rsidRPr="00E016EC">
              <w:rPr>
                <w:rFonts w:ascii="Monserrat" w:hAnsi="Monserrat"/>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2EDFA3BF" w14:textId="77777777" w:rsidR="002E5EA5" w:rsidRPr="00E016EC" w:rsidRDefault="002E5EA5" w:rsidP="004A37AE">
            <w:pPr>
              <w:widowControl/>
              <w:spacing w:line="240" w:lineRule="auto"/>
              <w:jc w:val="right"/>
              <w:rPr>
                <w:rFonts w:ascii="Monserrat" w:eastAsia="Times New Roman" w:hAnsi="Monserrat" w:cs="Calibri"/>
                <w:b/>
                <w:bCs/>
                <w:color w:val="000000"/>
                <w:kern w:val="0"/>
                <w:sz w:val="22"/>
                <w:szCs w:val="22"/>
                <w:lang w:eastAsia="es-MX" w:bidi="ar-SA"/>
              </w:rPr>
            </w:pPr>
            <w:r w:rsidRPr="00E016EC">
              <w:rPr>
                <w:rFonts w:ascii="Monserrat" w:hAnsi="Monserrat"/>
                <w:b/>
                <w:bCs/>
                <w:color w:val="000000"/>
                <w:sz w:val="22"/>
                <w:szCs w:val="22"/>
              </w:rPr>
              <w:t>0.0</w:t>
            </w:r>
          </w:p>
        </w:tc>
      </w:tr>
      <w:tr w:rsidR="002E5EA5" w:rsidRPr="00E016EC" w14:paraId="4E8BD35E" w14:textId="77777777" w:rsidTr="004A37AE">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2480CFF9" w14:textId="77777777" w:rsidR="002E5EA5" w:rsidRPr="00E016EC" w:rsidRDefault="002E5EA5" w:rsidP="004A37AE">
            <w:pPr>
              <w:widowControl/>
              <w:spacing w:line="240" w:lineRule="auto"/>
              <w:jc w:val="left"/>
              <w:rPr>
                <w:rFonts w:ascii="Monserrat" w:eastAsia="Times New Roman" w:hAnsi="Monserrat" w:cs="Calibri"/>
                <w:b/>
                <w:bCs/>
                <w:kern w:val="0"/>
                <w:sz w:val="22"/>
                <w:szCs w:val="22"/>
                <w:lang w:eastAsia="es-MX" w:bidi="ar-SA"/>
              </w:rPr>
            </w:pPr>
            <w:r w:rsidRPr="00E016EC">
              <w:rPr>
                <w:rFonts w:ascii="Monserrat" w:eastAsia="Times New Roman" w:hAnsi="Monserrat" w:cs="Calibri"/>
                <w:b/>
                <w:bCs/>
                <w:kern w:val="0"/>
                <w:sz w:val="22"/>
                <w:szCs w:val="22"/>
                <w:lang w:eastAsia="es-MX" w:bidi="ar-SA"/>
              </w:rPr>
              <w:t>Presupuesto modificado (Propios)</w:t>
            </w:r>
          </w:p>
        </w:tc>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CB7411F"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9,123.5</w:t>
            </w:r>
          </w:p>
        </w:tc>
        <w:tc>
          <w:tcPr>
            <w:tcW w:w="1113" w:type="dxa"/>
            <w:tcBorders>
              <w:top w:val="nil"/>
              <w:left w:val="nil"/>
              <w:bottom w:val="single" w:sz="4" w:space="0" w:color="auto"/>
              <w:right w:val="single" w:sz="4" w:space="0" w:color="auto"/>
            </w:tcBorders>
            <w:shd w:val="clear" w:color="auto" w:fill="auto"/>
            <w:noWrap/>
            <w:vAlign w:val="center"/>
            <w:hideMark/>
          </w:tcPr>
          <w:p w14:paraId="1D4A2EE9"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5,334.7</w:t>
            </w:r>
          </w:p>
        </w:tc>
        <w:tc>
          <w:tcPr>
            <w:tcW w:w="1132" w:type="dxa"/>
            <w:tcBorders>
              <w:top w:val="nil"/>
              <w:left w:val="nil"/>
              <w:bottom w:val="single" w:sz="4" w:space="0" w:color="auto"/>
              <w:right w:val="single" w:sz="4" w:space="0" w:color="auto"/>
            </w:tcBorders>
            <w:shd w:val="clear" w:color="auto" w:fill="auto"/>
            <w:noWrap/>
            <w:vAlign w:val="center"/>
            <w:hideMark/>
          </w:tcPr>
          <w:p w14:paraId="41F662CE"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26,079.2</w:t>
            </w:r>
          </w:p>
        </w:tc>
        <w:tc>
          <w:tcPr>
            <w:tcW w:w="1113" w:type="dxa"/>
            <w:tcBorders>
              <w:top w:val="nil"/>
              <w:left w:val="nil"/>
              <w:bottom w:val="single" w:sz="4" w:space="0" w:color="auto"/>
              <w:right w:val="single" w:sz="4" w:space="0" w:color="auto"/>
            </w:tcBorders>
            <w:shd w:val="clear" w:color="auto" w:fill="auto"/>
            <w:noWrap/>
            <w:vAlign w:val="center"/>
            <w:hideMark/>
          </w:tcPr>
          <w:p w14:paraId="24396196"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4,450.0</w:t>
            </w:r>
          </w:p>
        </w:tc>
        <w:tc>
          <w:tcPr>
            <w:tcW w:w="1113" w:type="dxa"/>
            <w:tcBorders>
              <w:top w:val="nil"/>
              <w:left w:val="nil"/>
              <w:bottom w:val="single" w:sz="4" w:space="0" w:color="auto"/>
              <w:right w:val="single" w:sz="4" w:space="0" w:color="auto"/>
            </w:tcBorders>
            <w:shd w:val="clear" w:color="auto" w:fill="auto"/>
            <w:noWrap/>
            <w:vAlign w:val="center"/>
            <w:hideMark/>
          </w:tcPr>
          <w:p w14:paraId="48618EC9"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0.0</w:t>
            </w:r>
          </w:p>
        </w:tc>
        <w:tc>
          <w:tcPr>
            <w:tcW w:w="1113" w:type="dxa"/>
            <w:tcBorders>
              <w:top w:val="nil"/>
              <w:left w:val="nil"/>
              <w:bottom w:val="single" w:sz="4" w:space="0" w:color="auto"/>
              <w:right w:val="single" w:sz="4" w:space="0" w:color="auto"/>
            </w:tcBorders>
            <w:shd w:val="clear" w:color="auto" w:fill="auto"/>
            <w:noWrap/>
            <w:vAlign w:val="center"/>
            <w:hideMark/>
          </w:tcPr>
          <w:p w14:paraId="61AF7FF2"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0.0</w:t>
            </w:r>
          </w:p>
        </w:tc>
        <w:tc>
          <w:tcPr>
            <w:tcW w:w="1246" w:type="dxa"/>
            <w:tcBorders>
              <w:top w:val="nil"/>
              <w:left w:val="nil"/>
              <w:bottom w:val="single" w:sz="4" w:space="0" w:color="auto"/>
              <w:right w:val="single" w:sz="4" w:space="0" w:color="auto"/>
            </w:tcBorders>
            <w:shd w:val="clear" w:color="auto" w:fill="auto"/>
            <w:noWrap/>
            <w:vAlign w:val="center"/>
            <w:hideMark/>
          </w:tcPr>
          <w:p w14:paraId="24CC5955" w14:textId="77777777" w:rsidR="002E5EA5" w:rsidRPr="00E016EC" w:rsidRDefault="002E5EA5" w:rsidP="004A37AE">
            <w:pPr>
              <w:widowControl/>
              <w:spacing w:line="240" w:lineRule="auto"/>
              <w:jc w:val="right"/>
              <w:rPr>
                <w:rFonts w:ascii="Monserrat" w:eastAsia="Times New Roman" w:hAnsi="Monserrat" w:cs="Calibri"/>
                <w:b/>
                <w:bCs/>
                <w:kern w:val="0"/>
                <w:sz w:val="22"/>
                <w:szCs w:val="22"/>
                <w:lang w:eastAsia="es-MX" w:bidi="ar-SA"/>
              </w:rPr>
            </w:pPr>
            <w:r w:rsidRPr="00E016EC">
              <w:rPr>
                <w:rFonts w:ascii="Monserrat" w:hAnsi="Monserrat"/>
                <w:b/>
                <w:bCs/>
                <w:color w:val="000000"/>
                <w:sz w:val="22"/>
                <w:szCs w:val="22"/>
              </w:rPr>
              <w:t>44,987.4</w:t>
            </w:r>
          </w:p>
        </w:tc>
      </w:tr>
      <w:tr w:rsidR="002E5EA5" w:rsidRPr="00E016EC" w14:paraId="79431703" w14:textId="77777777" w:rsidTr="004A37AE">
        <w:trPr>
          <w:trHeight w:val="538"/>
          <w:jc w:val="center"/>
        </w:trPr>
        <w:tc>
          <w:tcPr>
            <w:tcW w:w="1906" w:type="dxa"/>
            <w:tcBorders>
              <w:top w:val="nil"/>
              <w:left w:val="single" w:sz="4" w:space="0" w:color="auto"/>
              <w:bottom w:val="single" w:sz="4" w:space="0" w:color="auto"/>
              <w:right w:val="nil"/>
            </w:tcBorders>
            <w:shd w:val="clear" w:color="000000" w:fill="B38E5D"/>
            <w:vAlign w:val="bottom"/>
            <w:hideMark/>
          </w:tcPr>
          <w:p w14:paraId="65388D8B" w14:textId="77777777" w:rsidR="002E5EA5" w:rsidRPr="00E016EC" w:rsidRDefault="002E5EA5" w:rsidP="004A37AE">
            <w:pPr>
              <w:widowControl/>
              <w:spacing w:line="240" w:lineRule="auto"/>
              <w:jc w:val="center"/>
              <w:rPr>
                <w:rFonts w:ascii="Monserrat" w:eastAsia="Times New Roman" w:hAnsi="Monserrat" w:cs="Calibri"/>
                <w:b/>
                <w:bCs/>
                <w:color w:val="FFFFFF"/>
                <w:kern w:val="0"/>
                <w:sz w:val="22"/>
                <w:szCs w:val="22"/>
                <w:lang w:eastAsia="es-MX" w:bidi="ar-SA"/>
              </w:rPr>
            </w:pPr>
            <w:r w:rsidRPr="00E016EC">
              <w:rPr>
                <w:rFonts w:ascii="Monserrat" w:eastAsia="Times New Roman" w:hAnsi="Monserrat" w:cs="Calibri"/>
                <w:b/>
                <w:bCs/>
                <w:color w:val="FFFFFF"/>
                <w:kern w:val="0"/>
                <w:sz w:val="22"/>
                <w:szCs w:val="22"/>
                <w:lang w:eastAsia="es-MX" w:bidi="ar-SA"/>
              </w:rPr>
              <w:t>Presupuesto total modificado (Fiscales y propios)</w:t>
            </w:r>
          </w:p>
        </w:tc>
        <w:tc>
          <w:tcPr>
            <w:tcW w:w="1218" w:type="dxa"/>
            <w:tcBorders>
              <w:top w:val="nil"/>
              <w:left w:val="single" w:sz="4" w:space="0" w:color="auto"/>
              <w:bottom w:val="single" w:sz="4" w:space="0" w:color="auto"/>
              <w:right w:val="single" w:sz="4" w:space="0" w:color="auto"/>
            </w:tcBorders>
            <w:shd w:val="clear" w:color="000000" w:fill="B38E5D"/>
            <w:noWrap/>
            <w:vAlign w:val="center"/>
            <w:hideMark/>
          </w:tcPr>
          <w:p w14:paraId="459B09E1" w14:textId="77777777" w:rsidR="002E5EA5" w:rsidRPr="00E016EC" w:rsidRDefault="002E5EA5" w:rsidP="004A37AE">
            <w:pPr>
              <w:widowControl/>
              <w:spacing w:line="240" w:lineRule="auto"/>
              <w:jc w:val="right"/>
              <w:rPr>
                <w:rFonts w:ascii="Monserrat" w:eastAsia="Times New Roman" w:hAnsi="Monserrat" w:cs="Calibri"/>
                <w:b/>
                <w:bCs/>
                <w:color w:val="FFFFFF"/>
                <w:kern w:val="0"/>
                <w:sz w:val="22"/>
                <w:szCs w:val="22"/>
                <w:lang w:eastAsia="es-MX" w:bidi="ar-SA"/>
              </w:rPr>
            </w:pPr>
            <w:r w:rsidRPr="00E016EC">
              <w:rPr>
                <w:rFonts w:ascii="Monserrat" w:hAnsi="Monserrat"/>
                <w:b/>
                <w:bCs/>
                <w:color w:val="FFFFFF"/>
                <w:sz w:val="22"/>
                <w:szCs w:val="22"/>
              </w:rPr>
              <w:t>305,954.0</w:t>
            </w:r>
          </w:p>
        </w:tc>
        <w:tc>
          <w:tcPr>
            <w:tcW w:w="1113" w:type="dxa"/>
            <w:tcBorders>
              <w:top w:val="nil"/>
              <w:left w:val="nil"/>
              <w:bottom w:val="single" w:sz="4" w:space="0" w:color="auto"/>
              <w:right w:val="single" w:sz="4" w:space="0" w:color="auto"/>
            </w:tcBorders>
            <w:shd w:val="clear" w:color="000000" w:fill="B38E5D"/>
            <w:noWrap/>
            <w:vAlign w:val="center"/>
            <w:hideMark/>
          </w:tcPr>
          <w:p w14:paraId="67D6C44B" w14:textId="77777777" w:rsidR="002E5EA5" w:rsidRPr="00E016EC" w:rsidRDefault="002E5EA5" w:rsidP="004A37AE">
            <w:pPr>
              <w:widowControl/>
              <w:spacing w:line="240" w:lineRule="auto"/>
              <w:jc w:val="right"/>
              <w:rPr>
                <w:rFonts w:ascii="Monserrat" w:eastAsia="Times New Roman" w:hAnsi="Monserrat" w:cs="Calibri"/>
                <w:b/>
                <w:bCs/>
                <w:color w:val="FFFFFF"/>
                <w:kern w:val="0"/>
                <w:sz w:val="22"/>
                <w:szCs w:val="22"/>
                <w:lang w:eastAsia="es-MX" w:bidi="ar-SA"/>
              </w:rPr>
            </w:pPr>
            <w:r w:rsidRPr="00E016EC">
              <w:rPr>
                <w:rFonts w:ascii="Monserrat" w:hAnsi="Monserrat"/>
                <w:b/>
                <w:bCs/>
                <w:color w:val="FFFFFF"/>
                <w:sz w:val="22"/>
                <w:szCs w:val="22"/>
              </w:rPr>
              <w:t>11,341.1</w:t>
            </w:r>
          </w:p>
        </w:tc>
        <w:tc>
          <w:tcPr>
            <w:tcW w:w="1132" w:type="dxa"/>
            <w:tcBorders>
              <w:top w:val="nil"/>
              <w:left w:val="nil"/>
              <w:bottom w:val="single" w:sz="4" w:space="0" w:color="auto"/>
              <w:right w:val="single" w:sz="4" w:space="0" w:color="auto"/>
            </w:tcBorders>
            <w:shd w:val="clear" w:color="000000" w:fill="B38E5D"/>
            <w:noWrap/>
            <w:vAlign w:val="center"/>
            <w:hideMark/>
          </w:tcPr>
          <w:p w14:paraId="35355CFE" w14:textId="77777777" w:rsidR="002E5EA5" w:rsidRPr="00E016EC" w:rsidRDefault="002E5EA5" w:rsidP="004A37AE">
            <w:pPr>
              <w:widowControl/>
              <w:spacing w:line="240" w:lineRule="auto"/>
              <w:jc w:val="right"/>
              <w:rPr>
                <w:rFonts w:ascii="Monserrat" w:eastAsia="Times New Roman" w:hAnsi="Monserrat" w:cs="Calibri"/>
                <w:b/>
                <w:bCs/>
                <w:color w:val="FFFFFF"/>
                <w:kern w:val="0"/>
                <w:sz w:val="22"/>
                <w:szCs w:val="22"/>
                <w:lang w:eastAsia="es-MX" w:bidi="ar-SA"/>
              </w:rPr>
            </w:pPr>
            <w:r w:rsidRPr="00E016EC">
              <w:rPr>
                <w:rFonts w:ascii="Monserrat" w:hAnsi="Monserrat"/>
                <w:b/>
                <w:bCs/>
                <w:color w:val="FFFFFF"/>
                <w:sz w:val="22"/>
                <w:szCs w:val="22"/>
              </w:rPr>
              <w:t>59,090.7</w:t>
            </w:r>
          </w:p>
        </w:tc>
        <w:tc>
          <w:tcPr>
            <w:tcW w:w="1113" w:type="dxa"/>
            <w:tcBorders>
              <w:top w:val="nil"/>
              <w:left w:val="nil"/>
              <w:bottom w:val="single" w:sz="4" w:space="0" w:color="auto"/>
              <w:right w:val="single" w:sz="4" w:space="0" w:color="auto"/>
            </w:tcBorders>
            <w:shd w:val="clear" w:color="000000" w:fill="B38E5D"/>
            <w:noWrap/>
            <w:vAlign w:val="center"/>
            <w:hideMark/>
          </w:tcPr>
          <w:p w14:paraId="5B3D5DC1" w14:textId="77777777" w:rsidR="002E5EA5" w:rsidRPr="00E016EC" w:rsidRDefault="002E5EA5" w:rsidP="004A37AE">
            <w:pPr>
              <w:widowControl/>
              <w:spacing w:line="240" w:lineRule="auto"/>
              <w:jc w:val="right"/>
              <w:rPr>
                <w:rFonts w:ascii="Monserrat" w:eastAsia="Times New Roman" w:hAnsi="Monserrat" w:cs="Calibri"/>
                <w:b/>
                <w:bCs/>
                <w:color w:val="FFFFFF"/>
                <w:kern w:val="0"/>
                <w:sz w:val="22"/>
                <w:szCs w:val="22"/>
                <w:lang w:eastAsia="es-MX" w:bidi="ar-SA"/>
              </w:rPr>
            </w:pPr>
            <w:r w:rsidRPr="00E016EC">
              <w:rPr>
                <w:rFonts w:ascii="Monserrat" w:hAnsi="Monserrat"/>
                <w:b/>
                <w:bCs/>
                <w:color w:val="FFFFFF"/>
                <w:sz w:val="22"/>
                <w:szCs w:val="22"/>
              </w:rPr>
              <w:t>7,754.3</w:t>
            </w:r>
          </w:p>
        </w:tc>
        <w:tc>
          <w:tcPr>
            <w:tcW w:w="1113" w:type="dxa"/>
            <w:tcBorders>
              <w:top w:val="nil"/>
              <w:left w:val="nil"/>
              <w:bottom w:val="single" w:sz="4" w:space="0" w:color="auto"/>
              <w:right w:val="single" w:sz="4" w:space="0" w:color="auto"/>
            </w:tcBorders>
            <w:shd w:val="clear" w:color="000000" w:fill="B38E5D"/>
            <w:noWrap/>
            <w:vAlign w:val="center"/>
            <w:hideMark/>
          </w:tcPr>
          <w:p w14:paraId="5C429B04" w14:textId="77777777" w:rsidR="002E5EA5" w:rsidRPr="00E016EC" w:rsidRDefault="002E5EA5" w:rsidP="004A37AE">
            <w:pPr>
              <w:widowControl/>
              <w:spacing w:line="240" w:lineRule="auto"/>
              <w:jc w:val="right"/>
              <w:rPr>
                <w:rFonts w:ascii="Monserrat" w:eastAsia="Times New Roman" w:hAnsi="Monserrat" w:cs="Calibri"/>
                <w:b/>
                <w:bCs/>
                <w:color w:val="FFFFFF"/>
                <w:kern w:val="0"/>
                <w:sz w:val="22"/>
                <w:szCs w:val="22"/>
                <w:lang w:eastAsia="es-MX" w:bidi="ar-SA"/>
              </w:rPr>
            </w:pPr>
            <w:r w:rsidRPr="00E016EC">
              <w:rPr>
                <w:rFonts w:ascii="Monserrat" w:hAnsi="Monserrat"/>
                <w:b/>
                <w:bCs/>
                <w:color w:val="FFFFFF"/>
                <w:sz w:val="22"/>
                <w:szCs w:val="22"/>
              </w:rPr>
              <w:t>0.0</w:t>
            </w:r>
          </w:p>
        </w:tc>
        <w:tc>
          <w:tcPr>
            <w:tcW w:w="1113" w:type="dxa"/>
            <w:tcBorders>
              <w:top w:val="nil"/>
              <w:left w:val="nil"/>
              <w:bottom w:val="single" w:sz="4" w:space="0" w:color="auto"/>
              <w:right w:val="single" w:sz="4" w:space="0" w:color="auto"/>
            </w:tcBorders>
            <w:shd w:val="clear" w:color="000000" w:fill="B38E5D"/>
            <w:noWrap/>
            <w:vAlign w:val="center"/>
            <w:hideMark/>
          </w:tcPr>
          <w:p w14:paraId="0241C37F" w14:textId="77777777" w:rsidR="002E5EA5" w:rsidRPr="00E016EC" w:rsidRDefault="002E5EA5" w:rsidP="004A37AE">
            <w:pPr>
              <w:widowControl/>
              <w:spacing w:line="240" w:lineRule="auto"/>
              <w:jc w:val="right"/>
              <w:rPr>
                <w:rFonts w:ascii="Monserrat" w:eastAsia="Times New Roman" w:hAnsi="Monserrat" w:cs="Calibri"/>
                <w:b/>
                <w:bCs/>
                <w:color w:val="FFFFFF"/>
                <w:kern w:val="0"/>
                <w:sz w:val="22"/>
                <w:szCs w:val="22"/>
                <w:lang w:eastAsia="es-MX" w:bidi="ar-SA"/>
              </w:rPr>
            </w:pPr>
            <w:r w:rsidRPr="00E016EC">
              <w:rPr>
                <w:rFonts w:ascii="Monserrat" w:hAnsi="Monserrat"/>
                <w:b/>
                <w:bCs/>
                <w:color w:val="FFFFFF"/>
                <w:sz w:val="22"/>
                <w:szCs w:val="22"/>
              </w:rPr>
              <w:t>0.0</w:t>
            </w:r>
          </w:p>
        </w:tc>
        <w:tc>
          <w:tcPr>
            <w:tcW w:w="1246" w:type="dxa"/>
            <w:tcBorders>
              <w:top w:val="nil"/>
              <w:left w:val="nil"/>
              <w:bottom w:val="single" w:sz="4" w:space="0" w:color="auto"/>
              <w:right w:val="single" w:sz="4" w:space="0" w:color="auto"/>
            </w:tcBorders>
            <w:shd w:val="clear" w:color="000000" w:fill="B38E5D"/>
            <w:noWrap/>
            <w:vAlign w:val="center"/>
            <w:hideMark/>
          </w:tcPr>
          <w:p w14:paraId="2FF586DA" w14:textId="77777777" w:rsidR="002E5EA5" w:rsidRPr="00E016EC" w:rsidRDefault="002E5EA5" w:rsidP="004A37AE">
            <w:pPr>
              <w:widowControl/>
              <w:spacing w:line="240" w:lineRule="auto"/>
              <w:jc w:val="right"/>
              <w:rPr>
                <w:rFonts w:ascii="Monserrat" w:eastAsia="Times New Roman" w:hAnsi="Monserrat" w:cs="Calibri"/>
                <w:b/>
                <w:bCs/>
                <w:color w:val="FFFFFF"/>
                <w:kern w:val="0"/>
                <w:sz w:val="22"/>
                <w:szCs w:val="22"/>
                <w:lang w:eastAsia="es-MX" w:bidi="ar-SA"/>
              </w:rPr>
            </w:pPr>
            <w:r w:rsidRPr="00E016EC">
              <w:rPr>
                <w:rFonts w:ascii="Monserrat" w:hAnsi="Monserrat"/>
                <w:b/>
                <w:bCs/>
                <w:color w:val="FFFFFF"/>
                <w:sz w:val="22"/>
                <w:szCs w:val="22"/>
              </w:rPr>
              <w:t>384,140.1</w:t>
            </w:r>
          </w:p>
        </w:tc>
      </w:tr>
    </w:tbl>
    <w:p w14:paraId="1D6D2708" w14:textId="421A7E4E" w:rsidR="00DA493D" w:rsidRPr="00E016EC" w:rsidRDefault="00783008" w:rsidP="00062BFB">
      <w:pPr>
        <w:tabs>
          <w:tab w:val="num" w:pos="600"/>
        </w:tabs>
        <w:spacing w:line="240" w:lineRule="auto"/>
        <w:rPr>
          <w:rFonts w:ascii="Monserrat" w:hAnsi="Monserrat" w:cs="Arial" w:hint="eastAsia"/>
          <w:sz w:val="22"/>
          <w:szCs w:val="22"/>
          <w:lang w:val="es-ES"/>
        </w:rPr>
      </w:pPr>
      <w:r w:rsidRPr="00E016EC">
        <w:rPr>
          <w:rFonts w:ascii="Monserrat" w:hAnsi="Monserrat" w:cs="Arial"/>
          <w:sz w:val="22"/>
          <w:szCs w:val="22"/>
          <w:lang w:val="es-ES"/>
        </w:rPr>
        <w:t xml:space="preserve"> </w:t>
      </w:r>
    </w:p>
    <w:p w14:paraId="6A789651" w14:textId="77777777" w:rsidR="00FB32FA" w:rsidRPr="00E016EC" w:rsidRDefault="00FB32FA" w:rsidP="00062BFB">
      <w:pPr>
        <w:tabs>
          <w:tab w:val="num" w:pos="600"/>
        </w:tabs>
        <w:spacing w:line="240" w:lineRule="auto"/>
        <w:rPr>
          <w:rFonts w:ascii="Monserrat" w:hAnsi="Monserrat" w:cs="Arial" w:hint="eastAsia"/>
          <w:sz w:val="22"/>
          <w:szCs w:val="22"/>
        </w:rPr>
      </w:pPr>
    </w:p>
    <w:p w14:paraId="43F328DB" w14:textId="77777777" w:rsidR="005E3840" w:rsidRPr="00E016EC" w:rsidRDefault="005E3840" w:rsidP="00062BFB">
      <w:pPr>
        <w:tabs>
          <w:tab w:val="num" w:pos="600"/>
        </w:tabs>
        <w:spacing w:line="240" w:lineRule="auto"/>
        <w:rPr>
          <w:rFonts w:ascii="Monserrat" w:hAnsi="Monserrat" w:cs="Arial" w:hint="eastAsia"/>
          <w:b/>
          <w:sz w:val="22"/>
          <w:szCs w:val="22"/>
          <w:lang w:val="es-ES"/>
        </w:rPr>
      </w:pPr>
    </w:p>
    <w:p w14:paraId="24001895" w14:textId="0947B47D" w:rsidR="005E3840" w:rsidRPr="00E016EC" w:rsidRDefault="00267239" w:rsidP="00062BFB">
      <w:pPr>
        <w:tabs>
          <w:tab w:val="num" w:pos="600"/>
        </w:tabs>
        <w:spacing w:line="240" w:lineRule="auto"/>
        <w:rPr>
          <w:rFonts w:ascii="Monserrat" w:hAnsi="Monserrat" w:hint="eastAsia"/>
          <w:sz w:val="22"/>
          <w:szCs w:val="22"/>
        </w:rPr>
      </w:pPr>
      <w:r w:rsidRPr="00E016EC">
        <w:rPr>
          <w:rFonts w:ascii="Monserrat" w:hAnsi="Monserrat"/>
          <w:sz w:val="22"/>
          <w:szCs w:val="22"/>
        </w:rPr>
        <w:t>Tabla 2.- Ejercicio presupuestal enero – diciembre 2020.</w:t>
      </w:r>
    </w:p>
    <w:p w14:paraId="7398E76D" w14:textId="59BD513C" w:rsidR="007249E6" w:rsidRPr="00E016EC" w:rsidRDefault="00267239" w:rsidP="00062BFB">
      <w:pPr>
        <w:tabs>
          <w:tab w:val="num" w:pos="600"/>
        </w:tabs>
        <w:spacing w:line="240" w:lineRule="auto"/>
        <w:rPr>
          <w:rFonts w:ascii="Monserrat" w:hAnsi="Monserrat" w:hint="eastAsia"/>
          <w:sz w:val="22"/>
          <w:szCs w:val="22"/>
        </w:rPr>
      </w:pPr>
      <w:r w:rsidRPr="00E016EC">
        <w:rPr>
          <w:rFonts w:ascii="Monserrat" w:hAnsi="Monserrat"/>
          <w:noProof/>
          <w:sz w:val="22"/>
          <w:szCs w:val="22"/>
          <w:lang w:eastAsia="es-MX" w:bidi="ar-SA"/>
        </w:rPr>
        <w:drawing>
          <wp:inline distT="0" distB="0" distL="0" distR="0" wp14:anchorId="12D0E8A5" wp14:editId="030C7AA1">
            <wp:extent cx="5900348" cy="3964838"/>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7155" cy="3976132"/>
                    </a:xfrm>
                    <a:prstGeom prst="rect">
                      <a:avLst/>
                    </a:prstGeom>
                    <a:noFill/>
                    <a:ln>
                      <a:noFill/>
                    </a:ln>
                  </pic:spPr>
                </pic:pic>
              </a:graphicData>
            </a:graphic>
          </wp:inline>
        </w:drawing>
      </w:r>
    </w:p>
    <w:p w14:paraId="4BD9435D" w14:textId="77777777" w:rsidR="007249E6" w:rsidRPr="00E016EC" w:rsidRDefault="007249E6" w:rsidP="00062BFB">
      <w:pPr>
        <w:tabs>
          <w:tab w:val="num" w:pos="600"/>
        </w:tabs>
        <w:spacing w:line="240" w:lineRule="auto"/>
        <w:rPr>
          <w:rFonts w:ascii="Monserrat" w:hAnsi="Monserrat" w:hint="eastAsia"/>
          <w:sz w:val="22"/>
          <w:szCs w:val="22"/>
        </w:rPr>
      </w:pPr>
    </w:p>
    <w:p w14:paraId="5E639010" w14:textId="77777777" w:rsidR="007249E6" w:rsidRPr="00E016EC" w:rsidRDefault="007249E6" w:rsidP="00062BFB">
      <w:pPr>
        <w:tabs>
          <w:tab w:val="num" w:pos="600"/>
        </w:tabs>
        <w:spacing w:line="240" w:lineRule="auto"/>
        <w:rPr>
          <w:rFonts w:ascii="Monserrat" w:hAnsi="Monserrat" w:hint="eastAsia"/>
          <w:sz w:val="22"/>
          <w:szCs w:val="22"/>
        </w:rPr>
      </w:pPr>
    </w:p>
    <w:p w14:paraId="43968809" w14:textId="19D39036" w:rsidR="007249E6" w:rsidRPr="00E016EC" w:rsidRDefault="00267239" w:rsidP="00062BFB">
      <w:pPr>
        <w:tabs>
          <w:tab w:val="num" w:pos="600"/>
        </w:tabs>
        <w:spacing w:line="240" w:lineRule="auto"/>
        <w:rPr>
          <w:rFonts w:ascii="Monserrat" w:hAnsi="Monserrat" w:hint="eastAsia"/>
          <w:sz w:val="22"/>
          <w:szCs w:val="22"/>
        </w:rPr>
      </w:pPr>
      <w:r w:rsidRPr="00E016EC">
        <w:rPr>
          <w:rFonts w:ascii="Monserrat" w:hAnsi="Monserrat"/>
          <w:noProof/>
          <w:sz w:val="22"/>
          <w:szCs w:val="22"/>
          <w:lang w:eastAsia="es-MX" w:bidi="ar-SA"/>
        </w:rPr>
        <w:drawing>
          <wp:inline distT="0" distB="0" distL="0" distR="0" wp14:anchorId="3B3F29BA" wp14:editId="27F7227C">
            <wp:extent cx="5899658" cy="1689812"/>
            <wp:effectExtent l="0" t="0" r="635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843" cy="1697312"/>
                    </a:xfrm>
                    <a:prstGeom prst="rect">
                      <a:avLst/>
                    </a:prstGeom>
                    <a:noFill/>
                    <a:ln>
                      <a:noFill/>
                    </a:ln>
                  </pic:spPr>
                </pic:pic>
              </a:graphicData>
            </a:graphic>
          </wp:inline>
        </w:drawing>
      </w:r>
    </w:p>
    <w:p w14:paraId="34730938" w14:textId="77777777" w:rsidR="007249E6" w:rsidRPr="00E016EC" w:rsidRDefault="007249E6" w:rsidP="00062BFB">
      <w:pPr>
        <w:tabs>
          <w:tab w:val="num" w:pos="600"/>
        </w:tabs>
        <w:spacing w:line="240" w:lineRule="auto"/>
        <w:rPr>
          <w:rFonts w:ascii="Monserrat" w:hAnsi="Monserrat" w:hint="eastAsia"/>
          <w:sz w:val="22"/>
          <w:szCs w:val="22"/>
        </w:rPr>
      </w:pPr>
    </w:p>
    <w:p w14:paraId="6980FB91" w14:textId="77777777" w:rsidR="007249E6" w:rsidRPr="00E016EC" w:rsidRDefault="007249E6" w:rsidP="00062BFB">
      <w:pPr>
        <w:tabs>
          <w:tab w:val="num" w:pos="600"/>
        </w:tabs>
        <w:spacing w:line="240" w:lineRule="auto"/>
        <w:rPr>
          <w:rFonts w:ascii="Monserrat" w:hAnsi="Monserrat" w:hint="eastAsia"/>
          <w:sz w:val="22"/>
          <w:szCs w:val="22"/>
        </w:rPr>
      </w:pPr>
    </w:p>
    <w:p w14:paraId="7263D543" w14:textId="1E872ED7" w:rsidR="007249E6" w:rsidRPr="00E016EC" w:rsidRDefault="007249E6" w:rsidP="00062BFB">
      <w:pPr>
        <w:tabs>
          <w:tab w:val="num" w:pos="600"/>
        </w:tabs>
        <w:spacing w:line="240" w:lineRule="auto"/>
        <w:rPr>
          <w:rFonts w:ascii="Monserrat" w:hAnsi="Monserrat" w:hint="eastAsia"/>
          <w:sz w:val="22"/>
          <w:szCs w:val="22"/>
        </w:rPr>
      </w:pPr>
    </w:p>
    <w:p w14:paraId="4BCAFA3F" w14:textId="77777777" w:rsidR="007249E6" w:rsidRPr="00E016EC" w:rsidRDefault="007249E6" w:rsidP="00062BFB">
      <w:pPr>
        <w:tabs>
          <w:tab w:val="num" w:pos="600"/>
        </w:tabs>
        <w:spacing w:line="240" w:lineRule="auto"/>
        <w:rPr>
          <w:rFonts w:ascii="Monserrat" w:hAnsi="Monserrat" w:hint="eastAsia"/>
          <w:sz w:val="22"/>
          <w:szCs w:val="22"/>
        </w:rPr>
      </w:pPr>
    </w:p>
    <w:p w14:paraId="15F1531F" w14:textId="77777777" w:rsidR="007249E6" w:rsidRPr="00E016EC" w:rsidRDefault="007249E6" w:rsidP="00062BFB">
      <w:pPr>
        <w:tabs>
          <w:tab w:val="num" w:pos="600"/>
        </w:tabs>
        <w:spacing w:line="240" w:lineRule="auto"/>
        <w:rPr>
          <w:rFonts w:ascii="Monserrat" w:hAnsi="Monserrat" w:hint="eastAsia"/>
          <w:sz w:val="22"/>
          <w:szCs w:val="22"/>
        </w:rPr>
        <w:sectPr w:rsidR="007249E6" w:rsidRPr="00E016EC" w:rsidSect="00DD4BBE">
          <w:headerReference w:type="default" r:id="rId10"/>
          <w:footerReference w:type="even" r:id="rId11"/>
          <w:footerReference w:type="default" r:id="rId12"/>
          <w:pgSz w:w="12240" w:h="15840"/>
          <w:pgMar w:top="1418" w:right="1247" w:bottom="1418" w:left="1701" w:header="1531" w:footer="709" w:gutter="0"/>
          <w:cols w:space="708"/>
          <w:docGrid w:linePitch="360"/>
        </w:sectPr>
      </w:pPr>
    </w:p>
    <w:p w14:paraId="502631B9" w14:textId="77777777" w:rsidR="00231089" w:rsidRPr="00E016EC" w:rsidRDefault="00267239" w:rsidP="007249E6">
      <w:pPr>
        <w:tabs>
          <w:tab w:val="left" w:pos="3555"/>
        </w:tabs>
        <w:rPr>
          <w:rFonts w:ascii="Monserrat" w:hAnsi="Monserrat" w:cs="Arial" w:hint="eastAsia"/>
          <w:sz w:val="22"/>
          <w:szCs w:val="22"/>
          <w:lang w:val="es-ES"/>
        </w:rPr>
      </w:pPr>
      <w:r w:rsidRPr="00E016EC">
        <w:rPr>
          <w:rFonts w:ascii="Monserrat" w:hAnsi="Monserrat" w:cs="Arial"/>
          <w:sz w:val="22"/>
          <w:szCs w:val="22"/>
          <w:lang w:val="es-ES"/>
        </w:rPr>
        <w:t>Tabla 3.- Ejercicio del presupuesto de Egresos por capítulo del gasto enero – diciembre 2020.</w:t>
      </w:r>
    </w:p>
    <w:p w14:paraId="25108BAF" w14:textId="2E1A212C" w:rsidR="00356C56" w:rsidRPr="00E016EC" w:rsidRDefault="00E016EC" w:rsidP="007249E6">
      <w:pPr>
        <w:tabs>
          <w:tab w:val="left" w:pos="3555"/>
        </w:tabs>
        <w:rPr>
          <w:rFonts w:ascii="Monserrat" w:hAnsi="Monserrat" w:cs="Arial" w:hint="eastAsia"/>
          <w:sz w:val="22"/>
          <w:szCs w:val="22"/>
          <w:lang w:val="es-ES"/>
        </w:rPr>
      </w:pPr>
      <w:r w:rsidRPr="00E016EC">
        <w:rPr>
          <w:rFonts w:ascii="Monserrat" w:hAnsi="Monserrat"/>
          <w:noProof/>
          <w:sz w:val="22"/>
          <w:szCs w:val="22"/>
          <w:lang w:eastAsia="es-MX" w:bidi="ar-SA"/>
        </w:rPr>
        <w:drawing>
          <wp:anchor distT="0" distB="0" distL="114300" distR="114300" simplePos="0" relativeHeight="251660288" behindDoc="1" locked="0" layoutInCell="1" allowOverlap="1" wp14:anchorId="044BA4A1" wp14:editId="67313DCD">
            <wp:simplePos x="0" y="0"/>
            <wp:positionH relativeFrom="column">
              <wp:posOffset>-42898</wp:posOffset>
            </wp:positionH>
            <wp:positionV relativeFrom="paragraph">
              <wp:posOffset>107315</wp:posOffset>
            </wp:positionV>
            <wp:extent cx="7648575" cy="4901746"/>
            <wp:effectExtent l="0" t="0" r="0" b="0"/>
            <wp:wrapTight wrapText="bothSides">
              <wp:wrapPolygon edited="0">
                <wp:start x="0" y="0"/>
                <wp:lineTo x="0" y="21491"/>
                <wp:lineTo x="21519" y="21491"/>
                <wp:lineTo x="2151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8575" cy="4901746"/>
                    </a:xfrm>
                    <a:prstGeom prst="rect">
                      <a:avLst/>
                    </a:prstGeom>
                    <a:noFill/>
                    <a:ln>
                      <a:noFill/>
                    </a:ln>
                  </pic:spPr>
                </pic:pic>
              </a:graphicData>
            </a:graphic>
          </wp:anchor>
        </w:drawing>
      </w:r>
    </w:p>
    <w:p w14:paraId="7EFD96AF" w14:textId="44E55C7E" w:rsidR="007249E6" w:rsidRPr="00E016EC" w:rsidRDefault="007249E6" w:rsidP="007249E6">
      <w:pPr>
        <w:tabs>
          <w:tab w:val="left" w:pos="3555"/>
        </w:tabs>
        <w:rPr>
          <w:rFonts w:ascii="Monserrat" w:hAnsi="Monserrat" w:cs="Arial" w:hint="eastAsia"/>
          <w:sz w:val="22"/>
          <w:szCs w:val="22"/>
          <w:lang w:val="es-ES"/>
        </w:rPr>
        <w:sectPr w:rsidR="007249E6" w:rsidRPr="00E016EC" w:rsidSect="005E3840">
          <w:pgSz w:w="15840" w:h="12240" w:orient="landscape"/>
          <w:pgMar w:top="1247" w:right="1418" w:bottom="1701" w:left="1418" w:header="709" w:footer="709" w:gutter="0"/>
          <w:cols w:space="708"/>
          <w:docGrid w:linePitch="360"/>
        </w:sectPr>
      </w:pPr>
    </w:p>
    <w:p w14:paraId="71EC4D57" w14:textId="77777777" w:rsidR="0078161D" w:rsidRPr="00E016EC" w:rsidRDefault="0078161D" w:rsidP="004A37AE">
      <w:pPr>
        <w:spacing w:line="280" w:lineRule="exact"/>
        <w:rPr>
          <w:rFonts w:ascii="Monserrat" w:hAnsi="Monserrat" w:cs="Arial" w:hint="eastAsia"/>
          <w:b/>
          <w:sz w:val="22"/>
          <w:szCs w:val="22"/>
          <w:lang w:val="es-ES"/>
        </w:rPr>
      </w:pPr>
    </w:p>
    <w:p w14:paraId="2BC77864" w14:textId="77777777" w:rsidR="004A37AE" w:rsidRPr="00E016EC" w:rsidRDefault="004A37AE" w:rsidP="004A37AE">
      <w:pPr>
        <w:spacing w:line="280" w:lineRule="exact"/>
        <w:rPr>
          <w:rFonts w:ascii="Monserrat" w:hAnsi="Monserrat" w:cs="Arial" w:hint="eastAsia"/>
          <w:b/>
          <w:sz w:val="22"/>
          <w:szCs w:val="22"/>
          <w:lang w:val="es-ES"/>
        </w:rPr>
      </w:pPr>
      <w:r w:rsidRPr="00E016EC">
        <w:rPr>
          <w:rFonts w:ascii="Monserrat" w:hAnsi="Monserrat" w:cs="Arial"/>
          <w:b/>
          <w:sz w:val="22"/>
          <w:szCs w:val="22"/>
          <w:lang w:val="es-ES"/>
        </w:rPr>
        <w:t>Captación de Ingresos del periodo enero – diciembre 2020</w:t>
      </w:r>
    </w:p>
    <w:p w14:paraId="1E624FC0" w14:textId="77777777" w:rsidR="004A37AE" w:rsidRPr="00E016EC" w:rsidRDefault="004A37AE" w:rsidP="004A37AE">
      <w:pPr>
        <w:spacing w:line="276" w:lineRule="auto"/>
        <w:rPr>
          <w:rFonts w:ascii="Monserrat" w:hAnsi="Monserrat" w:cs="Arial" w:hint="eastAsia"/>
          <w:sz w:val="22"/>
          <w:szCs w:val="22"/>
          <w:lang w:val="es-ES"/>
        </w:rPr>
      </w:pPr>
    </w:p>
    <w:p w14:paraId="3C9A2DCD" w14:textId="77777777" w:rsidR="004A37AE" w:rsidRPr="00E016EC" w:rsidRDefault="004A37AE" w:rsidP="004A37AE">
      <w:pPr>
        <w:spacing w:line="276" w:lineRule="auto"/>
        <w:rPr>
          <w:rFonts w:ascii="Monserrat" w:hAnsi="Monserrat" w:cs="Arial" w:hint="eastAsia"/>
          <w:sz w:val="22"/>
          <w:szCs w:val="22"/>
          <w:lang w:val="es-ES"/>
        </w:rPr>
      </w:pPr>
      <w:r w:rsidRPr="00E016EC">
        <w:rPr>
          <w:rFonts w:ascii="Monserrat" w:hAnsi="Monserrat" w:cs="Arial"/>
          <w:sz w:val="22"/>
          <w:szCs w:val="22"/>
          <w:lang w:val="es-ES"/>
        </w:rPr>
        <w:t>Durante el periodo enero – diciembre 2020, ECOSUR tuvo un presupuesto programado de 339,152.7 miles de pesos de recursos fiscales, el cual fue ministrado al 100.00% y en recursos propios el ingreso captado fue del 29.58% en comparación con el programado (Tabla 2), los cuales fueron captados por la elaboración de proyectos de investigación y prestación de servicios de laboratorios, cursos de capacitación, entre otros; sin embargo, la baja captación de recursos propios se origina principalmente por la disminución de proyectos autorizados de investigación por las diferentes fuentes de financiamiento nacionales e internacionales, derivado de la contingencia sanitaria que enfrenta actualmente el planeta por el virus SARS-CoV2 (COVID-19).</w:t>
      </w:r>
    </w:p>
    <w:p w14:paraId="01DBDC08" w14:textId="77777777" w:rsidR="004A37AE" w:rsidRPr="00E016EC" w:rsidRDefault="004A37AE" w:rsidP="004A37AE">
      <w:pPr>
        <w:spacing w:before="360" w:line="280" w:lineRule="exact"/>
        <w:rPr>
          <w:rFonts w:ascii="Monserrat" w:hAnsi="Monserrat" w:hint="eastAsia"/>
          <w:b/>
          <w:sz w:val="22"/>
          <w:szCs w:val="22"/>
          <w:lang w:val="es-ES"/>
        </w:rPr>
      </w:pPr>
      <w:r w:rsidRPr="00E016EC">
        <w:rPr>
          <w:rFonts w:ascii="Monserrat" w:hAnsi="Monserrat"/>
          <w:b/>
          <w:sz w:val="22"/>
          <w:szCs w:val="22"/>
          <w:lang w:val="es-ES"/>
        </w:rPr>
        <w:t>Relación de conceptos que integran el rubro de ingresos propios (diversos)</w:t>
      </w:r>
    </w:p>
    <w:p w14:paraId="6A94C81D" w14:textId="77777777" w:rsidR="004A37AE" w:rsidRPr="00E016EC" w:rsidRDefault="004A37AE" w:rsidP="004A37AE">
      <w:pPr>
        <w:pStyle w:val="Prrafodelista"/>
        <w:numPr>
          <w:ilvl w:val="0"/>
          <w:numId w:val="11"/>
        </w:numPr>
        <w:spacing w:after="120" w:line="276" w:lineRule="auto"/>
        <w:ind w:left="714" w:hanging="357"/>
        <w:jc w:val="both"/>
        <w:rPr>
          <w:rFonts w:ascii="Monserrat" w:hAnsi="Monserrat" w:hint="eastAsia"/>
          <w:sz w:val="22"/>
          <w:szCs w:val="22"/>
          <w:lang w:val="es-ES"/>
        </w:rPr>
      </w:pPr>
      <w:r w:rsidRPr="00E016EC">
        <w:rPr>
          <w:rFonts w:ascii="Monserrat" w:hAnsi="Monserrat"/>
          <w:sz w:val="22"/>
          <w:szCs w:val="22"/>
          <w:lang w:val="es-ES"/>
        </w:rPr>
        <w:t>Convenios o contratos para el desarrollo de proyectos específicos de investigación o servicios.</w:t>
      </w:r>
    </w:p>
    <w:p w14:paraId="68CDFCFE" w14:textId="77777777" w:rsidR="004A37AE" w:rsidRPr="00E016EC" w:rsidRDefault="004A37AE" w:rsidP="004A37AE">
      <w:pPr>
        <w:pStyle w:val="Prrafodelista"/>
        <w:numPr>
          <w:ilvl w:val="0"/>
          <w:numId w:val="11"/>
        </w:numPr>
        <w:spacing w:after="120" w:line="276" w:lineRule="auto"/>
        <w:ind w:left="714" w:hanging="357"/>
        <w:jc w:val="both"/>
        <w:rPr>
          <w:rFonts w:ascii="Monserrat" w:hAnsi="Monserrat" w:hint="eastAsia"/>
          <w:sz w:val="22"/>
          <w:szCs w:val="22"/>
          <w:lang w:val="es-ES"/>
        </w:rPr>
      </w:pPr>
      <w:r w:rsidRPr="00E016EC">
        <w:rPr>
          <w:rFonts w:ascii="Monserrat" w:hAnsi="Monserrat"/>
          <w:sz w:val="22"/>
          <w:szCs w:val="22"/>
          <w:lang w:val="es-ES"/>
        </w:rPr>
        <w:t xml:space="preserve">Contratos por la prestación de servicios a través de asesorías y consultorías especializadas. </w:t>
      </w:r>
    </w:p>
    <w:p w14:paraId="416F81CD" w14:textId="77777777" w:rsidR="004A37AE" w:rsidRPr="00E016EC" w:rsidRDefault="004A37AE" w:rsidP="004A37AE">
      <w:pPr>
        <w:pStyle w:val="Prrafodelista"/>
        <w:numPr>
          <w:ilvl w:val="0"/>
          <w:numId w:val="11"/>
        </w:numPr>
        <w:spacing w:after="120" w:line="276" w:lineRule="auto"/>
        <w:ind w:left="714" w:hanging="357"/>
        <w:jc w:val="both"/>
        <w:rPr>
          <w:rFonts w:ascii="Monserrat" w:hAnsi="Monserrat" w:hint="eastAsia"/>
          <w:sz w:val="22"/>
          <w:szCs w:val="22"/>
          <w:lang w:val="es-ES"/>
        </w:rPr>
      </w:pPr>
      <w:r w:rsidRPr="00E016EC">
        <w:rPr>
          <w:rFonts w:ascii="Monserrat" w:hAnsi="Monserrat"/>
          <w:sz w:val="22"/>
          <w:szCs w:val="22"/>
          <w:lang w:val="es-ES"/>
        </w:rPr>
        <w:t xml:space="preserve">Servicios de análisis muestras y diagnósticos de laboratorios (agua, suelos, etc.). </w:t>
      </w:r>
    </w:p>
    <w:p w14:paraId="6DD37408" w14:textId="77777777" w:rsidR="004A37AE" w:rsidRPr="00E016EC" w:rsidRDefault="004A37AE" w:rsidP="004A37AE">
      <w:pPr>
        <w:pStyle w:val="Prrafodelista"/>
        <w:numPr>
          <w:ilvl w:val="0"/>
          <w:numId w:val="11"/>
        </w:numPr>
        <w:spacing w:after="120" w:line="276" w:lineRule="auto"/>
        <w:ind w:left="714" w:hanging="357"/>
        <w:jc w:val="both"/>
        <w:rPr>
          <w:rFonts w:ascii="Monserrat" w:hAnsi="Monserrat" w:hint="eastAsia"/>
          <w:sz w:val="22"/>
          <w:szCs w:val="22"/>
          <w:lang w:val="es-ES"/>
        </w:rPr>
      </w:pPr>
      <w:r w:rsidRPr="00E016EC">
        <w:rPr>
          <w:rFonts w:ascii="Monserrat" w:hAnsi="Monserrat"/>
          <w:sz w:val="22"/>
          <w:szCs w:val="22"/>
          <w:lang w:val="es-ES"/>
        </w:rPr>
        <w:t>Cuotas de recuperación por impartir talleres, seminarios, diplomados, cursos de capacitación presenciales o en línea.</w:t>
      </w:r>
    </w:p>
    <w:p w14:paraId="64173996" w14:textId="77777777" w:rsidR="004A37AE" w:rsidRPr="00E016EC" w:rsidRDefault="004A37AE" w:rsidP="004A37AE">
      <w:pPr>
        <w:pStyle w:val="Prrafodelista"/>
        <w:numPr>
          <w:ilvl w:val="0"/>
          <w:numId w:val="11"/>
        </w:numPr>
        <w:spacing w:after="120" w:line="276" w:lineRule="auto"/>
        <w:ind w:left="714" w:hanging="357"/>
        <w:jc w:val="both"/>
        <w:rPr>
          <w:rFonts w:ascii="Monserrat" w:hAnsi="Monserrat" w:hint="eastAsia"/>
          <w:sz w:val="22"/>
          <w:szCs w:val="22"/>
          <w:lang w:val="es-ES"/>
        </w:rPr>
      </w:pPr>
      <w:r w:rsidRPr="00E016EC">
        <w:rPr>
          <w:rFonts w:ascii="Monserrat" w:hAnsi="Monserrat"/>
          <w:sz w:val="22"/>
          <w:szCs w:val="22"/>
          <w:lang w:val="es-ES"/>
        </w:rPr>
        <w:t>Cuotas de admisión al Jardín Botánico (Chetumal).</w:t>
      </w:r>
    </w:p>
    <w:p w14:paraId="6A0911DF" w14:textId="77777777" w:rsidR="004A37AE" w:rsidRPr="00E016EC" w:rsidRDefault="004A37AE" w:rsidP="004A37AE">
      <w:pPr>
        <w:pStyle w:val="Prrafodelista"/>
        <w:numPr>
          <w:ilvl w:val="0"/>
          <w:numId w:val="11"/>
        </w:numPr>
        <w:spacing w:after="120" w:line="276" w:lineRule="auto"/>
        <w:ind w:left="714" w:hanging="357"/>
        <w:jc w:val="both"/>
        <w:rPr>
          <w:rFonts w:ascii="Monserrat" w:hAnsi="Monserrat" w:hint="eastAsia"/>
          <w:sz w:val="22"/>
          <w:szCs w:val="22"/>
          <w:lang w:val="es-ES"/>
        </w:rPr>
      </w:pPr>
      <w:r w:rsidRPr="00E016EC">
        <w:rPr>
          <w:rFonts w:ascii="Monserrat" w:hAnsi="Monserrat"/>
          <w:sz w:val="22"/>
          <w:szCs w:val="22"/>
          <w:lang w:val="es-ES"/>
        </w:rPr>
        <w:t xml:space="preserve">Realización de estudios específicos, asistencia técnica y supervisión de proyectos (miel, foros urbanos, monitoreo, manejo y conservación de recursos naturales, etc.). </w:t>
      </w:r>
    </w:p>
    <w:p w14:paraId="78FF84CE" w14:textId="77777777" w:rsidR="004A37AE" w:rsidRPr="00E016EC" w:rsidRDefault="004A37AE" w:rsidP="004A37AE">
      <w:pPr>
        <w:pStyle w:val="Prrafodelista"/>
        <w:numPr>
          <w:ilvl w:val="0"/>
          <w:numId w:val="11"/>
        </w:numPr>
        <w:spacing w:after="120" w:line="276" w:lineRule="auto"/>
        <w:ind w:left="714" w:hanging="357"/>
        <w:jc w:val="both"/>
        <w:rPr>
          <w:rFonts w:ascii="Monserrat" w:hAnsi="Monserrat" w:hint="eastAsia"/>
          <w:b/>
          <w:sz w:val="22"/>
          <w:szCs w:val="22"/>
          <w:lang w:val="es-ES"/>
        </w:rPr>
      </w:pPr>
      <w:r w:rsidRPr="00E016EC">
        <w:rPr>
          <w:rFonts w:ascii="Monserrat" w:hAnsi="Monserrat"/>
          <w:sz w:val="22"/>
          <w:szCs w:val="22"/>
          <w:lang w:val="es-ES"/>
        </w:rPr>
        <w:t>Elaboración de mapas de puntos de investigación.</w:t>
      </w:r>
    </w:p>
    <w:p w14:paraId="7D96C925" w14:textId="77777777" w:rsidR="004A37AE" w:rsidRPr="00E016EC" w:rsidRDefault="004A37AE" w:rsidP="004A37AE">
      <w:pPr>
        <w:spacing w:before="240" w:after="120" w:line="276" w:lineRule="auto"/>
        <w:rPr>
          <w:rFonts w:ascii="Monserrat" w:hAnsi="Monserrat" w:cs="Arial" w:hint="eastAsia"/>
          <w:sz w:val="22"/>
          <w:szCs w:val="22"/>
          <w:lang w:val="es-ES"/>
        </w:rPr>
      </w:pPr>
      <w:r w:rsidRPr="00E016EC">
        <w:rPr>
          <w:rFonts w:ascii="Monserrat" w:hAnsi="Monserrat" w:cs="Arial"/>
          <w:sz w:val="22"/>
          <w:szCs w:val="22"/>
          <w:lang w:val="es-ES"/>
        </w:rPr>
        <w:t xml:space="preserve">Es importante mencionar que el personal académico ha participado en diversas convocatorias emitidas por CONACyT y se ha visto favorecido con la aprobación de proyectos de investigación, obteniendo ingresos </w:t>
      </w:r>
      <w:r w:rsidRPr="00E016EC">
        <w:rPr>
          <w:rFonts w:ascii="Monserrat" w:eastAsia="SimSun" w:hAnsi="Monserrat" w:cs="Arial"/>
          <w:sz w:val="22"/>
          <w:szCs w:val="22"/>
        </w:rPr>
        <w:t>por la cantidad de 38,655.8 miles de pesos al cierre del periodo.</w:t>
      </w:r>
      <w:r w:rsidRPr="00E016EC">
        <w:rPr>
          <w:rFonts w:ascii="Monserrat" w:hAnsi="Monserrat" w:cs="Arial"/>
          <w:sz w:val="22"/>
          <w:szCs w:val="22"/>
          <w:lang w:val="es-ES"/>
        </w:rPr>
        <w:t xml:space="preserve"> Estos recursos se manejan como Fondos en Administración, por lo que no se ven reflejados como parte del presupuesto aprobado de la Institución.</w:t>
      </w:r>
    </w:p>
    <w:p w14:paraId="0A61BD4D" w14:textId="77777777" w:rsidR="004A37AE" w:rsidRPr="00E016EC" w:rsidRDefault="004A37AE" w:rsidP="004A37AE">
      <w:pPr>
        <w:spacing w:line="280" w:lineRule="exact"/>
        <w:rPr>
          <w:rFonts w:ascii="Monserrat" w:hAnsi="Monserrat" w:cs="Arial" w:hint="eastAsia"/>
          <w:b/>
          <w:sz w:val="22"/>
          <w:szCs w:val="22"/>
          <w:lang w:val="es-ES"/>
        </w:rPr>
      </w:pPr>
    </w:p>
    <w:p w14:paraId="61121AFD" w14:textId="77777777" w:rsidR="004A37AE" w:rsidRPr="00E016EC" w:rsidRDefault="004A37AE" w:rsidP="004A37AE">
      <w:pPr>
        <w:spacing w:line="280" w:lineRule="exact"/>
        <w:rPr>
          <w:rFonts w:ascii="Monserrat" w:hAnsi="Monserrat" w:cs="Arial" w:hint="eastAsia"/>
          <w:b/>
          <w:sz w:val="22"/>
          <w:szCs w:val="22"/>
          <w:lang w:val="es-ES"/>
        </w:rPr>
      </w:pPr>
    </w:p>
    <w:p w14:paraId="001A36BF" w14:textId="77777777" w:rsidR="004A37AE" w:rsidRPr="00E016EC" w:rsidRDefault="004A37AE" w:rsidP="004A37AE">
      <w:pPr>
        <w:spacing w:line="280" w:lineRule="exact"/>
        <w:rPr>
          <w:rFonts w:ascii="Monserrat" w:hAnsi="Monserrat" w:cs="Arial" w:hint="eastAsia"/>
          <w:b/>
          <w:sz w:val="22"/>
          <w:szCs w:val="22"/>
          <w:lang w:val="es-ES"/>
        </w:rPr>
      </w:pPr>
    </w:p>
    <w:p w14:paraId="4A95BAF9" w14:textId="08B2E135" w:rsidR="004A37AE" w:rsidRPr="00E016EC" w:rsidRDefault="004A37AE" w:rsidP="004A37AE">
      <w:pPr>
        <w:spacing w:line="280" w:lineRule="exact"/>
        <w:rPr>
          <w:rFonts w:ascii="Monserrat" w:hAnsi="Monserrat" w:cs="Arial" w:hint="eastAsia"/>
          <w:b/>
          <w:sz w:val="22"/>
          <w:szCs w:val="22"/>
          <w:lang w:val="es-ES"/>
        </w:rPr>
      </w:pPr>
      <w:r w:rsidRPr="00E016EC">
        <w:rPr>
          <w:rFonts w:ascii="Monserrat" w:hAnsi="Monserrat" w:cs="Arial"/>
          <w:b/>
          <w:sz w:val="22"/>
          <w:szCs w:val="22"/>
          <w:lang w:val="es-ES"/>
        </w:rPr>
        <w:t>Ejercicio presupuestal del periodo enero – diciembre 2020</w:t>
      </w:r>
    </w:p>
    <w:p w14:paraId="6D32C150" w14:textId="77777777" w:rsidR="004A37AE" w:rsidRPr="00E016EC" w:rsidRDefault="004A37AE" w:rsidP="004A37AE">
      <w:pPr>
        <w:spacing w:line="276" w:lineRule="auto"/>
        <w:rPr>
          <w:rFonts w:ascii="Monserrat" w:hAnsi="Monserrat" w:cs="Arial" w:hint="eastAsia"/>
          <w:sz w:val="22"/>
          <w:szCs w:val="22"/>
          <w:lang w:val="es-ES"/>
        </w:rPr>
      </w:pPr>
    </w:p>
    <w:p w14:paraId="4F2F189E" w14:textId="1462BAFC" w:rsidR="004A37AE" w:rsidRPr="00E016EC" w:rsidRDefault="004A37AE" w:rsidP="004A37AE">
      <w:pPr>
        <w:spacing w:line="276" w:lineRule="auto"/>
        <w:rPr>
          <w:rFonts w:ascii="Monserrat" w:hAnsi="Monserrat" w:cs="Arial" w:hint="eastAsia"/>
          <w:sz w:val="22"/>
          <w:szCs w:val="22"/>
          <w:lang w:val="es-ES"/>
        </w:rPr>
      </w:pPr>
      <w:r w:rsidRPr="00E016EC">
        <w:rPr>
          <w:rFonts w:ascii="Monserrat" w:hAnsi="Monserrat" w:cs="Arial"/>
          <w:sz w:val="22"/>
          <w:szCs w:val="22"/>
          <w:lang w:val="es-ES"/>
        </w:rPr>
        <w:t>El presupuesto total ejercido en gasto corriente durante el periodo enero – diciembre 2020 ascendió a 351,396.1 miles de pesos, lo que representó 90.50% del presupuesto programado al mismo periodo (Tabla 2). El presupuesto programado de recursos fiscales para el periodo enero – diciembre fue ejercido en un 100.00% y en lo correspondiente a recursos propios se ejerció el 27.22% respecto al programado en el periodo (Tabla 3). El subejercicio que se aprecia se originó en recursos propios principalmente por la contingencia sanitaria originada por el virus SARS-CoV2 (COVID-19) y decretada por el Gobierno Federal, que ocasionó la suspensión de viajes nacionales e internacionales en el desempeño de comisiones y funciones oficiales y el personal trabajó de forma escalonada en las oficinas y desde sus hogares, atendiendo las recomendaciones de la Presidencia de la República y de las autoridades de salud, de mantener la "sana distancia" para evitar la propagación del contagio del virus. Así también, las fuentes de financiamiento nacional e internacional redujeron las convocatorias para el financiamiento de proyectos de investigación.</w:t>
      </w:r>
    </w:p>
    <w:p w14:paraId="5CD0374B" w14:textId="77777777" w:rsidR="004A37AE" w:rsidRPr="00E016EC" w:rsidRDefault="004A37AE" w:rsidP="004A37AE">
      <w:pPr>
        <w:spacing w:line="276" w:lineRule="auto"/>
        <w:rPr>
          <w:rFonts w:ascii="Monserrat" w:hAnsi="Monserrat" w:cs="Arial" w:hint="eastAsia"/>
          <w:sz w:val="22"/>
          <w:szCs w:val="22"/>
          <w:lang w:val="es-ES"/>
        </w:rPr>
      </w:pPr>
    </w:p>
    <w:p w14:paraId="3AE6268B" w14:textId="7B247135" w:rsidR="004A37AE" w:rsidRPr="00E016EC" w:rsidRDefault="004A37AE" w:rsidP="004A37AE">
      <w:pPr>
        <w:spacing w:line="276" w:lineRule="auto"/>
        <w:rPr>
          <w:rFonts w:ascii="Monserrat" w:hAnsi="Monserrat" w:cs="Arial" w:hint="eastAsia"/>
          <w:sz w:val="22"/>
          <w:szCs w:val="22"/>
          <w:lang w:val="es-ES"/>
        </w:rPr>
      </w:pPr>
      <w:r w:rsidRPr="00E016EC">
        <w:rPr>
          <w:rFonts w:ascii="Monserrat" w:hAnsi="Monserrat" w:cs="Arial"/>
          <w:sz w:val="22"/>
          <w:szCs w:val="22"/>
          <w:lang w:val="es-ES"/>
        </w:rPr>
        <w:t>De manera consolidada se presentó un subejercicio presupuestal de 8.</w:t>
      </w:r>
      <w:r w:rsidR="00D93FD7" w:rsidRPr="00E016EC">
        <w:rPr>
          <w:rFonts w:ascii="Monserrat" w:hAnsi="Monserrat" w:cs="Arial"/>
          <w:sz w:val="22"/>
          <w:szCs w:val="22"/>
          <w:lang w:val="es-ES"/>
        </w:rPr>
        <w:t>52</w:t>
      </w:r>
      <w:r w:rsidRPr="00E016EC">
        <w:rPr>
          <w:rFonts w:ascii="Monserrat" w:hAnsi="Monserrat" w:cs="Arial"/>
          <w:sz w:val="22"/>
          <w:szCs w:val="22"/>
          <w:lang w:val="es-ES"/>
        </w:rPr>
        <w:t xml:space="preserve">%, respecto al aprobado en el periodo. En la tabla 3 denominada “ejercicio del presupuesto de egresos por capítulo de gasto” se puede apreciar el cumplimiento del ejercicio del gasto en el periodo a nivel capítulos y por fuente de financiamiento. </w:t>
      </w:r>
    </w:p>
    <w:p w14:paraId="4A81137D" w14:textId="6F21AF48" w:rsidR="007B3E41" w:rsidRPr="00E016EC" w:rsidRDefault="007B3E41" w:rsidP="007B3E41">
      <w:pPr>
        <w:spacing w:before="240" w:after="120" w:line="280" w:lineRule="exact"/>
        <w:rPr>
          <w:rFonts w:ascii="Monserrat" w:hAnsi="Monserrat" w:hint="eastAsia"/>
          <w:sz w:val="22"/>
          <w:szCs w:val="22"/>
          <w:lang w:val="es-ES"/>
        </w:rPr>
      </w:pPr>
      <w:r w:rsidRPr="00E016EC">
        <w:rPr>
          <w:rFonts w:ascii="Monserrat" w:hAnsi="Monserrat"/>
          <w:sz w:val="22"/>
          <w:szCs w:val="22"/>
          <w:lang w:val="es-ES"/>
        </w:rPr>
        <w:t>Cabe señalar, que el presupuesto autorizado de recursos fiscales en gastos de operación sufrió una reducción de 5,292.9 miles de pesos, derivado por reducción líquida al presupuesto autorizado de gastos de operación relativa a las medidas de austeridad republicana que se establecen en el “Decreto por el que se establecen las medidas de austeridad que deberán observar las dependencias y entidades de la Administración Pública Federal”. Por lo cual se implementaron algunas estrategias en el uso de los recursos de las partidas reducidas y así poder cumplir con las metas y objetivos institucionales, entre las que destacan las siguientes:</w:t>
      </w:r>
    </w:p>
    <w:p w14:paraId="54D58B89" w14:textId="77777777" w:rsidR="007B3E41" w:rsidRPr="00E016EC" w:rsidRDefault="007B3E41" w:rsidP="007B3E41">
      <w:pPr>
        <w:pStyle w:val="Prrafodelista"/>
        <w:numPr>
          <w:ilvl w:val="0"/>
          <w:numId w:val="23"/>
        </w:numPr>
        <w:spacing w:before="240" w:after="120" w:line="280" w:lineRule="exact"/>
        <w:jc w:val="both"/>
        <w:rPr>
          <w:rFonts w:ascii="Monserrat" w:hAnsi="Monserrat" w:hint="eastAsia"/>
          <w:sz w:val="22"/>
          <w:szCs w:val="22"/>
          <w:lang w:val="es-ES"/>
        </w:rPr>
      </w:pPr>
      <w:r w:rsidRPr="00E016EC">
        <w:rPr>
          <w:rFonts w:ascii="Monserrat" w:hAnsi="Monserrat"/>
          <w:sz w:val="22"/>
          <w:szCs w:val="22"/>
          <w:lang w:val="es-ES"/>
        </w:rPr>
        <w:t>Incrementar el uso de videoconferencias vía remota entre el personal académico, administrativo, de apoyo y estudiantes de las cinco unidades de ECOSUR y con personal de instituciones nacionales e internacionales, para el desarrollo de sus actividades, con el fin de disminuir al mínimo indispensable las reuniones presenciales, como: Evaluaciones a estudiantes de Posgrado, reuniones del Comité Técnico Consultivo (CTC), Comité de Ética y Prevención de Conflictos de Interés (CEPCI), sesiones del Comité de Adquisiciones de ECOSUR, entre otros órganos colegiados de ECOSUR; disminuir el número de personas en comisiones oficiales; lo anterior, con la finalidad de ahorrar en viáticos y pasajes nacionales e internacionales.</w:t>
      </w:r>
    </w:p>
    <w:p w14:paraId="1F56DA8B" w14:textId="77777777" w:rsidR="007B3E41" w:rsidRPr="00E016EC" w:rsidRDefault="007B3E41" w:rsidP="007B3E41">
      <w:pPr>
        <w:pStyle w:val="Prrafodelista"/>
        <w:numPr>
          <w:ilvl w:val="0"/>
          <w:numId w:val="23"/>
        </w:numPr>
        <w:spacing w:before="240" w:after="120" w:line="280" w:lineRule="exact"/>
        <w:jc w:val="both"/>
        <w:rPr>
          <w:rFonts w:ascii="Monserrat" w:hAnsi="Monserrat" w:hint="eastAsia"/>
          <w:sz w:val="22"/>
          <w:szCs w:val="22"/>
          <w:lang w:val="es-ES"/>
        </w:rPr>
      </w:pPr>
      <w:r w:rsidRPr="00E016EC">
        <w:rPr>
          <w:rFonts w:ascii="Monserrat" w:hAnsi="Monserrat"/>
          <w:sz w:val="22"/>
          <w:szCs w:val="22"/>
          <w:lang w:val="es-ES"/>
        </w:rPr>
        <w:t>Disminución de las diligencias para realizar actividades administrativas como: trámites bancarios, servicios de paquetería, compras menores de materiales, etc.; así como, uso de transporte público para la realización de traslados de personal; realizar el mantenimiento preventivo a vehículos institucionales para un mejor rendimiento km/litro; con el fin de reducir el consumo de combustible y las horas extras del personal de comisión (conductores).</w:t>
      </w:r>
    </w:p>
    <w:p w14:paraId="620ABCD1" w14:textId="77777777" w:rsidR="007B3E41" w:rsidRPr="00E016EC" w:rsidRDefault="007B3E41" w:rsidP="007B3E41">
      <w:pPr>
        <w:pStyle w:val="Prrafodelista"/>
        <w:numPr>
          <w:ilvl w:val="0"/>
          <w:numId w:val="23"/>
        </w:numPr>
        <w:spacing w:before="240" w:after="120" w:line="280" w:lineRule="exact"/>
        <w:jc w:val="both"/>
        <w:rPr>
          <w:rFonts w:ascii="Monserrat" w:hAnsi="Monserrat" w:hint="eastAsia"/>
          <w:sz w:val="22"/>
          <w:szCs w:val="22"/>
          <w:lang w:val="es-ES"/>
        </w:rPr>
      </w:pPr>
      <w:r w:rsidRPr="00E016EC">
        <w:rPr>
          <w:rFonts w:ascii="Monserrat" w:hAnsi="Monserrat"/>
          <w:sz w:val="22"/>
          <w:szCs w:val="22"/>
          <w:lang w:val="es-ES"/>
        </w:rPr>
        <w:t>Se privilegia la digitalización de documentos y el uso de medios electrónicos con el fin de evitar la impresión de éstos, se imprimen solo los documentos más indispensables; se comparten impresoras entre diversas áreas para optimizar el uso de los consumibles.</w:t>
      </w:r>
    </w:p>
    <w:p w14:paraId="50FA9237" w14:textId="77777777" w:rsidR="007B3E41" w:rsidRPr="00E016EC" w:rsidRDefault="007B3E41" w:rsidP="007B3E41">
      <w:pPr>
        <w:pStyle w:val="Prrafodelista"/>
        <w:numPr>
          <w:ilvl w:val="0"/>
          <w:numId w:val="23"/>
        </w:numPr>
        <w:spacing w:before="240" w:after="120" w:line="280" w:lineRule="exact"/>
        <w:jc w:val="both"/>
        <w:rPr>
          <w:rFonts w:ascii="Monserrat" w:hAnsi="Monserrat" w:hint="eastAsia"/>
          <w:sz w:val="22"/>
          <w:szCs w:val="22"/>
          <w:lang w:val="es-ES"/>
        </w:rPr>
      </w:pPr>
      <w:r w:rsidRPr="00E016EC">
        <w:rPr>
          <w:rFonts w:ascii="Monserrat" w:hAnsi="Monserrat"/>
          <w:sz w:val="22"/>
          <w:szCs w:val="22"/>
          <w:lang w:val="es-ES"/>
        </w:rPr>
        <w:t>Concientización al personal de ECOSUR para reducir el consumo de energía eléctrica y cambio de lámparas convencionales a lámparas ahorradoras, apagado de luces y climas en horarios fuera de oficina, utilizar al máximo la luz solar para la iluminación de las oficinas y salones de posgrado; para generar ahorros en el consumo de energía eléctrica.</w:t>
      </w:r>
    </w:p>
    <w:p w14:paraId="67EF6882" w14:textId="77777777" w:rsidR="004A37AE" w:rsidRPr="00E016EC" w:rsidRDefault="004A37AE" w:rsidP="004A37AE">
      <w:pPr>
        <w:widowControl/>
        <w:spacing w:line="280" w:lineRule="exact"/>
        <w:rPr>
          <w:rFonts w:ascii="Monserrat" w:eastAsia="SimSun" w:hAnsi="Monserrat" w:cs="Arial" w:hint="eastAsia"/>
          <w:b/>
          <w:sz w:val="22"/>
          <w:szCs w:val="22"/>
        </w:rPr>
      </w:pPr>
    </w:p>
    <w:p w14:paraId="66892B73" w14:textId="77777777" w:rsidR="004A37AE" w:rsidRPr="00E016EC" w:rsidRDefault="004A37AE" w:rsidP="004A37AE">
      <w:pPr>
        <w:widowControl/>
        <w:spacing w:line="280" w:lineRule="exact"/>
        <w:rPr>
          <w:rFonts w:ascii="Monserrat" w:eastAsia="SimSun" w:hAnsi="Monserrat" w:cs="Arial" w:hint="eastAsia"/>
          <w:b/>
          <w:sz w:val="22"/>
          <w:szCs w:val="22"/>
        </w:rPr>
      </w:pPr>
      <w:r w:rsidRPr="00E016EC">
        <w:rPr>
          <w:rFonts w:ascii="Monserrat" w:eastAsia="SimSun" w:hAnsi="Monserrat" w:cs="Arial"/>
          <w:b/>
          <w:sz w:val="22"/>
          <w:szCs w:val="22"/>
        </w:rPr>
        <w:t>Análisis del ejercicio presupuestal por programa.</w:t>
      </w:r>
    </w:p>
    <w:p w14:paraId="3754CE05" w14:textId="77777777" w:rsidR="004A37AE" w:rsidRPr="00E016EC" w:rsidRDefault="004A37AE" w:rsidP="004A37AE">
      <w:pPr>
        <w:spacing w:line="276" w:lineRule="auto"/>
        <w:rPr>
          <w:rFonts w:ascii="Monserrat" w:hAnsi="Monserrat" w:cs="Arial" w:hint="eastAsia"/>
          <w:sz w:val="22"/>
          <w:szCs w:val="22"/>
        </w:rPr>
      </w:pPr>
    </w:p>
    <w:p w14:paraId="4B70573A" w14:textId="77777777" w:rsidR="004A37AE" w:rsidRPr="00E016EC" w:rsidRDefault="004A37AE" w:rsidP="004A37AE">
      <w:pPr>
        <w:spacing w:line="276" w:lineRule="auto"/>
        <w:rPr>
          <w:rFonts w:ascii="Monserrat" w:hAnsi="Monserrat" w:cs="Arial" w:hint="eastAsia"/>
          <w:sz w:val="22"/>
          <w:szCs w:val="22"/>
          <w:lang w:val="es-ES"/>
        </w:rPr>
      </w:pPr>
      <w:r w:rsidRPr="00E016EC">
        <w:rPr>
          <w:rFonts w:ascii="Monserrat" w:hAnsi="Monserrat" w:cs="Arial"/>
          <w:sz w:val="22"/>
          <w:szCs w:val="22"/>
          <w:lang w:val="es-ES"/>
        </w:rPr>
        <w:t>El presupuesto a la Institución fue autorizado en 3 programas presupuestarios, destaca el siguiente:</w:t>
      </w:r>
    </w:p>
    <w:p w14:paraId="2FCF3BDD" w14:textId="1DC4F4C1" w:rsidR="004A37AE" w:rsidRPr="00E016EC" w:rsidRDefault="004A37AE" w:rsidP="004A37AE">
      <w:pPr>
        <w:widowControl/>
        <w:spacing w:before="240" w:after="120" w:line="280" w:lineRule="exact"/>
        <w:rPr>
          <w:rFonts w:ascii="Monserrat" w:hAnsi="Monserrat" w:cs="Arial" w:hint="eastAsia"/>
          <w:sz w:val="22"/>
          <w:szCs w:val="22"/>
          <w:lang w:val="es-ES"/>
        </w:rPr>
      </w:pPr>
      <w:r w:rsidRPr="00E016EC">
        <w:rPr>
          <w:rFonts w:ascii="Monserrat" w:hAnsi="Monserrat" w:cs="Arial"/>
          <w:b/>
          <w:sz w:val="22"/>
          <w:szCs w:val="22"/>
          <w:lang w:val="es-ES"/>
        </w:rPr>
        <w:t>Programa E003 “Investigación científica, desarrollo e innovación”.</w:t>
      </w:r>
      <w:r w:rsidRPr="00E016EC">
        <w:rPr>
          <w:rFonts w:ascii="Monserrat" w:hAnsi="Monserrat" w:cs="Arial"/>
          <w:bCs/>
          <w:sz w:val="22"/>
          <w:szCs w:val="22"/>
          <w:lang w:val="es-ES"/>
        </w:rPr>
        <w:t xml:space="preserve"> En este programa presupuestario se canaliza el 89.69% del presupuesto modificado para ECOSUR en el presente ejercicio 2020. Su objetivo es financiar las actividades sustantivas de la institución a través de proyectos de investigación que fortalezcan la investigación científica y tecnológica, y contribuyan a la solución de demandas regionales, así como a la formación de recursos humanos de alta calidad, a la excelencia de la planta académica y a la vinculación con organizaciones sociales. El ejercicio de este presupuesto contribuye directamente al cumplimiento de los indicadores del Convenio de Administración por Resultados (CAR). Este programa refleja un ejercicio de 90.5</w:t>
      </w:r>
      <w:r w:rsidR="00D93FD7" w:rsidRPr="00E016EC">
        <w:rPr>
          <w:rFonts w:ascii="Monserrat" w:hAnsi="Monserrat" w:cs="Arial"/>
          <w:bCs/>
          <w:sz w:val="22"/>
          <w:szCs w:val="22"/>
          <w:lang w:val="es-ES"/>
        </w:rPr>
        <w:t>0</w:t>
      </w:r>
      <w:r w:rsidRPr="00E016EC">
        <w:rPr>
          <w:rFonts w:ascii="Monserrat" w:hAnsi="Monserrat" w:cs="Arial"/>
          <w:bCs/>
          <w:sz w:val="22"/>
          <w:szCs w:val="22"/>
          <w:lang w:val="es-ES"/>
        </w:rPr>
        <w:t xml:space="preserve">% del gasto programado, originando subejercicio en recursos propios, principalmente por la contingencia sanitaria del COVID-19 que ocasionó la suspensión de viajes nacionales e internacionales en el desempeño de comisiones y funciones oficiales y el personal trabajó de forma escalonada en las oficinas y desde sus hogares, atendiendo las recomendaciones de la Presidencia de la República y de las autoridades de salud, de mantener la "sana distancia" para evitar la propagación del contagio del virus. Así también, las fuentes de financiamiento nacional e internacional redujeron las convocatorias para el financiamiento de proyectos de investigación. </w:t>
      </w:r>
      <w:r w:rsidRPr="00E016EC">
        <w:rPr>
          <w:rFonts w:ascii="Monserrat" w:hAnsi="Monserrat"/>
          <w:sz w:val="22"/>
          <w:szCs w:val="22"/>
          <w:lang w:val="es-ES"/>
        </w:rPr>
        <w:t xml:space="preserve">Es importante mencionar que el presupuesto asignado al capítulo 1000 en recursos propios es muy alto respecto a lo aprobado por las fuentes de financiamiento para este rubro. Se ha solicitado a la Coordinadora Sectorial su reducción desde el anteproyecto, pero al parecer no lo permite la SHCP </w:t>
      </w:r>
      <w:r w:rsidRPr="00E016EC">
        <w:rPr>
          <w:rFonts w:ascii="Monserrat" w:hAnsi="Monserrat" w:cs="Arial"/>
          <w:sz w:val="22"/>
          <w:szCs w:val="22"/>
          <w:lang w:val="es-ES"/>
        </w:rPr>
        <w:t xml:space="preserve">(Tabla 3). </w:t>
      </w:r>
    </w:p>
    <w:p w14:paraId="392BDAF5" w14:textId="77777777" w:rsidR="001F1F80" w:rsidRPr="00E016EC" w:rsidRDefault="001F1F80" w:rsidP="009945B8">
      <w:pPr>
        <w:spacing w:line="240" w:lineRule="auto"/>
        <w:rPr>
          <w:rFonts w:ascii="Monserrat" w:hAnsi="Monserrat" w:hint="eastAsia"/>
          <w:b/>
          <w:sz w:val="22"/>
          <w:szCs w:val="22"/>
          <w:lang w:val="es-ES"/>
        </w:rPr>
      </w:pPr>
    </w:p>
    <w:p w14:paraId="442430C1" w14:textId="77777777" w:rsidR="009945B8" w:rsidRPr="00E016EC" w:rsidRDefault="009945B8" w:rsidP="009945B8">
      <w:pPr>
        <w:spacing w:line="240" w:lineRule="auto"/>
        <w:rPr>
          <w:rFonts w:ascii="Monserrat" w:hAnsi="Monserrat" w:hint="eastAsia"/>
          <w:b/>
          <w:sz w:val="22"/>
          <w:szCs w:val="22"/>
          <w:lang w:val="es-ES"/>
        </w:rPr>
      </w:pPr>
      <w:r w:rsidRPr="00E016EC">
        <w:rPr>
          <w:rFonts w:ascii="Monserrat" w:hAnsi="Monserrat"/>
          <w:b/>
          <w:sz w:val="22"/>
          <w:szCs w:val="22"/>
          <w:lang w:val="es-ES"/>
        </w:rPr>
        <w:t>Ejercicio presupuestario vinculado con las actividades básicas de la Entidad.</w:t>
      </w:r>
    </w:p>
    <w:p w14:paraId="116E28E2" w14:textId="77777777" w:rsidR="008B3EE4" w:rsidRPr="00E016EC" w:rsidRDefault="008B3EE4" w:rsidP="009945B8">
      <w:pPr>
        <w:spacing w:line="240" w:lineRule="auto"/>
        <w:rPr>
          <w:rFonts w:ascii="Monserrat" w:hAnsi="Monserrat" w:hint="eastAsia"/>
          <w:sz w:val="22"/>
          <w:szCs w:val="22"/>
          <w:lang w:val="es-ES"/>
        </w:rPr>
      </w:pPr>
    </w:p>
    <w:p w14:paraId="36C2E8CD" w14:textId="6F2E6B8E" w:rsidR="009945B8" w:rsidRPr="00E016EC" w:rsidRDefault="009945B8" w:rsidP="009945B8">
      <w:pPr>
        <w:spacing w:line="240" w:lineRule="auto"/>
        <w:rPr>
          <w:rFonts w:ascii="Monserrat" w:hAnsi="Monserrat" w:hint="eastAsia"/>
          <w:sz w:val="22"/>
          <w:szCs w:val="22"/>
          <w:lang w:val="es-ES"/>
        </w:rPr>
      </w:pPr>
      <w:r w:rsidRPr="00E016EC">
        <w:rPr>
          <w:rFonts w:ascii="Monserrat" w:hAnsi="Monserrat"/>
          <w:sz w:val="22"/>
          <w:szCs w:val="22"/>
          <w:lang w:val="es-ES"/>
        </w:rPr>
        <w:t>El ejercicio del presupuesto de recursos fiscales y propios del ejercicio 20</w:t>
      </w:r>
      <w:r w:rsidR="007B3E41" w:rsidRPr="00E016EC">
        <w:rPr>
          <w:rFonts w:ascii="Monserrat" w:hAnsi="Monserrat"/>
          <w:sz w:val="22"/>
          <w:szCs w:val="22"/>
          <w:lang w:val="es-ES"/>
        </w:rPr>
        <w:t>20</w:t>
      </w:r>
      <w:r w:rsidRPr="00E016EC">
        <w:rPr>
          <w:rFonts w:ascii="Monserrat" w:hAnsi="Monserrat"/>
          <w:sz w:val="22"/>
          <w:szCs w:val="22"/>
          <w:lang w:val="es-ES"/>
        </w:rPr>
        <w:t xml:space="preserve"> se destinó para dar atención a las siguientes actividades básicas de la entidad:</w:t>
      </w:r>
    </w:p>
    <w:p w14:paraId="6E69D909" w14:textId="77777777" w:rsidR="009945B8" w:rsidRPr="00E016EC" w:rsidRDefault="009945B8" w:rsidP="009945B8">
      <w:pPr>
        <w:spacing w:line="240" w:lineRule="auto"/>
        <w:rPr>
          <w:rFonts w:ascii="Monserrat" w:hAnsi="Monserrat" w:hint="eastAsia"/>
          <w:sz w:val="22"/>
          <w:szCs w:val="22"/>
          <w:lang w:val="es-ES"/>
        </w:rPr>
      </w:pPr>
    </w:p>
    <w:tbl>
      <w:tblPr>
        <w:tblW w:w="7229" w:type="dxa"/>
        <w:jc w:val="center"/>
        <w:tblCellMar>
          <w:left w:w="70" w:type="dxa"/>
          <w:right w:w="70" w:type="dxa"/>
        </w:tblCellMar>
        <w:tblLook w:val="04A0" w:firstRow="1" w:lastRow="0" w:firstColumn="1" w:lastColumn="0" w:noHBand="0" w:noVBand="1"/>
      </w:tblPr>
      <w:tblGrid>
        <w:gridCol w:w="3580"/>
        <w:gridCol w:w="1944"/>
        <w:gridCol w:w="1705"/>
      </w:tblGrid>
      <w:tr w:rsidR="00E14C06" w:rsidRPr="00E016EC" w14:paraId="05559B72" w14:textId="77777777" w:rsidTr="002E7D62">
        <w:trPr>
          <w:trHeight w:val="300"/>
          <w:jc w:val="center"/>
        </w:trPr>
        <w:tc>
          <w:tcPr>
            <w:tcW w:w="7229" w:type="dxa"/>
            <w:gridSpan w:val="3"/>
            <w:tcBorders>
              <w:top w:val="single" w:sz="4" w:space="0" w:color="auto"/>
              <w:left w:val="single" w:sz="4" w:space="0" w:color="auto"/>
              <w:bottom w:val="single" w:sz="4" w:space="0" w:color="auto"/>
              <w:right w:val="single" w:sz="4" w:space="0" w:color="auto"/>
            </w:tcBorders>
            <w:shd w:val="clear" w:color="000000" w:fill="B38E5D"/>
            <w:noWrap/>
            <w:vAlign w:val="center"/>
          </w:tcPr>
          <w:p w14:paraId="0C1E66AC" w14:textId="737EA999" w:rsidR="00E14C06" w:rsidRPr="00E016EC" w:rsidRDefault="00E14C06" w:rsidP="007A4A9B">
            <w:pPr>
              <w:widowControl/>
              <w:spacing w:line="240" w:lineRule="auto"/>
              <w:jc w:val="center"/>
              <w:rPr>
                <w:rFonts w:ascii="Monserrat" w:eastAsia="Times New Roman" w:hAnsi="Monserrat" w:cs="Times New Roman"/>
                <w:b/>
                <w:bCs/>
                <w:color w:val="FFFFFF"/>
                <w:kern w:val="0"/>
                <w:sz w:val="22"/>
                <w:szCs w:val="22"/>
                <w:lang w:eastAsia="es-MX" w:bidi="ar-SA"/>
              </w:rPr>
            </w:pPr>
            <w:r w:rsidRPr="00E016EC">
              <w:rPr>
                <w:rFonts w:ascii="Monserrat" w:eastAsia="Times New Roman" w:hAnsi="Monserrat" w:cs="Times New Roman"/>
                <w:b/>
                <w:bCs/>
                <w:color w:val="FFFFFF"/>
                <w:kern w:val="0"/>
                <w:sz w:val="22"/>
                <w:szCs w:val="22"/>
                <w:lang w:eastAsia="es-MX" w:bidi="ar-SA"/>
              </w:rPr>
              <w:t xml:space="preserve">Tabla 4. </w:t>
            </w:r>
            <w:r w:rsidR="007A4A9B" w:rsidRPr="00E016EC">
              <w:rPr>
                <w:rFonts w:ascii="Monserrat" w:eastAsia="Times New Roman" w:hAnsi="Monserrat" w:cs="Times New Roman"/>
                <w:b/>
                <w:bCs/>
                <w:color w:val="FFFFFF"/>
                <w:kern w:val="0"/>
                <w:sz w:val="22"/>
                <w:szCs w:val="22"/>
                <w:lang w:eastAsia="es-MX" w:bidi="ar-SA"/>
              </w:rPr>
              <w:t>Ejercicio presupuestario de las a</w:t>
            </w:r>
            <w:r w:rsidRPr="00E016EC">
              <w:rPr>
                <w:rFonts w:ascii="Monserrat" w:eastAsia="Times New Roman" w:hAnsi="Monserrat" w:cs="Times New Roman"/>
                <w:b/>
                <w:bCs/>
                <w:color w:val="FFFFFF"/>
                <w:kern w:val="0"/>
                <w:sz w:val="22"/>
                <w:szCs w:val="22"/>
                <w:lang w:eastAsia="es-MX" w:bidi="ar-SA"/>
              </w:rPr>
              <w:t>ctividades básicas de le Entidad.</w:t>
            </w:r>
          </w:p>
        </w:tc>
      </w:tr>
      <w:tr w:rsidR="009945B8" w:rsidRPr="00E016EC" w14:paraId="4B30B680" w14:textId="77777777" w:rsidTr="002E7D62">
        <w:trPr>
          <w:trHeight w:val="300"/>
          <w:jc w:val="center"/>
        </w:trPr>
        <w:tc>
          <w:tcPr>
            <w:tcW w:w="3580" w:type="dxa"/>
            <w:tcBorders>
              <w:top w:val="single" w:sz="4" w:space="0" w:color="auto"/>
              <w:left w:val="single" w:sz="4" w:space="0" w:color="auto"/>
              <w:bottom w:val="single" w:sz="4" w:space="0" w:color="auto"/>
              <w:right w:val="single" w:sz="4" w:space="0" w:color="auto"/>
            </w:tcBorders>
            <w:shd w:val="clear" w:color="000000" w:fill="B38E5D"/>
            <w:noWrap/>
            <w:vAlign w:val="center"/>
            <w:hideMark/>
          </w:tcPr>
          <w:p w14:paraId="6DB822EE" w14:textId="77777777" w:rsidR="009945B8" w:rsidRPr="00E016EC" w:rsidRDefault="009945B8" w:rsidP="00C9688F">
            <w:pPr>
              <w:widowControl/>
              <w:spacing w:line="240" w:lineRule="auto"/>
              <w:jc w:val="center"/>
              <w:rPr>
                <w:rFonts w:ascii="Monserrat" w:eastAsia="Times New Roman" w:hAnsi="Monserrat" w:cs="Times New Roman"/>
                <w:b/>
                <w:bCs/>
                <w:color w:val="FFFFFF"/>
                <w:kern w:val="0"/>
                <w:sz w:val="22"/>
                <w:szCs w:val="22"/>
                <w:lang w:eastAsia="es-MX" w:bidi="ar-SA"/>
              </w:rPr>
            </w:pPr>
            <w:r w:rsidRPr="00E016EC">
              <w:rPr>
                <w:rFonts w:ascii="Monserrat" w:eastAsia="Times New Roman" w:hAnsi="Monserrat" w:cs="Times New Roman"/>
                <w:b/>
                <w:bCs/>
                <w:color w:val="FFFFFF"/>
                <w:kern w:val="0"/>
                <w:sz w:val="22"/>
                <w:szCs w:val="22"/>
                <w:lang w:eastAsia="es-MX" w:bidi="ar-SA"/>
              </w:rPr>
              <w:t>Actividad</w:t>
            </w:r>
          </w:p>
        </w:tc>
        <w:tc>
          <w:tcPr>
            <w:tcW w:w="1944" w:type="dxa"/>
            <w:tcBorders>
              <w:top w:val="single" w:sz="4" w:space="0" w:color="auto"/>
              <w:left w:val="nil"/>
              <w:bottom w:val="single" w:sz="4" w:space="0" w:color="auto"/>
              <w:right w:val="single" w:sz="4" w:space="0" w:color="auto"/>
            </w:tcBorders>
            <w:shd w:val="clear" w:color="000000" w:fill="B38E5D"/>
            <w:noWrap/>
            <w:vAlign w:val="center"/>
            <w:hideMark/>
          </w:tcPr>
          <w:p w14:paraId="4C20FD9F" w14:textId="77777777" w:rsidR="009945B8" w:rsidRPr="00E016EC" w:rsidRDefault="009945B8" w:rsidP="00C9688F">
            <w:pPr>
              <w:widowControl/>
              <w:spacing w:line="240" w:lineRule="auto"/>
              <w:jc w:val="center"/>
              <w:rPr>
                <w:rFonts w:ascii="Monserrat" w:eastAsia="Times New Roman" w:hAnsi="Monserrat" w:cs="Times New Roman"/>
                <w:b/>
                <w:bCs/>
                <w:color w:val="FFFFFF"/>
                <w:kern w:val="0"/>
                <w:sz w:val="22"/>
                <w:szCs w:val="22"/>
                <w:lang w:eastAsia="es-MX" w:bidi="ar-SA"/>
              </w:rPr>
            </w:pPr>
            <w:r w:rsidRPr="00E016EC">
              <w:rPr>
                <w:rFonts w:ascii="Monserrat" w:eastAsia="Times New Roman" w:hAnsi="Monserrat" w:cs="Times New Roman"/>
                <w:b/>
                <w:bCs/>
                <w:color w:val="FFFFFF"/>
                <w:kern w:val="0"/>
                <w:sz w:val="22"/>
                <w:szCs w:val="22"/>
                <w:lang w:eastAsia="es-MX" w:bidi="ar-SA"/>
              </w:rPr>
              <w:t>Importe ejercido (miles de pesos)</w:t>
            </w:r>
          </w:p>
        </w:tc>
        <w:tc>
          <w:tcPr>
            <w:tcW w:w="1705" w:type="dxa"/>
            <w:tcBorders>
              <w:top w:val="single" w:sz="4" w:space="0" w:color="auto"/>
              <w:left w:val="nil"/>
              <w:bottom w:val="single" w:sz="4" w:space="0" w:color="auto"/>
              <w:right w:val="single" w:sz="4" w:space="0" w:color="auto"/>
            </w:tcBorders>
            <w:shd w:val="clear" w:color="000000" w:fill="B38E5D"/>
            <w:noWrap/>
            <w:vAlign w:val="center"/>
            <w:hideMark/>
          </w:tcPr>
          <w:p w14:paraId="28AE8BAA" w14:textId="77777777" w:rsidR="009945B8" w:rsidRPr="00E016EC" w:rsidRDefault="009945B8" w:rsidP="00C9688F">
            <w:pPr>
              <w:widowControl/>
              <w:spacing w:line="240" w:lineRule="auto"/>
              <w:jc w:val="center"/>
              <w:rPr>
                <w:rFonts w:ascii="Monserrat" w:eastAsia="Times New Roman" w:hAnsi="Monserrat" w:cs="Times New Roman"/>
                <w:b/>
                <w:bCs/>
                <w:color w:val="FFFFFF"/>
                <w:kern w:val="0"/>
                <w:sz w:val="22"/>
                <w:szCs w:val="22"/>
                <w:lang w:eastAsia="es-MX" w:bidi="ar-SA"/>
              </w:rPr>
            </w:pPr>
            <w:r w:rsidRPr="00E016EC">
              <w:rPr>
                <w:rFonts w:ascii="Monserrat" w:eastAsia="Times New Roman" w:hAnsi="Monserrat" w:cs="Times New Roman"/>
                <w:b/>
                <w:bCs/>
                <w:color w:val="FFFFFF"/>
                <w:kern w:val="0"/>
                <w:sz w:val="22"/>
                <w:szCs w:val="22"/>
                <w:lang w:eastAsia="es-MX" w:bidi="ar-SA"/>
              </w:rPr>
              <w:t>Porcentaje</w:t>
            </w:r>
          </w:p>
        </w:tc>
      </w:tr>
      <w:tr w:rsidR="00E52E82" w:rsidRPr="00E016EC" w14:paraId="69F0514F"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26D619C1" w14:textId="77777777" w:rsidR="00E52E82" w:rsidRPr="00E016EC" w:rsidRDefault="00E52E82" w:rsidP="00E52E82">
            <w:pPr>
              <w:widowControl/>
              <w:spacing w:line="240" w:lineRule="auto"/>
              <w:jc w:val="left"/>
              <w:rPr>
                <w:rFonts w:ascii="Monserrat" w:eastAsia="Times New Roman" w:hAnsi="Monserrat" w:cs="Times New Roman"/>
                <w:color w:val="000000"/>
                <w:kern w:val="0"/>
                <w:sz w:val="22"/>
                <w:szCs w:val="22"/>
                <w:lang w:eastAsia="es-MX" w:bidi="ar-SA"/>
              </w:rPr>
            </w:pPr>
            <w:r w:rsidRPr="00E016EC">
              <w:rPr>
                <w:rFonts w:ascii="Monserrat" w:eastAsia="Times New Roman" w:hAnsi="Monserrat" w:cs="Times New Roman"/>
                <w:color w:val="000000"/>
                <w:kern w:val="0"/>
                <w:sz w:val="22"/>
                <w:szCs w:val="22"/>
                <w:lang w:eastAsia="es-MX" w:bidi="ar-SA"/>
              </w:rPr>
              <w:t>Investigación</w:t>
            </w:r>
          </w:p>
        </w:tc>
        <w:tc>
          <w:tcPr>
            <w:tcW w:w="1944" w:type="dxa"/>
            <w:tcBorders>
              <w:top w:val="nil"/>
              <w:left w:val="nil"/>
              <w:bottom w:val="single" w:sz="8" w:space="0" w:color="auto"/>
              <w:right w:val="single" w:sz="8" w:space="0" w:color="auto"/>
            </w:tcBorders>
            <w:shd w:val="clear" w:color="auto" w:fill="auto"/>
            <w:noWrap/>
            <w:vAlign w:val="center"/>
            <w:hideMark/>
          </w:tcPr>
          <w:p w14:paraId="7EA6BF00" w14:textId="3CD17909" w:rsidR="00E52E82" w:rsidRPr="00E016EC" w:rsidRDefault="00E52E82" w:rsidP="00E52E82">
            <w:pPr>
              <w:widowControl/>
              <w:spacing w:line="240" w:lineRule="auto"/>
              <w:jc w:val="right"/>
              <w:rPr>
                <w:rFonts w:ascii="Monserrat" w:eastAsia="Times New Roman" w:hAnsi="Monserrat" w:cs="Times New Roman"/>
                <w:color w:val="000000"/>
                <w:kern w:val="0"/>
                <w:sz w:val="22"/>
                <w:szCs w:val="22"/>
                <w:lang w:eastAsia="es-MX" w:bidi="ar-SA"/>
              </w:rPr>
            </w:pPr>
            <w:r w:rsidRPr="00E016EC">
              <w:rPr>
                <w:rFonts w:ascii="Monserrat" w:hAnsi="Monserrat" w:cs="Calibri"/>
                <w:color w:val="000000"/>
                <w:sz w:val="22"/>
                <w:szCs w:val="22"/>
              </w:rPr>
              <w:t>152,857.3</w:t>
            </w:r>
          </w:p>
        </w:tc>
        <w:tc>
          <w:tcPr>
            <w:tcW w:w="1705" w:type="dxa"/>
            <w:tcBorders>
              <w:top w:val="nil"/>
              <w:left w:val="nil"/>
              <w:bottom w:val="single" w:sz="8" w:space="0" w:color="auto"/>
              <w:right w:val="single" w:sz="8" w:space="0" w:color="auto"/>
            </w:tcBorders>
            <w:shd w:val="clear" w:color="auto" w:fill="auto"/>
            <w:noWrap/>
            <w:vAlign w:val="center"/>
            <w:hideMark/>
          </w:tcPr>
          <w:p w14:paraId="5DFA648D" w14:textId="38ACAAF0" w:rsidR="00E52E82" w:rsidRPr="00E016EC" w:rsidRDefault="00E52E82" w:rsidP="00E52E82">
            <w:pPr>
              <w:spacing w:line="240" w:lineRule="auto"/>
              <w:jc w:val="center"/>
              <w:rPr>
                <w:rFonts w:ascii="Monserrat" w:hAnsi="Monserrat" w:hint="eastAsia"/>
                <w:sz w:val="22"/>
                <w:szCs w:val="22"/>
                <w:lang w:val="es-ES"/>
              </w:rPr>
            </w:pPr>
            <w:r w:rsidRPr="00E016EC">
              <w:rPr>
                <w:rFonts w:ascii="Monserrat" w:hAnsi="Monserrat" w:cs="Calibri"/>
                <w:color w:val="000000"/>
                <w:sz w:val="22"/>
                <w:szCs w:val="22"/>
              </w:rPr>
              <w:t>43.50%</w:t>
            </w:r>
          </w:p>
        </w:tc>
      </w:tr>
      <w:tr w:rsidR="00E52E82" w:rsidRPr="00E016EC" w14:paraId="7E2D87D4"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436C269B" w14:textId="77777777" w:rsidR="00E52E82" w:rsidRPr="00E016EC" w:rsidRDefault="00E52E82" w:rsidP="00E52E82">
            <w:pPr>
              <w:widowControl/>
              <w:spacing w:line="240" w:lineRule="auto"/>
              <w:jc w:val="left"/>
              <w:rPr>
                <w:rFonts w:ascii="Monserrat" w:eastAsia="Times New Roman" w:hAnsi="Monserrat" w:cs="Times New Roman"/>
                <w:color w:val="000000"/>
                <w:kern w:val="0"/>
                <w:sz w:val="22"/>
                <w:szCs w:val="22"/>
                <w:lang w:eastAsia="es-MX" w:bidi="ar-SA"/>
              </w:rPr>
            </w:pPr>
            <w:r w:rsidRPr="00E016EC">
              <w:rPr>
                <w:rFonts w:ascii="Monserrat" w:eastAsia="Times New Roman" w:hAnsi="Monserrat" w:cs="Times New Roman"/>
                <w:color w:val="000000"/>
                <w:kern w:val="0"/>
                <w:sz w:val="22"/>
                <w:szCs w:val="22"/>
                <w:lang w:eastAsia="es-MX" w:bidi="ar-SA"/>
              </w:rPr>
              <w:t>Formación de recursos humanos</w:t>
            </w:r>
          </w:p>
        </w:tc>
        <w:tc>
          <w:tcPr>
            <w:tcW w:w="1944" w:type="dxa"/>
            <w:tcBorders>
              <w:top w:val="nil"/>
              <w:left w:val="nil"/>
              <w:bottom w:val="single" w:sz="8" w:space="0" w:color="auto"/>
              <w:right w:val="single" w:sz="8" w:space="0" w:color="auto"/>
            </w:tcBorders>
            <w:shd w:val="clear" w:color="auto" w:fill="auto"/>
            <w:noWrap/>
            <w:vAlign w:val="center"/>
            <w:hideMark/>
          </w:tcPr>
          <w:p w14:paraId="2711D928" w14:textId="0B3F1592" w:rsidR="00E52E82" w:rsidRPr="00E016EC" w:rsidRDefault="00E52E82" w:rsidP="00E52E82">
            <w:pPr>
              <w:widowControl/>
              <w:spacing w:line="240" w:lineRule="auto"/>
              <w:jc w:val="right"/>
              <w:rPr>
                <w:rFonts w:ascii="Monserrat" w:eastAsia="Times New Roman" w:hAnsi="Monserrat" w:cs="Times New Roman"/>
                <w:color w:val="000000"/>
                <w:kern w:val="0"/>
                <w:sz w:val="22"/>
                <w:szCs w:val="22"/>
                <w:lang w:eastAsia="es-MX" w:bidi="ar-SA"/>
              </w:rPr>
            </w:pPr>
            <w:r w:rsidRPr="00E016EC">
              <w:rPr>
                <w:rFonts w:ascii="Monserrat" w:hAnsi="Monserrat" w:cs="Calibri"/>
                <w:color w:val="000000"/>
                <w:sz w:val="22"/>
                <w:szCs w:val="22"/>
              </w:rPr>
              <w:t>105,418.8</w:t>
            </w:r>
          </w:p>
        </w:tc>
        <w:tc>
          <w:tcPr>
            <w:tcW w:w="1705" w:type="dxa"/>
            <w:tcBorders>
              <w:top w:val="nil"/>
              <w:left w:val="nil"/>
              <w:bottom w:val="single" w:sz="8" w:space="0" w:color="auto"/>
              <w:right w:val="single" w:sz="8" w:space="0" w:color="auto"/>
            </w:tcBorders>
            <w:shd w:val="clear" w:color="auto" w:fill="auto"/>
            <w:noWrap/>
            <w:vAlign w:val="center"/>
            <w:hideMark/>
          </w:tcPr>
          <w:p w14:paraId="72C4ACFE" w14:textId="2AA27B46" w:rsidR="00E52E82" w:rsidRPr="00E016EC" w:rsidRDefault="00E52E82" w:rsidP="00E52E82">
            <w:pPr>
              <w:spacing w:line="240" w:lineRule="auto"/>
              <w:jc w:val="center"/>
              <w:rPr>
                <w:rFonts w:ascii="Monserrat" w:hAnsi="Monserrat" w:hint="eastAsia"/>
                <w:sz w:val="22"/>
                <w:szCs w:val="22"/>
                <w:lang w:val="es-ES"/>
              </w:rPr>
            </w:pPr>
            <w:r w:rsidRPr="00E016EC">
              <w:rPr>
                <w:rFonts w:ascii="Monserrat" w:hAnsi="Monserrat" w:cs="Calibri"/>
                <w:color w:val="000000"/>
                <w:sz w:val="22"/>
                <w:szCs w:val="22"/>
              </w:rPr>
              <w:t>30.00%</w:t>
            </w:r>
          </w:p>
        </w:tc>
      </w:tr>
      <w:tr w:rsidR="00E52E82" w:rsidRPr="00E016EC" w14:paraId="09E7A585"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33C0BE16" w14:textId="77777777" w:rsidR="00E52E82" w:rsidRPr="00E016EC" w:rsidRDefault="00E52E82" w:rsidP="00E52E82">
            <w:pPr>
              <w:widowControl/>
              <w:spacing w:line="240" w:lineRule="auto"/>
              <w:jc w:val="left"/>
              <w:rPr>
                <w:rFonts w:ascii="Monserrat" w:eastAsia="Times New Roman" w:hAnsi="Monserrat" w:cs="Times New Roman"/>
                <w:color w:val="000000"/>
                <w:kern w:val="0"/>
                <w:sz w:val="22"/>
                <w:szCs w:val="22"/>
                <w:lang w:eastAsia="es-MX" w:bidi="ar-SA"/>
              </w:rPr>
            </w:pPr>
            <w:r w:rsidRPr="00E016EC">
              <w:rPr>
                <w:rFonts w:ascii="Monserrat" w:eastAsia="Times New Roman" w:hAnsi="Monserrat" w:cs="Times New Roman"/>
                <w:color w:val="000000"/>
                <w:kern w:val="0"/>
                <w:sz w:val="22"/>
                <w:szCs w:val="22"/>
                <w:lang w:eastAsia="es-MX" w:bidi="ar-SA"/>
              </w:rPr>
              <w:t>Vinculación Académica</w:t>
            </w:r>
          </w:p>
        </w:tc>
        <w:tc>
          <w:tcPr>
            <w:tcW w:w="1944" w:type="dxa"/>
            <w:tcBorders>
              <w:top w:val="nil"/>
              <w:left w:val="nil"/>
              <w:bottom w:val="single" w:sz="8" w:space="0" w:color="auto"/>
              <w:right w:val="single" w:sz="8" w:space="0" w:color="auto"/>
            </w:tcBorders>
            <w:shd w:val="clear" w:color="auto" w:fill="auto"/>
            <w:noWrap/>
            <w:vAlign w:val="center"/>
            <w:hideMark/>
          </w:tcPr>
          <w:p w14:paraId="04492564" w14:textId="1A22D62B" w:rsidR="00E52E82" w:rsidRPr="00E016EC" w:rsidRDefault="00E52E82" w:rsidP="00E52E82">
            <w:pPr>
              <w:widowControl/>
              <w:spacing w:line="240" w:lineRule="auto"/>
              <w:jc w:val="right"/>
              <w:rPr>
                <w:rFonts w:ascii="Monserrat" w:eastAsia="Times New Roman" w:hAnsi="Monserrat" w:cs="Times New Roman"/>
                <w:color w:val="000000"/>
                <w:kern w:val="0"/>
                <w:sz w:val="22"/>
                <w:szCs w:val="22"/>
                <w:lang w:eastAsia="es-MX" w:bidi="ar-SA"/>
              </w:rPr>
            </w:pPr>
            <w:r w:rsidRPr="00E016EC">
              <w:rPr>
                <w:rFonts w:ascii="Monserrat" w:hAnsi="Monserrat" w:cs="Calibri"/>
                <w:color w:val="000000"/>
                <w:sz w:val="22"/>
                <w:szCs w:val="22"/>
              </w:rPr>
              <w:t>38,653.6</w:t>
            </w:r>
          </w:p>
        </w:tc>
        <w:tc>
          <w:tcPr>
            <w:tcW w:w="1705" w:type="dxa"/>
            <w:tcBorders>
              <w:top w:val="nil"/>
              <w:left w:val="nil"/>
              <w:bottom w:val="single" w:sz="8" w:space="0" w:color="auto"/>
              <w:right w:val="single" w:sz="8" w:space="0" w:color="auto"/>
            </w:tcBorders>
            <w:shd w:val="clear" w:color="auto" w:fill="auto"/>
            <w:noWrap/>
            <w:vAlign w:val="center"/>
            <w:hideMark/>
          </w:tcPr>
          <w:p w14:paraId="052C272D" w14:textId="306221AD" w:rsidR="00E52E82" w:rsidRPr="00E016EC" w:rsidRDefault="00E52E82" w:rsidP="00E52E82">
            <w:pPr>
              <w:spacing w:line="240" w:lineRule="auto"/>
              <w:jc w:val="center"/>
              <w:rPr>
                <w:rFonts w:ascii="Monserrat" w:hAnsi="Monserrat" w:hint="eastAsia"/>
                <w:sz w:val="22"/>
                <w:szCs w:val="22"/>
                <w:lang w:val="es-ES"/>
              </w:rPr>
            </w:pPr>
            <w:r w:rsidRPr="00E016EC">
              <w:rPr>
                <w:rFonts w:ascii="Monserrat" w:hAnsi="Monserrat" w:cs="Calibri"/>
                <w:color w:val="000000"/>
                <w:sz w:val="22"/>
                <w:szCs w:val="22"/>
              </w:rPr>
              <w:t>11.00%</w:t>
            </w:r>
          </w:p>
        </w:tc>
      </w:tr>
      <w:tr w:rsidR="00E52E82" w:rsidRPr="00E016EC" w14:paraId="3345D2C4"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16C58D53" w14:textId="77777777" w:rsidR="00E52E82" w:rsidRPr="00E016EC" w:rsidRDefault="00E52E82" w:rsidP="00E52E82">
            <w:pPr>
              <w:widowControl/>
              <w:spacing w:line="240" w:lineRule="auto"/>
              <w:jc w:val="left"/>
              <w:rPr>
                <w:rFonts w:ascii="Monserrat" w:eastAsia="Times New Roman" w:hAnsi="Monserrat" w:cs="Times New Roman"/>
                <w:color w:val="000000"/>
                <w:kern w:val="0"/>
                <w:sz w:val="22"/>
                <w:szCs w:val="22"/>
                <w:lang w:eastAsia="es-MX" w:bidi="ar-SA"/>
              </w:rPr>
            </w:pPr>
            <w:r w:rsidRPr="00E016EC">
              <w:rPr>
                <w:rFonts w:ascii="Monserrat" w:eastAsia="Times New Roman" w:hAnsi="Monserrat" w:cs="Times New Roman"/>
                <w:color w:val="000000"/>
                <w:kern w:val="0"/>
                <w:sz w:val="22"/>
                <w:szCs w:val="22"/>
                <w:lang w:eastAsia="es-MX" w:bidi="ar-SA"/>
              </w:rPr>
              <w:t>Transferencia del conocimiento</w:t>
            </w:r>
          </w:p>
        </w:tc>
        <w:tc>
          <w:tcPr>
            <w:tcW w:w="1944" w:type="dxa"/>
            <w:tcBorders>
              <w:top w:val="nil"/>
              <w:left w:val="nil"/>
              <w:bottom w:val="single" w:sz="8" w:space="0" w:color="auto"/>
              <w:right w:val="single" w:sz="8" w:space="0" w:color="auto"/>
            </w:tcBorders>
            <w:shd w:val="clear" w:color="auto" w:fill="auto"/>
            <w:noWrap/>
            <w:vAlign w:val="center"/>
            <w:hideMark/>
          </w:tcPr>
          <w:p w14:paraId="33CB70DC" w14:textId="47B0EC9E" w:rsidR="00E52E82" w:rsidRPr="00E016EC" w:rsidRDefault="00E52E82" w:rsidP="00E52E82">
            <w:pPr>
              <w:widowControl/>
              <w:spacing w:line="240" w:lineRule="auto"/>
              <w:jc w:val="right"/>
              <w:rPr>
                <w:rFonts w:ascii="Monserrat" w:eastAsia="Times New Roman" w:hAnsi="Monserrat" w:cs="Times New Roman"/>
                <w:color w:val="000000"/>
                <w:kern w:val="0"/>
                <w:sz w:val="22"/>
                <w:szCs w:val="22"/>
                <w:lang w:eastAsia="es-MX" w:bidi="ar-SA"/>
              </w:rPr>
            </w:pPr>
            <w:r w:rsidRPr="00E016EC">
              <w:rPr>
                <w:rFonts w:ascii="Monserrat" w:hAnsi="Monserrat" w:cs="Calibri"/>
                <w:color w:val="000000"/>
                <w:sz w:val="22"/>
                <w:szCs w:val="22"/>
              </w:rPr>
              <w:t>14,055.8</w:t>
            </w:r>
          </w:p>
        </w:tc>
        <w:tc>
          <w:tcPr>
            <w:tcW w:w="1705" w:type="dxa"/>
            <w:tcBorders>
              <w:top w:val="nil"/>
              <w:left w:val="nil"/>
              <w:bottom w:val="single" w:sz="8" w:space="0" w:color="auto"/>
              <w:right w:val="single" w:sz="8" w:space="0" w:color="auto"/>
            </w:tcBorders>
            <w:shd w:val="clear" w:color="auto" w:fill="auto"/>
            <w:noWrap/>
            <w:vAlign w:val="center"/>
            <w:hideMark/>
          </w:tcPr>
          <w:p w14:paraId="1EB57B3F" w14:textId="615ED7C0" w:rsidR="00E52E82" w:rsidRPr="00E016EC" w:rsidRDefault="00E52E82" w:rsidP="00E52E82">
            <w:pPr>
              <w:spacing w:line="240" w:lineRule="auto"/>
              <w:jc w:val="center"/>
              <w:rPr>
                <w:rFonts w:ascii="Monserrat" w:hAnsi="Monserrat" w:hint="eastAsia"/>
                <w:sz w:val="22"/>
                <w:szCs w:val="22"/>
                <w:lang w:val="es-ES"/>
              </w:rPr>
            </w:pPr>
            <w:r w:rsidRPr="00E016EC">
              <w:rPr>
                <w:rFonts w:ascii="Monserrat" w:hAnsi="Monserrat" w:cs="Calibri"/>
                <w:color w:val="000000"/>
                <w:sz w:val="22"/>
                <w:szCs w:val="22"/>
              </w:rPr>
              <w:t>4.00%</w:t>
            </w:r>
          </w:p>
        </w:tc>
      </w:tr>
      <w:tr w:rsidR="00E52E82" w:rsidRPr="00E016EC" w14:paraId="31798DAC"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18B3697F" w14:textId="77777777" w:rsidR="00E52E82" w:rsidRPr="00E016EC" w:rsidRDefault="00E52E82" w:rsidP="00E52E82">
            <w:pPr>
              <w:widowControl/>
              <w:spacing w:line="240" w:lineRule="auto"/>
              <w:jc w:val="left"/>
              <w:rPr>
                <w:rFonts w:ascii="Monserrat" w:eastAsia="Times New Roman" w:hAnsi="Monserrat" w:cs="Times New Roman"/>
                <w:color w:val="000000"/>
                <w:kern w:val="0"/>
                <w:sz w:val="22"/>
                <w:szCs w:val="22"/>
                <w:lang w:eastAsia="es-MX" w:bidi="ar-SA"/>
              </w:rPr>
            </w:pPr>
            <w:r w:rsidRPr="00E016EC">
              <w:rPr>
                <w:rFonts w:ascii="Monserrat" w:eastAsia="Times New Roman" w:hAnsi="Monserrat" w:cs="Times New Roman"/>
                <w:color w:val="000000"/>
                <w:kern w:val="0"/>
                <w:sz w:val="22"/>
                <w:szCs w:val="22"/>
                <w:lang w:eastAsia="es-MX" w:bidi="ar-SA"/>
              </w:rPr>
              <w:t>Difusión y divulgación</w:t>
            </w:r>
          </w:p>
        </w:tc>
        <w:tc>
          <w:tcPr>
            <w:tcW w:w="1944" w:type="dxa"/>
            <w:tcBorders>
              <w:top w:val="nil"/>
              <w:left w:val="nil"/>
              <w:bottom w:val="single" w:sz="8" w:space="0" w:color="auto"/>
              <w:right w:val="single" w:sz="8" w:space="0" w:color="auto"/>
            </w:tcBorders>
            <w:shd w:val="clear" w:color="auto" w:fill="auto"/>
            <w:noWrap/>
            <w:vAlign w:val="center"/>
            <w:hideMark/>
          </w:tcPr>
          <w:p w14:paraId="35E2DAC5" w14:textId="0ACE44D9" w:rsidR="00E52E82" w:rsidRPr="00E016EC" w:rsidRDefault="00E52E82" w:rsidP="00E52E82">
            <w:pPr>
              <w:widowControl/>
              <w:spacing w:line="240" w:lineRule="auto"/>
              <w:jc w:val="right"/>
              <w:rPr>
                <w:rFonts w:ascii="Monserrat" w:eastAsia="Times New Roman" w:hAnsi="Monserrat" w:cs="Times New Roman"/>
                <w:color w:val="000000"/>
                <w:kern w:val="0"/>
                <w:sz w:val="22"/>
                <w:szCs w:val="22"/>
                <w:lang w:eastAsia="es-MX" w:bidi="ar-SA"/>
              </w:rPr>
            </w:pPr>
            <w:r w:rsidRPr="00E016EC">
              <w:rPr>
                <w:rFonts w:ascii="Monserrat" w:hAnsi="Monserrat" w:cs="Calibri"/>
                <w:color w:val="000000"/>
                <w:sz w:val="22"/>
                <w:szCs w:val="22"/>
              </w:rPr>
              <w:t>8,784.9</w:t>
            </w:r>
          </w:p>
        </w:tc>
        <w:tc>
          <w:tcPr>
            <w:tcW w:w="1705" w:type="dxa"/>
            <w:tcBorders>
              <w:top w:val="nil"/>
              <w:left w:val="nil"/>
              <w:bottom w:val="single" w:sz="8" w:space="0" w:color="auto"/>
              <w:right w:val="single" w:sz="8" w:space="0" w:color="auto"/>
            </w:tcBorders>
            <w:shd w:val="clear" w:color="auto" w:fill="auto"/>
            <w:noWrap/>
            <w:vAlign w:val="center"/>
            <w:hideMark/>
          </w:tcPr>
          <w:p w14:paraId="5AEF82CB" w14:textId="2F179A3A" w:rsidR="00E52E82" w:rsidRPr="00E016EC" w:rsidRDefault="00E52E82" w:rsidP="00E52E82">
            <w:pPr>
              <w:spacing w:line="240" w:lineRule="auto"/>
              <w:jc w:val="center"/>
              <w:rPr>
                <w:rFonts w:ascii="Monserrat" w:hAnsi="Monserrat" w:hint="eastAsia"/>
                <w:sz w:val="22"/>
                <w:szCs w:val="22"/>
                <w:lang w:val="es-ES"/>
              </w:rPr>
            </w:pPr>
            <w:r w:rsidRPr="00E016EC">
              <w:rPr>
                <w:rFonts w:ascii="Monserrat" w:hAnsi="Monserrat" w:cs="Calibri"/>
                <w:color w:val="000000"/>
                <w:sz w:val="22"/>
                <w:szCs w:val="22"/>
              </w:rPr>
              <w:t>2.50%</w:t>
            </w:r>
          </w:p>
        </w:tc>
      </w:tr>
      <w:tr w:rsidR="00E52E82" w:rsidRPr="00E016EC" w14:paraId="12B8FB88"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1F3CD6DA" w14:textId="77777777" w:rsidR="00E52E82" w:rsidRPr="00E016EC" w:rsidRDefault="00E52E82" w:rsidP="00E52E82">
            <w:pPr>
              <w:widowControl/>
              <w:spacing w:line="240" w:lineRule="auto"/>
              <w:jc w:val="left"/>
              <w:rPr>
                <w:rFonts w:ascii="Monserrat" w:eastAsia="Times New Roman" w:hAnsi="Monserrat" w:cs="Times New Roman"/>
                <w:color w:val="000000"/>
                <w:kern w:val="0"/>
                <w:sz w:val="22"/>
                <w:szCs w:val="22"/>
                <w:lang w:eastAsia="es-MX" w:bidi="ar-SA"/>
              </w:rPr>
            </w:pPr>
            <w:r w:rsidRPr="00E016EC">
              <w:rPr>
                <w:rFonts w:ascii="Monserrat" w:eastAsia="Times New Roman" w:hAnsi="Monserrat" w:cs="Times New Roman"/>
                <w:color w:val="000000"/>
                <w:kern w:val="0"/>
                <w:sz w:val="22"/>
                <w:szCs w:val="22"/>
                <w:lang w:eastAsia="es-MX" w:bidi="ar-SA"/>
              </w:rPr>
              <w:t>Publicaciones</w:t>
            </w:r>
          </w:p>
        </w:tc>
        <w:tc>
          <w:tcPr>
            <w:tcW w:w="1944" w:type="dxa"/>
            <w:tcBorders>
              <w:top w:val="nil"/>
              <w:left w:val="nil"/>
              <w:bottom w:val="single" w:sz="8" w:space="0" w:color="auto"/>
              <w:right w:val="single" w:sz="8" w:space="0" w:color="auto"/>
            </w:tcBorders>
            <w:shd w:val="clear" w:color="auto" w:fill="auto"/>
            <w:noWrap/>
            <w:vAlign w:val="center"/>
            <w:hideMark/>
          </w:tcPr>
          <w:p w14:paraId="7C0B3B17" w14:textId="718A9EDF" w:rsidR="00E52E82" w:rsidRPr="00E016EC" w:rsidRDefault="00E52E82" w:rsidP="00E52E82">
            <w:pPr>
              <w:widowControl/>
              <w:spacing w:line="240" w:lineRule="auto"/>
              <w:jc w:val="right"/>
              <w:rPr>
                <w:rFonts w:ascii="Monserrat" w:eastAsia="Times New Roman" w:hAnsi="Monserrat" w:cs="Times New Roman"/>
                <w:color w:val="000000"/>
                <w:kern w:val="0"/>
                <w:sz w:val="22"/>
                <w:szCs w:val="22"/>
                <w:lang w:eastAsia="es-MX" w:bidi="ar-SA"/>
              </w:rPr>
            </w:pPr>
            <w:r w:rsidRPr="00E016EC">
              <w:rPr>
                <w:rFonts w:ascii="Monserrat" w:hAnsi="Monserrat" w:cs="Calibri"/>
                <w:color w:val="000000"/>
                <w:sz w:val="22"/>
                <w:szCs w:val="22"/>
              </w:rPr>
              <w:t>5,271.0</w:t>
            </w:r>
          </w:p>
        </w:tc>
        <w:tc>
          <w:tcPr>
            <w:tcW w:w="1705" w:type="dxa"/>
            <w:tcBorders>
              <w:top w:val="nil"/>
              <w:left w:val="nil"/>
              <w:bottom w:val="single" w:sz="8" w:space="0" w:color="auto"/>
              <w:right w:val="single" w:sz="8" w:space="0" w:color="auto"/>
            </w:tcBorders>
            <w:shd w:val="clear" w:color="auto" w:fill="auto"/>
            <w:noWrap/>
            <w:vAlign w:val="center"/>
            <w:hideMark/>
          </w:tcPr>
          <w:p w14:paraId="55E6CFA6" w14:textId="3E27931A" w:rsidR="00E52E82" w:rsidRPr="00E016EC" w:rsidRDefault="00E52E82" w:rsidP="00E52E82">
            <w:pPr>
              <w:spacing w:line="240" w:lineRule="auto"/>
              <w:jc w:val="center"/>
              <w:rPr>
                <w:rFonts w:ascii="Monserrat" w:hAnsi="Monserrat" w:hint="eastAsia"/>
                <w:sz w:val="22"/>
                <w:szCs w:val="22"/>
                <w:lang w:val="es-ES"/>
              </w:rPr>
            </w:pPr>
            <w:r w:rsidRPr="00E016EC">
              <w:rPr>
                <w:rFonts w:ascii="Monserrat" w:hAnsi="Monserrat" w:cs="Calibri"/>
                <w:color w:val="000000"/>
                <w:sz w:val="22"/>
                <w:szCs w:val="22"/>
              </w:rPr>
              <w:t>1.50%</w:t>
            </w:r>
          </w:p>
        </w:tc>
      </w:tr>
      <w:tr w:rsidR="00E52E82" w:rsidRPr="00E016EC" w14:paraId="787953C0"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5D965D48" w14:textId="77777777" w:rsidR="00E52E82" w:rsidRPr="00E016EC" w:rsidRDefault="00E52E82" w:rsidP="00E52E82">
            <w:pPr>
              <w:widowControl/>
              <w:spacing w:line="240" w:lineRule="auto"/>
              <w:jc w:val="left"/>
              <w:rPr>
                <w:rFonts w:ascii="Monserrat" w:eastAsia="Times New Roman" w:hAnsi="Monserrat" w:cs="Times New Roman"/>
                <w:color w:val="000000"/>
                <w:kern w:val="0"/>
                <w:sz w:val="22"/>
                <w:szCs w:val="22"/>
                <w:lang w:eastAsia="es-MX" w:bidi="ar-SA"/>
              </w:rPr>
            </w:pPr>
            <w:r w:rsidRPr="00E016EC">
              <w:rPr>
                <w:rFonts w:ascii="Monserrat" w:eastAsia="Times New Roman" w:hAnsi="Monserrat" w:cs="Times New Roman"/>
                <w:color w:val="000000"/>
                <w:kern w:val="0"/>
                <w:sz w:val="22"/>
                <w:szCs w:val="22"/>
                <w:lang w:eastAsia="es-MX" w:bidi="ar-SA"/>
              </w:rPr>
              <w:t>Administración</w:t>
            </w:r>
          </w:p>
        </w:tc>
        <w:tc>
          <w:tcPr>
            <w:tcW w:w="1944" w:type="dxa"/>
            <w:tcBorders>
              <w:top w:val="nil"/>
              <w:left w:val="nil"/>
              <w:bottom w:val="single" w:sz="8" w:space="0" w:color="auto"/>
              <w:right w:val="single" w:sz="8" w:space="0" w:color="auto"/>
            </w:tcBorders>
            <w:shd w:val="clear" w:color="auto" w:fill="auto"/>
            <w:noWrap/>
            <w:vAlign w:val="center"/>
            <w:hideMark/>
          </w:tcPr>
          <w:p w14:paraId="6C857AEE" w14:textId="1FD57C89" w:rsidR="00E52E82" w:rsidRPr="00E016EC" w:rsidRDefault="00E52E82" w:rsidP="00E52E82">
            <w:pPr>
              <w:widowControl/>
              <w:spacing w:line="240" w:lineRule="auto"/>
              <w:jc w:val="right"/>
              <w:rPr>
                <w:rFonts w:ascii="Monserrat" w:eastAsia="Times New Roman" w:hAnsi="Monserrat" w:cs="Times New Roman"/>
                <w:color w:val="000000"/>
                <w:kern w:val="0"/>
                <w:sz w:val="22"/>
                <w:szCs w:val="22"/>
                <w:lang w:eastAsia="es-MX" w:bidi="ar-SA"/>
              </w:rPr>
            </w:pPr>
            <w:r w:rsidRPr="00E016EC">
              <w:rPr>
                <w:rFonts w:ascii="Monserrat" w:hAnsi="Monserrat" w:cs="Calibri"/>
                <w:color w:val="000000"/>
                <w:sz w:val="22"/>
                <w:szCs w:val="22"/>
              </w:rPr>
              <w:t>26,354.7</w:t>
            </w:r>
          </w:p>
        </w:tc>
        <w:tc>
          <w:tcPr>
            <w:tcW w:w="1705" w:type="dxa"/>
            <w:tcBorders>
              <w:top w:val="nil"/>
              <w:left w:val="nil"/>
              <w:bottom w:val="single" w:sz="8" w:space="0" w:color="auto"/>
              <w:right w:val="single" w:sz="8" w:space="0" w:color="auto"/>
            </w:tcBorders>
            <w:shd w:val="clear" w:color="auto" w:fill="auto"/>
            <w:noWrap/>
            <w:vAlign w:val="center"/>
            <w:hideMark/>
          </w:tcPr>
          <w:p w14:paraId="57C9EC41" w14:textId="07E0A1DA" w:rsidR="00E52E82" w:rsidRPr="00E016EC" w:rsidRDefault="00E52E82" w:rsidP="00E52E82">
            <w:pPr>
              <w:spacing w:line="240" w:lineRule="auto"/>
              <w:jc w:val="center"/>
              <w:rPr>
                <w:rFonts w:ascii="Monserrat" w:hAnsi="Monserrat" w:hint="eastAsia"/>
                <w:sz w:val="22"/>
                <w:szCs w:val="22"/>
                <w:lang w:val="es-ES"/>
              </w:rPr>
            </w:pPr>
            <w:r w:rsidRPr="00E016EC">
              <w:rPr>
                <w:rFonts w:ascii="Monserrat" w:hAnsi="Monserrat" w:cs="Calibri"/>
                <w:color w:val="000000"/>
                <w:sz w:val="22"/>
                <w:szCs w:val="22"/>
              </w:rPr>
              <w:t>7.50%</w:t>
            </w:r>
          </w:p>
        </w:tc>
      </w:tr>
      <w:tr w:rsidR="00E52E82" w:rsidRPr="00E016EC" w14:paraId="4B854DA8" w14:textId="77777777" w:rsidTr="00356C5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618EDA4B" w14:textId="77777777" w:rsidR="00E52E82" w:rsidRPr="00E016EC" w:rsidRDefault="00E52E82" w:rsidP="00E52E82">
            <w:pPr>
              <w:widowControl/>
              <w:spacing w:line="240" w:lineRule="auto"/>
              <w:jc w:val="right"/>
              <w:rPr>
                <w:rFonts w:ascii="Monserrat" w:eastAsia="Times New Roman" w:hAnsi="Monserrat" w:cs="Times New Roman"/>
                <w:b/>
                <w:color w:val="000000"/>
                <w:kern w:val="0"/>
                <w:sz w:val="22"/>
                <w:szCs w:val="22"/>
                <w:lang w:eastAsia="es-MX" w:bidi="ar-SA"/>
              </w:rPr>
            </w:pPr>
            <w:r w:rsidRPr="00E016EC">
              <w:rPr>
                <w:rFonts w:ascii="Monserrat" w:eastAsia="Times New Roman" w:hAnsi="Monserrat" w:cs="Times New Roman"/>
                <w:b/>
                <w:color w:val="000000"/>
                <w:kern w:val="0"/>
                <w:sz w:val="22"/>
                <w:szCs w:val="22"/>
                <w:lang w:eastAsia="es-MX" w:bidi="ar-SA"/>
              </w:rPr>
              <w:t xml:space="preserve"> Suma </w:t>
            </w:r>
            <w:proofErr w:type="gramStart"/>
            <w:r w:rsidRPr="00E016EC">
              <w:rPr>
                <w:rFonts w:ascii="Monserrat" w:eastAsia="Times New Roman" w:hAnsi="Monserrat" w:cs="Times New Roman"/>
                <w:b/>
                <w:color w:val="000000"/>
                <w:kern w:val="0"/>
                <w:sz w:val="22"/>
                <w:szCs w:val="22"/>
                <w:lang w:eastAsia="es-MX" w:bidi="ar-SA"/>
              </w:rPr>
              <w:t>total.-</w:t>
            </w:r>
            <w:proofErr w:type="gramEnd"/>
          </w:p>
        </w:tc>
        <w:tc>
          <w:tcPr>
            <w:tcW w:w="1944" w:type="dxa"/>
            <w:tcBorders>
              <w:top w:val="nil"/>
              <w:left w:val="nil"/>
              <w:bottom w:val="single" w:sz="8" w:space="0" w:color="auto"/>
              <w:right w:val="single" w:sz="8" w:space="0" w:color="auto"/>
            </w:tcBorders>
            <w:shd w:val="clear" w:color="auto" w:fill="auto"/>
            <w:noWrap/>
            <w:vAlign w:val="center"/>
            <w:hideMark/>
          </w:tcPr>
          <w:p w14:paraId="40595EAA" w14:textId="59F9BC5D" w:rsidR="00E52E82" w:rsidRPr="00E016EC" w:rsidRDefault="00E52E82" w:rsidP="00E52E82">
            <w:pPr>
              <w:widowControl/>
              <w:spacing w:line="240" w:lineRule="auto"/>
              <w:jc w:val="right"/>
              <w:rPr>
                <w:rFonts w:ascii="Monserrat" w:eastAsia="Times New Roman" w:hAnsi="Monserrat" w:cs="Times New Roman"/>
                <w:b/>
                <w:color w:val="000000"/>
                <w:kern w:val="0"/>
                <w:sz w:val="22"/>
                <w:szCs w:val="22"/>
                <w:lang w:eastAsia="es-MX" w:bidi="ar-SA"/>
              </w:rPr>
            </w:pPr>
            <w:r w:rsidRPr="00E016EC">
              <w:rPr>
                <w:rFonts w:ascii="Monserrat" w:hAnsi="Monserrat" w:cs="Calibri"/>
                <w:b/>
                <w:bCs/>
                <w:color w:val="000000"/>
                <w:sz w:val="22"/>
                <w:szCs w:val="22"/>
              </w:rPr>
              <w:t>351,396.1</w:t>
            </w:r>
          </w:p>
        </w:tc>
        <w:tc>
          <w:tcPr>
            <w:tcW w:w="1705" w:type="dxa"/>
            <w:tcBorders>
              <w:top w:val="nil"/>
              <w:left w:val="nil"/>
              <w:bottom w:val="single" w:sz="8" w:space="0" w:color="auto"/>
              <w:right w:val="single" w:sz="8" w:space="0" w:color="auto"/>
            </w:tcBorders>
            <w:shd w:val="clear" w:color="auto" w:fill="auto"/>
            <w:noWrap/>
            <w:vAlign w:val="center"/>
            <w:hideMark/>
          </w:tcPr>
          <w:p w14:paraId="3F917D6B" w14:textId="3A1184B5" w:rsidR="00E52E82" w:rsidRPr="00E016EC" w:rsidRDefault="00E52E82" w:rsidP="00E52E82">
            <w:pPr>
              <w:spacing w:line="240" w:lineRule="auto"/>
              <w:jc w:val="center"/>
              <w:rPr>
                <w:rFonts w:ascii="Monserrat" w:hAnsi="Monserrat" w:hint="eastAsia"/>
                <w:b/>
                <w:sz w:val="22"/>
                <w:szCs w:val="22"/>
                <w:lang w:val="es-ES"/>
              </w:rPr>
            </w:pPr>
            <w:r w:rsidRPr="00E016EC">
              <w:rPr>
                <w:rFonts w:ascii="Monserrat" w:hAnsi="Monserrat" w:cs="Calibri"/>
                <w:b/>
                <w:bCs/>
                <w:color w:val="000000"/>
                <w:sz w:val="22"/>
                <w:szCs w:val="22"/>
              </w:rPr>
              <w:t>100.00%</w:t>
            </w:r>
          </w:p>
        </w:tc>
      </w:tr>
    </w:tbl>
    <w:p w14:paraId="011DED46" w14:textId="77777777" w:rsidR="00055CC1" w:rsidRPr="00E016EC" w:rsidRDefault="00055CC1" w:rsidP="00055CC1">
      <w:pPr>
        <w:spacing w:line="240" w:lineRule="auto"/>
        <w:rPr>
          <w:rFonts w:ascii="Monserrat" w:hAnsi="Monserrat" w:hint="eastAsia"/>
          <w:sz w:val="22"/>
          <w:szCs w:val="22"/>
          <w:lang w:val="es-ES"/>
        </w:rPr>
      </w:pPr>
    </w:p>
    <w:p w14:paraId="627BC743" w14:textId="5A01D897" w:rsidR="001F1F80" w:rsidRPr="00E016EC" w:rsidRDefault="001F1F80" w:rsidP="00055CC1">
      <w:pPr>
        <w:spacing w:line="240" w:lineRule="auto"/>
        <w:rPr>
          <w:rFonts w:ascii="Monserrat" w:hAnsi="Monserrat" w:hint="eastAsia"/>
          <w:b/>
          <w:sz w:val="22"/>
          <w:szCs w:val="22"/>
          <w:lang w:val="es-ES"/>
        </w:rPr>
      </w:pPr>
    </w:p>
    <w:p w14:paraId="70FE4268" w14:textId="6B17FD8B" w:rsidR="006F20D7" w:rsidRPr="00E016EC" w:rsidRDefault="00E016EC" w:rsidP="0042553A">
      <w:pPr>
        <w:spacing w:before="280" w:after="120" w:line="280" w:lineRule="exact"/>
        <w:rPr>
          <w:rFonts w:ascii="Monserrat" w:hAnsi="Monserrat" w:hint="eastAsia"/>
          <w:b/>
          <w:sz w:val="22"/>
          <w:szCs w:val="22"/>
          <w:lang w:val="es-ES"/>
        </w:rPr>
      </w:pPr>
      <w:r>
        <w:rPr>
          <w:rFonts w:ascii="Monserrat" w:hAnsi="Monserrat"/>
          <w:b/>
          <w:sz w:val="22"/>
          <w:szCs w:val="22"/>
          <w:lang w:val="es-ES"/>
        </w:rPr>
        <w:t>N</w:t>
      </w:r>
      <w:r w:rsidR="006F20D7" w:rsidRPr="00E016EC">
        <w:rPr>
          <w:rFonts w:ascii="Monserrat" w:hAnsi="Monserrat"/>
          <w:b/>
          <w:sz w:val="22"/>
          <w:szCs w:val="22"/>
          <w:lang w:val="es-ES"/>
        </w:rPr>
        <w:t>ota explicativa del ejercicio del gasto por capítulo en el período enero-diciembre 2020 comparado con el mismo periodo 2019.</w:t>
      </w:r>
    </w:p>
    <w:p w14:paraId="1BA45ADD" w14:textId="584CCDFE" w:rsidR="006F20D7" w:rsidRPr="00E016EC" w:rsidRDefault="006F20D7" w:rsidP="0042553A">
      <w:pPr>
        <w:spacing w:before="280" w:after="120" w:line="280" w:lineRule="exact"/>
        <w:rPr>
          <w:rFonts w:ascii="Monserrat" w:hAnsi="Monserrat" w:hint="eastAsia"/>
          <w:sz w:val="22"/>
          <w:szCs w:val="22"/>
          <w:lang w:val="es-ES"/>
        </w:rPr>
      </w:pPr>
      <w:r w:rsidRPr="00E016EC">
        <w:rPr>
          <w:rFonts w:ascii="Monserrat" w:hAnsi="Monserrat"/>
          <w:sz w:val="22"/>
          <w:szCs w:val="22"/>
          <w:lang w:val="es-ES"/>
        </w:rPr>
        <w:t>Tabla 6. Cuadro comparativo del presupuesto total modificado y el presupuesto ejercido del periodo enero-diciembre de los ejercicios 2019/2020.</w:t>
      </w:r>
    </w:p>
    <w:p w14:paraId="655663F5" w14:textId="77777777" w:rsidR="0042553A" w:rsidRPr="00E016EC" w:rsidRDefault="0042553A" w:rsidP="0042553A">
      <w:pPr>
        <w:spacing w:line="240" w:lineRule="auto"/>
        <w:rPr>
          <w:rFonts w:ascii="Monserrat" w:hAnsi="Monserrat" w:hint="eastAsia"/>
          <w:b/>
          <w:sz w:val="22"/>
          <w:szCs w:val="22"/>
          <w:lang w:val="es-ES"/>
        </w:rPr>
      </w:pPr>
    </w:p>
    <w:tbl>
      <w:tblPr>
        <w:tblW w:w="5203" w:type="pct"/>
        <w:jc w:val="center"/>
        <w:shd w:val="clear" w:color="auto" w:fill="B38E5D"/>
        <w:tblLayout w:type="fixed"/>
        <w:tblCellMar>
          <w:left w:w="70" w:type="dxa"/>
          <w:right w:w="70" w:type="dxa"/>
        </w:tblCellMar>
        <w:tblLook w:val="04A0" w:firstRow="1" w:lastRow="0" w:firstColumn="1" w:lastColumn="0" w:noHBand="0" w:noVBand="1"/>
      </w:tblPr>
      <w:tblGrid>
        <w:gridCol w:w="2133"/>
        <w:gridCol w:w="1460"/>
        <w:gridCol w:w="1297"/>
        <w:gridCol w:w="1299"/>
        <w:gridCol w:w="1295"/>
        <w:gridCol w:w="1285"/>
        <w:gridCol w:w="1162"/>
      </w:tblGrid>
      <w:tr w:rsidR="00E52E82" w:rsidRPr="00E016EC" w14:paraId="6CA19B68" w14:textId="77777777" w:rsidTr="006F20D7">
        <w:trPr>
          <w:trHeight w:val="732"/>
          <w:jc w:val="center"/>
        </w:trPr>
        <w:tc>
          <w:tcPr>
            <w:tcW w:w="1074" w:type="pct"/>
            <w:vMerge w:val="restart"/>
            <w:tcBorders>
              <w:top w:val="single" w:sz="4" w:space="0" w:color="auto"/>
              <w:left w:val="single" w:sz="4" w:space="0" w:color="auto"/>
              <w:bottom w:val="single" w:sz="4" w:space="0" w:color="auto"/>
              <w:right w:val="single" w:sz="4" w:space="0" w:color="auto"/>
            </w:tcBorders>
            <w:shd w:val="clear" w:color="auto" w:fill="B38E5D"/>
            <w:vAlign w:val="center"/>
            <w:hideMark/>
          </w:tcPr>
          <w:p w14:paraId="78574175" w14:textId="77777777" w:rsidR="00E52E82" w:rsidRPr="00E016EC" w:rsidRDefault="00E52E82" w:rsidP="00356C56">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Capítulo del gasto</w:t>
            </w:r>
          </w:p>
        </w:tc>
        <w:tc>
          <w:tcPr>
            <w:tcW w:w="735" w:type="pct"/>
            <w:tcBorders>
              <w:top w:val="single" w:sz="4" w:space="0" w:color="auto"/>
              <w:left w:val="single" w:sz="4" w:space="0" w:color="auto"/>
              <w:bottom w:val="single" w:sz="4" w:space="0" w:color="auto"/>
              <w:right w:val="single" w:sz="4" w:space="0" w:color="auto"/>
            </w:tcBorders>
            <w:shd w:val="clear" w:color="auto" w:fill="B38E5D"/>
            <w:vAlign w:val="center"/>
            <w:hideMark/>
          </w:tcPr>
          <w:p w14:paraId="46772CD3" w14:textId="63C97A77" w:rsidR="00E52E82" w:rsidRPr="00E016EC" w:rsidRDefault="00E52E82" w:rsidP="004058C3">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Programado ene-</w:t>
            </w:r>
            <w:r w:rsidR="004058C3" w:rsidRPr="00E016EC">
              <w:rPr>
                <w:rFonts w:ascii="Monserrat" w:eastAsia="Times New Roman" w:hAnsi="Monserrat" w:cs="Times New Roman"/>
                <w:b/>
                <w:bCs/>
                <w:color w:val="FFFFFF" w:themeColor="background1"/>
                <w:kern w:val="0"/>
                <w:sz w:val="22"/>
                <w:szCs w:val="22"/>
                <w:lang w:eastAsia="es-MX" w:bidi="ar-SA"/>
              </w:rPr>
              <w:t>dic</w:t>
            </w:r>
            <w:r w:rsidRPr="00E016EC">
              <w:rPr>
                <w:rFonts w:ascii="Monserrat" w:eastAsia="Times New Roman" w:hAnsi="Monserrat" w:cs="Times New Roman"/>
                <w:b/>
                <w:bCs/>
                <w:color w:val="FFFFFF" w:themeColor="background1"/>
                <w:kern w:val="0"/>
                <w:sz w:val="22"/>
                <w:szCs w:val="22"/>
                <w:lang w:eastAsia="es-MX" w:bidi="ar-SA"/>
              </w:rPr>
              <w:t xml:space="preserve"> 2019</w:t>
            </w:r>
          </w:p>
        </w:tc>
        <w:tc>
          <w:tcPr>
            <w:tcW w:w="653" w:type="pct"/>
            <w:tcBorders>
              <w:top w:val="single" w:sz="4" w:space="0" w:color="auto"/>
              <w:left w:val="single" w:sz="4" w:space="0" w:color="auto"/>
              <w:bottom w:val="single" w:sz="4" w:space="0" w:color="auto"/>
              <w:right w:val="single" w:sz="4" w:space="0" w:color="auto"/>
            </w:tcBorders>
            <w:shd w:val="clear" w:color="auto" w:fill="B38E5D"/>
            <w:vAlign w:val="center"/>
            <w:hideMark/>
          </w:tcPr>
          <w:p w14:paraId="64FF764A" w14:textId="665401B6" w:rsidR="00E52E82" w:rsidRPr="00E016EC" w:rsidRDefault="004058C3" w:rsidP="00356C56">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Ejercido ene-dic</w:t>
            </w:r>
            <w:r w:rsidR="00E52E82" w:rsidRPr="00E016EC">
              <w:rPr>
                <w:rFonts w:ascii="Monserrat" w:eastAsia="Times New Roman" w:hAnsi="Monserrat" w:cs="Times New Roman"/>
                <w:b/>
                <w:bCs/>
                <w:color w:val="FFFFFF" w:themeColor="background1"/>
                <w:kern w:val="0"/>
                <w:sz w:val="22"/>
                <w:szCs w:val="22"/>
                <w:lang w:eastAsia="es-MX" w:bidi="ar-SA"/>
              </w:rPr>
              <w:t xml:space="preserve"> 2019</w:t>
            </w:r>
          </w:p>
        </w:tc>
        <w:tc>
          <w:tcPr>
            <w:tcW w:w="654" w:type="pct"/>
            <w:tcBorders>
              <w:top w:val="single" w:sz="4" w:space="0" w:color="auto"/>
              <w:left w:val="single" w:sz="4" w:space="0" w:color="auto"/>
              <w:bottom w:val="single" w:sz="4" w:space="0" w:color="auto"/>
              <w:right w:val="single" w:sz="4" w:space="0" w:color="auto"/>
            </w:tcBorders>
            <w:shd w:val="clear" w:color="auto" w:fill="B38E5D"/>
            <w:vAlign w:val="center"/>
            <w:hideMark/>
          </w:tcPr>
          <w:p w14:paraId="3769D458" w14:textId="0E1A4C33" w:rsidR="00E52E82" w:rsidRPr="00E016EC" w:rsidRDefault="00E52E82" w:rsidP="004058C3">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Programado ene-</w:t>
            </w:r>
            <w:r w:rsidR="004058C3" w:rsidRPr="00E016EC">
              <w:rPr>
                <w:rFonts w:ascii="Monserrat" w:eastAsia="Times New Roman" w:hAnsi="Monserrat" w:cs="Times New Roman"/>
                <w:b/>
                <w:bCs/>
                <w:color w:val="FFFFFF" w:themeColor="background1"/>
                <w:kern w:val="0"/>
                <w:sz w:val="22"/>
                <w:szCs w:val="22"/>
                <w:lang w:eastAsia="es-MX" w:bidi="ar-SA"/>
              </w:rPr>
              <w:t>dic</w:t>
            </w:r>
            <w:r w:rsidRPr="00E016EC">
              <w:rPr>
                <w:rFonts w:ascii="Monserrat" w:eastAsia="Times New Roman" w:hAnsi="Monserrat" w:cs="Times New Roman"/>
                <w:b/>
                <w:bCs/>
                <w:color w:val="FFFFFF" w:themeColor="background1"/>
                <w:kern w:val="0"/>
                <w:sz w:val="22"/>
                <w:szCs w:val="22"/>
                <w:lang w:eastAsia="es-MX" w:bidi="ar-SA"/>
              </w:rPr>
              <w:t xml:space="preserve"> 2020</w:t>
            </w:r>
          </w:p>
        </w:tc>
        <w:tc>
          <w:tcPr>
            <w:tcW w:w="652" w:type="pct"/>
            <w:tcBorders>
              <w:top w:val="single" w:sz="4" w:space="0" w:color="auto"/>
              <w:left w:val="single" w:sz="4" w:space="0" w:color="auto"/>
              <w:bottom w:val="single" w:sz="4" w:space="0" w:color="auto"/>
              <w:right w:val="single" w:sz="4" w:space="0" w:color="auto"/>
            </w:tcBorders>
            <w:shd w:val="clear" w:color="auto" w:fill="B38E5D"/>
            <w:vAlign w:val="center"/>
            <w:hideMark/>
          </w:tcPr>
          <w:p w14:paraId="7203F72D" w14:textId="31E7477F" w:rsidR="00E52E82" w:rsidRPr="00E016EC" w:rsidRDefault="00E52E82" w:rsidP="004058C3">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Ejercido ene-</w:t>
            </w:r>
            <w:r w:rsidR="004058C3" w:rsidRPr="00E016EC">
              <w:rPr>
                <w:rFonts w:ascii="Monserrat" w:eastAsia="Times New Roman" w:hAnsi="Monserrat" w:cs="Times New Roman"/>
                <w:b/>
                <w:bCs/>
                <w:color w:val="FFFFFF" w:themeColor="background1"/>
                <w:kern w:val="0"/>
                <w:sz w:val="22"/>
                <w:szCs w:val="22"/>
                <w:lang w:eastAsia="es-MX" w:bidi="ar-SA"/>
              </w:rPr>
              <w:t>dic</w:t>
            </w:r>
            <w:r w:rsidRPr="00E016EC">
              <w:rPr>
                <w:rFonts w:ascii="Monserrat" w:eastAsia="Times New Roman" w:hAnsi="Monserrat" w:cs="Times New Roman"/>
                <w:b/>
                <w:bCs/>
                <w:color w:val="FFFFFF" w:themeColor="background1"/>
                <w:kern w:val="0"/>
                <w:sz w:val="22"/>
                <w:szCs w:val="22"/>
                <w:lang w:eastAsia="es-MX" w:bidi="ar-SA"/>
              </w:rPr>
              <w:t xml:space="preserve"> 2020</w:t>
            </w:r>
          </w:p>
        </w:tc>
        <w:tc>
          <w:tcPr>
            <w:tcW w:w="647" w:type="pct"/>
            <w:tcBorders>
              <w:top w:val="single" w:sz="4" w:space="0" w:color="auto"/>
              <w:left w:val="single" w:sz="4" w:space="0" w:color="auto"/>
              <w:right w:val="single" w:sz="4" w:space="0" w:color="auto"/>
            </w:tcBorders>
            <w:shd w:val="clear" w:color="auto" w:fill="B38E5D"/>
          </w:tcPr>
          <w:p w14:paraId="1D2E76EE" w14:textId="77777777" w:rsidR="00E52E82" w:rsidRPr="00E016EC" w:rsidRDefault="00E52E82" w:rsidP="00356C56">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 Programado</w:t>
            </w:r>
          </w:p>
        </w:tc>
        <w:tc>
          <w:tcPr>
            <w:tcW w:w="585" w:type="pct"/>
            <w:tcBorders>
              <w:top w:val="single" w:sz="4" w:space="0" w:color="auto"/>
              <w:left w:val="single" w:sz="4" w:space="0" w:color="auto"/>
              <w:right w:val="single" w:sz="4" w:space="0" w:color="auto"/>
            </w:tcBorders>
            <w:shd w:val="clear" w:color="auto" w:fill="B38E5D"/>
          </w:tcPr>
          <w:p w14:paraId="1A954C6C" w14:textId="77777777" w:rsidR="00E52E82" w:rsidRPr="00E016EC" w:rsidRDefault="00E52E82" w:rsidP="00356C56">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proofErr w:type="gramStart"/>
            <w:r w:rsidRPr="00E016EC">
              <w:rPr>
                <w:rFonts w:ascii="Monserrat" w:eastAsia="Times New Roman" w:hAnsi="Monserrat" w:cs="Times New Roman"/>
                <w:b/>
                <w:bCs/>
                <w:color w:val="FFFFFF" w:themeColor="background1"/>
                <w:kern w:val="0"/>
                <w:sz w:val="22"/>
                <w:szCs w:val="22"/>
                <w:lang w:eastAsia="es-MX" w:bidi="ar-SA"/>
              </w:rPr>
              <w:t>%  Ejercido</w:t>
            </w:r>
            <w:proofErr w:type="gramEnd"/>
          </w:p>
        </w:tc>
      </w:tr>
      <w:tr w:rsidR="00E52E82" w:rsidRPr="00E016EC" w14:paraId="64D09B7F" w14:textId="77777777" w:rsidTr="00356C56">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B38E5D"/>
            <w:vAlign w:val="center"/>
            <w:hideMark/>
          </w:tcPr>
          <w:p w14:paraId="0ED3CC43" w14:textId="77777777" w:rsidR="00E52E82" w:rsidRPr="00E016EC" w:rsidRDefault="00E52E82" w:rsidP="00356C56">
            <w:pPr>
              <w:widowControl/>
              <w:spacing w:line="240" w:lineRule="auto"/>
              <w:jc w:val="left"/>
              <w:rPr>
                <w:rFonts w:ascii="Monserrat" w:eastAsia="Times New Roman" w:hAnsi="Monserrat" w:cs="Times New Roman"/>
                <w:b/>
                <w:bCs/>
                <w:color w:val="FFFFFF" w:themeColor="background1"/>
                <w:kern w:val="0"/>
                <w:sz w:val="22"/>
                <w:szCs w:val="22"/>
                <w:lang w:eastAsia="es-MX" w:bidi="ar-SA"/>
              </w:rPr>
            </w:pPr>
          </w:p>
        </w:tc>
        <w:tc>
          <w:tcPr>
            <w:tcW w:w="2694" w:type="pct"/>
            <w:gridSpan w:val="4"/>
            <w:tcBorders>
              <w:top w:val="single" w:sz="4" w:space="0" w:color="auto"/>
              <w:left w:val="nil"/>
              <w:bottom w:val="single" w:sz="4" w:space="0" w:color="auto"/>
              <w:right w:val="single" w:sz="4" w:space="0" w:color="auto"/>
            </w:tcBorders>
            <w:shd w:val="clear" w:color="auto" w:fill="B38E5D"/>
            <w:vAlign w:val="center"/>
            <w:hideMark/>
          </w:tcPr>
          <w:p w14:paraId="6E4FD3F8" w14:textId="77777777" w:rsidR="00E52E82" w:rsidRPr="00E016EC" w:rsidRDefault="00E52E82" w:rsidP="00356C56">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(miles de pesos)</w:t>
            </w:r>
          </w:p>
        </w:tc>
        <w:tc>
          <w:tcPr>
            <w:tcW w:w="1232" w:type="pct"/>
            <w:gridSpan w:val="2"/>
            <w:tcBorders>
              <w:top w:val="single" w:sz="4" w:space="0" w:color="auto"/>
              <w:left w:val="nil"/>
              <w:bottom w:val="single" w:sz="4" w:space="0" w:color="auto"/>
              <w:right w:val="single" w:sz="4" w:space="0" w:color="auto"/>
            </w:tcBorders>
            <w:shd w:val="clear" w:color="auto" w:fill="B38E5D"/>
          </w:tcPr>
          <w:p w14:paraId="0783C2B0" w14:textId="77777777" w:rsidR="00E52E82" w:rsidRPr="00E016EC" w:rsidRDefault="00E52E82" w:rsidP="00356C56">
            <w:pPr>
              <w:widowControl/>
              <w:spacing w:line="240" w:lineRule="auto"/>
              <w:jc w:val="center"/>
              <w:rPr>
                <w:rFonts w:ascii="Monserrat" w:eastAsia="Times New Roman" w:hAnsi="Monserrat" w:cs="Times New Roman"/>
                <w:b/>
                <w:bCs/>
                <w:color w:val="FFFFFF" w:themeColor="background1"/>
                <w:kern w:val="0"/>
                <w:sz w:val="22"/>
                <w:szCs w:val="22"/>
                <w:lang w:eastAsia="es-MX" w:bidi="ar-SA"/>
              </w:rPr>
            </w:pPr>
            <w:r w:rsidRPr="00E016EC">
              <w:rPr>
                <w:rFonts w:ascii="Monserrat" w:eastAsia="Times New Roman" w:hAnsi="Monserrat" w:cs="Times New Roman"/>
                <w:b/>
                <w:bCs/>
                <w:color w:val="FFFFFF" w:themeColor="background1"/>
                <w:kern w:val="0"/>
                <w:sz w:val="22"/>
                <w:szCs w:val="22"/>
                <w:lang w:eastAsia="es-MX" w:bidi="ar-SA"/>
              </w:rPr>
              <w:t>(porcentajes)</w:t>
            </w:r>
          </w:p>
        </w:tc>
      </w:tr>
      <w:tr w:rsidR="00E52E82" w:rsidRPr="00E016EC" w14:paraId="3097E615"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A54DE" w14:textId="77777777"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Capítulo 1000 Servicios Personales</w:t>
            </w:r>
          </w:p>
        </w:tc>
        <w:tc>
          <w:tcPr>
            <w:tcW w:w="735" w:type="pct"/>
            <w:tcBorders>
              <w:top w:val="nil"/>
              <w:left w:val="nil"/>
              <w:bottom w:val="single" w:sz="8" w:space="0" w:color="auto"/>
              <w:right w:val="single" w:sz="8" w:space="0" w:color="auto"/>
            </w:tcBorders>
            <w:shd w:val="clear" w:color="auto" w:fill="auto"/>
            <w:vAlign w:val="center"/>
            <w:hideMark/>
          </w:tcPr>
          <w:p w14:paraId="05C69A8D" w14:textId="5F127907"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303,331.6</w:t>
            </w:r>
          </w:p>
        </w:tc>
        <w:tc>
          <w:tcPr>
            <w:tcW w:w="653" w:type="pct"/>
            <w:tcBorders>
              <w:top w:val="nil"/>
              <w:left w:val="nil"/>
              <w:bottom w:val="single" w:sz="8" w:space="0" w:color="auto"/>
              <w:right w:val="single" w:sz="8" w:space="0" w:color="auto"/>
            </w:tcBorders>
            <w:shd w:val="clear" w:color="auto" w:fill="auto"/>
            <w:vAlign w:val="center"/>
            <w:hideMark/>
          </w:tcPr>
          <w:p w14:paraId="2F23B4CB" w14:textId="0F5E6D90"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295,028.7</w:t>
            </w:r>
          </w:p>
        </w:tc>
        <w:tc>
          <w:tcPr>
            <w:tcW w:w="654" w:type="pct"/>
            <w:tcBorders>
              <w:top w:val="nil"/>
              <w:left w:val="nil"/>
              <w:bottom w:val="single" w:sz="8" w:space="0" w:color="auto"/>
              <w:right w:val="single" w:sz="8" w:space="0" w:color="auto"/>
            </w:tcBorders>
            <w:shd w:val="clear" w:color="auto" w:fill="auto"/>
            <w:vAlign w:val="center"/>
            <w:hideMark/>
          </w:tcPr>
          <w:p w14:paraId="07DB919D" w14:textId="263BA8C6"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305,954.0</w:t>
            </w:r>
          </w:p>
        </w:tc>
        <w:tc>
          <w:tcPr>
            <w:tcW w:w="652" w:type="pct"/>
            <w:tcBorders>
              <w:top w:val="nil"/>
              <w:left w:val="nil"/>
              <w:bottom w:val="single" w:sz="8" w:space="0" w:color="auto"/>
              <w:right w:val="single" w:sz="8" w:space="0" w:color="auto"/>
            </w:tcBorders>
            <w:shd w:val="clear" w:color="auto" w:fill="auto"/>
            <w:vAlign w:val="center"/>
            <w:hideMark/>
          </w:tcPr>
          <w:p w14:paraId="0D6DDA8D" w14:textId="2F8783C5"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297,442.3</w:t>
            </w:r>
          </w:p>
        </w:tc>
        <w:tc>
          <w:tcPr>
            <w:tcW w:w="647" w:type="pct"/>
            <w:tcBorders>
              <w:top w:val="nil"/>
              <w:left w:val="nil"/>
              <w:bottom w:val="single" w:sz="8" w:space="0" w:color="auto"/>
              <w:right w:val="single" w:sz="8" w:space="0" w:color="auto"/>
            </w:tcBorders>
            <w:shd w:val="clear" w:color="auto" w:fill="auto"/>
            <w:vAlign w:val="center"/>
          </w:tcPr>
          <w:p w14:paraId="4A6614A2" w14:textId="592B99D4"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0.86</w:t>
            </w:r>
          </w:p>
        </w:tc>
        <w:tc>
          <w:tcPr>
            <w:tcW w:w="585" w:type="pct"/>
            <w:tcBorders>
              <w:top w:val="nil"/>
              <w:left w:val="nil"/>
              <w:bottom w:val="single" w:sz="8" w:space="0" w:color="auto"/>
              <w:right w:val="single" w:sz="8" w:space="0" w:color="auto"/>
            </w:tcBorders>
            <w:shd w:val="clear" w:color="auto" w:fill="auto"/>
            <w:vAlign w:val="center"/>
          </w:tcPr>
          <w:p w14:paraId="49327AA5" w14:textId="76E14961"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0.82</w:t>
            </w:r>
          </w:p>
        </w:tc>
      </w:tr>
      <w:tr w:rsidR="00E52E82" w:rsidRPr="00E016EC" w14:paraId="23717E46"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27ACF" w14:textId="77777777"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Capítulo 2000 Materiales y Suministros</w:t>
            </w:r>
          </w:p>
        </w:tc>
        <w:tc>
          <w:tcPr>
            <w:tcW w:w="735" w:type="pct"/>
            <w:tcBorders>
              <w:top w:val="nil"/>
              <w:left w:val="nil"/>
              <w:bottom w:val="single" w:sz="8" w:space="0" w:color="auto"/>
              <w:right w:val="single" w:sz="8" w:space="0" w:color="auto"/>
            </w:tcBorders>
            <w:shd w:val="clear" w:color="auto" w:fill="auto"/>
            <w:vAlign w:val="center"/>
            <w:hideMark/>
          </w:tcPr>
          <w:p w14:paraId="330E4678" w14:textId="2986EA75"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13,419.4</w:t>
            </w:r>
          </w:p>
        </w:tc>
        <w:tc>
          <w:tcPr>
            <w:tcW w:w="653" w:type="pct"/>
            <w:tcBorders>
              <w:top w:val="nil"/>
              <w:left w:val="nil"/>
              <w:bottom w:val="single" w:sz="8" w:space="0" w:color="auto"/>
              <w:right w:val="single" w:sz="8" w:space="0" w:color="auto"/>
            </w:tcBorders>
            <w:shd w:val="clear" w:color="auto" w:fill="auto"/>
            <w:vAlign w:val="center"/>
            <w:hideMark/>
          </w:tcPr>
          <w:p w14:paraId="45B23951" w14:textId="407C96E1"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13,300.0</w:t>
            </w:r>
          </w:p>
        </w:tc>
        <w:tc>
          <w:tcPr>
            <w:tcW w:w="654" w:type="pct"/>
            <w:tcBorders>
              <w:top w:val="nil"/>
              <w:left w:val="nil"/>
              <w:bottom w:val="single" w:sz="8" w:space="0" w:color="auto"/>
              <w:right w:val="single" w:sz="8" w:space="0" w:color="auto"/>
            </w:tcBorders>
            <w:shd w:val="clear" w:color="auto" w:fill="auto"/>
            <w:vAlign w:val="center"/>
            <w:hideMark/>
          </w:tcPr>
          <w:p w14:paraId="614DBC74" w14:textId="68D06D35"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11,341.1</w:t>
            </w:r>
          </w:p>
        </w:tc>
        <w:tc>
          <w:tcPr>
            <w:tcW w:w="652" w:type="pct"/>
            <w:tcBorders>
              <w:top w:val="nil"/>
              <w:left w:val="nil"/>
              <w:bottom w:val="single" w:sz="8" w:space="0" w:color="auto"/>
              <w:right w:val="single" w:sz="8" w:space="0" w:color="auto"/>
            </w:tcBorders>
            <w:shd w:val="clear" w:color="auto" w:fill="auto"/>
            <w:vAlign w:val="center"/>
            <w:hideMark/>
          </w:tcPr>
          <w:p w14:paraId="7E439AC8" w14:textId="08294F86"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7,093.9</w:t>
            </w:r>
          </w:p>
        </w:tc>
        <w:tc>
          <w:tcPr>
            <w:tcW w:w="647" w:type="pct"/>
            <w:tcBorders>
              <w:top w:val="nil"/>
              <w:left w:val="nil"/>
              <w:bottom w:val="single" w:sz="8" w:space="0" w:color="auto"/>
              <w:right w:val="single" w:sz="8" w:space="0" w:color="auto"/>
            </w:tcBorders>
            <w:shd w:val="clear" w:color="auto" w:fill="auto"/>
            <w:vAlign w:val="center"/>
          </w:tcPr>
          <w:p w14:paraId="0295F966" w14:textId="2A53F764"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-15.49</w:t>
            </w:r>
          </w:p>
        </w:tc>
        <w:tc>
          <w:tcPr>
            <w:tcW w:w="585" w:type="pct"/>
            <w:tcBorders>
              <w:top w:val="nil"/>
              <w:left w:val="nil"/>
              <w:bottom w:val="single" w:sz="8" w:space="0" w:color="auto"/>
              <w:right w:val="single" w:sz="8" w:space="0" w:color="auto"/>
            </w:tcBorders>
            <w:shd w:val="clear" w:color="auto" w:fill="auto"/>
            <w:vAlign w:val="center"/>
          </w:tcPr>
          <w:p w14:paraId="4E8D7294" w14:textId="12EC4D78"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-46.66</w:t>
            </w:r>
          </w:p>
        </w:tc>
      </w:tr>
      <w:tr w:rsidR="00E52E82" w:rsidRPr="00E016EC" w14:paraId="508D6268"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5FA20" w14:textId="77777777"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Capítulo 3000 Servicios Generales</w:t>
            </w:r>
          </w:p>
        </w:tc>
        <w:tc>
          <w:tcPr>
            <w:tcW w:w="735" w:type="pct"/>
            <w:tcBorders>
              <w:top w:val="nil"/>
              <w:left w:val="nil"/>
              <w:bottom w:val="single" w:sz="8" w:space="0" w:color="auto"/>
              <w:right w:val="single" w:sz="8" w:space="0" w:color="auto"/>
            </w:tcBorders>
            <w:shd w:val="clear" w:color="auto" w:fill="auto"/>
            <w:vAlign w:val="center"/>
            <w:hideMark/>
          </w:tcPr>
          <w:p w14:paraId="04598E65" w14:textId="456B5967"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56,113.1</w:t>
            </w:r>
          </w:p>
        </w:tc>
        <w:tc>
          <w:tcPr>
            <w:tcW w:w="653" w:type="pct"/>
            <w:tcBorders>
              <w:top w:val="nil"/>
              <w:left w:val="nil"/>
              <w:bottom w:val="single" w:sz="8" w:space="0" w:color="auto"/>
              <w:right w:val="single" w:sz="8" w:space="0" w:color="auto"/>
            </w:tcBorders>
            <w:shd w:val="clear" w:color="auto" w:fill="auto"/>
            <w:vAlign w:val="center"/>
            <w:hideMark/>
          </w:tcPr>
          <w:p w14:paraId="7AB87A53" w14:textId="4FE09F45"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55,925.0</w:t>
            </w:r>
          </w:p>
        </w:tc>
        <w:tc>
          <w:tcPr>
            <w:tcW w:w="654" w:type="pct"/>
            <w:tcBorders>
              <w:top w:val="nil"/>
              <w:left w:val="nil"/>
              <w:bottom w:val="single" w:sz="8" w:space="0" w:color="auto"/>
              <w:right w:val="single" w:sz="8" w:space="0" w:color="auto"/>
            </w:tcBorders>
            <w:shd w:val="clear" w:color="auto" w:fill="auto"/>
            <w:vAlign w:val="center"/>
          </w:tcPr>
          <w:p w14:paraId="1239C6DA" w14:textId="11761D37"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59,090.5</w:t>
            </w:r>
          </w:p>
        </w:tc>
        <w:tc>
          <w:tcPr>
            <w:tcW w:w="652" w:type="pct"/>
            <w:tcBorders>
              <w:top w:val="nil"/>
              <w:left w:val="nil"/>
              <w:bottom w:val="single" w:sz="8" w:space="0" w:color="auto"/>
              <w:right w:val="single" w:sz="8" w:space="0" w:color="auto"/>
            </w:tcBorders>
            <w:shd w:val="clear" w:color="auto" w:fill="auto"/>
            <w:vAlign w:val="center"/>
          </w:tcPr>
          <w:p w14:paraId="4D8E670C" w14:textId="1AD09EBA"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42,677.8</w:t>
            </w:r>
          </w:p>
        </w:tc>
        <w:tc>
          <w:tcPr>
            <w:tcW w:w="647" w:type="pct"/>
            <w:tcBorders>
              <w:top w:val="nil"/>
              <w:left w:val="nil"/>
              <w:bottom w:val="single" w:sz="8" w:space="0" w:color="auto"/>
              <w:right w:val="single" w:sz="8" w:space="0" w:color="auto"/>
            </w:tcBorders>
            <w:shd w:val="clear" w:color="auto" w:fill="auto"/>
            <w:vAlign w:val="center"/>
          </w:tcPr>
          <w:p w14:paraId="6B1406A2" w14:textId="77C75CB6"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5.31</w:t>
            </w:r>
          </w:p>
        </w:tc>
        <w:tc>
          <w:tcPr>
            <w:tcW w:w="585" w:type="pct"/>
            <w:tcBorders>
              <w:top w:val="nil"/>
              <w:left w:val="nil"/>
              <w:bottom w:val="single" w:sz="8" w:space="0" w:color="auto"/>
              <w:right w:val="single" w:sz="8" w:space="0" w:color="auto"/>
            </w:tcBorders>
            <w:shd w:val="clear" w:color="auto" w:fill="auto"/>
            <w:vAlign w:val="center"/>
          </w:tcPr>
          <w:p w14:paraId="7A4F556E" w14:textId="50D40E12"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-23.69</w:t>
            </w:r>
          </w:p>
        </w:tc>
      </w:tr>
      <w:tr w:rsidR="00E52E82" w:rsidRPr="00E016EC" w14:paraId="558B762E"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051CF3" w14:textId="77777777"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Capítulo 4000 Transferencias</w:t>
            </w:r>
          </w:p>
        </w:tc>
        <w:tc>
          <w:tcPr>
            <w:tcW w:w="735" w:type="pct"/>
            <w:tcBorders>
              <w:top w:val="nil"/>
              <w:left w:val="nil"/>
              <w:bottom w:val="single" w:sz="8" w:space="0" w:color="auto"/>
              <w:right w:val="single" w:sz="8" w:space="0" w:color="auto"/>
            </w:tcBorders>
            <w:shd w:val="clear" w:color="auto" w:fill="auto"/>
            <w:vAlign w:val="center"/>
            <w:hideMark/>
          </w:tcPr>
          <w:p w14:paraId="6E348911" w14:textId="36DC83B6"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6,946.5</w:t>
            </w:r>
          </w:p>
        </w:tc>
        <w:tc>
          <w:tcPr>
            <w:tcW w:w="653" w:type="pct"/>
            <w:tcBorders>
              <w:top w:val="nil"/>
              <w:left w:val="nil"/>
              <w:bottom w:val="single" w:sz="8" w:space="0" w:color="auto"/>
              <w:right w:val="single" w:sz="8" w:space="0" w:color="auto"/>
            </w:tcBorders>
            <w:shd w:val="clear" w:color="auto" w:fill="auto"/>
            <w:vAlign w:val="center"/>
            <w:hideMark/>
          </w:tcPr>
          <w:p w14:paraId="707B3581" w14:textId="0883BA56"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3,994.9</w:t>
            </w:r>
          </w:p>
        </w:tc>
        <w:tc>
          <w:tcPr>
            <w:tcW w:w="654" w:type="pct"/>
            <w:tcBorders>
              <w:top w:val="nil"/>
              <w:left w:val="nil"/>
              <w:bottom w:val="single" w:sz="8" w:space="0" w:color="auto"/>
              <w:right w:val="single" w:sz="8" w:space="0" w:color="auto"/>
            </w:tcBorders>
            <w:shd w:val="clear" w:color="auto" w:fill="auto"/>
            <w:vAlign w:val="center"/>
          </w:tcPr>
          <w:p w14:paraId="41C07818" w14:textId="77489790"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6,955.2</w:t>
            </w:r>
          </w:p>
        </w:tc>
        <w:tc>
          <w:tcPr>
            <w:tcW w:w="652" w:type="pct"/>
            <w:tcBorders>
              <w:top w:val="nil"/>
              <w:left w:val="nil"/>
              <w:bottom w:val="single" w:sz="8" w:space="0" w:color="auto"/>
              <w:right w:val="single" w:sz="8" w:space="0" w:color="auto"/>
            </w:tcBorders>
            <w:shd w:val="clear" w:color="auto" w:fill="auto"/>
            <w:vAlign w:val="center"/>
          </w:tcPr>
          <w:p w14:paraId="0FCC0FA8" w14:textId="7EC0881D"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3,470.8</w:t>
            </w:r>
          </w:p>
        </w:tc>
        <w:tc>
          <w:tcPr>
            <w:tcW w:w="647" w:type="pct"/>
            <w:tcBorders>
              <w:top w:val="nil"/>
              <w:left w:val="nil"/>
              <w:bottom w:val="single" w:sz="8" w:space="0" w:color="auto"/>
              <w:right w:val="single" w:sz="8" w:space="0" w:color="auto"/>
            </w:tcBorders>
            <w:shd w:val="clear" w:color="auto" w:fill="auto"/>
            <w:vAlign w:val="center"/>
          </w:tcPr>
          <w:p w14:paraId="228158D4" w14:textId="24C5883C"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0.13</w:t>
            </w:r>
          </w:p>
        </w:tc>
        <w:tc>
          <w:tcPr>
            <w:tcW w:w="585" w:type="pct"/>
            <w:tcBorders>
              <w:top w:val="nil"/>
              <w:left w:val="nil"/>
              <w:bottom w:val="single" w:sz="8" w:space="0" w:color="auto"/>
              <w:right w:val="single" w:sz="8" w:space="0" w:color="auto"/>
            </w:tcBorders>
            <w:shd w:val="clear" w:color="auto" w:fill="auto"/>
            <w:vAlign w:val="center"/>
          </w:tcPr>
          <w:p w14:paraId="57398AB7" w14:textId="596D6531"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-13.12</w:t>
            </w:r>
          </w:p>
        </w:tc>
      </w:tr>
      <w:tr w:rsidR="00E52E82" w:rsidRPr="00E016EC" w14:paraId="28666056"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1AB89" w14:textId="77777777"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Capítulo 3000 y 4000 Otras Erogaciones</w:t>
            </w:r>
          </w:p>
        </w:tc>
        <w:tc>
          <w:tcPr>
            <w:tcW w:w="735" w:type="pct"/>
            <w:tcBorders>
              <w:top w:val="nil"/>
              <w:left w:val="nil"/>
              <w:bottom w:val="single" w:sz="8" w:space="0" w:color="auto"/>
              <w:right w:val="single" w:sz="8" w:space="0" w:color="auto"/>
            </w:tcBorders>
            <w:shd w:val="clear" w:color="auto" w:fill="auto"/>
            <w:vAlign w:val="center"/>
            <w:hideMark/>
          </w:tcPr>
          <w:p w14:paraId="0C5E8508" w14:textId="48054A6E"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7,957.9</w:t>
            </w:r>
          </w:p>
        </w:tc>
        <w:tc>
          <w:tcPr>
            <w:tcW w:w="653" w:type="pct"/>
            <w:tcBorders>
              <w:top w:val="nil"/>
              <w:left w:val="nil"/>
              <w:bottom w:val="single" w:sz="8" w:space="0" w:color="auto"/>
              <w:right w:val="single" w:sz="8" w:space="0" w:color="auto"/>
            </w:tcBorders>
            <w:shd w:val="clear" w:color="auto" w:fill="auto"/>
            <w:vAlign w:val="center"/>
            <w:hideMark/>
          </w:tcPr>
          <w:p w14:paraId="21224AB7" w14:textId="77773972"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7,942.3</w:t>
            </w:r>
          </w:p>
        </w:tc>
        <w:tc>
          <w:tcPr>
            <w:tcW w:w="654" w:type="pct"/>
            <w:tcBorders>
              <w:top w:val="nil"/>
              <w:left w:val="nil"/>
              <w:bottom w:val="single" w:sz="8" w:space="0" w:color="auto"/>
              <w:right w:val="single" w:sz="8" w:space="0" w:color="auto"/>
            </w:tcBorders>
            <w:shd w:val="clear" w:color="auto" w:fill="auto"/>
            <w:vAlign w:val="center"/>
          </w:tcPr>
          <w:p w14:paraId="3B991AE8" w14:textId="44094AC5"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799.3</w:t>
            </w:r>
          </w:p>
        </w:tc>
        <w:tc>
          <w:tcPr>
            <w:tcW w:w="652" w:type="pct"/>
            <w:tcBorders>
              <w:top w:val="nil"/>
              <w:left w:val="nil"/>
              <w:bottom w:val="single" w:sz="8" w:space="0" w:color="auto"/>
              <w:right w:val="single" w:sz="8" w:space="0" w:color="auto"/>
            </w:tcBorders>
            <w:shd w:val="clear" w:color="auto" w:fill="auto"/>
            <w:vAlign w:val="center"/>
          </w:tcPr>
          <w:p w14:paraId="7BAA1A9B" w14:textId="40CA217B"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711.3</w:t>
            </w:r>
          </w:p>
        </w:tc>
        <w:tc>
          <w:tcPr>
            <w:tcW w:w="647" w:type="pct"/>
            <w:tcBorders>
              <w:top w:val="nil"/>
              <w:left w:val="nil"/>
              <w:bottom w:val="single" w:sz="8" w:space="0" w:color="auto"/>
              <w:right w:val="single" w:sz="8" w:space="0" w:color="auto"/>
            </w:tcBorders>
            <w:shd w:val="clear" w:color="auto" w:fill="auto"/>
            <w:vAlign w:val="center"/>
          </w:tcPr>
          <w:p w14:paraId="47CBB4D4" w14:textId="4F78F74B"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-89.96</w:t>
            </w:r>
          </w:p>
        </w:tc>
        <w:tc>
          <w:tcPr>
            <w:tcW w:w="585" w:type="pct"/>
            <w:tcBorders>
              <w:top w:val="nil"/>
              <w:left w:val="nil"/>
              <w:bottom w:val="single" w:sz="8" w:space="0" w:color="auto"/>
              <w:right w:val="single" w:sz="8" w:space="0" w:color="auto"/>
            </w:tcBorders>
            <w:shd w:val="clear" w:color="auto" w:fill="auto"/>
            <w:vAlign w:val="center"/>
          </w:tcPr>
          <w:p w14:paraId="6CE5010E" w14:textId="068EE523"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-91.04</w:t>
            </w:r>
          </w:p>
        </w:tc>
      </w:tr>
      <w:tr w:rsidR="00E52E82" w:rsidRPr="00E016EC" w14:paraId="249C75DD"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8C98" w14:textId="77777777"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Total gasto corriente</w:t>
            </w:r>
          </w:p>
        </w:tc>
        <w:tc>
          <w:tcPr>
            <w:tcW w:w="735" w:type="pct"/>
            <w:tcBorders>
              <w:top w:val="nil"/>
              <w:left w:val="nil"/>
              <w:bottom w:val="single" w:sz="8" w:space="0" w:color="auto"/>
              <w:right w:val="single" w:sz="8" w:space="0" w:color="auto"/>
            </w:tcBorders>
            <w:shd w:val="clear" w:color="auto" w:fill="auto"/>
            <w:vAlign w:val="center"/>
            <w:hideMark/>
          </w:tcPr>
          <w:p w14:paraId="30409CC1" w14:textId="1C8E0C0B"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387,768.5</w:t>
            </w:r>
          </w:p>
        </w:tc>
        <w:tc>
          <w:tcPr>
            <w:tcW w:w="653" w:type="pct"/>
            <w:tcBorders>
              <w:top w:val="nil"/>
              <w:left w:val="nil"/>
              <w:bottom w:val="single" w:sz="8" w:space="0" w:color="auto"/>
              <w:right w:val="single" w:sz="8" w:space="0" w:color="auto"/>
            </w:tcBorders>
            <w:shd w:val="clear" w:color="auto" w:fill="auto"/>
            <w:vAlign w:val="center"/>
            <w:hideMark/>
          </w:tcPr>
          <w:p w14:paraId="39CA6391" w14:textId="4F05B398"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376,190.9</w:t>
            </w:r>
          </w:p>
        </w:tc>
        <w:tc>
          <w:tcPr>
            <w:tcW w:w="654" w:type="pct"/>
            <w:tcBorders>
              <w:top w:val="nil"/>
              <w:left w:val="nil"/>
              <w:bottom w:val="single" w:sz="8" w:space="0" w:color="auto"/>
              <w:right w:val="single" w:sz="8" w:space="0" w:color="auto"/>
            </w:tcBorders>
            <w:shd w:val="clear" w:color="auto" w:fill="auto"/>
            <w:vAlign w:val="center"/>
            <w:hideMark/>
          </w:tcPr>
          <w:p w14:paraId="245A8825" w14:textId="0F44D097"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384,140.1</w:t>
            </w:r>
          </w:p>
        </w:tc>
        <w:tc>
          <w:tcPr>
            <w:tcW w:w="652" w:type="pct"/>
            <w:tcBorders>
              <w:top w:val="nil"/>
              <w:left w:val="nil"/>
              <w:bottom w:val="single" w:sz="8" w:space="0" w:color="auto"/>
              <w:right w:val="single" w:sz="8" w:space="0" w:color="auto"/>
            </w:tcBorders>
            <w:shd w:val="clear" w:color="auto" w:fill="auto"/>
            <w:vAlign w:val="center"/>
            <w:hideMark/>
          </w:tcPr>
          <w:p w14:paraId="4025BE72" w14:textId="2F68E947"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351,396.1</w:t>
            </w:r>
          </w:p>
        </w:tc>
        <w:tc>
          <w:tcPr>
            <w:tcW w:w="647" w:type="pct"/>
            <w:tcBorders>
              <w:top w:val="nil"/>
              <w:left w:val="nil"/>
              <w:bottom w:val="single" w:sz="8" w:space="0" w:color="auto"/>
              <w:right w:val="single" w:sz="8" w:space="0" w:color="auto"/>
            </w:tcBorders>
            <w:shd w:val="clear" w:color="auto" w:fill="auto"/>
            <w:vAlign w:val="center"/>
          </w:tcPr>
          <w:p w14:paraId="0307EE70" w14:textId="712CCEB7"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-0.94</w:t>
            </w:r>
          </w:p>
        </w:tc>
        <w:tc>
          <w:tcPr>
            <w:tcW w:w="585" w:type="pct"/>
            <w:tcBorders>
              <w:top w:val="nil"/>
              <w:left w:val="nil"/>
              <w:bottom w:val="single" w:sz="8" w:space="0" w:color="auto"/>
              <w:right w:val="single" w:sz="8" w:space="0" w:color="auto"/>
            </w:tcBorders>
            <w:shd w:val="clear" w:color="auto" w:fill="auto"/>
            <w:vAlign w:val="center"/>
          </w:tcPr>
          <w:p w14:paraId="6252FC0D" w14:textId="17B82CA4"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-6.59</w:t>
            </w:r>
          </w:p>
        </w:tc>
      </w:tr>
      <w:tr w:rsidR="00E52E82" w:rsidRPr="00E016EC" w14:paraId="52D75154"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62626C" w14:textId="77777777"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Capítulo 5000 Bienes Muebles e Inmuebles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666997B" w14:textId="6B3A6D44"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0.0</w:t>
            </w:r>
          </w:p>
        </w:tc>
        <w:tc>
          <w:tcPr>
            <w:tcW w:w="653" w:type="pct"/>
            <w:tcBorders>
              <w:top w:val="single" w:sz="8" w:space="0" w:color="auto"/>
              <w:left w:val="nil"/>
              <w:bottom w:val="single" w:sz="8" w:space="0" w:color="auto"/>
              <w:right w:val="single" w:sz="8" w:space="0" w:color="auto"/>
            </w:tcBorders>
            <w:shd w:val="clear" w:color="auto" w:fill="auto"/>
            <w:vAlign w:val="center"/>
            <w:hideMark/>
          </w:tcPr>
          <w:p w14:paraId="391AF221" w14:textId="077C98D5"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0.0</w:t>
            </w:r>
          </w:p>
        </w:tc>
        <w:tc>
          <w:tcPr>
            <w:tcW w:w="654" w:type="pct"/>
            <w:tcBorders>
              <w:top w:val="single" w:sz="8" w:space="0" w:color="auto"/>
              <w:left w:val="nil"/>
              <w:bottom w:val="single" w:sz="8" w:space="0" w:color="auto"/>
              <w:right w:val="single" w:sz="8" w:space="0" w:color="auto"/>
            </w:tcBorders>
            <w:shd w:val="clear" w:color="auto" w:fill="auto"/>
            <w:vAlign w:val="center"/>
            <w:hideMark/>
          </w:tcPr>
          <w:p w14:paraId="59C7ABC9" w14:textId="5DC00E4A"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0.0</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5C162904" w14:textId="5D6CE166"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0.0</w:t>
            </w:r>
          </w:p>
        </w:tc>
        <w:tc>
          <w:tcPr>
            <w:tcW w:w="647" w:type="pct"/>
            <w:tcBorders>
              <w:top w:val="single" w:sz="8" w:space="0" w:color="auto"/>
              <w:left w:val="nil"/>
              <w:bottom w:val="single" w:sz="8" w:space="0" w:color="auto"/>
              <w:right w:val="single" w:sz="8" w:space="0" w:color="auto"/>
            </w:tcBorders>
            <w:shd w:val="clear" w:color="auto" w:fill="auto"/>
            <w:vAlign w:val="center"/>
          </w:tcPr>
          <w:p w14:paraId="593066FA" w14:textId="3C804C33"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0.00</w:t>
            </w:r>
          </w:p>
        </w:tc>
        <w:tc>
          <w:tcPr>
            <w:tcW w:w="585" w:type="pct"/>
            <w:tcBorders>
              <w:top w:val="single" w:sz="8" w:space="0" w:color="auto"/>
              <w:left w:val="nil"/>
              <w:bottom w:val="single" w:sz="8" w:space="0" w:color="auto"/>
              <w:right w:val="single" w:sz="8" w:space="0" w:color="auto"/>
            </w:tcBorders>
            <w:shd w:val="clear" w:color="auto" w:fill="auto"/>
            <w:vAlign w:val="center"/>
          </w:tcPr>
          <w:p w14:paraId="30EB6D92" w14:textId="6A8B2923"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0.00</w:t>
            </w:r>
          </w:p>
        </w:tc>
      </w:tr>
      <w:tr w:rsidR="00E52E82" w:rsidRPr="00E016EC" w14:paraId="656B2801"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57F4CF" w14:textId="77777777"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Capítulo 6000 Obra Pública</w:t>
            </w:r>
          </w:p>
        </w:tc>
        <w:tc>
          <w:tcPr>
            <w:tcW w:w="735" w:type="pct"/>
            <w:tcBorders>
              <w:top w:val="nil"/>
              <w:left w:val="nil"/>
              <w:bottom w:val="single" w:sz="8" w:space="0" w:color="auto"/>
              <w:right w:val="single" w:sz="8" w:space="0" w:color="auto"/>
            </w:tcBorders>
            <w:shd w:val="clear" w:color="auto" w:fill="auto"/>
            <w:vAlign w:val="center"/>
            <w:hideMark/>
          </w:tcPr>
          <w:p w14:paraId="2E577541" w14:textId="1C8D9998"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2,000.0</w:t>
            </w:r>
          </w:p>
        </w:tc>
        <w:tc>
          <w:tcPr>
            <w:tcW w:w="653" w:type="pct"/>
            <w:tcBorders>
              <w:top w:val="nil"/>
              <w:left w:val="nil"/>
              <w:bottom w:val="single" w:sz="8" w:space="0" w:color="auto"/>
              <w:right w:val="single" w:sz="8" w:space="0" w:color="auto"/>
            </w:tcBorders>
            <w:shd w:val="clear" w:color="auto" w:fill="auto"/>
            <w:vAlign w:val="center"/>
            <w:hideMark/>
          </w:tcPr>
          <w:p w14:paraId="6C3A0019" w14:textId="5BD7FCD4"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0.0</w:t>
            </w:r>
          </w:p>
        </w:tc>
        <w:tc>
          <w:tcPr>
            <w:tcW w:w="654" w:type="pct"/>
            <w:tcBorders>
              <w:top w:val="nil"/>
              <w:left w:val="nil"/>
              <w:bottom w:val="single" w:sz="8" w:space="0" w:color="auto"/>
              <w:right w:val="single" w:sz="8" w:space="0" w:color="auto"/>
            </w:tcBorders>
            <w:shd w:val="clear" w:color="auto" w:fill="auto"/>
            <w:vAlign w:val="center"/>
            <w:hideMark/>
          </w:tcPr>
          <w:p w14:paraId="0822B5D9" w14:textId="319FCC67"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0.0</w:t>
            </w:r>
          </w:p>
        </w:tc>
        <w:tc>
          <w:tcPr>
            <w:tcW w:w="652" w:type="pct"/>
            <w:tcBorders>
              <w:top w:val="nil"/>
              <w:left w:val="nil"/>
              <w:bottom w:val="single" w:sz="8" w:space="0" w:color="auto"/>
              <w:right w:val="single" w:sz="8" w:space="0" w:color="auto"/>
            </w:tcBorders>
            <w:shd w:val="clear" w:color="auto" w:fill="auto"/>
            <w:vAlign w:val="center"/>
            <w:hideMark/>
          </w:tcPr>
          <w:p w14:paraId="36A6F590" w14:textId="479D50CF" w:rsidR="00E52E82" w:rsidRPr="00E016EC" w:rsidRDefault="00E52E82" w:rsidP="00E52E82">
            <w:pPr>
              <w:jc w:val="right"/>
              <w:rPr>
                <w:rFonts w:ascii="Monserrat" w:hAnsi="Monserrat" w:cs="Calibri" w:hint="eastAsia"/>
                <w:color w:val="000000"/>
                <w:sz w:val="22"/>
                <w:szCs w:val="22"/>
              </w:rPr>
            </w:pPr>
            <w:r w:rsidRPr="00E016EC">
              <w:rPr>
                <w:rFonts w:ascii="Monserrat" w:hAnsi="Monserrat" w:cs="Calibri"/>
                <w:color w:val="000000"/>
                <w:sz w:val="22"/>
                <w:szCs w:val="22"/>
              </w:rPr>
              <w:t>0.0</w:t>
            </w:r>
          </w:p>
        </w:tc>
        <w:tc>
          <w:tcPr>
            <w:tcW w:w="647" w:type="pct"/>
            <w:tcBorders>
              <w:top w:val="nil"/>
              <w:left w:val="nil"/>
              <w:bottom w:val="single" w:sz="8" w:space="0" w:color="auto"/>
              <w:right w:val="single" w:sz="8" w:space="0" w:color="auto"/>
            </w:tcBorders>
            <w:shd w:val="clear" w:color="auto" w:fill="auto"/>
            <w:vAlign w:val="center"/>
          </w:tcPr>
          <w:p w14:paraId="3E2763D6" w14:textId="0BB7A3CA"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0.00</w:t>
            </w:r>
          </w:p>
        </w:tc>
        <w:tc>
          <w:tcPr>
            <w:tcW w:w="585" w:type="pct"/>
            <w:tcBorders>
              <w:top w:val="nil"/>
              <w:left w:val="nil"/>
              <w:bottom w:val="single" w:sz="8" w:space="0" w:color="auto"/>
              <w:right w:val="single" w:sz="8" w:space="0" w:color="auto"/>
            </w:tcBorders>
            <w:shd w:val="clear" w:color="auto" w:fill="auto"/>
            <w:vAlign w:val="center"/>
          </w:tcPr>
          <w:p w14:paraId="082DF05F" w14:textId="415BB759" w:rsidR="00E52E82" w:rsidRPr="00E016EC" w:rsidRDefault="00E52E82" w:rsidP="00E52E82">
            <w:pPr>
              <w:jc w:val="center"/>
              <w:rPr>
                <w:rFonts w:ascii="Monserrat" w:hAnsi="Monserrat" w:cs="Calibri" w:hint="eastAsia"/>
                <w:color w:val="000000"/>
                <w:sz w:val="22"/>
                <w:szCs w:val="22"/>
              </w:rPr>
            </w:pPr>
            <w:r w:rsidRPr="00E016EC">
              <w:rPr>
                <w:rFonts w:ascii="Monserrat" w:hAnsi="Monserrat" w:cs="Calibri"/>
                <w:color w:val="000000"/>
                <w:sz w:val="22"/>
                <w:szCs w:val="22"/>
              </w:rPr>
              <w:t>0.00</w:t>
            </w:r>
          </w:p>
        </w:tc>
      </w:tr>
      <w:tr w:rsidR="00E52E82" w:rsidRPr="00E016EC" w14:paraId="1443B693" w14:textId="77777777" w:rsidTr="006F20D7">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A90BE" w14:textId="77777777"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Total gasto de inversión</w:t>
            </w:r>
          </w:p>
        </w:tc>
        <w:tc>
          <w:tcPr>
            <w:tcW w:w="735" w:type="pct"/>
            <w:tcBorders>
              <w:top w:val="nil"/>
              <w:left w:val="nil"/>
              <w:bottom w:val="single" w:sz="8" w:space="0" w:color="auto"/>
              <w:right w:val="single" w:sz="8" w:space="0" w:color="auto"/>
            </w:tcBorders>
            <w:shd w:val="clear" w:color="auto" w:fill="auto"/>
            <w:vAlign w:val="center"/>
            <w:hideMark/>
          </w:tcPr>
          <w:p w14:paraId="73BFB5D1" w14:textId="671F454B"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2,000.0</w:t>
            </w:r>
          </w:p>
        </w:tc>
        <w:tc>
          <w:tcPr>
            <w:tcW w:w="653" w:type="pct"/>
            <w:tcBorders>
              <w:top w:val="nil"/>
              <w:left w:val="nil"/>
              <w:bottom w:val="single" w:sz="8" w:space="0" w:color="auto"/>
              <w:right w:val="single" w:sz="8" w:space="0" w:color="auto"/>
            </w:tcBorders>
            <w:shd w:val="clear" w:color="auto" w:fill="auto"/>
            <w:vAlign w:val="center"/>
            <w:hideMark/>
          </w:tcPr>
          <w:p w14:paraId="1CAF093D" w14:textId="0FD818BC"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0.0</w:t>
            </w:r>
          </w:p>
        </w:tc>
        <w:tc>
          <w:tcPr>
            <w:tcW w:w="654" w:type="pct"/>
            <w:tcBorders>
              <w:top w:val="nil"/>
              <w:left w:val="nil"/>
              <w:bottom w:val="single" w:sz="8" w:space="0" w:color="auto"/>
              <w:right w:val="single" w:sz="8" w:space="0" w:color="auto"/>
            </w:tcBorders>
            <w:shd w:val="clear" w:color="auto" w:fill="auto"/>
            <w:vAlign w:val="center"/>
            <w:hideMark/>
          </w:tcPr>
          <w:p w14:paraId="02023BCF" w14:textId="6DEA884E"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0.0</w:t>
            </w:r>
          </w:p>
        </w:tc>
        <w:tc>
          <w:tcPr>
            <w:tcW w:w="652" w:type="pct"/>
            <w:tcBorders>
              <w:top w:val="nil"/>
              <w:left w:val="nil"/>
              <w:bottom w:val="single" w:sz="8" w:space="0" w:color="auto"/>
              <w:right w:val="single" w:sz="8" w:space="0" w:color="auto"/>
            </w:tcBorders>
            <w:shd w:val="clear" w:color="auto" w:fill="auto"/>
            <w:vAlign w:val="center"/>
            <w:hideMark/>
          </w:tcPr>
          <w:p w14:paraId="2ABD3517" w14:textId="05A15C18"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0.0</w:t>
            </w:r>
          </w:p>
        </w:tc>
        <w:tc>
          <w:tcPr>
            <w:tcW w:w="647" w:type="pct"/>
            <w:tcBorders>
              <w:top w:val="nil"/>
              <w:left w:val="nil"/>
              <w:bottom w:val="single" w:sz="8" w:space="0" w:color="auto"/>
              <w:right w:val="single" w:sz="8" w:space="0" w:color="auto"/>
            </w:tcBorders>
            <w:shd w:val="clear" w:color="auto" w:fill="auto"/>
            <w:vAlign w:val="center"/>
          </w:tcPr>
          <w:p w14:paraId="37AA7260" w14:textId="0D52376A"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0.00</w:t>
            </w:r>
          </w:p>
        </w:tc>
        <w:tc>
          <w:tcPr>
            <w:tcW w:w="585" w:type="pct"/>
            <w:tcBorders>
              <w:top w:val="nil"/>
              <w:left w:val="nil"/>
              <w:bottom w:val="single" w:sz="8" w:space="0" w:color="auto"/>
              <w:right w:val="single" w:sz="8" w:space="0" w:color="auto"/>
            </w:tcBorders>
            <w:shd w:val="clear" w:color="auto" w:fill="auto"/>
            <w:vAlign w:val="center"/>
          </w:tcPr>
          <w:p w14:paraId="20F28E24" w14:textId="65D7AE53"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0.00</w:t>
            </w:r>
          </w:p>
        </w:tc>
      </w:tr>
      <w:tr w:rsidR="00E52E82" w:rsidRPr="00E016EC" w14:paraId="5815682C" w14:textId="77777777" w:rsidTr="006F20D7">
        <w:trPr>
          <w:trHeight w:val="48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BFE16D" w14:textId="77777777"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Gran total:</w:t>
            </w:r>
          </w:p>
        </w:tc>
        <w:tc>
          <w:tcPr>
            <w:tcW w:w="735" w:type="pct"/>
            <w:tcBorders>
              <w:top w:val="nil"/>
              <w:left w:val="nil"/>
              <w:bottom w:val="single" w:sz="8" w:space="0" w:color="auto"/>
              <w:right w:val="single" w:sz="8" w:space="0" w:color="auto"/>
            </w:tcBorders>
            <w:shd w:val="clear" w:color="auto" w:fill="auto"/>
            <w:vAlign w:val="center"/>
            <w:hideMark/>
          </w:tcPr>
          <w:p w14:paraId="5037B2AB" w14:textId="3DA0646A"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389,768.5</w:t>
            </w:r>
          </w:p>
        </w:tc>
        <w:tc>
          <w:tcPr>
            <w:tcW w:w="653" w:type="pct"/>
            <w:tcBorders>
              <w:top w:val="nil"/>
              <w:left w:val="nil"/>
              <w:bottom w:val="single" w:sz="8" w:space="0" w:color="auto"/>
              <w:right w:val="single" w:sz="8" w:space="0" w:color="auto"/>
            </w:tcBorders>
            <w:shd w:val="clear" w:color="auto" w:fill="auto"/>
            <w:vAlign w:val="center"/>
            <w:hideMark/>
          </w:tcPr>
          <w:p w14:paraId="03CE1A13" w14:textId="1DAB80BE"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376,190.9</w:t>
            </w:r>
          </w:p>
        </w:tc>
        <w:tc>
          <w:tcPr>
            <w:tcW w:w="654" w:type="pct"/>
            <w:tcBorders>
              <w:top w:val="nil"/>
              <w:left w:val="nil"/>
              <w:bottom w:val="single" w:sz="8" w:space="0" w:color="auto"/>
              <w:right w:val="single" w:sz="8" w:space="0" w:color="auto"/>
            </w:tcBorders>
            <w:shd w:val="clear" w:color="auto" w:fill="auto"/>
            <w:vAlign w:val="center"/>
            <w:hideMark/>
          </w:tcPr>
          <w:p w14:paraId="14CAF71D" w14:textId="03846579"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384,140.1</w:t>
            </w:r>
          </w:p>
        </w:tc>
        <w:tc>
          <w:tcPr>
            <w:tcW w:w="652" w:type="pct"/>
            <w:tcBorders>
              <w:top w:val="nil"/>
              <w:left w:val="nil"/>
              <w:bottom w:val="single" w:sz="8" w:space="0" w:color="auto"/>
              <w:right w:val="single" w:sz="8" w:space="0" w:color="auto"/>
            </w:tcBorders>
            <w:shd w:val="clear" w:color="auto" w:fill="auto"/>
            <w:vAlign w:val="center"/>
            <w:hideMark/>
          </w:tcPr>
          <w:p w14:paraId="4976CD74" w14:textId="62DB1FDE" w:rsidR="00E52E82" w:rsidRPr="00E016EC" w:rsidRDefault="00E52E82" w:rsidP="00E52E82">
            <w:pPr>
              <w:jc w:val="right"/>
              <w:rPr>
                <w:rFonts w:ascii="Monserrat" w:hAnsi="Monserrat" w:cs="Calibri" w:hint="eastAsia"/>
                <w:b/>
                <w:bCs/>
                <w:color w:val="000000"/>
                <w:sz w:val="22"/>
                <w:szCs w:val="22"/>
              </w:rPr>
            </w:pPr>
            <w:r w:rsidRPr="00E016EC">
              <w:rPr>
                <w:rFonts w:ascii="Monserrat" w:hAnsi="Monserrat" w:cs="Calibri"/>
                <w:b/>
                <w:bCs/>
                <w:color w:val="000000"/>
                <w:sz w:val="22"/>
                <w:szCs w:val="22"/>
              </w:rPr>
              <w:t>351,396.1</w:t>
            </w:r>
          </w:p>
        </w:tc>
        <w:tc>
          <w:tcPr>
            <w:tcW w:w="647" w:type="pct"/>
            <w:tcBorders>
              <w:top w:val="nil"/>
              <w:left w:val="nil"/>
              <w:bottom w:val="single" w:sz="8" w:space="0" w:color="auto"/>
              <w:right w:val="single" w:sz="8" w:space="0" w:color="auto"/>
            </w:tcBorders>
            <w:shd w:val="clear" w:color="auto" w:fill="auto"/>
            <w:vAlign w:val="center"/>
          </w:tcPr>
          <w:p w14:paraId="6DB4C4A3" w14:textId="5CE034ED"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-1.44</w:t>
            </w:r>
          </w:p>
        </w:tc>
        <w:tc>
          <w:tcPr>
            <w:tcW w:w="585" w:type="pct"/>
            <w:tcBorders>
              <w:top w:val="nil"/>
              <w:left w:val="nil"/>
              <w:bottom w:val="single" w:sz="8" w:space="0" w:color="auto"/>
              <w:right w:val="single" w:sz="8" w:space="0" w:color="auto"/>
            </w:tcBorders>
            <w:shd w:val="clear" w:color="auto" w:fill="auto"/>
            <w:vAlign w:val="center"/>
          </w:tcPr>
          <w:p w14:paraId="4AE897D3" w14:textId="6CCE8E60" w:rsidR="00E52E82" w:rsidRPr="00E016EC" w:rsidRDefault="00E52E82" w:rsidP="00E52E82">
            <w:pPr>
              <w:jc w:val="center"/>
              <w:rPr>
                <w:rFonts w:ascii="Monserrat" w:hAnsi="Monserrat" w:cs="Calibri" w:hint="eastAsia"/>
                <w:b/>
                <w:bCs/>
                <w:color w:val="000000"/>
                <w:sz w:val="22"/>
                <w:szCs w:val="22"/>
              </w:rPr>
            </w:pPr>
            <w:r w:rsidRPr="00E016EC">
              <w:rPr>
                <w:rFonts w:ascii="Monserrat" w:hAnsi="Monserrat" w:cs="Calibri"/>
                <w:b/>
                <w:bCs/>
                <w:color w:val="000000"/>
                <w:sz w:val="22"/>
                <w:szCs w:val="22"/>
              </w:rPr>
              <w:t>-6.59</w:t>
            </w:r>
          </w:p>
        </w:tc>
      </w:tr>
    </w:tbl>
    <w:p w14:paraId="0C5C473B" w14:textId="77777777" w:rsidR="009F4992" w:rsidRPr="00E016EC" w:rsidRDefault="009F4992" w:rsidP="009F4992">
      <w:pPr>
        <w:spacing w:before="240" w:after="120" w:line="276" w:lineRule="auto"/>
        <w:rPr>
          <w:rFonts w:ascii="Monserrat" w:hAnsi="Monserrat" w:hint="eastAsia"/>
          <w:sz w:val="22"/>
          <w:szCs w:val="22"/>
          <w:lang w:val="es-ES"/>
        </w:rPr>
      </w:pPr>
      <w:r w:rsidRPr="00E016EC">
        <w:rPr>
          <w:rFonts w:ascii="Monserrat" w:hAnsi="Monserrat"/>
          <w:sz w:val="22"/>
          <w:szCs w:val="22"/>
          <w:lang w:val="es-ES"/>
        </w:rPr>
        <w:t>Como se puede observar en el cuadro anterior, el presupuesto programado en gasto corriente en el periodo enero – diciembre 2020, fue menor en 1.44% en comparación con el mismo periodo 2019, se originó principalmente por un menor presupuesto programado en el capítulo 2000 materiales y suministros y en otras erogaciones.</w:t>
      </w:r>
    </w:p>
    <w:p w14:paraId="4B254700" w14:textId="3976E386" w:rsidR="009F4992" w:rsidRPr="00E016EC" w:rsidRDefault="009F4992" w:rsidP="009F4992">
      <w:pPr>
        <w:spacing w:before="240" w:after="120" w:line="276" w:lineRule="auto"/>
        <w:rPr>
          <w:rFonts w:ascii="Monserrat" w:hAnsi="Monserrat" w:hint="eastAsia"/>
          <w:sz w:val="22"/>
          <w:szCs w:val="22"/>
          <w:lang w:val="es-ES"/>
        </w:rPr>
      </w:pPr>
      <w:r w:rsidRPr="00E016EC">
        <w:rPr>
          <w:rFonts w:ascii="Monserrat" w:hAnsi="Monserrat"/>
          <w:sz w:val="22"/>
          <w:szCs w:val="22"/>
          <w:lang w:val="es-ES"/>
        </w:rPr>
        <w:t>El presupuesto ejercido en gasto corriente tuvo una disminución 6.5</w:t>
      </w:r>
      <w:r w:rsidR="006B712D" w:rsidRPr="00E016EC">
        <w:rPr>
          <w:rFonts w:ascii="Monserrat" w:hAnsi="Monserrat"/>
          <w:sz w:val="22"/>
          <w:szCs w:val="22"/>
          <w:lang w:val="es-ES"/>
        </w:rPr>
        <w:t>9</w:t>
      </w:r>
      <w:r w:rsidRPr="00E016EC">
        <w:rPr>
          <w:rFonts w:ascii="Monserrat" w:hAnsi="Monserrat"/>
          <w:sz w:val="22"/>
          <w:szCs w:val="22"/>
          <w:lang w:val="es-ES"/>
        </w:rPr>
        <w:t>% comparado con el periodo enero – diciembre de 2019, el cual se originó en recursos fiscales y propios principalmente por la contingencia sanitaria originada por el virus SARS-CoV2 (COVID-19) y decretada por el Gobierno Federal, por la cual se suspendieron viajes nacionales e internacionales y salidas para realizar actividades de investigación de trabajo de campo, el personal ha trabajado de forma escalonada en las oficinas y el hogar, incrementado el trabajo a través del sistema de videoconferencias y reuniones virtuales.</w:t>
      </w:r>
    </w:p>
    <w:p w14:paraId="061AB1C8" w14:textId="77777777" w:rsidR="002108BE" w:rsidRPr="00E016EC" w:rsidRDefault="002108BE" w:rsidP="0042553A">
      <w:pPr>
        <w:spacing w:before="240" w:after="120" w:line="280" w:lineRule="exact"/>
        <w:rPr>
          <w:rFonts w:ascii="Monserrat" w:hAnsi="Monserrat" w:cs="Arial" w:hint="eastAsia"/>
          <w:b/>
          <w:sz w:val="22"/>
          <w:szCs w:val="22"/>
          <w:lang w:val="es-ES"/>
        </w:rPr>
      </w:pPr>
    </w:p>
    <w:p w14:paraId="59B29BA1" w14:textId="47C38691" w:rsidR="0042553A" w:rsidRPr="00E016EC" w:rsidRDefault="0042553A" w:rsidP="0042553A">
      <w:pPr>
        <w:spacing w:before="240" w:after="120" w:line="280" w:lineRule="exact"/>
        <w:rPr>
          <w:rFonts w:ascii="Monserrat" w:hAnsi="Monserrat" w:cs="Arial" w:hint="eastAsia"/>
          <w:b/>
          <w:sz w:val="22"/>
          <w:szCs w:val="22"/>
          <w:lang w:val="es-ES"/>
        </w:rPr>
      </w:pPr>
      <w:r w:rsidRPr="00E016EC">
        <w:rPr>
          <w:rFonts w:ascii="Monserrat" w:hAnsi="Monserrat" w:cs="Arial"/>
          <w:b/>
          <w:sz w:val="22"/>
          <w:szCs w:val="22"/>
          <w:lang w:val="es-ES"/>
        </w:rPr>
        <w:t>Recursos de Fondos en Administración ECOSUR 20</w:t>
      </w:r>
      <w:r w:rsidR="006B712D" w:rsidRPr="00E016EC">
        <w:rPr>
          <w:rFonts w:ascii="Monserrat" w:hAnsi="Monserrat" w:cs="Arial"/>
          <w:b/>
          <w:sz w:val="22"/>
          <w:szCs w:val="22"/>
          <w:lang w:val="es-ES"/>
        </w:rPr>
        <w:t>20</w:t>
      </w:r>
      <w:r w:rsidRPr="00E016EC">
        <w:rPr>
          <w:rFonts w:ascii="Monserrat" w:hAnsi="Monserrat" w:cs="Arial"/>
          <w:b/>
          <w:sz w:val="22"/>
          <w:szCs w:val="22"/>
          <w:lang w:val="es-ES"/>
        </w:rPr>
        <w:t xml:space="preserve"> (enero – diciembre).</w:t>
      </w:r>
    </w:p>
    <w:p w14:paraId="41B05513" w14:textId="77777777" w:rsidR="006B712D" w:rsidRPr="00E016EC" w:rsidRDefault="006B712D" w:rsidP="006B712D">
      <w:pPr>
        <w:spacing w:line="276" w:lineRule="auto"/>
        <w:rPr>
          <w:rFonts w:ascii="Monserrat" w:hAnsi="Monserrat" w:hint="eastAsia"/>
          <w:sz w:val="22"/>
          <w:szCs w:val="22"/>
          <w:lang w:val="es-ES"/>
        </w:rPr>
      </w:pPr>
    </w:p>
    <w:p w14:paraId="6E040547" w14:textId="4EAC43C2" w:rsidR="006B712D" w:rsidRPr="00E016EC" w:rsidRDefault="006B712D" w:rsidP="006B712D">
      <w:pPr>
        <w:spacing w:line="276" w:lineRule="auto"/>
        <w:rPr>
          <w:rFonts w:ascii="Monserrat" w:hAnsi="Monserrat" w:hint="eastAsia"/>
          <w:sz w:val="22"/>
          <w:szCs w:val="22"/>
          <w:lang w:val="es-ES"/>
        </w:rPr>
      </w:pPr>
      <w:r w:rsidRPr="00E016EC">
        <w:rPr>
          <w:rFonts w:ascii="Monserrat" w:hAnsi="Monserrat"/>
          <w:sz w:val="22"/>
          <w:szCs w:val="22"/>
          <w:lang w:val="es-ES"/>
        </w:rPr>
        <w:t>Los recursos denominados Fondos en Administración no forman parte del presupuesto de ECOSUR, ya que constituyen recursos propiedad de terceros que se otorgan al Centro por medio de convenios para la administración y ejecución de proyectos de investigación.</w:t>
      </w:r>
    </w:p>
    <w:p w14:paraId="2B4B754C" w14:textId="77777777" w:rsidR="006B712D" w:rsidRPr="00E016EC" w:rsidRDefault="006B712D" w:rsidP="006B712D">
      <w:pPr>
        <w:spacing w:before="240" w:after="120" w:line="276" w:lineRule="auto"/>
        <w:rPr>
          <w:rFonts w:ascii="Monserrat" w:hAnsi="Monserrat" w:hint="eastAsia"/>
          <w:sz w:val="22"/>
          <w:szCs w:val="22"/>
          <w:lang w:val="es-ES"/>
        </w:rPr>
      </w:pPr>
      <w:r w:rsidRPr="00E016EC">
        <w:rPr>
          <w:rFonts w:ascii="Monserrat" w:hAnsi="Monserrat"/>
          <w:sz w:val="22"/>
          <w:szCs w:val="22"/>
          <w:lang w:val="es-ES"/>
        </w:rPr>
        <w:t>Estos recursos son registrados en cuentas de balance, su control es de entradas y salidas de recursos. Cabe mencionar que al término de la vigencia los remanentes disponibles se reintegran a la fuente de financiamiento, tal y como se estipula en el convenio.</w:t>
      </w:r>
    </w:p>
    <w:p w14:paraId="08DFABDF" w14:textId="77777777" w:rsidR="006B712D" w:rsidRPr="00E016EC" w:rsidRDefault="006B712D" w:rsidP="006B712D">
      <w:pPr>
        <w:spacing w:before="240" w:after="120" w:line="276" w:lineRule="auto"/>
        <w:rPr>
          <w:rFonts w:ascii="Monserrat" w:hAnsi="Monserrat" w:hint="eastAsia"/>
          <w:sz w:val="22"/>
          <w:szCs w:val="22"/>
          <w:lang w:val="es-ES"/>
        </w:rPr>
      </w:pPr>
      <w:r w:rsidRPr="00E016EC">
        <w:rPr>
          <w:rFonts w:ascii="Monserrat" w:hAnsi="Monserrat"/>
          <w:sz w:val="22"/>
          <w:szCs w:val="22"/>
          <w:lang w:val="es-ES"/>
        </w:rPr>
        <w:t xml:space="preserve">Al inicio del periodo enero – diciembre 2020 se tenían registrados 17 proyectos de fondos en administración con vigencia hasta el ejercicio 2022. Durante el periodo enero – diciembre 2020 se tuvieron 29 proyectos nuevos, concluyeron ocho y se canceló un proyecto por el tiempo limitado para la ejecución de éste, que son los siguientes: </w:t>
      </w:r>
    </w:p>
    <w:p w14:paraId="07D13387" w14:textId="77777777" w:rsidR="006B712D" w:rsidRPr="00E016EC" w:rsidRDefault="006B712D" w:rsidP="006B712D">
      <w:pPr>
        <w:widowControl/>
        <w:numPr>
          <w:ilvl w:val="0"/>
          <w:numId w:val="17"/>
        </w:numPr>
        <w:spacing w:before="240" w:after="120" w:line="276" w:lineRule="auto"/>
        <w:contextualSpacing/>
        <w:rPr>
          <w:rFonts w:ascii="Monserrat" w:hAnsi="Monserrat" w:hint="eastAsia"/>
          <w:sz w:val="22"/>
          <w:szCs w:val="22"/>
          <w:lang w:val="es-ES"/>
        </w:rPr>
      </w:pPr>
      <w:r w:rsidRPr="00E016EC">
        <w:rPr>
          <w:rFonts w:ascii="Monserrat" w:hAnsi="Monserrat"/>
          <w:sz w:val="22"/>
          <w:szCs w:val="22"/>
          <w:lang w:val="es-ES"/>
        </w:rPr>
        <w:t>Colecta de semillas y ubicación de sitios para ensayos de dos variedades de madera balsa (OCHROMA PYRAMIDALE).</w:t>
      </w:r>
    </w:p>
    <w:p w14:paraId="7FB26747" w14:textId="77777777" w:rsidR="006B712D" w:rsidRPr="00E016EC" w:rsidRDefault="006B712D" w:rsidP="006B712D">
      <w:pPr>
        <w:widowControl/>
        <w:numPr>
          <w:ilvl w:val="0"/>
          <w:numId w:val="17"/>
        </w:numPr>
        <w:spacing w:before="240" w:after="120" w:line="276" w:lineRule="auto"/>
        <w:contextualSpacing/>
        <w:rPr>
          <w:rFonts w:ascii="Monserrat" w:hAnsi="Monserrat" w:hint="eastAsia"/>
          <w:sz w:val="22"/>
          <w:szCs w:val="22"/>
          <w:lang w:val="es-ES"/>
        </w:rPr>
      </w:pPr>
      <w:r w:rsidRPr="00E016EC">
        <w:rPr>
          <w:rFonts w:ascii="Monserrat" w:hAnsi="Monserrat"/>
          <w:sz w:val="22"/>
          <w:szCs w:val="22"/>
          <w:lang w:val="es-ES"/>
        </w:rPr>
        <w:t>Estudio epidemiológico de la epidemia de covid-19 en el área metropolitana de Tuxtla Gutiérrez, Chiapas (cancelado).</w:t>
      </w:r>
    </w:p>
    <w:p w14:paraId="7A31198F" w14:textId="77777777" w:rsidR="006B712D" w:rsidRPr="00E016EC" w:rsidRDefault="006B712D" w:rsidP="006B712D">
      <w:pPr>
        <w:widowControl/>
        <w:numPr>
          <w:ilvl w:val="0"/>
          <w:numId w:val="17"/>
        </w:numPr>
        <w:spacing w:before="240" w:after="120" w:line="276" w:lineRule="auto"/>
        <w:contextualSpacing/>
        <w:rPr>
          <w:rFonts w:ascii="Monserrat" w:hAnsi="Monserrat" w:hint="eastAsia"/>
          <w:sz w:val="22"/>
          <w:szCs w:val="22"/>
          <w:lang w:val="es-ES"/>
        </w:rPr>
      </w:pPr>
      <w:r w:rsidRPr="00E016EC">
        <w:rPr>
          <w:rFonts w:ascii="Monserrat" w:hAnsi="Monserrat"/>
          <w:sz w:val="22"/>
          <w:szCs w:val="22"/>
          <w:lang w:val="es-ES"/>
        </w:rPr>
        <w:t>Generación de conocimiento y transferencia de tecnología para el control, manejo y erradicación de las entradas de mosca del mediterráneo a México. Fase 2.</w:t>
      </w:r>
    </w:p>
    <w:p w14:paraId="48AE6C13" w14:textId="77777777" w:rsidR="006B712D" w:rsidRPr="00E016EC" w:rsidRDefault="006B712D" w:rsidP="006B712D">
      <w:pPr>
        <w:widowControl/>
        <w:numPr>
          <w:ilvl w:val="0"/>
          <w:numId w:val="17"/>
        </w:numPr>
        <w:spacing w:before="240" w:after="120" w:line="276" w:lineRule="auto"/>
        <w:contextualSpacing/>
        <w:rPr>
          <w:rFonts w:ascii="Monserrat" w:hAnsi="Monserrat" w:hint="eastAsia"/>
          <w:sz w:val="22"/>
          <w:szCs w:val="22"/>
          <w:lang w:val="es-ES"/>
        </w:rPr>
      </w:pPr>
      <w:r w:rsidRPr="00E016EC">
        <w:rPr>
          <w:rFonts w:ascii="Monserrat" w:hAnsi="Monserrat"/>
          <w:sz w:val="22"/>
          <w:szCs w:val="22"/>
          <w:lang w:val="es-ES"/>
        </w:rPr>
        <w:t>Quinto congreso mexicano de ecosistemas de manglar. Villahermosa, Tabasco.</w:t>
      </w:r>
    </w:p>
    <w:p w14:paraId="6674E8BF" w14:textId="77777777" w:rsidR="006B712D" w:rsidRPr="00E016EC" w:rsidRDefault="006B712D" w:rsidP="006B712D">
      <w:pPr>
        <w:widowControl/>
        <w:numPr>
          <w:ilvl w:val="0"/>
          <w:numId w:val="17"/>
        </w:numPr>
        <w:spacing w:before="240" w:after="120" w:line="276" w:lineRule="auto"/>
        <w:contextualSpacing/>
        <w:rPr>
          <w:rFonts w:ascii="Monserrat" w:hAnsi="Monserrat" w:hint="eastAsia"/>
          <w:sz w:val="22"/>
          <w:szCs w:val="22"/>
          <w:lang w:val="es-ES"/>
        </w:rPr>
      </w:pPr>
      <w:r w:rsidRPr="00E016EC">
        <w:rPr>
          <w:rFonts w:ascii="Monserrat" w:hAnsi="Monserrat"/>
          <w:sz w:val="22"/>
          <w:szCs w:val="22"/>
          <w:lang w:val="es-ES"/>
        </w:rPr>
        <w:t>Efecto de las macroalgas de tapete en etapas tempranas del coral masivo orbicella annularis en el Caribe Mexicano.</w:t>
      </w:r>
    </w:p>
    <w:p w14:paraId="2E11CB0B" w14:textId="77777777" w:rsidR="006B712D" w:rsidRPr="00E016EC" w:rsidRDefault="006B712D" w:rsidP="006B712D">
      <w:pPr>
        <w:widowControl/>
        <w:numPr>
          <w:ilvl w:val="0"/>
          <w:numId w:val="17"/>
        </w:numPr>
        <w:spacing w:before="240" w:after="120" w:line="276" w:lineRule="auto"/>
        <w:contextualSpacing/>
        <w:rPr>
          <w:rFonts w:ascii="Monserrat" w:hAnsi="Monserrat" w:hint="eastAsia"/>
          <w:sz w:val="22"/>
          <w:szCs w:val="22"/>
          <w:lang w:val="es-ES"/>
        </w:rPr>
      </w:pPr>
      <w:r w:rsidRPr="00E016EC">
        <w:rPr>
          <w:rFonts w:ascii="Monserrat" w:hAnsi="Monserrat"/>
          <w:sz w:val="22"/>
          <w:szCs w:val="22"/>
          <w:lang w:val="es-ES"/>
        </w:rPr>
        <w:t>Destajo, tarea, servicio o jornal para mujeres (locales y migrantes) en la agroindustria azucarera: mercado de trabajo frente la reconversión productiva de bienestar en el sur de México.</w:t>
      </w:r>
    </w:p>
    <w:p w14:paraId="7BA72ECC" w14:textId="77777777" w:rsidR="006B712D" w:rsidRPr="00E016EC" w:rsidRDefault="006B712D" w:rsidP="006B712D">
      <w:pPr>
        <w:widowControl/>
        <w:numPr>
          <w:ilvl w:val="0"/>
          <w:numId w:val="17"/>
        </w:numPr>
        <w:spacing w:before="240" w:after="120" w:line="276" w:lineRule="auto"/>
        <w:contextualSpacing/>
        <w:rPr>
          <w:rFonts w:ascii="Monserrat" w:eastAsiaTheme="minorHAnsi" w:hAnsi="Monserrat" w:cstheme="minorBidi"/>
          <w:kern w:val="0"/>
          <w:sz w:val="22"/>
          <w:szCs w:val="22"/>
          <w:lang w:eastAsia="en-US" w:bidi="ar-SA"/>
        </w:rPr>
      </w:pPr>
      <w:r w:rsidRPr="00E016EC">
        <w:rPr>
          <w:rFonts w:ascii="Monserrat" w:eastAsiaTheme="minorHAnsi" w:hAnsi="Monserrat" w:cstheme="minorBidi"/>
          <w:kern w:val="0"/>
          <w:sz w:val="22"/>
          <w:szCs w:val="22"/>
          <w:lang w:eastAsia="en-US" w:bidi="ar-SA"/>
        </w:rPr>
        <w:t>Diseño de un sistema de manejo forestal para selvas productivas de México.</w:t>
      </w:r>
    </w:p>
    <w:p w14:paraId="57BB4517" w14:textId="77777777" w:rsidR="006B712D" w:rsidRPr="00E016EC" w:rsidRDefault="006B712D" w:rsidP="006B712D">
      <w:pPr>
        <w:widowControl/>
        <w:numPr>
          <w:ilvl w:val="0"/>
          <w:numId w:val="17"/>
        </w:numPr>
        <w:spacing w:before="240" w:after="120" w:line="276" w:lineRule="auto"/>
        <w:contextualSpacing/>
        <w:rPr>
          <w:rFonts w:ascii="Monserrat" w:eastAsiaTheme="minorHAnsi" w:hAnsi="Monserrat" w:cstheme="minorBidi"/>
          <w:kern w:val="0"/>
          <w:sz w:val="22"/>
          <w:szCs w:val="22"/>
          <w:lang w:eastAsia="en-US" w:bidi="ar-SA"/>
        </w:rPr>
      </w:pPr>
      <w:r w:rsidRPr="00E016EC">
        <w:rPr>
          <w:rFonts w:ascii="Monserrat" w:eastAsiaTheme="minorHAnsi" w:hAnsi="Monserrat" w:cstheme="minorBidi"/>
          <w:kern w:val="0"/>
          <w:sz w:val="22"/>
          <w:szCs w:val="22"/>
          <w:lang w:eastAsia="en-US" w:bidi="ar-SA"/>
        </w:rPr>
        <w:t>Mujeres con vocación científica.</w:t>
      </w:r>
    </w:p>
    <w:p w14:paraId="46565C4C" w14:textId="77777777" w:rsidR="006B712D" w:rsidRPr="00E016EC" w:rsidRDefault="006B712D" w:rsidP="006B712D">
      <w:pPr>
        <w:widowControl/>
        <w:numPr>
          <w:ilvl w:val="0"/>
          <w:numId w:val="17"/>
        </w:numPr>
        <w:spacing w:before="240" w:after="120" w:line="276" w:lineRule="auto"/>
        <w:contextualSpacing/>
        <w:rPr>
          <w:rFonts w:ascii="Monserrat" w:eastAsiaTheme="minorHAnsi" w:hAnsi="Monserrat" w:cstheme="minorBidi"/>
          <w:kern w:val="0"/>
          <w:sz w:val="22"/>
          <w:szCs w:val="22"/>
          <w:lang w:eastAsia="en-US" w:bidi="ar-SA"/>
        </w:rPr>
      </w:pPr>
      <w:r w:rsidRPr="00E016EC">
        <w:rPr>
          <w:rFonts w:ascii="Monserrat" w:eastAsiaTheme="minorHAnsi" w:hAnsi="Monserrat" w:cstheme="minorBidi"/>
          <w:kern w:val="0"/>
          <w:sz w:val="22"/>
          <w:szCs w:val="22"/>
          <w:lang w:eastAsia="en-US" w:bidi="ar-SA"/>
        </w:rPr>
        <w:t>Creación de la red de laboratorios virtuales de centros CONACyT para la atención de estudiantes a distancia.</w:t>
      </w:r>
    </w:p>
    <w:p w14:paraId="7A1F9A62" w14:textId="77777777" w:rsidR="006B712D" w:rsidRPr="00E016EC" w:rsidRDefault="006B712D" w:rsidP="006B712D">
      <w:pPr>
        <w:widowControl/>
        <w:spacing w:before="240" w:after="120" w:line="276" w:lineRule="auto"/>
        <w:ind w:left="360"/>
        <w:contextualSpacing/>
        <w:rPr>
          <w:rFonts w:ascii="Monserrat" w:hAnsi="Monserrat" w:hint="eastAsia"/>
          <w:sz w:val="22"/>
          <w:szCs w:val="22"/>
          <w:lang w:val="es-ES"/>
        </w:rPr>
      </w:pPr>
    </w:p>
    <w:p w14:paraId="6C0E49F5" w14:textId="77777777" w:rsidR="006B712D" w:rsidRPr="00E016EC" w:rsidRDefault="006B712D" w:rsidP="006B712D">
      <w:pPr>
        <w:spacing w:before="240" w:after="120" w:line="276" w:lineRule="auto"/>
        <w:rPr>
          <w:rFonts w:ascii="Monserrat" w:eastAsia="SimSun" w:hAnsi="Monserrat" w:cs="Arial" w:hint="eastAsia"/>
          <w:sz w:val="22"/>
          <w:szCs w:val="22"/>
        </w:rPr>
      </w:pPr>
      <w:r w:rsidRPr="00E016EC">
        <w:rPr>
          <w:rFonts w:ascii="Monserrat" w:eastAsiaTheme="minorHAnsi" w:hAnsi="Monserrat" w:cstheme="minorBidi"/>
          <w:kern w:val="0"/>
          <w:sz w:val="22"/>
          <w:szCs w:val="22"/>
          <w:lang w:eastAsia="en-US" w:bidi="ar-SA"/>
        </w:rPr>
        <w:t>El financiamiento</w:t>
      </w:r>
      <w:r w:rsidRPr="00E016EC">
        <w:rPr>
          <w:rFonts w:ascii="Monserrat" w:hAnsi="Monserrat"/>
          <w:sz w:val="22"/>
          <w:szCs w:val="22"/>
          <w:lang w:val="es-ES"/>
        </w:rPr>
        <w:t xml:space="preserve"> proviene de fondos del CONACyT y de fondos sectoriales y mixtos. El monto aprobado de estos proyectos al cierre del periodo es por un importe de 72,405.7 miles de pesos, los cuales al 31 de diciembre de 2020 han registrado entradas por la cantidad de 62,776.5 miles de pesos y salidas por la cantidad de 39,089.2 miles de pesos, originándose una disponibilidad de 23,687.3 miles de pesos al cierre del </w:t>
      </w:r>
      <w:r w:rsidRPr="00E016EC">
        <w:rPr>
          <w:rFonts w:ascii="Monserrat" w:eastAsia="SimSun" w:hAnsi="Monserrat" w:cs="Arial"/>
          <w:sz w:val="22"/>
          <w:szCs w:val="22"/>
        </w:rPr>
        <w:t>periodo.</w:t>
      </w:r>
    </w:p>
    <w:p w14:paraId="7B383B4E" w14:textId="77777777" w:rsidR="006B712D" w:rsidRPr="00E016EC" w:rsidRDefault="006B712D" w:rsidP="006B712D">
      <w:pPr>
        <w:spacing w:before="240" w:after="120" w:line="276" w:lineRule="auto"/>
        <w:rPr>
          <w:rFonts w:ascii="Monserrat" w:eastAsia="SimSun" w:hAnsi="Monserrat" w:cs="Arial" w:hint="eastAsia"/>
          <w:sz w:val="22"/>
          <w:szCs w:val="22"/>
        </w:rPr>
      </w:pPr>
      <w:r w:rsidRPr="00E016EC">
        <w:rPr>
          <w:rFonts w:ascii="Monserrat" w:eastAsia="SimSun" w:hAnsi="Monserrat" w:cs="Arial"/>
          <w:sz w:val="22"/>
          <w:szCs w:val="22"/>
        </w:rPr>
        <w:t xml:space="preserve">Durante el periodo enero a diciembre 2020, de los 46 proyectos vigentes y en ejecución, 34 de ellos recibieron recursos por la cantidad de 38,654.2 miles de pesos; así mismo, 32 proyectos registraron salidas por un importe de 18,874.1 miles de pesos. Estos recursos se manejan conforme a lo que establecen los convenios respectivos, dando un seguimiento sobre la terminación de dichos convenios y de ser necesario solicitar las ampliaciones de su vigencia. </w:t>
      </w:r>
    </w:p>
    <w:p w14:paraId="327321D1" w14:textId="77777777" w:rsidR="004A23A6" w:rsidRPr="00E016EC" w:rsidRDefault="0042553A" w:rsidP="00D90BA3">
      <w:pPr>
        <w:spacing w:before="240" w:after="120" w:line="280" w:lineRule="exact"/>
        <w:rPr>
          <w:rFonts w:ascii="Monserrat" w:eastAsia="SimSun" w:hAnsi="Monserrat" w:cs="Arial" w:hint="eastAsia"/>
          <w:sz w:val="22"/>
          <w:szCs w:val="22"/>
        </w:rPr>
      </w:pPr>
      <w:r w:rsidRPr="00E016EC">
        <w:rPr>
          <w:rFonts w:ascii="Monserrat" w:eastAsia="SimSun" w:hAnsi="Monserrat" w:cs="Arial"/>
          <w:sz w:val="22"/>
          <w:szCs w:val="22"/>
        </w:rPr>
        <w:t>Con la aplicación de este tipo de recursos se fortalecen las metas y objetivos institucionales, así como la infraestructura y equipamiento de áreas sustantivas y laboratorios institucionales de alta calidad científica, lo que coadyuva a la generación de alternativas de solución a las problemáticas regionales. En la tabla 7, se muestra a detalle la información por proyecto.</w:t>
      </w:r>
    </w:p>
    <w:p w14:paraId="58C896B2" w14:textId="5F587F99" w:rsidR="006B712D" w:rsidRPr="00E016EC" w:rsidRDefault="006B712D" w:rsidP="006B712D">
      <w:pPr>
        <w:spacing w:before="240" w:after="120" w:line="280" w:lineRule="exact"/>
        <w:jc w:val="left"/>
        <w:rPr>
          <w:rFonts w:ascii="Monserrat" w:eastAsia="SimSun" w:hAnsi="Monserrat" w:cs="Arial" w:hint="eastAsia"/>
          <w:sz w:val="22"/>
          <w:szCs w:val="22"/>
        </w:rPr>
        <w:sectPr w:rsidR="006B712D" w:rsidRPr="00E016EC" w:rsidSect="004A23A6">
          <w:pgSz w:w="12240" w:h="15840"/>
          <w:pgMar w:top="1418" w:right="1418" w:bottom="1418" w:left="1418" w:header="709" w:footer="709" w:gutter="0"/>
          <w:cols w:space="708"/>
          <w:docGrid w:linePitch="360"/>
        </w:sectPr>
      </w:pPr>
    </w:p>
    <w:p w14:paraId="224A0B53" w14:textId="77777777" w:rsidR="004A23A6" w:rsidRPr="00E016EC" w:rsidRDefault="004A23A6" w:rsidP="004A23A6">
      <w:pPr>
        <w:spacing w:line="240" w:lineRule="auto"/>
        <w:rPr>
          <w:rFonts w:ascii="Monserrat" w:hAnsi="Monserrat" w:hint="eastAsia"/>
          <w:color w:val="00B0F0"/>
          <w:sz w:val="22"/>
          <w:szCs w:val="22"/>
          <w:lang w:val="es-ES"/>
        </w:rPr>
      </w:pPr>
      <w:r w:rsidRPr="00E016EC">
        <w:rPr>
          <w:rFonts w:ascii="Monserrat" w:eastAsiaTheme="minorHAnsi" w:hAnsi="Monserrat" w:cs="Times New Roman"/>
          <w:noProof/>
          <w:kern w:val="0"/>
          <w:sz w:val="22"/>
          <w:szCs w:val="22"/>
          <w:lang w:eastAsia="es-MX" w:bidi="ar-SA"/>
        </w:rPr>
        <mc:AlternateContent>
          <mc:Choice Requires="wps">
            <w:drawing>
              <wp:anchor distT="0" distB="0" distL="114300" distR="114300" simplePos="0" relativeHeight="251659264" behindDoc="0" locked="0" layoutInCell="1" allowOverlap="1" wp14:anchorId="48AC5985" wp14:editId="164A1ED8">
                <wp:simplePos x="0" y="0"/>
                <wp:positionH relativeFrom="column">
                  <wp:posOffset>982345</wp:posOffset>
                </wp:positionH>
                <wp:positionV relativeFrom="paragraph">
                  <wp:posOffset>139319</wp:posOffset>
                </wp:positionV>
                <wp:extent cx="6283325" cy="286603"/>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286603"/>
                        </a:xfrm>
                        <a:prstGeom prst="rect">
                          <a:avLst/>
                        </a:prstGeom>
                        <a:noFill/>
                        <a:ln w="9525">
                          <a:noFill/>
                          <a:miter lim="800000"/>
                          <a:headEnd/>
                          <a:tailEnd/>
                        </a:ln>
                      </wps:spPr>
                      <wps:txbx>
                        <w:txbxContent>
                          <w:p w14:paraId="74A974DB" w14:textId="79D83D5A" w:rsidR="00E016EC" w:rsidRDefault="00E016EC" w:rsidP="004A23A6">
                            <w:pPr>
                              <w:jc w:val="center"/>
                              <w:rPr>
                                <w:rFonts w:ascii="Candara" w:hAnsi="Candara"/>
                                <w:sz w:val="22"/>
                                <w:szCs w:val="22"/>
                              </w:rPr>
                            </w:pPr>
                            <w:r>
                              <w:rPr>
                                <w:rFonts w:ascii="Candara" w:hAnsi="Candara"/>
                                <w:b/>
                                <w:sz w:val="22"/>
                                <w:szCs w:val="22"/>
                              </w:rPr>
                              <w:t>Tabla 7.- Proyectos de Fondos en Administración enero – diciembre 2020 (pesos)</w:t>
                            </w:r>
                          </w:p>
                          <w:p w14:paraId="23F4ED72" w14:textId="417EE7B1" w:rsidR="00E016EC" w:rsidRDefault="00E016EC" w:rsidP="004A23A6"/>
                          <w:p w14:paraId="3C8B44B2" w14:textId="45D740DF" w:rsidR="00E016EC" w:rsidRDefault="00E016EC" w:rsidP="004A23A6"/>
                          <w:p w14:paraId="6DE08D8A" w14:textId="5AA2E1DD" w:rsidR="00E016EC" w:rsidRDefault="00E016EC" w:rsidP="004A23A6"/>
                          <w:p w14:paraId="35BFC981" w14:textId="77777777" w:rsidR="00E016EC" w:rsidRDefault="00E016EC" w:rsidP="004A2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C5985" id="_x0000_t202" coordsize="21600,21600" o:spt="202" path="m,l,21600r21600,l21600,xe">
                <v:stroke joinstyle="miter"/>
                <v:path gradientshapeok="t" o:connecttype="rect"/>
              </v:shapetype>
              <v:shape id="Cuadro de texto 307" o:spid="_x0000_s1026" type="#_x0000_t202" style="position:absolute;left:0;text-align:left;margin-left:77.35pt;margin-top:10.95pt;width:494.75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" filled="f" stroked="f">
                <v:textbox>
                  <w:txbxContent>
                    <w:p w14:paraId="74A974DB" w14:textId="79D83D5A" w:rsidR="00E016EC" w:rsidRDefault="00E016EC" w:rsidP="004A23A6">
                      <w:pPr>
                        <w:jc w:val="center"/>
                        <w:rPr>
                          <w:rFonts w:ascii="Candara" w:hAnsi="Candara"/>
                          <w:sz w:val="22"/>
                          <w:szCs w:val="22"/>
                        </w:rPr>
                      </w:pPr>
                      <w:r>
                        <w:rPr>
                          <w:rFonts w:ascii="Candara" w:hAnsi="Candara"/>
                          <w:b/>
                          <w:sz w:val="22"/>
                          <w:szCs w:val="22"/>
                        </w:rPr>
                        <w:t>Tabla 7.- Proyectos de Fondos en Administración enero – diciembre 2020 (pesos)</w:t>
                      </w:r>
                    </w:p>
                    <w:p w14:paraId="23F4ED72" w14:textId="417EE7B1" w:rsidR="00E016EC" w:rsidRDefault="00E016EC" w:rsidP="004A23A6"/>
                    <w:p w14:paraId="3C8B44B2" w14:textId="45D740DF" w:rsidR="00E016EC" w:rsidRDefault="00E016EC" w:rsidP="004A23A6"/>
                    <w:p w14:paraId="6DE08D8A" w14:textId="5AA2E1DD" w:rsidR="00E016EC" w:rsidRDefault="00E016EC" w:rsidP="004A23A6"/>
                    <w:p w14:paraId="35BFC981" w14:textId="77777777" w:rsidR="00E016EC" w:rsidRDefault="00E016EC" w:rsidP="004A23A6"/>
                  </w:txbxContent>
                </v:textbox>
              </v:shape>
            </w:pict>
          </mc:Fallback>
        </mc:AlternateContent>
      </w:r>
    </w:p>
    <w:p w14:paraId="7139923E" w14:textId="77B693B0" w:rsidR="004A23A6" w:rsidRPr="00E016EC" w:rsidRDefault="004A23A6" w:rsidP="004A23A6">
      <w:pPr>
        <w:spacing w:line="240" w:lineRule="auto"/>
        <w:rPr>
          <w:rFonts w:ascii="Monserrat" w:hAnsi="Monserrat" w:hint="eastAsia"/>
          <w:color w:val="00B0F0"/>
          <w:sz w:val="22"/>
          <w:szCs w:val="22"/>
          <w:lang w:val="es-ES"/>
        </w:rPr>
      </w:pPr>
    </w:p>
    <w:p w14:paraId="324CB9A7" w14:textId="77777777" w:rsidR="006B712D" w:rsidRPr="00E016EC" w:rsidRDefault="006B712D" w:rsidP="004A23A6">
      <w:pPr>
        <w:spacing w:line="240" w:lineRule="auto"/>
        <w:rPr>
          <w:rFonts w:ascii="Monserrat" w:hAnsi="Monserrat" w:hint="eastAsia"/>
          <w:color w:val="00B0F0"/>
          <w:sz w:val="22"/>
          <w:szCs w:val="22"/>
          <w:lang w:val="es-ES"/>
        </w:rPr>
      </w:pPr>
    </w:p>
    <w:tbl>
      <w:tblPr>
        <w:tblW w:w="14263" w:type="dxa"/>
        <w:tblInd w:w="-443" w:type="dxa"/>
        <w:tblLayout w:type="fixed"/>
        <w:tblCellMar>
          <w:left w:w="70" w:type="dxa"/>
          <w:right w:w="70" w:type="dxa"/>
        </w:tblCellMar>
        <w:tblLook w:val="04A0" w:firstRow="1" w:lastRow="0" w:firstColumn="1" w:lastColumn="0" w:noHBand="0" w:noVBand="1"/>
      </w:tblPr>
      <w:tblGrid>
        <w:gridCol w:w="1160"/>
        <w:gridCol w:w="2780"/>
        <w:gridCol w:w="259"/>
        <w:gridCol w:w="283"/>
        <w:gridCol w:w="284"/>
        <w:gridCol w:w="1134"/>
        <w:gridCol w:w="1134"/>
        <w:gridCol w:w="1134"/>
        <w:gridCol w:w="1051"/>
        <w:gridCol w:w="1075"/>
        <w:gridCol w:w="1134"/>
        <w:gridCol w:w="1134"/>
        <w:gridCol w:w="992"/>
        <w:gridCol w:w="709"/>
      </w:tblGrid>
      <w:tr w:rsidR="007F18A1" w:rsidRPr="00E016EC" w14:paraId="764CA868" w14:textId="77777777" w:rsidTr="00C814D2">
        <w:trPr>
          <w:trHeight w:val="300"/>
        </w:trPr>
        <w:tc>
          <w:tcPr>
            <w:tcW w:w="1160" w:type="dxa"/>
            <w:vMerge w:val="restart"/>
            <w:tcBorders>
              <w:top w:val="single" w:sz="4" w:space="0" w:color="auto"/>
              <w:left w:val="single" w:sz="4" w:space="0" w:color="auto"/>
              <w:bottom w:val="single" w:sz="4" w:space="0" w:color="000000"/>
              <w:right w:val="single" w:sz="4" w:space="0" w:color="auto"/>
            </w:tcBorders>
            <w:shd w:val="clear" w:color="000000" w:fill="B38E5D"/>
            <w:vAlign w:val="center"/>
            <w:hideMark/>
          </w:tcPr>
          <w:p w14:paraId="7F709191"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Origen de los recursos</w:t>
            </w:r>
          </w:p>
        </w:tc>
        <w:tc>
          <w:tcPr>
            <w:tcW w:w="2780" w:type="dxa"/>
            <w:vMerge w:val="restart"/>
            <w:tcBorders>
              <w:top w:val="single" w:sz="4" w:space="0" w:color="auto"/>
              <w:left w:val="single" w:sz="4" w:space="0" w:color="auto"/>
              <w:bottom w:val="single" w:sz="4" w:space="0" w:color="000000"/>
              <w:right w:val="single" w:sz="4" w:space="0" w:color="auto"/>
            </w:tcBorders>
            <w:shd w:val="clear" w:color="auto" w:fill="B38E5D"/>
            <w:vAlign w:val="center"/>
            <w:hideMark/>
          </w:tcPr>
          <w:p w14:paraId="1C8D5500"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Destino y propósito de los recursos</w:t>
            </w:r>
          </w:p>
        </w:tc>
        <w:tc>
          <w:tcPr>
            <w:tcW w:w="826" w:type="dxa"/>
            <w:gridSpan w:val="3"/>
            <w:tcBorders>
              <w:top w:val="single" w:sz="4" w:space="0" w:color="auto"/>
              <w:left w:val="nil"/>
              <w:bottom w:val="single" w:sz="4" w:space="0" w:color="auto"/>
              <w:right w:val="single" w:sz="4" w:space="0" w:color="000000"/>
            </w:tcBorders>
            <w:shd w:val="clear" w:color="auto" w:fill="B38E5D"/>
            <w:vAlign w:val="center"/>
            <w:hideMark/>
          </w:tcPr>
          <w:p w14:paraId="75029512"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Vigencia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38E5D"/>
            <w:vAlign w:val="center"/>
            <w:hideMark/>
          </w:tcPr>
          <w:p w14:paraId="7F1DDCF4"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Monto autorizado</w:t>
            </w:r>
          </w:p>
        </w:tc>
        <w:tc>
          <w:tcPr>
            <w:tcW w:w="3319" w:type="dxa"/>
            <w:gridSpan w:val="3"/>
            <w:tcBorders>
              <w:top w:val="single" w:sz="4" w:space="0" w:color="auto"/>
              <w:left w:val="nil"/>
              <w:bottom w:val="single" w:sz="4" w:space="0" w:color="auto"/>
              <w:right w:val="single" w:sz="4" w:space="0" w:color="000000"/>
            </w:tcBorders>
            <w:shd w:val="clear" w:color="auto" w:fill="B38E5D"/>
            <w:vAlign w:val="center"/>
            <w:hideMark/>
          </w:tcPr>
          <w:p w14:paraId="37B281F0"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Entradas</w:t>
            </w:r>
          </w:p>
        </w:tc>
        <w:tc>
          <w:tcPr>
            <w:tcW w:w="3343" w:type="dxa"/>
            <w:gridSpan w:val="3"/>
            <w:tcBorders>
              <w:top w:val="single" w:sz="4" w:space="0" w:color="auto"/>
              <w:left w:val="nil"/>
              <w:bottom w:val="single" w:sz="4" w:space="0" w:color="auto"/>
              <w:right w:val="single" w:sz="4" w:space="0" w:color="000000"/>
            </w:tcBorders>
            <w:shd w:val="clear" w:color="auto" w:fill="B38E5D"/>
            <w:vAlign w:val="center"/>
            <w:hideMark/>
          </w:tcPr>
          <w:p w14:paraId="562FB36C"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Salidas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B38E5D"/>
            <w:vAlign w:val="center"/>
            <w:hideMark/>
          </w:tcPr>
          <w:p w14:paraId="7F030AE6"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Saldo disponible</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B38E5D"/>
            <w:vAlign w:val="center"/>
            <w:hideMark/>
          </w:tcPr>
          <w:p w14:paraId="32C62380"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Avance financiero</w:t>
            </w:r>
          </w:p>
        </w:tc>
      </w:tr>
      <w:tr w:rsidR="007F18A1" w:rsidRPr="00E016EC" w14:paraId="09113140" w14:textId="77777777" w:rsidTr="00C814D2">
        <w:trPr>
          <w:trHeight w:val="702"/>
        </w:trPr>
        <w:tc>
          <w:tcPr>
            <w:tcW w:w="1160" w:type="dxa"/>
            <w:vMerge/>
            <w:tcBorders>
              <w:top w:val="single" w:sz="4" w:space="0" w:color="auto"/>
              <w:left w:val="single" w:sz="4" w:space="0" w:color="auto"/>
              <w:bottom w:val="single" w:sz="4" w:space="0" w:color="000000"/>
              <w:right w:val="single" w:sz="4" w:space="0" w:color="auto"/>
            </w:tcBorders>
            <w:vAlign w:val="center"/>
            <w:hideMark/>
          </w:tcPr>
          <w:p w14:paraId="75E5A5D9" w14:textId="77777777" w:rsidR="007F18A1" w:rsidRPr="00E016EC" w:rsidRDefault="007F18A1" w:rsidP="00C814D2">
            <w:pPr>
              <w:widowControl/>
              <w:spacing w:line="240" w:lineRule="auto"/>
              <w:jc w:val="left"/>
              <w:rPr>
                <w:rFonts w:ascii="Monserrat" w:eastAsia="Times New Roman" w:hAnsi="Monserrat" w:cs="Arial"/>
                <w:b/>
                <w:bCs/>
                <w:color w:val="FFFFFF"/>
                <w:kern w:val="0"/>
                <w:sz w:val="22"/>
                <w:szCs w:val="22"/>
                <w:lang w:eastAsia="es-MX" w:bidi="ar-SA"/>
              </w:rPr>
            </w:pPr>
          </w:p>
        </w:tc>
        <w:tc>
          <w:tcPr>
            <w:tcW w:w="2780" w:type="dxa"/>
            <w:vMerge/>
            <w:tcBorders>
              <w:top w:val="single" w:sz="4" w:space="0" w:color="auto"/>
              <w:left w:val="single" w:sz="4" w:space="0" w:color="auto"/>
              <w:bottom w:val="single" w:sz="4" w:space="0" w:color="000000"/>
              <w:right w:val="single" w:sz="4" w:space="0" w:color="auto"/>
            </w:tcBorders>
            <w:shd w:val="clear" w:color="auto" w:fill="B38E5D"/>
            <w:vAlign w:val="center"/>
            <w:hideMark/>
          </w:tcPr>
          <w:p w14:paraId="061870A5" w14:textId="77777777" w:rsidR="007F18A1" w:rsidRPr="00E016EC" w:rsidRDefault="007F18A1" w:rsidP="00C814D2">
            <w:pPr>
              <w:widowControl/>
              <w:spacing w:line="240" w:lineRule="auto"/>
              <w:jc w:val="left"/>
              <w:rPr>
                <w:rFonts w:ascii="Monserrat" w:eastAsia="Times New Roman" w:hAnsi="Monserrat" w:cs="Arial"/>
                <w:b/>
                <w:bCs/>
                <w:color w:val="FFFFFF"/>
                <w:kern w:val="0"/>
                <w:sz w:val="22"/>
                <w:szCs w:val="22"/>
                <w:lang w:eastAsia="es-MX" w:bidi="ar-SA"/>
              </w:rPr>
            </w:pPr>
          </w:p>
        </w:tc>
        <w:tc>
          <w:tcPr>
            <w:tcW w:w="259" w:type="dxa"/>
            <w:tcBorders>
              <w:top w:val="nil"/>
              <w:left w:val="nil"/>
              <w:bottom w:val="single" w:sz="4" w:space="0" w:color="auto"/>
              <w:right w:val="single" w:sz="4" w:space="0" w:color="auto"/>
            </w:tcBorders>
            <w:shd w:val="clear" w:color="auto" w:fill="B38E5D"/>
            <w:textDirection w:val="btLr"/>
            <w:vAlign w:val="center"/>
            <w:hideMark/>
          </w:tcPr>
          <w:p w14:paraId="72A61253"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Inicial</w:t>
            </w:r>
          </w:p>
        </w:tc>
        <w:tc>
          <w:tcPr>
            <w:tcW w:w="283" w:type="dxa"/>
            <w:tcBorders>
              <w:top w:val="nil"/>
              <w:left w:val="nil"/>
              <w:bottom w:val="single" w:sz="4" w:space="0" w:color="auto"/>
              <w:right w:val="single" w:sz="4" w:space="0" w:color="auto"/>
            </w:tcBorders>
            <w:shd w:val="clear" w:color="auto" w:fill="B38E5D"/>
            <w:textDirection w:val="btLr"/>
            <w:vAlign w:val="center"/>
            <w:hideMark/>
          </w:tcPr>
          <w:p w14:paraId="6819F6AE"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Final</w:t>
            </w:r>
          </w:p>
        </w:tc>
        <w:tc>
          <w:tcPr>
            <w:tcW w:w="284" w:type="dxa"/>
            <w:tcBorders>
              <w:top w:val="nil"/>
              <w:left w:val="nil"/>
              <w:bottom w:val="single" w:sz="4" w:space="0" w:color="auto"/>
              <w:right w:val="single" w:sz="4" w:space="0" w:color="auto"/>
            </w:tcBorders>
            <w:shd w:val="clear" w:color="auto" w:fill="B38E5D"/>
            <w:textDirection w:val="btLr"/>
            <w:vAlign w:val="center"/>
            <w:hideMark/>
          </w:tcPr>
          <w:p w14:paraId="47196D38"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Prórroga</w:t>
            </w:r>
          </w:p>
        </w:tc>
        <w:tc>
          <w:tcPr>
            <w:tcW w:w="1134" w:type="dxa"/>
            <w:vMerge/>
            <w:tcBorders>
              <w:top w:val="single" w:sz="4" w:space="0" w:color="auto"/>
              <w:left w:val="single" w:sz="4" w:space="0" w:color="auto"/>
              <w:bottom w:val="single" w:sz="4" w:space="0" w:color="000000"/>
              <w:right w:val="single" w:sz="4" w:space="0" w:color="auto"/>
            </w:tcBorders>
            <w:shd w:val="clear" w:color="auto" w:fill="B38E5D"/>
            <w:vAlign w:val="center"/>
            <w:hideMark/>
          </w:tcPr>
          <w:p w14:paraId="357FC86C" w14:textId="77777777" w:rsidR="007F18A1" w:rsidRPr="00E016EC" w:rsidRDefault="007F18A1" w:rsidP="00C814D2">
            <w:pPr>
              <w:widowControl/>
              <w:spacing w:line="240" w:lineRule="auto"/>
              <w:jc w:val="left"/>
              <w:rPr>
                <w:rFonts w:ascii="Monserrat" w:eastAsia="Times New Roman" w:hAnsi="Monserrat" w:cs="Arial"/>
                <w:b/>
                <w:bCs/>
                <w:color w:val="FFFFFF"/>
                <w:kern w:val="0"/>
                <w:sz w:val="22"/>
                <w:szCs w:val="22"/>
                <w:lang w:eastAsia="es-MX" w:bidi="ar-SA"/>
              </w:rPr>
            </w:pPr>
          </w:p>
        </w:tc>
        <w:tc>
          <w:tcPr>
            <w:tcW w:w="1134" w:type="dxa"/>
            <w:tcBorders>
              <w:top w:val="nil"/>
              <w:left w:val="nil"/>
              <w:bottom w:val="single" w:sz="4" w:space="0" w:color="auto"/>
              <w:right w:val="single" w:sz="4" w:space="0" w:color="auto"/>
            </w:tcBorders>
            <w:shd w:val="clear" w:color="auto" w:fill="B38E5D"/>
            <w:vAlign w:val="center"/>
            <w:hideMark/>
          </w:tcPr>
          <w:p w14:paraId="0238B13A"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Años anteriores</w:t>
            </w:r>
          </w:p>
        </w:tc>
        <w:tc>
          <w:tcPr>
            <w:tcW w:w="1134" w:type="dxa"/>
            <w:tcBorders>
              <w:top w:val="nil"/>
              <w:left w:val="nil"/>
              <w:bottom w:val="single" w:sz="4" w:space="0" w:color="auto"/>
              <w:right w:val="single" w:sz="4" w:space="0" w:color="auto"/>
            </w:tcBorders>
            <w:shd w:val="clear" w:color="auto" w:fill="B38E5D"/>
            <w:vAlign w:val="center"/>
            <w:hideMark/>
          </w:tcPr>
          <w:p w14:paraId="53F3B751"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Año actual</w:t>
            </w:r>
          </w:p>
        </w:tc>
        <w:tc>
          <w:tcPr>
            <w:tcW w:w="1051" w:type="dxa"/>
            <w:tcBorders>
              <w:top w:val="nil"/>
              <w:left w:val="nil"/>
              <w:bottom w:val="single" w:sz="4" w:space="0" w:color="auto"/>
              <w:right w:val="single" w:sz="4" w:space="0" w:color="auto"/>
            </w:tcBorders>
            <w:shd w:val="clear" w:color="auto" w:fill="B38E5D"/>
            <w:vAlign w:val="center"/>
            <w:hideMark/>
          </w:tcPr>
          <w:p w14:paraId="47CC6F93"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Total</w:t>
            </w:r>
          </w:p>
        </w:tc>
        <w:tc>
          <w:tcPr>
            <w:tcW w:w="1075" w:type="dxa"/>
            <w:tcBorders>
              <w:top w:val="nil"/>
              <w:left w:val="nil"/>
              <w:bottom w:val="single" w:sz="4" w:space="0" w:color="auto"/>
              <w:right w:val="single" w:sz="4" w:space="0" w:color="auto"/>
            </w:tcBorders>
            <w:shd w:val="clear" w:color="auto" w:fill="B38E5D"/>
            <w:vAlign w:val="center"/>
            <w:hideMark/>
          </w:tcPr>
          <w:p w14:paraId="08E14062"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Años anteriores</w:t>
            </w:r>
          </w:p>
        </w:tc>
        <w:tc>
          <w:tcPr>
            <w:tcW w:w="1134" w:type="dxa"/>
            <w:tcBorders>
              <w:top w:val="nil"/>
              <w:left w:val="nil"/>
              <w:bottom w:val="single" w:sz="4" w:space="0" w:color="auto"/>
              <w:right w:val="single" w:sz="4" w:space="0" w:color="auto"/>
            </w:tcBorders>
            <w:shd w:val="clear" w:color="auto" w:fill="B38E5D"/>
            <w:vAlign w:val="center"/>
            <w:hideMark/>
          </w:tcPr>
          <w:p w14:paraId="446FAB3F"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Año actual</w:t>
            </w:r>
          </w:p>
        </w:tc>
        <w:tc>
          <w:tcPr>
            <w:tcW w:w="1134" w:type="dxa"/>
            <w:tcBorders>
              <w:top w:val="nil"/>
              <w:left w:val="nil"/>
              <w:bottom w:val="single" w:sz="4" w:space="0" w:color="auto"/>
              <w:right w:val="single" w:sz="4" w:space="0" w:color="auto"/>
            </w:tcBorders>
            <w:shd w:val="clear" w:color="auto" w:fill="B38E5D"/>
            <w:vAlign w:val="center"/>
            <w:hideMark/>
          </w:tcPr>
          <w:p w14:paraId="0B0959D8"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r w:rsidRPr="00E016EC">
              <w:rPr>
                <w:rFonts w:ascii="Monserrat" w:eastAsia="Times New Roman" w:hAnsi="Monserrat" w:cs="Arial"/>
                <w:b/>
                <w:bCs/>
                <w:color w:val="FFFFFF"/>
                <w:kern w:val="0"/>
                <w:sz w:val="22"/>
                <w:szCs w:val="22"/>
                <w:lang w:eastAsia="es-MX" w:bidi="ar-SA"/>
              </w:rPr>
              <w:t>Total</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0C871AA" w14:textId="77777777" w:rsidR="007F18A1" w:rsidRPr="00E016EC" w:rsidRDefault="007F18A1" w:rsidP="00C814D2">
            <w:pPr>
              <w:widowControl/>
              <w:spacing w:line="240" w:lineRule="auto"/>
              <w:jc w:val="left"/>
              <w:rPr>
                <w:rFonts w:ascii="Monserrat" w:eastAsia="Times New Roman" w:hAnsi="Monserrat" w:cs="Arial"/>
                <w:b/>
                <w:bCs/>
                <w:color w:val="FFFFFF"/>
                <w:kern w:val="0"/>
                <w:sz w:val="22"/>
                <w:szCs w:val="22"/>
                <w:lang w:eastAsia="es-MX" w:bidi="ar-S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4BD3118" w14:textId="77777777" w:rsidR="007F18A1" w:rsidRPr="00E016EC" w:rsidRDefault="007F18A1" w:rsidP="00C814D2">
            <w:pPr>
              <w:widowControl/>
              <w:spacing w:line="240" w:lineRule="auto"/>
              <w:jc w:val="center"/>
              <w:rPr>
                <w:rFonts w:ascii="Monserrat" w:eastAsia="Times New Roman" w:hAnsi="Monserrat" w:cs="Arial"/>
                <w:b/>
                <w:bCs/>
                <w:color w:val="FFFFFF"/>
                <w:kern w:val="0"/>
                <w:sz w:val="22"/>
                <w:szCs w:val="22"/>
                <w:lang w:eastAsia="es-MX" w:bidi="ar-SA"/>
              </w:rPr>
            </w:pPr>
          </w:p>
        </w:tc>
      </w:tr>
      <w:tr w:rsidR="001B20D9" w:rsidRPr="00E016EC" w14:paraId="447A7A80" w14:textId="77777777" w:rsidTr="00356C56">
        <w:trPr>
          <w:trHeight w:val="1005"/>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739B26D2" w14:textId="5CED9D26"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Institucional del CONACYT (FOINS)</w:t>
            </w:r>
          </w:p>
        </w:tc>
        <w:tc>
          <w:tcPr>
            <w:tcW w:w="2780" w:type="dxa"/>
            <w:tcBorders>
              <w:top w:val="single" w:sz="4" w:space="0" w:color="auto"/>
              <w:left w:val="nil"/>
              <w:bottom w:val="single" w:sz="4" w:space="0" w:color="auto"/>
              <w:right w:val="single" w:sz="4" w:space="0" w:color="auto"/>
            </w:tcBorders>
            <w:shd w:val="clear" w:color="auto" w:fill="auto"/>
            <w:vAlign w:val="center"/>
          </w:tcPr>
          <w:p w14:paraId="222D422F" w14:textId="22B290F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Bajo peso al nacer y obesidad en una cohorte de adolescentes de las Regiones Tzotzil-Tzeltal y Selva de Chiapas.</w:t>
            </w:r>
          </w:p>
        </w:tc>
        <w:tc>
          <w:tcPr>
            <w:tcW w:w="259" w:type="dxa"/>
            <w:tcBorders>
              <w:top w:val="single" w:sz="4" w:space="0" w:color="auto"/>
              <w:left w:val="nil"/>
              <w:bottom w:val="single" w:sz="4" w:space="0" w:color="auto"/>
              <w:right w:val="single" w:sz="4" w:space="0" w:color="auto"/>
            </w:tcBorders>
            <w:shd w:val="clear" w:color="auto" w:fill="auto"/>
            <w:textDirection w:val="btLr"/>
            <w:vAlign w:val="center"/>
          </w:tcPr>
          <w:p w14:paraId="3D50D8EB" w14:textId="377075F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20/12/16</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14:paraId="619E9306" w14:textId="7069CEC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20/12/18</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14:paraId="1B7B3D5A" w14:textId="262EB0E4"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31/01/21</w:t>
            </w:r>
          </w:p>
        </w:tc>
        <w:tc>
          <w:tcPr>
            <w:tcW w:w="1134" w:type="dxa"/>
            <w:tcBorders>
              <w:top w:val="single" w:sz="4" w:space="0" w:color="auto"/>
              <w:left w:val="nil"/>
              <w:bottom w:val="single" w:sz="4" w:space="0" w:color="auto"/>
              <w:right w:val="single" w:sz="4" w:space="0" w:color="auto"/>
            </w:tcBorders>
            <w:shd w:val="clear" w:color="auto" w:fill="auto"/>
            <w:vAlign w:val="bottom"/>
          </w:tcPr>
          <w:p w14:paraId="61ED55F3" w14:textId="6844D36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1,999,400.00</w:t>
            </w:r>
          </w:p>
        </w:tc>
        <w:tc>
          <w:tcPr>
            <w:tcW w:w="1134" w:type="dxa"/>
            <w:tcBorders>
              <w:top w:val="single" w:sz="4" w:space="0" w:color="auto"/>
              <w:left w:val="nil"/>
              <w:bottom w:val="single" w:sz="4" w:space="0" w:color="auto"/>
              <w:right w:val="single" w:sz="4" w:space="0" w:color="auto"/>
            </w:tcBorders>
            <w:shd w:val="clear" w:color="auto" w:fill="auto"/>
            <w:vAlign w:val="bottom"/>
          </w:tcPr>
          <w:p w14:paraId="69072437" w14:textId="336ECF3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1,999,400.00</w:t>
            </w:r>
          </w:p>
        </w:tc>
        <w:tc>
          <w:tcPr>
            <w:tcW w:w="1134" w:type="dxa"/>
            <w:tcBorders>
              <w:top w:val="single" w:sz="4" w:space="0" w:color="auto"/>
              <w:left w:val="nil"/>
              <w:bottom w:val="single" w:sz="4" w:space="0" w:color="auto"/>
              <w:right w:val="single" w:sz="4" w:space="0" w:color="auto"/>
            </w:tcBorders>
            <w:shd w:val="clear" w:color="auto" w:fill="auto"/>
            <w:vAlign w:val="bottom"/>
          </w:tcPr>
          <w:p w14:paraId="5205431F" w14:textId="3D103EA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single" w:sz="4" w:space="0" w:color="auto"/>
              <w:left w:val="nil"/>
              <w:bottom w:val="single" w:sz="4" w:space="0" w:color="auto"/>
              <w:right w:val="single" w:sz="4" w:space="0" w:color="auto"/>
            </w:tcBorders>
            <w:shd w:val="clear" w:color="auto" w:fill="auto"/>
            <w:vAlign w:val="bottom"/>
          </w:tcPr>
          <w:p w14:paraId="2EECE0BE" w14:textId="334180E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1,999,400.00</w:t>
            </w:r>
          </w:p>
        </w:tc>
        <w:tc>
          <w:tcPr>
            <w:tcW w:w="1075" w:type="dxa"/>
            <w:tcBorders>
              <w:top w:val="single" w:sz="4" w:space="0" w:color="auto"/>
              <w:left w:val="nil"/>
              <w:bottom w:val="single" w:sz="4" w:space="0" w:color="auto"/>
              <w:right w:val="single" w:sz="4" w:space="0" w:color="auto"/>
            </w:tcBorders>
            <w:shd w:val="clear" w:color="auto" w:fill="auto"/>
            <w:vAlign w:val="bottom"/>
          </w:tcPr>
          <w:p w14:paraId="5076A2C1" w14:textId="72FB537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1,833,287.48</w:t>
            </w:r>
          </w:p>
        </w:tc>
        <w:tc>
          <w:tcPr>
            <w:tcW w:w="1134" w:type="dxa"/>
            <w:tcBorders>
              <w:top w:val="single" w:sz="4" w:space="0" w:color="auto"/>
              <w:left w:val="nil"/>
              <w:bottom w:val="single" w:sz="4" w:space="0" w:color="auto"/>
              <w:right w:val="single" w:sz="4" w:space="0" w:color="auto"/>
            </w:tcBorders>
            <w:shd w:val="clear" w:color="auto" w:fill="auto"/>
            <w:vAlign w:val="bottom"/>
          </w:tcPr>
          <w:p w14:paraId="724E95C2" w14:textId="2EBE00D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77,270.10</w:t>
            </w:r>
          </w:p>
        </w:tc>
        <w:tc>
          <w:tcPr>
            <w:tcW w:w="1134" w:type="dxa"/>
            <w:tcBorders>
              <w:top w:val="single" w:sz="4" w:space="0" w:color="auto"/>
              <w:left w:val="nil"/>
              <w:bottom w:val="single" w:sz="4" w:space="0" w:color="auto"/>
              <w:right w:val="single" w:sz="4" w:space="0" w:color="auto"/>
            </w:tcBorders>
            <w:shd w:val="clear" w:color="auto" w:fill="auto"/>
            <w:vAlign w:val="bottom"/>
          </w:tcPr>
          <w:p w14:paraId="4BD436E7" w14:textId="4A33988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1,910,557.58</w:t>
            </w:r>
          </w:p>
        </w:tc>
        <w:tc>
          <w:tcPr>
            <w:tcW w:w="992" w:type="dxa"/>
            <w:tcBorders>
              <w:top w:val="single" w:sz="4" w:space="0" w:color="auto"/>
              <w:left w:val="nil"/>
              <w:bottom w:val="single" w:sz="4" w:space="0" w:color="auto"/>
              <w:right w:val="single" w:sz="4" w:space="0" w:color="auto"/>
            </w:tcBorders>
            <w:shd w:val="clear" w:color="auto" w:fill="auto"/>
            <w:vAlign w:val="bottom"/>
          </w:tcPr>
          <w:p w14:paraId="274B0679" w14:textId="386EDA5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88,842.42</w:t>
            </w:r>
          </w:p>
        </w:tc>
        <w:tc>
          <w:tcPr>
            <w:tcW w:w="709" w:type="dxa"/>
            <w:tcBorders>
              <w:top w:val="single" w:sz="4" w:space="0" w:color="auto"/>
              <w:left w:val="nil"/>
              <w:bottom w:val="single" w:sz="4" w:space="0" w:color="auto"/>
              <w:right w:val="single" w:sz="4" w:space="0" w:color="auto"/>
            </w:tcBorders>
            <w:shd w:val="clear" w:color="auto" w:fill="auto"/>
            <w:vAlign w:val="bottom"/>
          </w:tcPr>
          <w:p w14:paraId="04441F89" w14:textId="0FBA3184"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95.56%</w:t>
            </w:r>
          </w:p>
        </w:tc>
      </w:tr>
      <w:tr w:rsidR="001B20D9" w:rsidRPr="00E016EC" w14:paraId="550E3D5B" w14:textId="77777777" w:rsidTr="00C814D2">
        <w:trPr>
          <w:trHeight w:val="990"/>
        </w:trPr>
        <w:tc>
          <w:tcPr>
            <w:tcW w:w="1160" w:type="dxa"/>
            <w:tcBorders>
              <w:top w:val="nil"/>
              <w:left w:val="single" w:sz="4" w:space="0" w:color="auto"/>
              <w:bottom w:val="single" w:sz="4" w:space="0" w:color="auto"/>
              <w:right w:val="single" w:sz="4" w:space="0" w:color="auto"/>
            </w:tcBorders>
            <w:shd w:val="clear" w:color="auto" w:fill="auto"/>
            <w:vAlign w:val="center"/>
          </w:tcPr>
          <w:p w14:paraId="29BA4F07" w14:textId="750A517E"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6B7680CE" w14:textId="27E545FC"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Colecta de semillas y ubicación de sitios para ensayos de dos variedades de madera balsa (OCHROMA PYRAMIDALE)</w:t>
            </w:r>
          </w:p>
        </w:tc>
        <w:tc>
          <w:tcPr>
            <w:tcW w:w="259" w:type="dxa"/>
            <w:tcBorders>
              <w:top w:val="nil"/>
              <w:left w:val="nil"/>
              <w:bottom w:val="single" w:sz="4" w:space="0" w:color="auto"/>
              <w:right w:val="single" w:sz="4" w:space="0" w:color="auto"/>
            </w:tcBorders>
            <w:shd w:val="clear" w:color="auto" w:fill="auto"/>
            <w:textDirection w:val="btLr"/>
            <w:vAlign w:val="center"/>
          </w:tcPr>
          <w:p w14:paraId="3C3840B1" w14:textId="21BAAE17"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03/04/20</w:t>
            </w:r>
          </w:p>
        </w:tc>
        <w:tc>
          <w:tcPr>
            <w:tcW w:w="283" w:type="dxa"/>
            <w:tcBorders>
              <w:top w:val="nil"/>
              <w:left w:val="nil"/>
              <w:bottom w:val="single" w:sz="4" w:space="0" w:color="auto"/>
              <w:right w:val="single" w:sz="4" w:space="0" w:color="auto"/>
            </w:tcBorders>
            <w:shd w:val="clear" w:color="auto" w:fill="auto"/>
            <w:textDirection w:val="btLr"/>
            <w:vAlign w:val="center"/>
          </w:tcPr>
          <w:p w14:paraId="5516A8D5" w14:textId="11B55E2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04/09/20</w:t>
            </w:r>
          </w:p>
        </w:tc>
        <w:tc>
          <w:tcPr>
            <w:tcW w:w="284" w:type="dxa"/>
            <w:tcBorders>
              <w:top w:val="nil"/>
              <w:left w:val="nil"/>
              <w:bottom w:val="single" w:sz="4" w:space="0" w:color="auto"/>
              <w:right w:val="single" w:sz="4" w:space="0" w:color="auto"/>
            </w:tcBorders>
            <w:shd w:val="clear" w:color="auto" w:fill="auto"/>
            <w:textDirection w:val="btLr"/>
            <w:vAlign w:val="center"/>
          </w:tcPr>
          <w:p w14:paraId="6157C7BF" w14:textId="75E9E80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7F96D874" w14:textId="2977BAB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98,089.66</w:t>
            </w:r>
          </w:p>
        </w:tc>
        <w:tc>
          <w:tcPr>
            <w:tcW w:w="1134" w:type="dxa"/>
            <w:tcBorders>
              <w:top w:val="nil"/>
              <w:left w:val="nil"/>
              <w:bottom w:val="single" w:sz="4" w:space="0" w:color="auto"/>
              <w:right w:val="single" w:sz="4" w:space="0" w:color="auto"/>
            </w:tcBorders>
            <w:shd w:val="clear" w:color="auto" w:fill="auto"/>
            <w:vAlign w:val="bottom"/>
          </w:tcPr>
          <w:p w14:paraId="58FAD3D3" w14:textId="7143250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99D1EE5" w14:textId="37F10F0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98,089.66</w:t>
            </w:r>
          </w:p>
        </w:tc>
        <w:tc>
          <w:tcPr>
            <w:tcW w:w="1051" w:type="dxa"/>
            <w:tcBorders>
              <w:top w:val="nil"/>
              <w:left w:val="nil"/>
              <w:bottom w:val="single" w:sz="4" w:space="0" w:color="auto"/>
              <w:right w:val="single" w:sz="4" w:space="0" w:color="auto"/>
            </w:tcBorders>
            <w:shd w:val="clear" w:color="auto" w:fill="auto"/>
            <w:vAlign w:val="bottom"/>
          </w:tcPr>
          <w:p w14:paraId="0BB6F77C" w14:textId="35DA7F7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98,089.66</w:t>
            </w:r>
          </w:p>
        </w:tc>
        <w:tc>
          <w:tcPr>
            <w:tcW w:w="1075" w:type="dxa"/>
            <w:tcBorders>
              <w:top w:val="nil"/>
              <w:left w:val="nil"/>
              <w:bottom w:val="single" w:sz="4" w:space="0" w:color="auto"/>
              <w:right w:val="single" w:sz="4" w:space="0" w:color="auto"/>
            </w:tcBorders>
            <w:shd w:val="clear" w:color="auto" w:fill="auto"/>
            <w:vAlign w:val="bottom"/>
          </w:tcPr>
          <w:p w14:paraId="0540FDAF" w14:textId="1A58149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950C771" w14:textId="401A354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98,089.66</w:t>
            </w:r>
          </w:p>
        </w:tc>
        <w:tc>
          <w:tcPr>
            <w:tcW w:w="1134" w:type="dxa"/>
            <w:tcBorders>
              <w:top w:val="nil"/>
              <w:left w:val="nil"/>
              <w:bottom w:val="single" w:sz="4" w:space="0" w:color="auto"/>
              <w:right w:val="single" w:sz="4" w:space="0" w:color="auto"/>
            </w:tcBorders>
            <w:shd w:val="clear" w:color="auto" w:fill="auto"/>
            <w:vAlign w:val="bottom"/>
          </w:tcPr>
          <w:p w14:paraId="1AFFFB9E" w14:textId="487AB18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98,089.66</w:t>
            </w:r>
          </w:p>
        </w:tc>
        <w:tc>
          <w:tcPr>
            <w:tcW w:w="992" w:type="dxa"/>
            <w:tcBorders>
              <w:top w:val="nil"/>
              <w:left w:val="nil"/>
              <w:bottom w:val="single" w:sz="4" w:space="0" w:color="auto"/>
              <w:right w:val="single" w:sz="4" w:space="0" w:color="auto"/>
            </w:tcBorders>
            <w:shd w:val="clear" w:color="auto" w:fill="auto"/>
            <w:vAlign w:val="bottom"/>
          </w:tcPr>
          <w:p w14:paraId="69648D66" w14:textId="25F9152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709" w:type="dxa"/>
            <w:tcBorders>
              <w:top w:val="nil"/>
              <w:left w:val="nil"/>
              <w:bottom w:val="single" w:sz="4" w:space="0" w:color="auto"/>
              <w:right w:val="single" w:sz="4" w:space="0" w:color="auto"/>
            </w:tcBorders>
            <w:shd w:val="clear" w:color="auto" w:fill="auto"/>
            <w:vAlign w:val="bottom"/>
          </w:tcPr>
          <w:p w14:paraId="51917A50" w14:textId="5FAD7134"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100.00%</w:t>
            </w:r>
          </w:p>
        </w:tc>
      </w:tr>
      <w:tr w:rsidR="001B20D9" w:rsidRPr="00E016EC" w14:paraId="7A42BFE9" w14:textId="77777777" w:rsidTr="00C814D2">
        <w:trPr>
          <w:trHeight w:val="990"/>
        </w:trPr>
        <w:tc>
          <w:tcPr>
            <w:tcW w:w="1160" w:type="dxa"/>
            <w:tcBorders>
              <w:top w:val="nil"/>
              <w:left w:val="single" w:sz="4" w:space="0" w:color="auto"/>
              <w:bottom w:val="single" w:sz="4" w:space="0" w:color="auto"/>
              <w:right w:val="single" w:sz="4" w:space="0" w:color="auto"/>
            </w:tcBorders>
            <w:shd w:val="clear" w:color="auto" w:fill="auto"/>
            <w:vAlign w:val="center"/>
          </w:tcPr>
          <w:p w14:paraId="1E54B449" w14:textId="1BDCB14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32952166" w14:textId="7C89E561"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Estudio epidemiológico de la epidemia de covid-19 en el área metropolitana de Tuxtla Gutiérrez, Chiapas.</w:t>
            </w:r>
          </w:p>
        </w:tc>
        <w:tc>
          <w:tcPr>
            <w:tcW w:w="259" w:type="dxa"/>
            <w:tcBorders>
              <w:top w:val="nil"/>
              <w:left w:val="nil"/>
              <w:bottom w:val="single" w:sz="4" w:space="0" w:color="auto"/>
              <w:right w:val="single" w:sz="4" w:space="0" w:color="auto"/>
            </w:tcBorders>
            <w:shd w:val="clear" w:color="auto" w:fill="auto"/>
            <w:textDirection w:val="btLr"/>
            <w:vAlign w:val="center"/>
          </w:tcPr>
          <w:p w14:paraId="1E2F0778" w14:textId="5131AC5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01/09/20</w:t>
            </w:r>
          </w:p>
        </w:tc>
        <w:tc>
          <w:tcPr>
            <w:tcW w:w="283" w:type="dxa"/>
            <w:tcBorders>
              <w:top w:val="nil"/>
              <w:left w:val="nil"/>
              <w:bottom w:val="single" w:sz="4" w:space="0" w:color="auto"/>
              <w:right w:val="single" w:sz="4" w:space="0" w:color="auto"/>
            </w:tcBorders>
            <w:shd w:val="clear" w:color="auto" w:fill="auto"/>
            <w:textDirection w:val="btLr"/>
            <w:vAlign w:val="center"/>
          </w:tcPr>
          <w:p w14:paraId="0D3E5007" w14:textId="79ADEB1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2A90D052" w14:textId="2021790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1094A0F9" w14:textId="3F2CABB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0F0395D" w14:textId="2FC4E28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AD57483" w14:textId="2F33145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39E38342" w14:textId="55A0D38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75" w:type="dxa"/>
            <w:tcBorders>
              <w:top w:val="nil"/>
              <w:left w:val="nil"/>
              <w:bottom w:val="single" w:sz="4" w:space="0" w:color="auto"/>
              <w:right w:val="single" w:sz="4" w:space="0" w:color="auto"/>
            </w:tcBorders>
            <w:shd w:val="clear" w:color="auto" w:fill="auto"/>
            <w:vAlign w:val="bottom"/>
          </w:tcPr>
          <w:p w14:paraId="682F4142" w14:textId="15E0C90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7E76959" w14:textId="6B8CCE3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3C17C83" w14:textId="13D0B29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30D266C3" w14:textId="485FCF6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709" w:type="dxa"/>
            <w:tcBorders>
              <w:top w:val="nil"/>
              <w:left w:val="nil"/>
              <w:bottom w:val="single" w:sz="4" w:space="0" w:color="auto"/>
              <w:right w:val="single" w:sz="4" w:space="0" w:color="auto"/>
            </w:tcBorders>
            <w:shd w:val="clear" w:color="auto" w:fill="auto"/>
            <w:vAlign w:val="bottom"/>
          </w:tcPr>
          <w:p w14:paraId="12BD1106" w14:textId="1EA56583"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260B15CA" w14:textId="77777777" w:rsidTr="00C814D2">
        <w:trPr>
          <w:trHeight w:val="1365"/>
        </w:trPr>
        <w:tc>
          <w:tcPr>
            <w:tcW w:w="1160" w:type="dxa"/>
            <w:tcBorders>
              <w:top w:val="nil"/>
              <w:left w:val="single" w:sz="4" w:space="0" w:color="auto"/>
              <w:bottom w:val="single" w:sz="4" w:space="0" w:color="auto"/>
              <w:right w:val="single" w:sz="4" w:space="0" w:color="auto"/>
            </w:tcBorders>
            <w:shd w:val="clear" w:color="auto" w:fill="auto"/>
            <w:vAlign w:val="center"/>
          </w:tcPr>
          <w:p w14:paraId="6DC93857" w14:textId="4A340F0F"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5B83549E" w14:textId="4A327C54"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Compartir en red: fortaleciendo sistemas locales alimentarios</w:t>
            </w:r>
          </w:p>
        </w:tc>
        <w:tc>
          <w:tcPr>
            <w:tcW w:w="259" w:type="dxa"/>
            <w:tcBorders>
              <w:top w:val="nil"/>
              <w:left w:val="nil"/>
              <w:bottom w:val="single" w:sz="4" w:space="0" w:color="auto"/>
              <w:right w:val="single" w:sz="4" w:space="0" w:color="auto"/>
            </w:tcBorders>
            <w:shd w:val="clear" w:color="auto" w:fill="auto"/>
            <w:textDirection w:val="btLr"/>
            <w:vAlign w:val="center"/>
          </w:tcPr>
          <w:p w14:paraId="58522AB5" w14:textId="0DD8801B"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26/08/20</w:t>
            </w:r>
          </w:p>
        </w:tc>
        <w:tc>
          <w:tcPr>
            <w:tcW w:w="283" w:type="dxa"/>
            <w:tcBorders>
              <w:top w:val="nil"/>
              <w:left w:val="nil"/>
              <w:bottom w:val="single" w:sz="4" w:space="0" w:color="auto"/>
              <w:right w:val="single" w:sz="4" w:space="0" w:color="auto"/>
            </w:tcBorders>
            <w:shd w:val="clear" w:color="auto" w:fill="auto"/>
            <w:textDirection w:val="btLr"/>
            <w:vAlign w:val="center"/>
          </w:tcPr>
          <w:p w14:paraId="633D3E83" w14:textId="45B73A44"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3F9422D9" w14:textId="21430DD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15/01/21</w:t>
            </w:r>
          </w:p>
        </w:tc>
        <w:tc>
          <w:tcPr>
            <w:tcW w:w="1134" w:type="dxa"/>
            <w:tcBorders>
              <w:top w:val="nil"/>
              <w:left w:val="nil"/>
              <w:bottom w:val="single" w:sz="4" w:space="0" w:color="auto"/>
              <w:right w:val="single" w:sz="4" w:space="0" w:color="auto"/>
            </w:tcBorders>
            <w:shd w:val="clear" w:color="auto" w:fill="auto"/>
            <w:vAlign w:val="bottom"/>
          </w:tcPr>
          <w:p w14:paraId="3109B0F4" w14:textId="24776B8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563,110.00</w:t>
            </w:r>
          </w:p>
        </w:tc>
        <w:tc>
          <w:tcPr>
            <w:tcW w:w="1134" w:type="dxa"/>
            <w:tcBorders>
              <w:top w:val="nil"/>
              <w:left w:val="nil"/>
              <w:bottom w:val="single" w:sz="4" w:space="0" w:color="auto"/>
              <w:right w:val="single" w:sz="4" w:space="0" w:color="auto"/>
            </w:tcBorders>
            <w:shd w:val="clear" w:color="auto" w:fill="auto"/>
            <w:vAlign w:val="bottom"/>
          </w:tcPr>
          <w:p w14:paraId="5BD65D7A" w14:textId="1464827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9CCED2F" w14:textId="6EECFA9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563,110.00</w:t>
            </w:r>
          </w:p>
        </w:tc>
        <w:tc>
          <w:tcPr>
            <w:tcW w:w="1051" w:type="dxa"/>
            <w:tcBorders>
              <w:top w:val="nil"/>
              <w:left w:val="nil"/>
              <w:bottom w:val="single" w:sz="4" w:space="0" w:color="auto"/>
              <w:right w:val="single" w:sz="4" w:space="0" w:color="auto"/>
            </w:tcBorders>
            <w:shd w:val="clear" w:color="auto" w:fill="auto"/>
            <w:vAlign w:val="bottom"/>
          </w:tcPr>
          <w:p w14:paraId="55B3F213" w14:textId="1455A4D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563,110.00</w:t>
            </w:r>
          </w:p>
        </w:tc>
        <w:tc>
          <w:tcPr>
            <w:tcW w:w="1075" w:type="dxa"/>
            <w:tcBorders>
              <w:top w:val="nil"/>
              <w:left w:val="nil"/>
              <w:bottom w:val="single" w:sz="4" w:space="0" w:color="auto"/>
              <w:right w:val="single" w:sz="4" w:space="0" w:color="auto"/>
            </w:tcBorders>
            <w:shd w:val="clear" w:color="auto" w:fill="auto"/>
            <w:vAlign w:val="bottom"/>
          </w:tcPr>
          <w:p w14:paraId="735AA01C" w14:textId="34A23C1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6BD50DF" w14:textId="4EE8836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535,052.52</w:t>
            </w:r>
          </w:p>
        </w:tc>
        <w:tc>
          <w:tcPr>
            <w:tcW w:w="1134" w:type="dxa"/>
            <w:tcBorders>
              <w:top w:val="nil"/>
              <w:left w:val="nil"/>
              <w:bottom w:val="single" w:sz="4" w:space="0" w:color="auto"/>
              <w:right w:val="single" w:sz="4" w:space="0" w:color="auto"/>
            </w:tcBorders>
            <w:shd w:val="clear" w:color="auto" w:fill="auto"/>
            <w:vAlign w:val="bottom"/>
          </w:tcPr>
          <w:p w14:paraId="57D48135" w14:textId="49066EC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535,052.52</w:t>
            </w:r>
          </w:p>
        </w:tc>
        <w:tc>
          <w:tcPr>
            <w:tcW w:w="992" w:type="dxa"/>
            <w:tcBorders>
              <w:top w:val="nil"/>
              <w:left w:val="nil"/>
              <w:bottom w:val="single" w:sz="4" w:space="0" w:color="auto"/>
              <w:right w:val="single" w:sz="4" w:space="0" w:color="auto"/>
            </w:tcBorders>
            <w:shd w:val="clear" w:color="auto" w:fill="auto"/>
            <w:vAlign w:val="bottom"/>
          </w:tcPr>
          <w:p w14:paraId="0E6DB462" w14:textId="16D45FA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28,057.48</w:t>
            </w:r>
          </w:p>
        </w:tc>
        <w:tc>
          <w:tcPr>
            <w:tcW w:w="709" w:type="dxa"/>
            <w:tcBorders>
              <w:top w:val="nil"/>
              <w:left w:val="nil"/>
              <w:bottom w:val="single" w:sz="4" w:space="0" w:color="auto"/>
              <w:right w:val="single" w:sz="4" w:space="0" w:color="auto"/>
            </w:tcBorders>
            <w:shd w:val="clear" w:color="auto" w:fill="auto"/>
            <w:vAlign w:val="bottom"/>
          </w:tcPr>
          <w:p w14:paraId="21ADDD2F" w14:textId="6C6716BC"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95.02%</w:t>
            </w:r>
          </w:p>
        </w:tc>
      </w:tr>
      <w:tr w:rsidR="001B20D9" w:rsidRPr="00E016EC" w14:paraId="5D92BF0E" w14:textId="77777777" w:rsidTr="00C814D2">
        <w:trPr>
          <w:trHeight w:val="1545"/>
        </w:trPr>
        <w:tc>
          <w:tcPr>
            <w:tcW w:w="1160" w:type="dxa"/>
            <w:tcBorders>
              <w:top w:val="nil"/>
              <w:left w:val="single" w:sz="4" w:space="0" w:color="auto"/>
              <w:bottom w:val="single" w:sz="4" w:space="0" w:color="auto"/>
              <w:right w:val="single" w:sz="4" w:space="0" w:color="auto"/>
            </w:tcBorders>
            <w:shd w:val="clear" w:color="auto" w:fill="auto"/>
            <w:vAlign w:val="center"/>
          </w:tcPr>
          <w:p w14:paraId="124FA553" w14:textId="49E00E8D"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14862ACF" w14:textId="339B129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Programa de salud ambiental para la disminución de las desigualdades socioambientales derivadas de la exposición a contaminantes en la región de Coatzacoalcos-Minatitlán-Jáltipan de Morelos, Veracruz.</w:t>
            </w:r>
          </w:p>
        </w:tc>
        <w:tc>
          <w:tcPr>
            <w:tcW w:w="259" w:type="dxa"/>
            <w:tcBorders>
              <w:top w:val="nil"/>
              <w:left w:val="nil"/>
              <w:bottom w:val="single" w:sz="4" w:space="0" w:color="auto"/>
              <w:right w:val="single" w:sz="4" w:space="0" w:color="auto"/>
            </w:tcBorders>
            <w:shd w:val="clear" w:color="auto" w:fill="auto"/>
            <w:textDirection w:val="btLr"/>
            <w:vAlign w:val="center"/>
          </w:tcPr>
          <w:p w14:paraId="7A250FE0" w14:textId="5F23E1E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17/10/20</w:t>
            </w:r>
          </w:p>
        </w:tc>
        <w:tc>
          <w:tcPr>
            <w:tcW w:w="283" w:type="dxa"/>
            <w:tcBorders>
              <w:top w:val="nil"/>
              <w:left w:val="nil"/>
              <w:bottom w:val="single" w:sz="4" w:space="0" w:color="auto"/>
              <w:right w:val="single" w:sz="4" w:space="0" w:color="auto"/>
            </w:tcBorders>
            <w:shd w:val="clear" w:color="auto" w:fill="auto"/>
            <w:textDirection w:val="btLr"/>
            <w:vAlign w:val="center"/>
          </w:tcPr>
          <w:p w14:paraId="7ADF0BEB" w14:textId="7E9E083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17/01/21</w:t>
            </w:r>
          </w:p>
        </w:tc>
        <w:tc>
          <w:tcPr>
            <w:tcW w:w="284" w:type="dxa"/>
            <w:tcBorders>
              <w:top w:val="nil"/>
              <w:left w:val="nil"/>
              <w:bottom w:val="single" w:sz="4" w:space="0" w:color="auto"/>
              <w:right w:val="single" w:sz="4" w:space="0" w:color="auto"/>
            </w:tcBorders>
            <w:shd w:val="clear" w:color="auto" w:fill="auto"/>
            <w:textDirection w:val="btLr"/>
            <w:vAlign w:val="center"/>
          </w:tcPr>
          <w:p w14:paraId="59D926D6" w14:textId="0FAF54F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7AB3D24E" w14:textId="545B802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vAlign w:val="bottom"/>
          </w:tcPr>
          <w:p w14:paraId="5F97F01F" w14:textId="554FBAF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2E3C3C7" w14:textId="6EC3B5E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51" w:type="dxa"/>
            <w:tcBorders>
              <w:top w:val="nil"/>
              <w:left w:val="nil"/>
              <w:bottom w:val="single" w:sz="4" w:space="0" w:color="auto"/>
              <w:right w:val="single" w:sz="4" w:space="0" w:color="auto"/>
            </w:tcBorders>
            <w:shd w:val="clear" w:color="auto" w:fill="auto"/>
            <w:vAlign w:val="bottom"/>
          </w:tcPr>
          <w:p w14:paraId="56DAA66C" w14:textId="6526062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75" w:type="dxa"/>
            <w:tcBorders>
              <w:top w:val="nil"/>
              <w:left w:val="nil"/>
              <w:bottom w:val="single" w:sz="4" w:space="0" w:color="auto"/>
              <w:right w:val="single" w:sz="4" w:space="0" w:color="auto"/>
            </w:tcBorders>
            <w:shd w:val="clear" w:color="auto" w:fill="auto"/>
            <w:vAlign w:val="bottom"/>
          </w:tcPr>
          <w:p w14:paraId="1D2F641D" w14:textId="7EC7F37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E206F12" w14:textId="57D322F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D51EAC4" w14:textId="59F26EA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4AA84A41" w14:textId="448C94C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709" w:type="dxa"/>
            <w:tcBorders>
              <w:top w:val="nil"/>
              <w:left w:val="nil"/>
              <w:bottom w:val="single" w:sz="4" w:space="0" w:color="auto"/>
              <w:right w:val="single" w:sz="4" w:space="0" w:color="auto"/>
            </w:tcBorders>
            <w:shd w:val="clear" w:color="auto" w:fill="auto"/>
            <w:vAlign w:val="bottom"/>
          </w:tcPr>
          <w:p w14:paraId="35356C91" w14:textId="6033628A"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173BB429" w14:textId="77777777" w:rsidTr="00C814D2">
        <w:trPr>
          <w:trHeight w:val="960"/>
        </w:trPr>
        <w:tc>
          <w:tcPr>
            <w:tcW w:w="1160" w:type="dxa"/>
            <w:tcBorders>
              <w:top w:val="nil"/>
              <w:left w:val="single" w:sz="4" w:space="0" w:color="auto"/>
              <w:bottom w:val="single" w:sz="4" w:space="0" w:color="auto"/>
              <w:right w:val="single" w:sz="4" w:space="0" w:color="auto"/>
            </w:tcBorders>
            <w:shd w:val="clear" w:color="auto" w:fill="auto"/>
            <w:vAlign w:val="center"/>
          </w:tcPr>
          <w:p w14:paraId="61B867C2" w14:textId="2E582B57"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7A7157FD" w14:textId="07836EF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Sistemas socioecológicos sustentables en territorios cafetaleros del sureste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69496EEE" w14:textId="5844C2B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17/10/20</w:t>
            </w:r>
          </w:p>
        </w:tc>
        <w:tc>
          <w:tcPr>
            <w:tcW w:w="283" w:type="dxa"/>
            <w:tcBorders>
              <w:top w:val="nil"/>
              <w:left w:val="nil"/>
              <w:bottom w:val="single" w:sz="4" w:space="0" w:color="auto"/>
              <w:right w:val="single" w:sz="4" w:space="0" w:color="auto"/>
            </w:tcBorders>
            <w:shd w:val="clear" w:color="auto" w:fill="auto"/>
            <w:textDirection w:val="btLr"/>
            <w:vAlign w:val="center"/>
          </w:tcPr>
          <w:p w14:paraId="4131A190" w14:textId="60EE96C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17/01/21</w:t>
            </w:r>
          </w:p>
        </w:tc>
        <w:tc>
          <w:tcPr>
            <w:tcW w:w="284" w:type="dxa"/>
            <w:tcBorders>
              <w:top w:val="nil"/>
              <w:left w:val="nil"/>
              <w:bottom w:val="single" w:sz="4" w:space="0" w:color="auto"/>
              <w:right w:val="single" w:sz="4" w:space="0" w:color="auto"/>
            </w:tcBorders>
            <w:shd w:val="clear" w:color="auto" w:fill="auto"/>
            <w:textDirection w:val="btLr"/>
            <w:vAlign w:val="center"/>
          </w:tcPr>
          <w:p w14:paraId="280FE9E1" w14:textId="3C1C631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058C2B0B" w14:textId="2812EFD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vAlign w:val="bottom"/>
          </w:tcPr>
          <w:p w14:paraId="6D5BF15A" w14:textId="79877CD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B46F7E9" w14:textId="5DCE3D3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51" w:type="dxa"/>
            <w:tcBorders>
              <w:top w:val="nil"/>
              <w:left w:val="nil"/>
              <w:bottom w:val="single" w:sz="4" w:space="0" w:color="auto"/>
              <w:right w:val="single" w:sz="4" w:space="0" w:color="auto"/>
            </w:tcBorders>
            <w:shd w:val="clear" w:color="auto" w:fill="auto"/>
            <w:vAlign w:val="bottom"/>
          </w:tcPr>
          <w:p w14:paraId="6CA1AD56" w14:textId="4C0F6ED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75" w:type="dxa"/>
            <w:tcBorders>
              <w:top w:val="nil"/>
              <w:left w:val="nil"/>
              <w:bottom w:val="single" w:sz="4" w:space="0" w:color="auto"/>
              <w:right w:val="single" w:sz="4" w:space="0" w:color="auto"/>
            </w:tcBorders>
            <w:shd w:val="clear" w:color="auto" w:fill="auto"/>
            <w:vAlign w:val="bottom"/>
          </w:tcPr>
          <w:p w14:paraId="1183BAA6" w14:textId="071B7A8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59C3645" w14:textId="443974A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17,699.61</w:t>
            </w:r>
          </w:p>
        </w:tc>
        <w:tc>
          <w:tcPr>
            <w:tcW w:w="1134" w:type="dxa"/>
            <w:tcBorders>
              <w:top w:val="nil"/>
              <w:left w:val="nil"/>
              <w:bottom w:val="single" w:sz="4" w:space="0" w:color="auto"/>
              <w:right w:val="single" w:sz="4" w:space="0" w:color="auto"/>
            </w:tcBorders>
            <w:shd w:val="clear" w:color="auto" w:fill="auto"/>
            <w:vAlign w:val="bottom"/>
          </w:tcPr>
          <w:p w14:paraId="54DA9EE0" w14:textId="6B3BEC3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17,699.61</w:t>
            </w:r>
          </w:p>
        </w:tc>
        <w:tc>
          <w:tcPr>
            <w:tcW w:w="992" w:type="dxa"/>
            <w:tcBorders>
              <w:top w:val="nil"/>
              <w:left w:val="nil"/>
              <w:bottom w:val="single" w:sz="4" w:space="0" w:color="auto"/>
              <w:right w:val="single" w:sz="4" w:space="0" w:color="auto"/>
            </w:tcBorders>
            <w:shd w:val="clear" w:color="auto" w:fill="auto"/>
            <w:vAlign w:val="bottom"/>
          </w:tcPr>
          <w:p w14:paraId="620DDED9" w14:textId="74E144B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82,300.39</w:t>
            </w:r>
          </w:p>
        </w:tc>
        <w:tc>
          <w:tcPr>
            <w:tcW w:w="709" w:type="dxa"/>
            <w:tcBorders>
              <w:top w:val="nil"/>
              <w:left w:val="nil"/>
              <w:bottom w:val="single" w:sz="4" w:space="0" w:color="auto"/>
              <w:right w:val="single" w:sz="4" w:space="0" w:color="auto"/>
            </w:tcBorders>
            <w:shd w:val="clear" w:color="auto" w:fill="auto"/>
            <w:vAlign w:val="bottom"/>
          </w:tcPr>
          <w:p w14:paraId="492B251D" w14:textId="0115A80D"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17.70%</w:t>
            </w:r>
          </w:p>
        </w:tc>
      </w:tr>
      <w:tr w:rsidR="001B20D9" w:rsidRPr="00E016EC" w14:paraId="443D3E06" w14:textId="77777777" w:rsidTr="00356C56">
        <w:trPr>
          <w:trHeight w:val="1230"/>
        </w:trPr>
        <w:tc>
          <w:tcPr>
            <w:tcW w:w="1160" w:type="dxa"/>
            <w:tcBorders>
              <w:top w:val="nil"/>
              <w:left w:val="single" w:sz="4" w:space="0" w:color="auto"/>
              <w:bottom w:val="single" w:sz="4" w:space="0" w:color="auto"/>
              <w:right w:val="single" w:sz="4" w:space="0" w:color="auto"/>
            </w:tcBorders>
            <w:shd w:val="clear" w:color="auto" w:fill="auto"/>
            <w:vAlign w:val="center"/>
          </w:tcPr>
          <w:p w14:paraId="687B4E93" w14:textId="36DCBB8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5D825AC2" w14:textId="4D13552E"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Abejas y territorios: análisis y fortalecimiento del papel de los apicultores del sureste de México en la sustentabilidad de sus territorios en un contexto de intensificación agrícola.</w:t>
            </w:r>
          </w:p>
        </w:tc>
        <w:tc>
          <w:tcPr>
            <w:tcW w:w="259" w:type="dxa"/>
            <w:tcBorders>
              <w:top w:val="nil"/>
              <w:left w:val="nil"/>
              <w:bottom w:val="single" w:sz="4" w:space="0" w:color="auto"/>
              <w:right w:val="single" w:sz="4" w:space="0" w:color="auto"/>
            </w:tcBorders>
            <w:shd w:val="clear" w:color="auto" w:fill="auto"/>
            <w:textDirection w:val="btLr"/>
            <w:vAlign w:val="center"/>
          </w:tcPr>
          <w:p w14:paraId="6CE099E4" w14:textId="79B7A5E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21/10/20</w:t>
            </w:r>
          </w:p>
        </w:tc>
        <w:tc>
          <w:tcPr>
            <w:tcW w:w="283" w:type="dxa"/>
            <w:tcBorders>
              <w:top w:val="nil"/>
              <w:left w:val="nil"/>
              <w:bottom w:val="single" w:sz="4" w:space="0" w:color="auto"/>
              <w:right w:val="single" w:sz="4" w:space="0" w:color="auto"/>
            </w:tcBorders>
            <w:shd w:val="clear" w:color="auto" w:fill="auto"/>
            <w:textDirection w:val="btLr"/>
            <w:vAlign w:val="center"/>
          </w:tcPr>
          <w:p w14:paraId="7F7CC2B9" w14:textId="15650AE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21/01/21</w:t>
            </w:r>
          </w:p>
        </w:tc>
        <w:tc>
          <w:tcPr>
            <w:tcW w:w="284" w:type="dxa"/>
            <w:tcBorders>
              <w:top w:val="nil"/>
              <w:left w:val="nil"/>
              <w:bottom w:val="single" w:sz="4" w:space="0" w:color="auto"/>
              <w:right w:val="single" w:sz="4" w:space="0" w:color="auto"/>
            </w:tcBorders>
            <w:shd w:val="clear" w:color="auto" w:fill="auto"/>
            <w:textDirection w:val="btLr"/>
            <w:vAlign w:val="center"/>
          </w:tcPr>
          <w:p w14:paraId="70473FFF" w14:textId="6060145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786EFF29" w14:textId="60FA027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vAlign w:val="bottom"/>
          </w:tcPr>
          <w:p w14:paraId="553FCCE4" w14:textId="723D381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BA4308E" w14:textId="319CBDC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51" w:type="dxa"/>
            <w:tcBorders>
              <w:top w:val="nil"/>
              <w:left w:val="nil"/>
              <w:bottom w:val="single" w:sz="4" w:space="0" w:color="auto"/>
              <w:right w:val="single" w:sz="4" w:space="0" w:color="auto"/>
            </w:tcBorders>
            <w:shd w:val="clear" w:color="auto" w:fill="auto"/>
            <w:vAlign w:val="bottom"/>
          </w:tcPr>
          <w:p w14:paraId="34E77660" w14:textId="6529D18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75" w:type="dxa"/>
            <w:tcBorders>
              <w:top w:val="nil"/>
              <w:left w:val="nil"/>
              <w:bottom w:val="single" w:sz="4" w:space="0" w:color="auto"/>
              <w:right w:val="single" w:sz="4" w:space="0" w:color="auto"/>
            </w:tcBorders>
            <w:shd w:val="clear" w:color="auto" w:fill="auto"/>
            <w:vAlign w:val="bottom"/>
          </w:tcPr>
          <w:p w14:paraId="2EB522F5" w14:textId="1057745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60AE1EC" w14:textId="0617211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A8A2188" w14:textId="405C85D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40352F8E" w14:textId="388805F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709" w:type="dxa"/>
            <w:tcBorders>
              <w:top w:val="nil"/>
              <w:left w:val="nil"/>
              <w:bottom w:val="single" w:sz="4" w:space="0" w:color="auto"/>
              <w:right w:val="single" w:sz="4" w:space="0" w:color="auto"/>
            </w:tcBorders>
            <w:shd w:val="clear" w:color="auto" w:fill="auto"/>
            <w:vAlign w:val="bottom"/>
          </w:tcPr>
          <w:p w14:paraId="536E298F" w14:textId="555A962C"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57D46444" w14:textId="77777777" w:rsidTr="00C814D2">
        <w:trPr>
          <w:trHeight w:val="1434"/>
        </w:trPr>
        <w:tc>
          <w:tcPr>
            <w:tcW w:w="1160" w:type="dxa"/>
            <w:tcBorders>
              <w:top w:val="nil"/>
              <w:left w:val="single" w:sz="4" w:space="0" w:color="auto"/>
              <w:bottom w:val="single" w:sz="4" w:space="0" w:color="auto"/>
              <w:right w:val="single" w:sz="4" w:space="0" w:color="auto"/>
            </w:tcBorders>
            <w:shd w:val="clear" w:color="auto" w:fill="auto"/>
            <w:vAlign w:val="center"/>
          </w:tcPr>
          <w:p w14:paraId="7C81354E" w14:textId="0F3FF8F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03E6FC55" w14:textId="243EF38C"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Evaluación de plantaciones forestales experimentales y estudio de mercado de dos variedades de </w:t>
            </w:r>
            <w:proofErr w:type="spellStart"/>
            <w:r w:rsidRPr="00E016EC">
              <w:rPr>
                <w:rFonts w:ascii="Monserrat" w:hAnsi="Monserrat" w:cs="Calibri"/>
                <w:color w:val="000000"/>
                <w:sz w:val="22"/>
                <w:szCs w:val="22"/>
              </w:rPr>
              <w:t>Ochroma</w:t>
            </w:r>
            <w:proofErr w:type="spellEnd"/>
            <w:r w:rsidRPr="00E016EC">
              <w:rPr>
                <w:rFonts w:ascii="Monserrat" w:hAnsi="Monserrat" w:cs="Calibri"/>
                <w:color w:val="000000"/>
                <w:sz w:val="22"/>
                <w:szCs w:val="22"/>
              </w:rPr>
              <w:t xml:space="preserve"> </w:t>
            </w:r>
            <w:proofErr w:type="spellStart"/>
            <w:r w:rsidRPr="00E016EC">
              <w:rPr>
                <w:rFonts w:ascii="Monserrat" w:hAnsi="Monserrat" w:cs="Calibri"/>
                <w:color w:val="000000"/>
                <w:sz w:val="22"/>
                <w:szCs w:val="22"/>
              </w:rPr>
              <w:t>Pyramidale</w:t>
            </w:r>
            <w:proofErr w:type="spellEnd"/>
            <w:r w:rsidRPr="00E016EC">
              <w:rPr>
                <w:rFonts w:ascii="Monserrat" w:hAnsi="Monserrat" w:cs="Calibri"/>
                <w:color w:val="000000"/>
                <w:sz w:val="22"/>
                <w:szCs w:val="22"/>
              </w:rPr>
              <w:t xml:space="preserve"> en el trópico húmedo de Chiapas y Campeche.                                                                                                                                                                                                                                                   </w:t>
            </w:r>
          </w:p>
        </w:tc>
        <w:tc>
          <w:tcPr>
            <w:tcW w:w="259" w:type="dxa"/>
            <w:tcBorders>
              <w:top w:val="nil"/>
              <w:left w:val="nil"/>
              <w:bottom w:val="single" w:sz="4" w:space="0" w:color="auto"/>
              <w:right w:val="single" w:sz="4" w:space="0" w:color="auto"/>
            </w:tcBorders>
            <w:shd w:val="clear" w:color="auto" w:fill="auto"/>
            <w:textDirection w:val="btLr"/>
            <w:vAlign w:val="center"/>
          </w:tcPr>
          <w:p w14:paraId="4F6AFA42" w14:textId="1E12173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06/11/20</w:t>
            </w:r>
          </w:p>
        </w:tc>
        <w:tc>
          <w:tcPr>
            <w:tcW w:w="283" w:type="dxa"/>
            <w:tcBorders>
              <w:top w:val="nil"/>
              <w:left w:val="nil"/>
              <w:bottom w:val="single" w:sz="4" w:space="0" w:color="auto"/>
              <w:right w:val="single" w:sz="4" w:space="0" w:color="auto"/>
            </w:tcBorders>
            <w:shd w:val="clear" w:color="auto" w:fill="auto"/>
            <w:textDirection w:val="btLr"/>
            <w:vAlign w:val="center"/>
          </w:tcPr>
          <w:p w14:paraId="560F845A" w14:textId="3710FB7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06/11/22</w:t>
            </w:r>
          </w:p>
        </w:tc>
        <w:tc>
          <w:tcPr>
            <w:tcW w:w="284" w:type="dxa"/>
            <w:tcBorders>
              <w:top w:val="nil"/>
              <w:left w:val="nil"/>
              <w:bottom w:val="single" w:sz="4" w:space="0" w:color="auto"/>
              <w:right w:val="single" w:sz="4" w:space="0" w:color="auto"/>
            </w:tcBorders>
            <w:shd w:val="clear" w:color="auto" w:fill="auto"/>
            <w:textDirection w:val="btLr"/>
            <w:vAlign w:val="center"/>
          </w:tcPr>
          <w:p w14:paraId="2C554A63" w14:textId="218BA1FB"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5F137BB3" w14:textId="04D1D1E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650,000.00</w:t>
            </w:r>
          </w:p>
        </w:tc>
        <w:tc>
          <w:tcPr>
            <w:tcW w:w="1134" w:type="dxa"/>
            <w:tcBorders>
              <w:top w:val="nil"/>
              <w:left w:val="nil"/>
              <w:bottom w:val="single" w:sz="4" w:space="0" w:color="auto"/>
              <w:right w:val="single" w:sz="4" w:space="0" w:color="auto"/>
            </w:tcBorders>
            <w:shd w:val="clear" w:color="auto" w:fill="auto"/>
            <w:vAlign w:val="bottom"/>
          </w:tcPr>
          <w:p w14:paraId="097D63AA" w14:textId="006F76B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A6517DF" w14:textId="4F295F5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650,000.00</w:t>
            </w:r>
          </w:p>
        </w:tc>
        <w:tc>
          <w:tcPr>
            <w:tcW w:w="1051" w:type="dxa"/>
            <w:tcBorders>
              <w:top w:val="nil"/>
              <w:left w:val="nil"/>
              <w:bottom w:val="single" w:sz="4" w:space="0" w:color="auto"/>
              <w:right w:val="single" w:sz="4" w:space="0" w:color="auto"/>
            </w:tcBorders>
            <w:shd w:val="clear" w:color="auto" w:fill="auto"/>
            <w:vAlign w:val="bottom"/>
          </w:tcPr>
          <w:p w14:paraId="035198D0" w14:textId="013B237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650,000.00</w:t>
            </w:r>
          </w:p>
        </w:tc>
        <w:tc>
          <w:tcPr>
            <w:tcW w:w="1075" w:type="dxa"/>
            <w:tcBorders>
              <w:top w:val="nil"/>
              <w:left w:val="nil"/>
              <w:bottom w:val="single" w:sz="4" w:space="0" w:color="auto"/>
              <w:right w:val="single" w:sz="4" w:space="0" w:color="auto"/>
            </w:tcBorders>
            <w:shd w:val="clear" w:color="auto" w:fill="auto"/>
            <w:vAlign w:val="bottom"/>
          </w:tcPr>
          <w:p w14:paraId="6C600C05" w14:textId="54CC342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BBA1F52" w14:textId="38FA285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E504ECC" w14:textId="6FEA8B4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19EBE94A" w14:textId="13EE6F2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650,000.00</w:t>
            </w:r>
          </w:p>
        </w:tc>
        <w:tc>
          <w:tcPr>
            <w:tcW w:w="709" w:type="dxa"/>
            <w:tcBorders>
              <w:top w:val="nil"/>
              <w:left w:val="nil"/>
              <w:bottom w:val="single" w:sz="4" w:space="0" w:color="auto"/>
              <w:right w:val="single" w:sz="4" w:space="0" w:color="auto"/>
            </w:tcBorders>
            <w:shd w:val="clear" w:color="auto" w:fill="auto"/>
            <w:vAlign w:val="bottom"/>
          </w:tcPr>
          <w:p w14:paraId="0A61750F" w14:textId="3D29DEFD"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7FD22914" w14:textId="77777777" w:rsidTr="00C814D2">
        <w:trPr>
          <w:trHeight w:val="1000"/>
        </w:trPr>
        <w:tc>
          <w:tcPr>
            <w:tcW w:w="1160" w:type="dxa"/>
            <w:tcBorders>
              <w:top w:val="nil"/>
              <w:left w:val="single" w:sz="4" w:space="0" w:color="auto"/>
              <w:bottom w:val="single" w:sz="4" w:space="0" w:color="auto"/>
              <w:right w:val="single" w:sz="4" w:space="0" w:color="auto"/>
            </w:tcBorders>
            <w:shd w:val="clear" w:color="auto" w:fill="auto"/>
            <w:vAlign w:val="center"/>
          </w:tcPr>
          <w:p w14:paraId="0A1757CD" w14:textId="0A5C6AE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3C9017CF" w14:textId="167CDA7C"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Cambios en el clima y en el uso del suelo como determinantes de la alteración espacial y la estructura de las comunidades de insectos en sistemas montañosos del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7EEE2CD9" w14:textId="4ED688F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21/10/16</w:t>
            </w:r>
          </w:p>
        </w:tc>
        <w:tc>
          <w:tcPr>
            <w:tcW w:w="283" w:type="dxa"/>
            <w:tcBorders>
              <w:top w:val="nil"/>
              <w:left w:val="nil"/>
              <w:bottom w:val="single" w:sz="4" w:space="0" w:color="auto"/>
              <w:right w:val="single" w:sz="4" w:space="0" w:color="auto"/>
            </w:tcBorders>
            <w:shd w:val="clear" w:color="auto" w:fill="auto"/>
            <w:textDirection w:val="btLr"/>
            <w:vAlign w:val="center"/>
          </w:tcPr>
          <w:p w14:paraId="123B7A12" w14:textId="1751FF6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23/12/19</w:t>
            </w:r>
          </w:p>
        </w:tc>
        <w:tc>
          <w:tcPr>
            <w:tcW w:w="284" w:type="dxa"/>
            <w:tcBorders>
              <w:top w:val="nil"/>
              <w:left w:val="nil"/>
              <w:bottom w:val="single" w:sz="4" w:space="0" w:color="auto"/>
              <w:right w:val="single" w:sz="4" w:space="0" w:color="auto"/>
            </w:tcBorders>
            <w:shd w:val="clear" w:color="auto" w:fill="auto"/>
            <w:textDirection w:val="btLr"/>
            <w:vAlign w:val="center"/>
          </w:tcPr>
          <w:p w14:paraId="0EC6B41F" w14:textId="3FBF82F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23/06/21</w:t>
            </w:r>
          </w:p>
        </w:tc>
        <w:tc>
          <w:tcPr>
            <w:tcW w:w="1134" w:type="dxa"/>
            <w:tcBorders>
              <w:top w:val="nil"/>
              <w:left w:val="nil"/>
              <w:bottom w:val="single" w:sz="4" w:space="0" w:color="auto"/>
              <w:right w:val="single" w:sz="4" w:space="0" w:color="auto"/>
            </w:tcBorders>
            <w:shd w:val="clear" w:color="auto" w:fill="auto"/>
            <w:vAlign w:val="bottom"/>
          </w:tcPr>
          <w:p w14:paraId="77F8C9D9" w14:textId="3110C75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1,500,000.00</w:t>
            </w:r>
          </w:p>
        </w:tc>
        <w:tc>
          <w:tcPr>
            <w:tcW w:w="1134" w:type="dxa"/>
            <w:tcBorders>
              <w:top w:val="nil"/>
              <w:left w:val="nil"/>
              <w:bottom w:val="single" w:sz="4" w:space="0" w:color="auto"/>
              <w:right w:val="single" w:sz="4" w:space="0" w:color="auto"/>
            </w:tcBorders>
            <w:shd w:val="clear" w:color="auto" w:fill="auto"/>
            <w:vAlign w:val="bottom"/>
          </w:tcPr>
          <w:p w14:paraId="1E6479B4" w14:textId="6BBC9E4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936,000.00</w:t>
            </w:r>
          </w:p>
        </w:tc>
        <w:tc>
          <w:tcPr>
            <w:tcW w:w="1134" w:type="dxa"/>
            <w:tcBorders>
              <w:top w:val="nil"/>
              <w:left w:val="nil"/>
              <w:bottom w:val="single" w:sz="4" w:space="0" w:color="auto"/>
              <w:right w:val="single" w:sz="4" w:space="0" w:color="auto"/>
            </w:tcBorders>
            <w:shd w:val="clear" w:color="auto" w:fill="auto"/>
            <w:vAlign w:val="bottom"/>
          </w:tcPr>
          <w:p w14:paraId="0F9DA936" w14:textId="3E123C0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564,000.00</w:t>
            </w:r>
          </w:p>
        </w:tc>
        <w:tc>
          <w:tcPr>
            <w:tcW w:w="1051" w:type="dxa"/>
            <w:tcBorders>
              <w:top w:val="nil"/>
              <w:left w:val="nil"/>
              <w:bottom w:val="single" w:sz="4" w:space="0" w:color="auto"/>
              <w:right w:val="single" w:sz="4" w:space="0" w:color="auto"/>
            </w:tcBorders>
            <w:shd w:val="clear" w:color="auto" w:fill="auto"/>
            <w:vAlign w:val="bottom"/>
          </w:tcPr>
          <w:p w14:paraId="2E7146A6" w14:textId="5C94BD3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1,500,000.00</w:t>
            </w:r>
          </w:p>
        </w:tc>
        <w:tc>
          <w:tcPr>
            <w:tcW w:w="1075" w:type="dxa"/>
            <w:tcBorders>
              <w:top w:val="nil"/>
              <w:left w:val="nil"/>
              <w:bottom w:val="single" w:sz="4" w:space="0" w:color="auto"/>
              <w:right w:val="single" w:sz="4" w:space="0" w:color="auto"/>
            </w:tcBorders>
            <w:shd w:val="clear" w:color="auto" w:fill="auto"/>
            <w:vAlign w:val="bottom"/>
          </w:tcPr>
          <w:p w14:paraId="4AB01377" w14:textId="512BD26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766,800.56</w:t>
            </w:r>
          </w:p>
        </w:tc>
        <w:tc>
          <w:tcPr>
            <w:tcW w:w="1134" w:type="dxa"/>
            <w:tcBorders>
              <w:top w:val="nil"/>
              <w:left w:val="nil"/>
              <w:bottom w:val="single" w:sz="4" w:space="0" w:color="auto"/>
              <w:right w:val="single" w:sz="4" w:space="0" w:color="auto"/>
            </w:tcBorders>
            <w:shd w:val="clear" w:color="auto" w:fill="auto"/>
            <w:vAlign w:val="bottom"/>
          </w:tcPr>
          <w:p w14:paraId="5FE788CE" w14:textId="19348B9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463,400.72</w:t>
            </w:r>
          </w:p>
        </w:tc>
        <w:tc>
          <w:tcPr>
            <w:tcW w:w="1134" w:type="dxa"/>
            <w:tcBorders>
              <w:top w:val="nil"/>
              <w:left w:val="nil"/>
              <w:bottom w:val="single" w:sz="4" w:space="0" w:color="auto"/>
              <w:right w:val="single" w:sz="4" w:space="0" w:color="auto"/>
            </w:tcBorders>
            <w:shd w:val="clear" w:color="auto" w:fill="auto"/>
            <w:vAlign w:val="bottom"/>
          </w:tcPr>
          <w:p w14:paraId="5078391A" w14:textId="0FDB301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1,230,201.28</w:t>
            </w:r>
          </w:p>
        </w:tc>
        <w:tc>
          <w:tcPr>
            <w:tcW w:w="992" w:type="dxa"/>
            <w:tcBorders>
              <w:top w:val="nil"/>
              <w:left w:val="nil"/>
              <w:bottom w:val="single" w:sz="4" w:space="0" w:color="auto"/>
              <w:right w:val="single" w:sz="4" w:space="0" w:color="auto"/>
            </w:tcBorders>
            <w:shd w:val="clear" w:color="auto" w:fill="auto"/>
            <w:vAlign w:val="bottom"/>
          </w:tcPr>
          <w:p w14:paraId="2F33745C" w14:textId="66CFAF5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269,798.72</w:t>
            </w:r>
          </w:p>
        </w:tc>
        <w:tc>
          <w:tcPr>
            <w:tcW w:w="709" w:type="dxa"/>
            <w:tcBorders>
              <w:top w:val="nil"/>
              <w:left w:val="nil"/>
              <w:bottom w:val="single" w:sz="4" w:space="0" w:color="auto"/>
              <w:right w:val="single" w:sz="4" w:space="0" w:color="auto"/>
            </w:tcBorders>
            <w:shd w:val="clear" w:color="auto" w:fill="auto"/>
            <w:vAlign w:val="bottom"/>
          </w:tcPr>
          <w:p w14:paraId="6403C60F" w14:textId="4886EBDB"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82.01%</w:t>
            </w:r>
          </w:p>
        </w:tc>
      </w:tr>
      <w:tr w:rsidR="001B20D9" w:rsidRPr="00E016EC" w14:paraId="1D20DC99" w14:textId="77777777" w:rsidTr="00C814D2">
        <w:trPr>
          <w:trHeight w:val="1125"/>
        </w:trPr>
        <w:tc>
          <w:tcPr>
            <w:tcW w:w="1160" w:type="dxa"/>
            <w:tcBorders>
              <w:top w:val="nil"/>
              <w:left w:val="single" w:sz="4" w:space="0" w:color="auto"/>
              <w:bottom w:val="single" w:sz="4" w:space="0" w:color="auto"/>
              <w:right w:val="single" w:sz="4" w:space="0" w:color="auto"/>
            </w:tcBorders>
            <w:shd w:val="clear" w:color="auto" w:fill="auto"/>
            <w:vAlign w:val="center"/>
          </w:tcPr>
          <w:p w14:paraId="3C7ED93B" w14:textId="7B131A6E"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696074BD" w14:textId="26E9E10D"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Análisis y evaluación de los posibles vectores y reservorios del virus del Ébola en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346B5B5D" w14:textId="756B898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21/10/16</w:t>
            </w:r>
          </w:p>
        </w:tc>
        <w:tc>
          <w:tcPr>
            <w:tcW w:w="283" w:type="dxa"/>
            <w:tcBorders>
              <w:top w:val="nil"/>
              <w:left w:val="nil"/>
              <w:bottom w:val="single" w:sz="4" w:space="0" w:color="auto"/>
              <w:right w:val="single" w:sz="4" w:space="0" w:color="auto"/>
            </w:tcBorders>
            <w:shd w:val="clear" w:color="auto" w:fill="auto"/>
            <w:textDirection w:val="btLr"/>
            <w:vAlign w:val="center"/>
          </w:tcPr>
          <w:p w14:paraId="159CDD6C" w14:textId="39892AF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20/10/19</w:t>
            </w:r>
          </w:p>
        </w:tc>
        <w:tc>
          <w:tcPr>
            <w:tcW w:w="284" w:type="dxa"/>
            <w:tcBorders>
              <w:top w:val="nil"/>
              <w:left w:val="nil"/>
              <w:bottom w:val="single" w:sz="4" w:space="0" w:color="auto"/>
              <w:right w:val="single" w:sz="4" w:space="0" w:color="auto"/>
            </w:tcBorders>
            <w:shd w:val="clear" w:color="auto" w:fill="auto"/>
            <w:textDirection w:val="btLr"/>
            <w:vAlign w:val="center"/>
          </w:tcPr>
          <w:p w14:paraId="3DE73B85" w14:textId="5E42DF1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23/12/21</w:t>
            </w:r>
          </w:p>
        </w:tc>
        <w:tc>
          <w:tcPr>
            <w:tcW w:w="1134" w:type="dxa"/>
            <w:tcBorders>
              <w:top w:val="nil"/>
              <w:left w:val="nil"/>
              <w:bottom w:val="single" w:sz="4" w:space="0" w:color="auto"/>
              <w:right w:val="single" w:sz="4" w:space="0" w:color="auto"/>
            </w:tcBorders>
            <w:shd w:val="clear" w:color="auto" w:fill="auto"/>
            <w:vAlign w:val="bottom"/>
          </w:tcPr>
          <w:p w14:paraId="6AE33B80" w14:textId="46752B2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2,967,800.00</w:t>
            </w:r>
          </w:p>
        </w:tc>
        <w:tc>
          <w:tcPr>
            <w:tcW w:w="1134" w:type="dxa"/>
            <w:tcBorders>
              <w:top w:val="nil"/>
              <w:left w:val="nil"/>
              <w:bottom w:val="single" w:sz="4" w:space="0" w:color="auto"/>
              <w:right w:val="single" w:sz="4" w:space="0" w:color="auto"/>
            </w:tcBorders>
            <w:shd w:val="clear" w:color="auto" w:fill="auto"/>
            <w:vAlign w:val="bottom"/>
          </w:tcPr>
          <w:p w14:paraId="2A6E83B4" w14:textId="1805610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2,967,800.00</w:t>
            </w:r>
          </w:p>
        </w:tc>
        <w:tc>
          <w:tcPr>
            <w:tcW w:w="1134" w:type="dxa"/>
            <w:tcBorders>
              <w:top w:val="nil"/>
              <w:left w:val="nil"/>
              <w:bottom w:val="single" w:sz="4" w:space="0" w:color="auto"/>
              <w:right w:val="single" w:sz="4" w:space="0" w:color="auto"/>
            </w:tcBorders>
            <w:shd w:val="clear" w:color="auto" w:fill="auto"/>
            <w:vAlign w:val="bottom"/>
          </w:tcPr>
          <w:p w14:paraId="6CBF60F0" w14:textId="2168AFB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04F6BB25" w14:textId="482A260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2,967,800.00</w:t>
            </w:r>
          </w:p>
        </w:tc>
        <w:tc>
          <w:tcPr>
            <w:tcW w:w="1075" w:type="dxa"/>
            <w:tcBorders>
              <w:top w:val="nil"/>
              <w:left w:val="nil"/>
              <w:bottom w:val="single" w:sz="4" w:space="0" w:color="auto"/>
              <w:right w:val="single" w:sz="4" w:space="0" w:color="auto"/>
            </w:tcBorders>
            <w:shd w:val="clear" w:color="auto" w:fill="auto"/>
            <w:vAlign w:val="bottom"/>
          </w:tcPr>
          <w:p w14:paraId="087639E9" w14:textId="14026C0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2,603,250.52</w:t>
            </w:r>
          </w:p>
        </w:tc>
        <w:tc>
          <w:tcPr>
            <w:tcW w:w="1134" w:type="dxa"/>
            <w:tcBorders>
              <w:top w:val="nil"/>
              <w:left w:val="nil"/>
              <w:bottom w:val="single" w:sz="4" w:space="0" w:color="auto"/>
              <w:right w:val="single" w:sz="4" w:space="0" w:color="auto"/>
            </w:tcBorders>
            <w:shd w:val="clear" w:color="auto" w:fill="auto"/>
            <w:vAlign w:val="bottom"/>
          </w:tcPr>
          <w:p w14:paraId="3A984D5A" w14:textId="3BF7484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188,995.95</w:t>
            </w:r>
          </w:p>
        </w:tc>
        <w:tc>
          <w:tcPr>
            <w:tcW w:w="1134" w:type="dxa"/>
            <w:tcBorders>
              <w:top w:val="nil"/>
              <w:left w:val="nil"/>
              <w:bottom w:val="single" w:sz="4" w:space="0" w:color="auto"/>
              <w:right w:val="single" w:sz="4" w:space="0" w:color="auto"/>
            </w:tcBorders>
            <w:shd w:val="clear" w:color="auto" w:fill="auto"/>
            <w:vAlign w:val="bottom"/>
          </w:tcPr>
          <w:p w14:paraId="7FDC47E3" w14:textId="189D59D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2,792,246.47</w:t>
            </w:r>
          </w:p>
        </w:tc>
        <w:tc>
          <w:tcPr>
            <w:tcW w:w="992" w:type="dxa"/>
            <w:tcBorders>
              <w:top w:val="nil"/>
              <w:left w:val="nil"/>
              <w:bottom w:val="single" w:sz="4" w:space="0" w:color="auto"/>
              <w:right w:val="single" w:sz="4" w:space="0" w:color="auto"/>
            </w:tcBorders>
            <w:shd w:val="clear" w:color="auto" w:fill="auto"/>
            <w:vAlign w:val="bottom"/>
          </w:tcPr>
          <w:p w14:paraId="40BED9A2" w14:textId="678C327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175,553.53</w:t>
            </w:r>
          </w:p>
        </w:tc>
        <w:tc>
          <w:tcPr>
            <w:tcW w:w="709" w:type="dxa"/>
            <w:tcBorders>
              <w:top w:val="nil"/>
              <w:left w:val="nil"/>
              <w:bottom w:val="single" w:sz="4" w:space="0" w:color="auto"/>
              <w:right w:val="single" w:sz="4" w:space="0" w:color="auto"/>
            </w:tcBorders>
            <w:shd w:val="clear" w:color="auto" w:fill="auto"/>
            <w:vAlign w:val="bottom"/>
          </w:tcPr>
          <w:p w14:paraId="74AFF397" w14:textId="0879FE1E"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94.08%</w:t>
            </w:r>
          </w:p>
        </w:tc>
      </w:tr>
      <w:tr w:rsidR="001B20D9" w:rsidRPr="00E016EC" w14:paraId="54F82FF6" w14:textId="77777777" w:rsidTr="00C814D2">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10BB8D10" w14:textId="4B167F6B"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y Desarrollo INMUJERES-CONACYT</w:t>
            </w:r>
          </w:p>
        </w:tc>
        <w:tc>
          <w:tcPr>
            <w:tcW w:w="2780" w:type="dxa"/>
            <w:tcBorders>
              <w:top w:val="nil"/>
              <w:left w:val="nil"/>
              <w:bottom w:val="single" w:sz="4" w:space="0" w:color="auto"/>
              <w:right w:val="single" w:sz="4" w:space="0" w:color="auto"/>
            </w:tcBorders>
            <w:shd w:val="clear" w:color="auto" w:fill="auto"/>
            <w:vAlign w:val="center"/>
          </w:tcPr>
          <w:p w14:paraId="061F4A20" w14:textId="39230064"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Violencia de género en ámbitos comunitarios entre estudiantes de </w:t>
            </w:r>
            <w:proofErr w:type="gramStart"/>
            <w:r w:rsidRPr="00E016EC">
              <w:rPr>
                <w:rFonts w:ascii="Monserrat" w:hAnsi="Monserrat" w:cs="Calibri"/>
                <w:color w:val="000000"/>
                <w:sz w:val="22"/>
                <w:szCs w:val="22"/>
              </w:rPr>
              <w:t>universidades  interculturales</w:t>
            </w:r>
            <w:proofErr w:type="gramEnd"/>
            <w:r w:rsidRPr="00E016EC">
              <w:rPr>
                <w:rFonts w:ascii="Monserrat" w:hAnsi="Monserrat" w:cs="Calibri"/>
                <w:color w:val="000000"/>
                <w:sz w:val="22"/>
                <w:szCs w:val="22"/>
              </w:rPr>
              <w:t xml:space="preserve">  de Chiapas, Tabasco, y Quintana Roo.</w:t>
            </w:r>
          </w:p>
        </w:tc>
        <w:tc>
          <w:tcPr>
            <w:tcW w:w="259" w:type="dxa"/>
            <w:tcBorders>
              <w:top w:val="nil"/>
              <w:left w:val="nil"/>
              <w:bottom w:val="single" w:sz="4" w:space="0" w:color="auto"/>
              <w:right w:val="single" w:sz="4" w:space="0" w:color="auto"/>
            </w:tcBorders>
            <w:shd w:val="clear" w:color="auto" w:fill="auto"/>
            <w:textDirection w:val="btLr"/>
            <w:vAlign w:val="center"/>
          </w:tcPr>
          <w:p w14:paraId="796B60A6" w14:textId="0ED2D1F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01/03/18</w:t>
            </w:r>
          </w:p>
        </w:tc>
        <w:tc>
          <w:tcPr>
            <w:tcW w:w="283" w:type="dxa"/>
            <w:tcBorders>
              <w:top w:val="nil"/>
              <w:left w:val="nil"/>
              <w:bottom w:val="single" w:sz="4" w:space="0" w:color="auto"/>
              <w:right w:val="single" w:sz="4" w:space="0" w:color="auto"/>
            </w:tcBorders>
            <w:shd w:val="clear" w:color="auto" w:fill="auto"/>
            <w:textDirection w:val="btLr"/>
            <w:vAlign w:val="center"/>
          </w:tcPr>
          <w:p w14:paraId="2767B4E5" w14:textId="48CE088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28/02/19</w:t>
            </w:r>
          </w:p>
        </w:tc>
        <w:tc>
          <w:tcPr>
            <w:tcW w:w="284" w:type="dxa"/>
            <w:tcBorders>
              <w:top w:val="nil"/>
              <w:left w:val="nil"/>
              <w:bottom w:val="single" w:sz="4" w:space="0" w:color="auto"/>
              <w:right w:val="single" w:sz="4" w:space="0" w:color="auto"/>
            </w:tcBorders>
            <w:shd w:val="clear" w:color="auto" w:fill="auto"/>
            <w:textDirection w:val="btLr"/>
            <w:vAlign w:val="center"/>
          </w:tcPr>
          <w:p w14:paraId="509380F1" w14:textId="232A49C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28/02/21</w:t>
            </w:r>
          </w:p>
        </w:tc>
        <w:tc>
          <w:tcPr>
            <w:tcW w:w="1134" w:type="dxa"/>
            <w:tcBorders>
              <w:top w:val="nil"/>
              <w:left w:val="nil"/>
              <w:bottom w:val="single" w:sz="4" w:space="0" w:color="auto"/>
              <w:right w:val="single" w:sz="4" w:space="0" w:color="auto"/>
            </w:tcBorders>
            <w:shd w:val="clear" w:color="auto" w:fill="auto"/>
            <w:vAlign w:val="bottom"/>
          </w:tcPr>
          <w:p w14:paraId="45C68FE4" w14:textId="285C771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1,200,000.00</w:t>
            </w:r>
          </w:p>
        </w:tc>
        <w:tc>
          <w:tcPr>
            <w:tcW w:w="1134" w:type="dxa"/>
            <w:tcBorders>
              <w:top w:val="nil"/>
              <w:left w:val="nil"/>
              <w:bottom w:val="single" w:sz="4" w:space="0" w:color="auto"/>
              <w:right w:val="single" w:sz="4" w:space="0" w:color="auto"/>
            </w:tcBorders>
            <w:shd w:val="clear" w:color="auto" w:fill="auto"/>
            <w:vAlign w:val="bottom"/>
          </w:tcPr>
          <w:p w14:paraId="6D8AFEB5" w14:textId="7E51582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1,200,000.00</w:t>
            </w:r>
          </w:p>
        </w:tc>
        <w:tc>
          <w:tcPr>
            <w:tcW w:w="1134" w:type="dxa"/>
            <w:tcBorders>
              <w:top w:val="nil"/>
              <w:left w:val="nil"/>
              <w:bottom w:val="single" w:sz="4" w:space="0" w:color="auto"/>
              <w:right w:val="single" w:sz="4" w:space="0" w:color="auto"/>
            </w:tcBorders>
            <w:shd w:val="clear" w:color="auto" w:fill="auto"/>
            <w:vAlign w:val="bottom"/>
          </w:tcPr>
          <w:p w14:paraId="085A60A4" w14:textId="11AF2C0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0E3A22DC" w14:textId="0839D9F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1,200,000.00</w:t>
            </w:r>
          </w:p>
        </w:tc>
        <w:tc>
          <w:tcPr>
            <w:tcW w:w="1075" w:type="dxa"/>
            <w:tcBorders>
              <w:top w:val="nil"/>
              <w:left w:val="nil"/>
              <w:bottom w:val="single" w:sz="4" w:space="0" w:color="auto"/>
              <w:right w:val="single" w:sz="4" w:space="0" w:color="auto"/>
            </w:tcBorders>
            <w:shd w:val="clear" w:color="auto" w:fill="auto"/>
            <w:vAlign w:val="bottom"/>
          </w:tcPr>
          <w:p w14:paraId="67581CFF" w14:textId="2E6AEFF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975,873.05</w:t>
            </w:r>
          </w:p>
        </w:tc>
        <w:tc>
          <w:tcPr>
            <w:tcW w:w="1134" w:type="dxa"/>
            <w:tcBorders>
              <w:top w:val="nil"/>
              <w:left w:val="nil"/>
              <w:bottom w:val="single" w:sz="4" w:space="0" w:color="auto"/>
              <w:right w:val="single" w:sz="4" w:space="0" w:color="auto"/>
            </w:tcBorders>
            <w:shd w:val="clear" w:color="auto" w:fill="auto"/>
            <w:vAlign w:val="bottom"/>
          </w:tcPr>
          <w:p w14:paraId="3A5D62FD" w14:textId="57854C9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139,855.27</w:t>
            </w:r>
          </w:p>
        </w:tc>
        <w:tc>
          <w:tcPr>
            <w:tcW w:w="1134" w:type="dxa"/>
            <w:tcBorders>
              <w:top w:val="nil"/>
              <w:left w:val="nil"/>
              <w:bottom w:val="single" w:sz="4" w:space="0" w:color="auto"/>
              <w:right w:val="single" w:sz="4" w:space="0" w:color="auto"/>
            </w:tcBorders>
            <w:shd w:val="clear" w:color="auto" w:fill="auto"/>
            <w:vAlign w:val="bottom"/>
          </w:tcPr>
          <w:p w14:paraId="2BAB6385" w14:textId="2FD7557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1,115,728.32</w:t>
            </w:r>
          </w:p>
        </w:tc>
        <w:tc>
          <w:tcPr>
            <w:tcW w:w="992" w:type="dxa"/>
            <w:tcBorders>
              <w:top w:val="nil"/>
              <w:left w:val="nil"/>
              <w:bottom w:val="single" w:sz="4" w:space="0" w:color="auto"/>
              <w:right w:val="single" w:sz="4" w:space="0" w:color="auto"/>
            </w:tcBorders>
            <w:shd w:val="clear" w:color="auto" w:fill="auto"/>
            <w:vAlign w:val="bottom"/>
          </w:tcPr>
          <w:p w14:paraId="6915B676" w14:textId="72F629D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84,271.68</w:t>
            </w:r>
          </w:p>
        </w:tc>
        <w:tc>
          <w:tcPr>
            <w:tcW w:w="709" w:type="dxa"/>
            <w:tcBorders>
              <w:top w:val="nil"/>
              <w:left w:val="nil"/>
              <w:bottom w:val="single" w:sz="4" w:space="0" w:color="auto"/>
              <w:right w:val="single" w:sz="4" w:space="0" w:color="auto"/>
            </w:tcBorders>
            <w:shd w:val="clear" w:color="auto" w:fill="auto"/>
            <w:vAlign w:val="bottom"/>
          </w:tcPr>
          <w:p w14:paraId="0105C236" w14:textId="68B1049C"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92.98%</w:t>
            </w:r>
          </w:p>
        </w:tc>
      </w:tr>
      <w:tr w:rsidR="001B20D9" w:rsidRPr="00E016EC" w14:paraId="1DBCB6FB" w14:textId="77777777" w:rsidTr="00C814D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5054DFDC" w14:textId="6A0AC24A"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SAGARPA-CONACYT (UNAM Morelia)</w:t>
            </w:r>
          </w:p>
        </w:tc>
        <w:tc>
          <w:tcPr>
            <w:tcW w:w="2780" w:type="dxa"/>
            <w:tcBorders>
              <w:top w:val="nil"/>
              <w:left w:val="nil"/>
              <w:bottom w:val="single" w:sz="4" w:space="0" w:color="auto"/>
              <w:right w:val="single" w:sz="4" w:space="0" w:color="auto"/>
            </w:tcBorders>
            <w:shd w:val="clear" w:color="auto" w:fill="auto"/>
            <w:vAlign w:val="center"/>
          </w:tcPr>
          <w:p w14:paraId="631CEB03" w14:textId="39CC871F"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Manejo sustentable de polinizadores: estatus actual, factores de riesgo y estrategias para el aprovechamiento de las abejas melíferas y silvestres en sistemas de agricultura protegida y en cultivos a campo abierto en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6770C81A" w14:textId="76687BDD"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05/04/18</w:t>
            </w:r>
          </w:p>
        </w:tc>
        <w:tc>
          <w:tcPr>
            <w:tcW w:w="283" w:type="dxa"/>
            <w:tcBorders>
              <w:top w:val="nil"/>
              <w:left w:val="nil"/>
              <w:bottom w:val="single" w:sz="4" w:space="0" w:color="auto"/>
              <w:right w:val="single" w:sz="4" w:space="0" w:color="auto"/>
            </w:tcBorders>
            <w:shd w:val="clear" w:color="auto" w:fill="auto"/>
            <w:textDirection w:val="btLr"/>
            <w:vAlign w:val="center"/>
          </w:tcPr>
          <w:p w14:paraId="6CB96A81" w14:textId="2164B1B1"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14/03/21</w:t>
            </w:r>
          </w:p>
        </w:tc>
        <w:tc>
          <w:tcPr>
            <w:tcW w:w="284" w:type="dxa"/>
            <w:tcBorders>
              <w:top w:val="nil"/>
              <w:left w:val="nil"/>
              <w:bottom w:val="single" w:sz="4" w:space="0" w:color="auto"/>
              <w:right w:val="single" w:sz="4" w:space="0" w:color="auto"/>
            </w:tcBorders>
            <w:shd w:val="clear" w:color="auto" w:fill="auto"/>
            <w:textDirection w:val="btLr"/>
            <w:vAlign w:val="center"/>
          </w:tcPr>
          <w:p w14:paraId="2037C7A2" w14:textId="2F01961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16F25391" w14:textId="6AE6B79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7,118,000.00</w:t>
            </w:r>
          </w:p>
        </w:tc>
        <w:tc>
          <w:tcPr>
            <w:tcW w:w="1134" w:type="dxa"/>
            <w:tcBorders>
              <w:top w:val="nil"/>
              <w:left w:val="nil"/>
              <w:bottom w:val="single" w:sz="4" w:space="0" w:color="auto"/>
              <w:right w:val="single" w:sz="4" w:space="0" w:color="auto"/>
            </w:tcBorders>
            <w:shd w:val="clear" w:color="auto" w:fill="auto"/>
            <w:vAlign w:val="bottom"/>
          </w:tcPr>
          <w:p w14:paraId="697CA09D" w14:textId="301DABD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3,855,845.49</w:t>
            </w:r>
          </w:p>
        </w:tc>
        <w:tc>
          <w:tcPr>
            <w:tcW w:w="1134" w:type="dxa"/>
            <w:tcBorders>
              <w:top w:val="nil"/>
              <w:left w:val="nil"/>
              <w:bottom w:val="single" w:sz="4" w:space="0" w:color="auto"/>
              <w:right w:val="single" w:sz="4" w:space="0" w:color="auto"/>
            </w:tcBorders>
            <w:shd w:val="clear" w:color="auto" w:fill="auto"/>
            <w:vAlign w:val="bottom"/>
          </w:tcPr>
          <w:p w14:paraId="6D2A970D" w14:textId="7D553EE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1,786,000.00</w:t>
            </w:r>
          </w:p>
        </w:tc>
        <w:tc>
          <w:tcPr>
            <w:tcW w:w="1051" w:type="dxa"/>
            <w:tcBorders>
              <w:top w:val="nil"/>
              <w:left w:val="nil"/>
              <w:bottom w:val="single" w:sz="4" w:space="0" w:color="auto"/>
              <w:right w:val="single" w:sz="4" w:space="0" w:color="auto"/>
            </w:tcBorders>
            <w:shd w:val="clear" w:color="auto" w:fill="auto"/>
            <w:vAlign w:val="bottom"/>
          </w:tcPr>
          <w:p w14:paraId="15F1BCC5" w14:textId="4A5BE74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5,641,845.49</w:t>
            </w:r>
          </w:p>
        </w:tc>
        <w:tc>
          <w:tcPr>
            <w:tcW w:w="1075" w:type="dxa"/>
            <w:tcBorders>
              <w:top w:val="nil"/>
              <w:left w:val="nil"/>
              <w:bottom w:val="single" w:sz="4" w:space="0" w:color="auto"/>
              <w:right w:val="single" w:sz="4" w:space="0" w:color="auto"/>
            </w:tcBorders>
            <w:shd w:val="clear" w:color="auto" w:fill="auto"/>
            <w:vAlign w:val="bottom"/>
          </w:tcPr>
          <w:p w14:paraId="75E38C88" w14:textId="42C59A0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5,290,696.54</w:t>
            </w:r>
          </w:p>
        </w:tc>
        <w:tc>
          <w:tcPr>
            <w:tcW w:w="1134" w:type="dxa"/>
            <w:tcBorders>
              <w:top w:val="nil"/>
              <w:left w:val="nil"/>
              <w:bottom w:val="single" w:sz="4" w:space="0" w:color="auto"/>
              <w:right w:val="single" w:sz="4" w:space="0" w:color="auto"/>
            </w:tcBorders>
            <w:shd w:val="clear" w:color="auto" w:fill="auto"/>
            <w:vAlign w:val="bottom"/>
          </w:tcPr>
          <w:p w14:paraId="35933BBC" w14:textId="31B3516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319,759.81</w:t>
            </w:r>
          </w:p>
        </w:tc>
        <w:tc>
          <w:tcPr>
            <w:tcW w:w="1134" w:type="dxa"/>
            <w:tcBorders>
              <w:top w:val="nil"/>
              <w:left w:val="nil"/>
              <w:bottom w:val="single" w:sz="4" w:space="0" w:color="auto"/>
              <w:right w:val="single" w:sz="4" w:space="0" w:color="auto"/>
            </w:tcBorders>
            <w:shd w:val="clear" w:color="auto" w:fill="auto"/>
            <w:vAlign w:val="bottom"/>
          </w:tcPr>
          <w:p w14:paraId="6C677EB9" w14:textId="4746486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5,610,456.35</w:t>
            </w:r>
          </w:p>
        </w:tc>
        <w:tc>
          <w:tcPr>
            <w:tcW w:w="992" w:type="dxa"/>
            <w:tcBorders>
              <w:top w:val="nil"/>
              <w:left w:val="nil"/>
              <w:bottom w:val="single" w:sz="4" w:space="0" w:color="auto"/>
              <w:right w:val="single" w:sz="4" w:space="0" w:color="auto"/>
            </w:tcBorders>
            <w:shd w:val="clear" w:color="auto" w:fill="auto"/>
            <w:vAlign w:val="bottom"/>
          </w:tcPr>
          <w:p w14:paraId="597580D5" w14:textId="6E54D13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31,389.14</w:t>
            </w:r>
          </w:p>
        </w:tc>
        <w:tc>
          <w:tcPr>
            <w:tcW w:w="709" w:type="dxa"/>
            <w:tcBorders>
              <w:top w:val="nil"/>
              <w:left w:val="nil"/>
              <w:bottom w:val="single" w:sz="4" w:space="0" w:color="auto"/>
              <w:right w:val="single" w:sz="4" w:space="0" w:color="auto"/>
            </w:tcBorders>
            <w:shd w:val="clear" w:color="auto" w:fill="auto"/>
            <w:vAlign w:val="bottom"/>
          </w:tcPr>
          <w:p w14:paraId="0BDC4E83" w14:textId="46EBFCFB"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99.44%</w:t>
            </w:r>
          </w:p>
        </w:tc>
      </w:tr>
      <w:tr w:rsidR="001B20D9" w:rsidRPr="00E016EC" w14:paraId="3798C96B"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6BC48848" w14:textId="665511B5"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6DAD2ED6" w14:textId="6895358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Ciclo doméstico, peridoméstico, silvestre y ecología de la enfermedad de Chagas en regiones focalizadas de Oaxaca y Chiapas, México.         </w:t>
            </w:r>
          </w:p>
        </w:tc>
        <w:tc>
          <w:tcPr>
            <w:tcW w:w="259" w:type="dxa"/>
            <w:tcBorders>
              <w:top w:val="nil"/>
              <w:left w:val="nil"/>
              <w:bottom w:val="single" w:sz="4" w:space="0" w:color="auto"/>
              <w:right w:val="single" w:sz="4" w:space="0" w:color="auto"/>
            </w:tcBorders>
            <w:shd w:val="clear" w:color="auto" w:fill="auto"/>
            <w:textDirection w:val="btLr"/>
            <w:vAlign w:val="center"/>
          </w:tcPr>
          <w:p w14:paraId="27EAAB2D" w14:textId="3F326D2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05/09/19</w:t>
            </w:r>
          </w:p>
        </w:tc>
        <w:tc>
          <w:tcPr>
            <w:tcW w:w="283" w:type="dxa"/>
            <w:tcBorders>
              <w:top w:val="nil"/>
              <w:left w:val="nil"/>
              <w:bottom w:val="single" w:sz="4" w:space="0" w:color="auto"/>
              <w:right w:val="single" w:sz="4" w:space="0" w:color="auto"/>
            </w:tcBorders>
            <w:shd w:val="clear" w:color="auto" w:fill="auto"/>
            <w:textDirection w:val="btLr"/>
            <w:vAlign w:val="center"/>
          </w:tcPr>
          <w:p w14:paraId="70B59252" w14:textId="0C926277"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05/09/22</w:t>
            </w:r>
          </w:p>
        </w:tc>
        <w:tc>
          <w:tcPr>
            <w:tcW w:w="284" w:type="dxa"/>
            <w:tcBorders>
              <w:top w:val="nil"/>
              <w:left w:val="nil"/>
              <w:bottom w:val="single" w:sz="4" w:space="0" w:color="auto"/>
              <w:right w:val="single" w:sz="4" w:space="0" w:color="auto"/>
            </w:tcBorders>
            <w:shd w:val="clear" w:color="auto" w:fill="auto"/>
            <w:textDirection w:val="btLr"/>
            <w:vAlign w:val="center"/>
          </w:tcPr>
          <w:p w14:paraId="00BB3DBE" w14:textId="66D814EB"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2A3C4F82" w14:textId="0AA7633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1,378,224.00</w:t>
            </w:r>
          </w:p>
        </w:tc>
        <w:tc>
          <w:tcPr>
            <w:tcW w:w="1134" w:type="dxa"/>
            <w:tcBorders>
              <w:top w:val="nil"/>
              <w:left w:val="nil"/>
              <w:bottom w:val="single" w:sz="4" w:space="0" w:color="auto"/>
              <w:right w:val="single" w:sz="4" w:space="0" w:color="auto"/>
            </w:tcBorders>
            <w:shd w:val="clear" w:color="auto" w:fill="auto"/>
            <w:vAlign w:val="bottom"/>
          </w:tcPr>
          <w:p w14:paraId="66C2EB84" w14:textId="5296521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728,661.72</w:t>
            </w:r>
          </w:p>
        </w:tc>
        <w:tc>
          <w:tcPr>
            <w:tcW w:w="1134" w:type="dxa"/>
            <w:tcBorders>
              <w:top w:val="nil"/>
              <w:left w:val="nil"/>
              <w:bottom w:val="single" w:sz="4" w:space="0" w:color="auto"/>
              <w:right w:val="single" w:sz="4" w:space="0" w:color="auto"/>
            </w:tcBorders>
            <w:shd w:val="clear" w:color="auto" w:fill="auto"/>
            <w:vAlign w:val="bottom"/>
          </w:tcPr>
          <w:p w14:paraId="5ED2229F" w14:textId="6BD8ABD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3E871311" w14:textId="7244AB9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728,661.72</w:t>
            </w:r>
          </w:p>
        </w:tc>
        <w:tc>
          <w:tcPr>
            <w:tcW w:w="1075" w:type="dxa"/>
            <w:tcBorders>
              <w:top w:val="nil"/>
              <w:left w:val="nil"/>
              <w:bottom w:val="single" w:sz="4" w:space="0" w:color="auto"/>
              <w:right w:val="single" w:sz="4" w:space="0" w:color="auto"/>
            </w:tcBorders>
            <w:shd w:val="clear" w:color="auto" w:fill="auto"/>
            <w:vAlign w:val="bottom"/>
          </w:tcPr>
          <w:p w14:paraId="5EF33CD4" w14:textId="4F76EBD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471800F" w14:textId="20433F7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209,953.93</w:t>
            </w:r>
          </w:p>
        </w:tc>
        <w:tc>
          <w:tcPr>
            <w:tcW w:w="1134" w:type="dxa"/>
            <w:tcBorders>
              <w:top w:val="nil"/>
              <w:left w:val="nil"/>
              <w:bottom w:val="single" w:sz="4" w:space="0" w:color="auto"/>
              <w:right w:val="single" w:sz="4" w:space="0" w:color="auto"/>
            </w:tcBorders>
            <w:shd w:val="clear" w:color="auto" w:fill="auto"/>
            <w:vAlign w:val="bottom"/>
          </w:tcPr>
          <w:p w14:paraId="014AA0A3" w14:textId="4EE5E12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209,953.93</w:t>
            </w:r>
          </w:p>
        </w:tc>
        <w:tc>
          <w:tcPr>
            <w:tcW w:w="992" w:type="dxa"/>
            <w:tcBorders>
              <w:top w:val="nil"/>
              <w:left w:val="nil"/>
              <w:bottom w:val="single" w:sz="4" w:space="0" w:color="auto"/>
              <w:right w:val="single" w:sz="4" w:space="0" w:color="auto"/>
            </w:tcBorders>
            <w:shd w:val="clear" w:color="auto" w:fill="auto"/>
            <w:vAlign w:val="bottom"/>
          </w:tcPr>
          <w:p w14:paraId="270130E2" w14:textId="63FBDF8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518,707.79</w:t>
            </w:r>
          </w:p>
        </w:tc>
        <w:tc>
          <w:tcPr>
            <w:tcW w:w="709" w:type="dxa"/>
            <w:tcBorders>
              <w:top w:val="nil"/>
              <w:left w:val="nil"/>
              <w:bottom w:val="single" w:sz="4" w:space="0" w:color="auto"/>
              <w:right w:val="single" w:sz="4" w:space="0" w:color="auto"/>
            </w:tcBorders>
            <w:shd w:val="clear" w:color="auto" w:fill="auto"/>
            <w:vAlign w:val="bottom"/>
          </w:tcPr>
          <w:p w14:paraId="73BD1342" w14:textId="50BBEF26"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28.81%</w:t>
            </w:r>
          </w:p>
        </w:tc>
      </w:tr>
      <w:tr w:rsidR="001B20D9" w:rsidRPr="00E016EC" w14:paraId="65FEBA21" w14:textId="77777777" w:rsidTr="00356C56">
        <w:trPr>
          <w:trHeight w:val="963"/>
        </w:trPr>
        <w:tc>
          <w:tcPr>
            <w:tcW w:w="1160" w:type="dxa"/>
            <w:tcBorders>
              <w:top w:val="nil"/>
              <w:left w:val="single" w:sz="4" w:space="0" w:color="auto"/>
              <w:bottom w:val="single" w:sz="4" w:space="0" w:color="auto"/>
              <w:right w:val="single" w:sz="4" w:space="0" w:color="auto"/>
            </w:tcBorders>
            <w:shd w:val="clear" w:color="auto" w:fill="auto"/>
            <w:vAlign w:val="center"/>
          </w:tcPr>
          <w:p w14:paraId="7B73E875" w14:textId="54D2773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Ambiental</w:t>
            </w:r>
          </w:p>
        </w:tc>
        <w:tc>
          <w:tcPr>
            <w:tcW w:w="2780" w:type="dxa"/>
            <w:tcBorders>
              <w:top w:val="nil"/>
              <w:left w:val="nil"/>
              <w:bottom w:val="single" w:sz="4" w:space="0" w:color="auto"/>
              <w:right w:val="single" w:sz="4" w:space="0" w:color="auto"/>
            </w:tcBorders>
            <w:shd w:val="clear" w:color="auto" w:fill="auto"/>
            <w:vAlign w:val="center"/>
          </w:tcPr>
          <w:p w14:paraId="28A9C17F" w14:textId="29348732"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Impacto del uso de los plaguicidas y los cultivos genéticamente modificados utilizados en la agricultura altamente tecnificada sobre la diversidad de insectos polinizadores en seis regiones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1370FBAF" w14:textId="5F33598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01/07/19</w:t>
            </w:r>
          </w:p>
        </w:tc>
        <w:tc>
          <w:tcPr>
            <w:tcW w:w="283" w:type="dxa"/>
            <w:tcBorders>
              <w:top w:val="nil"/>
              <w:left w:val="nil"/>
              <w:bottom w:val="single" w:sz="4" w:space="0" w:color="auto"/>
              <w:right w:val="single" w:sz="4" w:space="0" w:color="auto"/>
            </w:tcBorders>
            <w:shd w:val="clear" w:color="auto" w:fill="auto"/>
            <w:textDirection w:val="btLr"/>
            <w:vAlign w:val="center"/>
          </w:tcPr>
          <w:p w14:paraId="7074142E" w14:textId="4FFFBF54"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30/07/21</w:t>
            </w:r>
          </w:p>
        </w:tc>
        <w:tc>
          <w:tcPr>
            <w:tcW w:w="284" w:type="dxa"/>
            <w:tcBorders>
              <w:top w:val="nil"/>
              <w:left w:val="nil"/>
              <w:bottom w:val="single" w:sz="4" w:space="0" w:color="auto"/>
              <w:right w:val="single" w:sz="4" w:space="0" w:color="auto"/>
            </w:tcBorders>
            <w:shd w:val="clear" w:color="auto" w:fill="auto"/>
            <w:textDirection w:val="btLr"/>
            <w:vAlign w:val="center"/>
          </w:tcPr>
          <w:p w14:paraId="30371DFA" w14:textId="215BE77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4D85BDA3" w14:textId="5DCA791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1,322,850.00</w:t>
            </w:r>
          </w:p>
        </w:tc>
        <w:tc>
          <w:tcPr>
            <w:tcW w:w="1134" w:type="dxa"/>
            <w:tcBorders>
              <w:top w:val="nil"/>
              <w:left w:val="nil"/>
              <w:bottom w:val="single" w:sz="4" w:space="0" w:color="auto"/>
              <w:right w:val="single" w:sz="4" w:space="0" w:color="auto"/>
            </w:tcBorders>
            <w:shd w:val="clear" w:color="auto" w:fill="auto"/>
            <w:vAlign w:val="bottom"/>
          </w:tcPr>
          <w:p w14:paraId="1EC8EA70" w14:textId="3B93890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CD68476" w14:textId="25FC6AB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788,850.00</w:t>
            </w:r>
          </w:p>
        </w:tc>
        <w:tc>
          <w:tcPr>
            <w:tcW w:w="1051" w:type="dxa"/>
            <w:tcBorders>
              <w:top w:val="nil"/>
              <w:left w:val="nil"/>
              <w:bottom w:val="single" w:sz="4" w:space="0" w:color="auto"/>
              <w:right w:val="single" w:sz="4" w:space="0" w:color="auto"/>
            </w:tcBorders>
            <w:shd w:val="clear" w:color="auto" w:fill="auto"/>
            <w:vAlign w:val="bottom"/>
          </w:tcPr>
          <w:p w14:paraId="6CA45810" w14:textId="5F96EFE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788,850.00</w:t>
            </w:r>
          </w:p>
        </w:tc>
        <w:tc>
          <w:tcPr>
            <w:tcW w:w="1075" w:type="dxa"/>
            <w:tcBorders>
              <w:top w:val="nil"/>
              <w:left w:val="nil"/>
              <w:bottom w:val="single" w:sz="4" w:space="0" w:color="auto"/>
              <w:right w:val="single" w:sz="4" w:space="0" w:color="auto"/>
            </w:tcBorders>
            <w:shd w:val="clear" w:color="auto" w:fill="auto"/>
            <w:vAlign w:val="bottom"/>
          </w:tcPr>
          <w:p w14:paraId="77D35CAA" w14:textId="3C7D7F2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296D388" w14:textId="3584C58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130,138.77</w:t>
            </w:r>
          </w:p>
        </w:tc>
        <w:tc>
          <w:tcPr>
            <w:tcW w:w="1134" w:type="dxa"/>
            <w:tcBorders>
              <w:top w:val="nil"/>
              <w:left w:val="nil"/>
              <w:bottom w:val="single" w:sz="4" w:space="0" w:color="auto"/>
              <w:right w:val="single" w:sz="4" w:space="0" w:color="auto"/>
            </w:tcBorders>
            <w:shd w:val="clear" w:color="auto" w:fill="auto"/>
            <w:vAlign w:val="bottom"/>
          </w:tcPr>
          <w:p w14:paraId="6F3DBFED" w14:textId="419AA04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130,138.77</w:t>
            </w:r>
          </w:p>
        </w:tc>
        <w:tc>
          <w:tcPr>
            <w:tcW w:w="992" w:type="dxa"/>
            <w:tcBorders>
              <w:top w:val="nil"/>
              <w:left w:val="nil"/>
              <w:bottom w:val="single" w:sz="4" w:space="0" w:color="auto"/>
              <w:right w:val="single" w:sz="4" w:space="0" w:color="auto"/>
            </w:tcBorders>
            <w:shd w:val="clear" w:color="auto" w:fill="auto"/>
            <w:vAlign w:val="bottom"/>
          </w:tcPr>
          <w:p w14:paraId="2EF8D7CB" w14:textId="64030A7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658,711.23</w:t>
            </w:r>
          </w:p>
        </w:tc>
        <w:tc>
          <w:tcPr>
            <w:tcW w:w="709" w:type="dxa"/>
            <w:tcBorders>
              <w:top w:val="nil"/>
              <w:left w:val="nil"/>
              <w:bottom w:val="single" w:sz="4" w:space="0" w:color="auto"/>
              <w:right w:val="single" w:sz="4" w:space="0" w:color="auto"/>
            </w:tcBorders>
            <w:shd w:val="clear" w:color="auto" w:fill="auto"/>
            <w:vAlign w:val="bottom"/>
          </w:tcPr>
          <w:p w14:paraId="1B7B587F" w14:textId="63B59F84"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16.50%</w:t>
            </w:r>
          </w:p>
        </w:tc>
      </w:tr>
      <w:tr w:rsidR="001B20D9" w:rsidRPr="00E016EC" w14:paraId="46ED4B29" w14:textId="77777777" w:rsidTr="00C814D2">
        <w:trPr>
          <w:trHeight w:val="834"/>
        </w:trPr>
        <w:tc>
          <w:tcPr>
            <w:tcW w:w="1160" w:type="dxa"/>
            <w:tcBorders>
              <w:top w:val="nil"/>
              <w:left w:val="single" w:sz="4" w:space="0" w:color="auto"/>
              <w:bottom w:val="single" w:sz="4" w:space="0" w:color="auto"/>
              <w:right w:val="single" w:sz="4" w:space="0" w:color="auto"/>
            </w:tcBorders>
            <w:shd w:val="clear" w:color="auto" w:fill="auto"/>
            <w:vAlign w:val="center"/>
          </w:tcPr>
          <w:p w14:paraId="78377474" w14:textId="49B589CE"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Ambiental</w:t>
            </w:r>
          </w:p>
        </w:tc>
        <w:tc>
          <w:tcPr>
            <w:tcW w:w="2780" w:type="dxa"/>
            <w:tcBorders>
              <w:top w:val="nil"/>
              <w:left w:val="nil"/>
              <w:bottom w:val="single" w:sz="4" w:space="0" w:color="auto"/>
              <w:right w:val="single" w:sz="4" w:space="0" w:color="auto"/>
            </w:tcBorders>
            <w:shd w:val="clear" w:color="auto" w:fill="auto"/>
            <w:vAlign w:val="center"/>
          </w:tcPr>
          <w:p w14:paraId="027B78A3" w14:textId="54749188" w:rsidR="001B20D9" w:rsidRPr="00E016EC" w:rsidRDefault="001B20D9" w:rsidP="001B20D9">
            <w:pPr>
              <w:rPr>
                <w:rFonts w:ascii="Monserrat" w:hAnsi="Monserrat" w:cs="Arial" w:hint="eastAsia"/>
                <w:color w:val="000000"/>
                <w:sz w:val="22"/>
                <w:szCs w:val="22"/>
              </w:rPr>
            </w:pPr>
            <w:proofErr w:type="gramStart"/>
            <w:r w:rsidRPr="00E016EC">
              <w:rPr>
                <w:rFonts w:ascii="Monserrat" w:hAnsi="Monserrat" w:cs="Calibri"/>
                <w:color w:val="000000"/>
                <w:sz w:val="22"/>
                <w:szCs w:val="22"/>
              </w:rPr>
              <w:t>Distribución  y</w:t>
            </w:r>
            <w:proofErr w:type="gramEnd"/>
            <w:r w:rsidRPr="00E016EC">
              <w:rPr>
                <w:rFonts w:ascii="Monserrat" w:hAnsi="Monserrat" w:cs="Calibri"/>
                <w:color w:val="000000"/>
                <w:sz w:val="22"/>
                <w:szCs w:val="22"/>
              </w:rPr>
              <w:t xml:space="preserve"> dinámica poblacional de escarabajos exóticos invasores ante escenarios de cambio climático en el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55CFA74E" w14:textId="16FFE54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01/07/19</w:t>
            </w:r>
          </w:p>
        </w:tc>
        <w:tc>
          <w:tcPr>
            <w:tcW w:w="283" w:type="dxa"/>
            <w:tcBorders>
              <w:top w:val="nil"/>
              <w:left w:val="nil"/>
              <w:bottom w:val="single" w:sz="4" w:space="0" w:color="auto"/>
              <w:right w:val="single" w:sz="4" w:space="0" w:color="auto"/>
            </w:tcBorders>
            <w:shd w:val="clear" w:color="auto" w:fill="auto"/>
            <w:textDirection w:val="btLr"/>
            <w:vAlign w:val="center"/>
          </w:tcPr>
          <w:p w14:paraId="1A524DFB" w14:textId="720A8FBB"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30/07/21</w:t>
            </w:r>
          </w:p>
        </w:tc>
        <w:tc>
          <w:tcPr>
            <w:tcW w:w="284" w:type="dxa"/>
            <w:tcBorders>
              <w:top w:val="nil"/>
              <w:left w:val="nil"/>
              <w:bottom w:val="single" w:sz="4" w:space="0" w:color="auto"/>
              <w:right w:val="single" w:sz="4" w:space="0" w:color="auto"/>
            </w:tcBorders>
            <w:shd w:val="clear" w:color="auto" w:fill="auto"/>
            <w:textDirection w:val="btLr"/>
            <w:vAlign w:val="center"/>
          </w:tcPr>
          <w:p w14:paraId="62865D37" w14:textId="1A38DDB7"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57B2E850" w14:textId="129E74C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955,700.00</w:t>
            </w:r>
          </w:p>
        </w:tc>
        <w:tc>
          <w:tcPr>
            <w:tcW w:w="1134" w:type="dxa"/>
            <w:tcBorders>
              <w:top w:val="nil"/>
              <w:left w:val="nil"/>
              <w:bottom w:val="single" w:sz="4" w:space="0" w:color="auto"/>
              <w:right w:val="single" w:sz="4" w:space="0" w:color="auto"/>
            </w:tcBorders>
            <w:shd w:val="clear" w:color="auto" w:fill="auto"/>
            <w:vAlign w:val="bottom"/>
          </w:tcPr>
          <w:p w14:paraId="05871D08" w14:textId="63F37C3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285,147.28</w:t>
            </w:r>
          </w:p>
        </w:tc>
        <w:tc>
          <w:tcPr>
            <w:tcW w:w="1134" w:type="dxa"/>
            <w:tcBorders>
              <w:top w:val="nil"/>
              <w:left w:val="nil"/>
              <w:bottom w:val="single" w:sz="4" w:space="0" w:color="auto"/>
              <w:right w:val="single" w:sz="4" w:space="0" w:color="auto"/>
            </w:tcBorders>
            <w:shd w:val="clear" w:color="auto" w:fill="auto"/>
            <w:vAlign w:val="bottom"/>
          </w:tcPr>
          <w:p w14:paraId="2B7178D3" w14:textId="0EF230F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3B3503FB" w14:textId="7C4D306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285,147.28</w:t>
            </w:r>
          </w:p>
        </w:tc>
        <w:tc>
          <w:tcPr>
            <w:tcW w:w="1075" w:type="dxa"/>
            <w:tcBorders>
              <w:top w:val="nil"/>
              <w:left w:val="nil"/>
              <w:bottom w:val="single" w:sz="4" w:space="0" w:color="auto"/>
              <w:right w:val="single" w:sz="4" w:space="0" w:color="auto"/>
            </w:tcBorders>
            <w:shd w:val="clear" w:color="auto" w:fill="auto"/>
            <w:vAlign w:val="bottom"/>
          </w:tcPr>
          <w:p w14:paraId="7BE6790A" w14:textId="38477E0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53BE7210" w14:textId="29BA571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88,371.89</w:t>
            </w:r>
          </w:p>
        </w:tc>
        <w:tc>
          <w:tcPr>
            <w:tcW w:w="1134" w:type="dxa"/>
            <w:tcBorders>
              <w:top w:val="nil"/>
              <w:left w:val="nil"/>
              <w:bottom w:val="single" w:sz="4" w:space="0" w:color="auto"/>
              <w:right w:val="single" w:sz="4" w:space="0" w:color="auto"/>
            </w:tcBorders>
            <w:shd w:val="clear" w:color="auto" w:fill="auto"/>
            <w:vAlign w:val="bottom"/>
          </w:tcPr>
          <w:p w14:paraId="4C2AAC59" w14:textId="6CACD07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88,371.89</w:t>
            </w:r>
          </w:p>
        </w:tc>
        <w:tc>
          <w:tcPr>
            <w:tcW w:w="992" w:type="dxa"/>
            <w:tcBorders>
              <w:top w:val="nil"/>
              <w:left w:val="nil"/>
              <w:bottom w:val="single" w:sz="4" w:space="0" w:color="auto"/>
              <w:right w:val="single" w:sz="4" w:space="0" w:color="auto"/>
            </w:tcBorders>
            <w:shd w:val="clear" w:color="auto" w:fill="auto"/>
            <w:vAlign w:val="bottom"/>
          </w:tcPr>
          <w:p w14:paraId="1C22B8B0" w14:textId="3CC5883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196,775.39</w:t>
            </w:r>
          </w:p>
        </w:tc>
        <w:tc>
          <w:tcPr>
            <w:tcW w:w="709" w:type="dxa"/>
            <w:tcBorders>
              <w:top w:val="nil"/>
              <w:left w:val="nil"/>
              <w:bottom w:val="single" w:sz="4" w:space="0" w:color="auto"/>
              <w:right w:val="single" w:sz="4" w:space="0" w:color="auto"/>
            </w:tcBorders>
            <w:shd w:val="clear" w:color="auto" w:fill="auto"/>
            <w:vAlign w:val="bottom"/>
          </w:tcPr>
          <w:p w14:paraId="7B13F00E" w14:textId="0108A2D8"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30.99%</w:t>
            </w:r>
          </w:p>
        </w:tc>
      </w:tr>
      <w:tr w:rsidR="001B20D9" w:rsidRPr="00E016EC" w14:paraId="7CC6C6A1" w14:textId="77777777" w:rsidTr="00C814D2">
        <w:trPr>
          <w:trHeight w:val="988"/>
        </w:trPr>
        <w:tc>
          <w:tcPr>
            <w:tcW w:w="1160" w:type="dxa"/>
            <w:tcBorders>
              <w:top w:val="nil"/>
              <w:left w:val="single" w:sz="4" w:space="0" w:color="auto"/>
              <w:bottom w:val="single" w:sz="4" w:space="0" w:color="auto"/>
              <w:right w:val="single" w:sz="4" w:space="0" w:color="auto"/>
            </w:tcBorders>
            <w:shd w:val="clear" w:color="auto" w:fill="auto"/>
            <w:vAlign w:val="center"/>
          </w:tcPr>
          <w:p w14:paraId="18694A53" w14:textId="435BF6A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1A55113F" w14:textId="3A12821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Mejoramiento de la técnica del insecto estéril para el manejo de las moscas de la fruta: </w:t>
            </w:r>
            <w:proofErr w:type="gramStart"/>
            <w:r w:rsidRPr="00E016EC">
              <w:rPr>
                <w:rFonts w:ascii="Monserrat" w:hAnsi="Monserrat" w:cs="Calibri"/>
                <w:color w:val="000000"/>
                <w:sz w:val="22"/>
                <w:szCs w:val="22"/>
              </w:rPr>
              <w:t>efecto estériles</w:t>
            </w:r>
            <w:proofErr w:type="gramEnd"/>
            <w:r w:rsidRPr="00E016EC">
              <w:rPr>
                <w:rFonts w:ascii="Monserrat" w:hAnsi="Monserrat" w:cs="Calibri"/>
                <w:color w:val="000000"/>
                <w:sz w:val="22"/>
                <w:szCs w:val="22"/>
              </w:rPr>
              <w:t xml:space="preserve"> de la selección por tamaño en el desempeño de los machos</w:t>
            </w:r>
          </w:p>
        </w:tc>
        <w:tc>
          <w:tcPr>
            <w:tcW w:w="259" w:type="dxa"/>
            <w:tcBorders>
              <w:top w:val="nil"/>
              <w:left w:val="nil"/>
              <w:bottom w:val="single" w:sz="4" w:space="0" w:color="auto"/>
              <w:right w:val="single" w:sz="4" w:space="0" w:color="auto"/>
            </w:tcBorders>
            <w:shd w:val="clear" w:color="auto" w:fill="auto"/>
            <w:textDirection w:val="btLr"/>
            <w:vAlign w:val="center"/>
          </w:tcPr>
          <w:p w14:paraId="4C834F1D" w14:textId="7315A9B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14/08/18</w:t>
            </w:r>
          </w:p>
        </w:tc>
        <w:tc>
          <w:tcPr>
            <w:tcW w:w="283" w:type="dxa"/>
            <w:tcBorders>
              <w:top w:val="nil"/>
              <w:left w:val="nil"/>
              <w:bottom w:val="single" w:sz="4" w:space="0" w:color="auto"/>
              <w:right w:val="single" w:sz="4" w:space="0" w:color="auto"/>
            </w:tcBorders>
            <w:shd w:val="clear" w:color="auto" w:fill="auto"/>
            <w:textDirection w:val="btLr"/>
            <w:vAlign w:val="center"/>
          </w:tcPr>
          <w:p w14:paraId="647EF256" w14:textId="211C808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13/08/21</w:t>
            </w:r>
          </w:p>
        </w:tc>
        <w:tc>
          <w:tcPr>
            <w:tcW w:w="284" w:type="dxa"/>
            <w:tcBorders>
              <w:top w:val="nil"/>
              <w:left w:val="nil"/>
              <w:bottom w:val="single" w:sz="4" w:space="0" w:color="auto"/>
              <w:right w:val="single" w:sz="4" w:space="0" w:color="auto"/>
            </w:tcBorders>
            <w:shd w:val="clear" w:color="auto" w:fill="auto"/>
            <w:textDirection w:val="btLr"/>
            <w:vAlign w:val="center"/>
          </w:tcPr>
          <w:p w14:paraId="7523AF2C" w14:textId="5D7BE44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75041455" w14:textId="74F26AA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1,808,000.00</w:t>
            </w:r>
          </w:p>
        </w:tc>
        <w:tc>
          <w:tcPr>
            <w:tcW w:w="1134" w:type="dxa"/>
            <w:tcBorders>
              <w:top w:val="nil"/>
              <w:left w:val="nil"/>
              <w:bottom w:val="single" w:sz="4" w:space="0" w:color="auto"/>
              <w:right w:val="single" w:sz="4" w:space="0" w:color="auto"/>
            </w:tcBorders>
            <w:shd w:val="clear" w:color="auto" w:fill="auto"/>
            <w:vAlign w:val="bottom"/>
          </w:tcPr>
          <w:p w14:paraId="388CE9B4" w14:textId="12F3C06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1,586,800.00</w:t>
            </w:r>
          </w:p>
        </w:tc>
        <w:tc>
          <w:tcPr>
            <w:tcW w:w="1134" w:type="dxa"/>
            <w:tcBorders>
              <w:top w:val="nil"/>
              <w:left w:val="nil"/>
              <w:bottom w:val="single" w:sz="4" w:space="0" w:color="auto"/>
              <w:right w:val="single" w:sz="4" w:space="0" w:color="auto"/>
            </w:tcBorders>
            <w:shd w:val="clear" w:color="auto" w:fill="auto"/>
            <w:vAlign w:val="bottom"/>
          </w:tcPr>
          <w:p w14:paraId="10EE7CBB" w14:textId="2C29CB0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221,200.00</w:t>
            </w:r>
          </w:p>
        </w:tc>
        <w:tc>
          <w:tcPr>
            <w:tcW w:w="1051" w:type="dxa"/>
            <w:tcBorders>
              <w:top w:val="nil"/>
              <w:left w:val="nil"/>
              <w:bottom w:val="single" w:sz="4" w:space="0" w:color="auto"/>
              <w:right w:val="single" w:sz="4" w:space="0" w:color="auto"/>
            </w:tcBorders>
            <w:shd w:val="clear" w:color="auto" w:fill="auto"/>
            <w:vAlign w:val="bottom"/>
          </w:tcPr>
          <w:p w14:paraId="2833B959" w14:textId="5A5E6C3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1,808,000.00</w:t>
            </w:r>
          </w:p>
        </w:tc>
        <w:tc>
          <w:tcPr>
            <w:tcW w:w="1075" w:type="dxa"/>
            <w:tcBorders>
              <w:top w:val="nil"/>
              <w:left w:val="nil"/>
              <w:bottom w:val="single" w:sz="4" w:space="0" w:color="auto"/>
              <w:right w:val="single" w:sz="4" w:space="0" w:color="auto"/>
            </w:tcBorders>
            <w:shd w:val="clear" w:color="auto" w:fill="auto"/>
            <w:vAlign w:val="bottom"/>
          </w:tcPr>
          <w:p w14:paraId="635A53A3" w14:textId="736A34F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1,281,050.86</w:t>
            </w:r>
          </w:p>
        </w:tc>
        <w:tc>
          <w:tcPr>
            <w:tcW w:w="1134" w:type="dxa"/>
            <w:tcBorders>
              <w:top w:val="nil"/>
              <w:left w:val="nil"/>
              <w:bottom w:val="single" w:sz="4" w:space="0" w:color="auto"/>
              <w:right w:val="single" w:sz="4" w:space="0" w:color="auto"/>
            </w:tcBorders>
            <w:shd w:val="clear" w:color="auto" w:fill="auto"/>
            <w:vAlign w:val="bottom"/>
          </w:tcPr>
          <w:p w14:paraId="1B4778EC" w14:textId="4C7E263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240,198.81</w:t>
            </w:r>
          </w:p>
        </w:tc>
        <w:tc>
          <w:tcPr>
            <w:tcW w:w="1134" w:type="dxa"/>
            <w:tcBorders>
              <w:top w:val="nil"/>
              <w:left w:val="nil"/>
              <w:bottom w:val="single" w:sz="4" w:space="0" w:color="auto"/>
              <w:right w:val="single" w:sz="4" w:space="0" w:color="auto"/>
            </w:tcBorders>
            <w:shd w:val="clear" w:color="auto" w:fill="auto"/>
            <w:vAlign w:val="bottom"/>
          </w:tcPr>
          <w:p w14:paraId="1FF6AE02" w14:textId="1E8DFBF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1,521,249.67</w:t>
            </w:r>
          </w:p>
        </w:tc>
        <w:tc>
          <w:tcPr>
            <w:tcW w:w="992" w:type="dxa"/>
            <w:tcBorders>
              <w:top w:val="nil"/>
              <w:left w:val="nil"/>
              <w:bottom w:val="single" w:sz="4" w:space="0" w:color="auto"/>
              <w:right w:val="single" w:sz="4" w:space="0" w:color="auto"/>
            </w:tcBorders>
            <w:shd w:val="clear" w:color="auto" w:fill="auto"/>
            <w:vAlign w:val="bottom"/>
          </w:tcPr>
          <w:p w14:paraId="557E4603" w14:textId="48079AE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286,750.33</w:t>
            </w:r>
          </w:p>
        </w:tc>
        <w:tc>
          <w:tcPr>
            <w:tcW w:w="709" w:type="dxa"/>
            <w:tcBorders>
              <w:top w:val="nil"/>
              <w:left w:val="nil"/>
              <w:bottom w:val="single" w:sz="4" w:space="0" w:color="auto"/>
              <w:right w:val="single" w:sz="4" w:space="0" w:color="auto"/>
            </w:tcBorders>
            <w:shd w:val="clear" w:color="auto" w:fill="auto"/>
            <w:vAlign w:val="bottom"/>
          </w:tcPr>
          <w:p w14:paraId="6850BF46" w14:textId="66CE72E5"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84.14%</w:t>
            </w:r>
          </w:p>
        </w:tc>
      </w:tr>
      <w:tr w:rsidR="001B20D9" w:rsidRPr="00E016EC" w14:paraId="3FCCA115" w14:textId="77777777" w:rsidTr="00C814D2">
        <w:trPr>
          <w:trHeight w:val="974"/>
        </w:trPr>
        <w:tc>
          <w:tcPr>
            <w:tcW w:w="1160" w:type="dxa"/>
            <w:tcBorders>
              <w:top w:val="nil"/>
              <w:left w:val="single" w:sz="4" w:space="0" w:color="auto"/>
              <w:bottom w:val="single" w:sz="4" w:space="0" w:color="auto"/>
              <w:right w:val="single" w:sz="4" w:space="0" w:color="auto"/>
            </w:tcBorders>
            <w:shd w:val="clear" w:color="auto" w:fill="auto"/>
            <w:vAlign w:val="center"/>
          </w:tcPr>
          <w:p w14:paraId="70BF0566" w14:textId="191AB96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6B3EFE15" w14:textId="314646DB"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Detección de SARS-COV-2 en aguas residuales como herramienta de monitoreo de COVID-19 en la Frontera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6AA65859" w14:textId="7019152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01/06/20</w:t>
            </w:r>
          </w:p>
        </w:tc>
        <w:tc>
          <w:tcPr>
            <w:tcW w:w="283" w:type="dxa"/>
            <w:tcBorders>
              <w:top w:val="nil"/>
              <w:left w:val="nil"/>
              <w:bottom w:val="single" w:sz="4" w:space="0" w:color="auto"/>
              <w:right w:val="single" w:sz="4" w:space="0" w:color="auto"/>
            </w:tcBorders>
            <w:shd w:val="clear" w:color="auto" w:fill="auto"/>
            <w:textDirection w:val="btLr"/>
            <w:vAlign w:val="center"/>
          </w:tcPr>
          <w:p w14:paraId="0A983DC1" w14:textId="0D4C571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0D85CC6A" w14:textId="44B63844"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28/02/21</w:t>
            </w:r>
          </w:p>
        </w:tc>
        <w:tc>
          <w:tcPr>
            <w:tcW w:w="1134" w:type="dxa"/>
            <w:tcBorders>
              <w:top w:val="nil"/>
              <w:left w:val="nil"/>
              <w:bottom w:val="single" w:sz="4" w:space="0" w:color="auto"/>
              <w:right w:val="single" w:sz="4" w:space="0" w:color="auto"/>
            </w:tcBorders>
            <w:shd w:val="clear" w:color="auto" w:fill="auto"/>
            <w:vAlign w:val="bottom"/>
          </w:tcPr>
          <w:p w14:paraId="60FFB3EE" w14:textId="1D996EE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2,325,000.00</w:t>
            </w:r>
          </w:p>
        </w:tc>
        <w:tc>
          <w:tcPr>
            <w:tcW w:w="1134" w:type="dxa"/>
            <w:tcBorders>
              <w:top w:val="nil"/>
              <w:left w:val="nil"/>
              <w:bottom w:val="single" w:sz="4" w:space="0" w:color="auto"/>
              <w:right w:val="single" w:sz="4" w:space="0" w:color="auto"/>
            </w:tcBorders>
            <w:shd w:val="clear" w:color="auto" w:fill="auto"/>
            <w:vAlign w:val="bottom"/>
          </w:tcPr>
          <w:p w14:paraId="4CA69EDB" w14:textId="22408AD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F2918E4" w14:textId="211ACAF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2,219,399.07</w:t>
            </w:r>
          </w:p>
        </w:tc>
        <w:tc>
          <w:tcPr>
            <w:tcW w:w="1051" w:type="dxa"/>
            <w:tcBorders>
              <w:top w:val="nil"/>
              <w:left w:val="nil"/>
              <w:bottom w:val="single" w:sz="4" w:space="0" w:color="auto"/>
              <w:right w:val="single" w:sz="4" w:space="0" w:color="auto"/>
            </w:tcBorders>
            <w:shd w:val="clear" w:color="auto" w:fill="auto"/>
            <w:vAlign w:val="bottom"/>
          </w:tcPr>
          <w:p w14:paraId="56ACBACB" w14:textId="1BE971C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2,219,399.07</w:t>
            </w:r>
          </w:p>
        </w:tc>
        <w:tc>
          <w:tcPr>
            <w:tcW w:w="1075" w:type="dxa"/>
            <w:tcBorders>
              <w:top w:val="nil"/>
              <w:left w:val="nil"/>
              <w:bottom w:val="single" w:sz="4" w:space="0" w:color="auto"/>
              <w:right w:val="single" w:sz="4" w:space="0" w:color="auto"/>
            </w:tcBorders>
            <w:shd w:val="clear" w:color="auto" w:fill="auto"/>
            <w:vAlign w:val="bottom"/>
          </w:tcPr>
          <w:p w14:paraId="3B86E107" w14:textId="65BE7F1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07396DF" w14:textId="581D634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2,219,399.07</w:t>
            </w:r>
          </w:p>
        </w:tc>
        <w:tc>
          <w:tcPr>
            <w:tcW w:w="1134" w:type="dxa"/>
            <w:tcBorders>
              <w:top w:val="nil"/>
              <w:left w:val="nil"/>
              <w:bottom w:val="single" w:sz="4" w:space="0" w:color="auto"/>
              <w:right w:val="single" w:sz="4" w:space="0" w:color="auto"/>
            </w:tcBorders>
            <w:shd w:val="clear" w:color="auto" w:fill="auto"/>
            <w:vAlign w:val="bottom"/>
          </w:tcPr>
          <w:p w14:paraId="2D6FADDF" w14:textId="7A75714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2,219,399.07</w:t>
            </w:r>
          </w:p>
        </w:tc>
        <w:tc>
          <w:tcPr>
            <w:tcW w:w="992" w:type="dxa"/>
            <w:tcBorders>
              <w:top w:val="nil"/>
              <w:left w:val="nil"/>
              <w:bottom w:val="single" w:sz="4" w:space="0" w:color="auto"/>
              <w:right w:val="single" w:sz="4" w:space="0" w:color="auto"/>
            </w:tcBorders>
            <w:shd w:val="clear" w:color="auto" w:fill="auto"/>
            <w:vAlign w:val="bottom"/>
          </w:tcPr>
          <w:p w14:paraId="306E1B14" w14:textId="06889C2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709" w:type="dxa"/>
            <w:tcBorders>
              <w:top w:val="nil"/>
              <w:left w:val="nil"/>
              <w:bottom w:val="single" w:sz="4" w:space="0" w:color="auto"/>
              <w:right w:val="single" w:sz="4" w:space="0" w:color="auto"/>
            </w:tcBorders>
            <w:shd w:val="clear" w:color="auto" w:fill="auto"/>
            <w:vAlign w:val="bottom"/>
          </w:tcPr>
          <w:p w14:paraId="0B11AAA8" w14:textId="41DA228F"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100.00%</w:t>
            </w:r>
          </w:p>
        </w:tc>
      </w:tr>
      <w:tr w:rsidR="001B20D9" w:rsidRPr="00E016EC" w14:paraId="47D90790" w14:textId="77777777" w:rsidTr="00356C56">
        <w:trPr>
          <w:trHeight w:val="987"/>
        </w:trPr>
        <w:tc>
          <w:tcPr>
            <w:tcW w:w="1160" w:type="dxa"/>
            <w:tcBorders>
              <w:top w:val="nil"/>
              <w:left w:val="single" w:sz="4" w:space="0" w:color="auto"/>
              <w:bottom w:val="single" w:sz="4" w:space="0" w:color="auto"/>
              <w:right w:val="single" w:sz="4" w:space="0" w:color="auto"/>
            </w:tcBorders>
            <w:shd w:val="clear" w:color="auto" w:fill="auto"/>
            <w:vAlign w:val="center"/>
          </w:tcPr>
          <w:p w14:paraId="284C895B" w14:textId="686CA4DC"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1B3E4306" w14:textId="2AFD6EC1"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ECOSUR a Puertas Abiertas 2020 </w:t>
            </w:r>
          </w:p>
        </w:tc>
        <w:tc>
          <w:tcPr>
            <w:tcW w:w="259" w:type="dxa"/>
            <w:tcBorders>
              <w:top w:val="nil"/>
              <w:left w:val="nil"/>
              <w:bottom w:val="single" w:sz="4" w:space="0" w:color="auto"/>
              <w:right w:val="single" w:sz="4" w:space="0" w:color="auto"/>
            </w:tcBorders>
            <w:shd w:val="clear" w:color="auto" w:fill="auto"/>
            <w:textDirection w:val="btLr"/>
            <w:vAlign w:val="center"/>
          </w:tcPr>
          <w:p w14:paraId="3E9E0449" w14:textId="578EABF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18/06/20</w:t>
            </w:r>
          </w:p>
        </w:tc>
        <w:tc>
          <w:tcPr>
            <w:tcW w:w="283" w:type="dxa"/>
            <w:tcBorders>
              <w:top w:val="nil"/>
              <w:left w:val="nil"/>
              <w:bottom w:val="single" w:sz="4" w:space="0" w:color="auto"/>
              <w:right w:val="single" w:sz="4" w:space="0" w:color="auto"/>
            </w:tcBorders>
            <w:shd w:val="clear" w:color="auto" w:fill="auto"/>
            <w:textDirection w:val="btLr"/>
            <w:vAlign w:val="center"/>
          </w:tcPr>
          <w:p w14:paraId="4F174CD2" w14:textId="17690CDD"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4BEAE822" w14:textId="341F28B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28/02/21</w:t>
            </w:r>
          </w:p>
        </w:tc>
        <w:tc>
          <w:tcPr>
            <w:tcW w:w="1134" w:type="dxa"/>
            <w:tcBorders>
              <w:top w:val="nil"/>
              <w:left w:val="nil"/>
              <w:bottom w:val="single" w:sz="4" w:space="0" w:color="auto"/>
              <w:right w:val="single" w:sz="4" w:space="0" w:color="auto"/>
            </w:tcBorders>
            <w:shd w:val="clear" w:color="auto" w:fill="auto"/>
            <w:vAlign w:val="bottom"/>
          </w:tcPr>
          <w:p w14:paraId="0DD84402" w14:textId="2A6ACC2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1,079,000.00</w:t>
            </w:r>
          </w:p>
        </w:tc>
        <w:tc>
          <w:tcPr>
            <w:tcW w:w="1134" w:type="dxa"/>
            <w:tcBorders>
              <w:top w:val="nil"/>
              <w:left w:val="nil"/>
              <w:bottom w:val="single" w:sz="4" w:space="0" w:color="auto"/>
              <w:right w:val="single" w:sz="4" w:space="0" w:color="auto"/>
            </w:tcBorders>
            <w:shd w:val="clear" w:color="auto" w:fill="auto"/>
            <w:vAlign w:val="bottom"/>
          </w:tcPr>
          <w:p w14:paraId="3CB5CA88" w14:textId="5E27BB4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5279A06" w14:textId="35497AD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1,079,000.00</w:t>
            </w:r>
          </w:p>
        </w:tc>
        <w:tc>
          <w:tcPr>
            <w:tcW w:w="1051" w:type="dxa"/>
            <w:tcBorders>
              <w:top w:val="nil"/>
              <w:left w:val="nil"/>
              <w:bottom w:val="single" w:sz="4" w:space="0" w:color="auto"/>
              <w:right w:val="single" w:sz="4" w:space="0" w:color="auto"/>
            </w:tcBorders>
            <w:shd w:val="clear" w:color="auto" w:fill="auto"/>
            <w:vAlign w:val="bottom"/>
          </w:tcPr>
          <w:p w14:paraId="7B4CB11E" w14:textId="5EF9C22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1,079,000.00</w:t>
            </w:r>
          </w:p>
        </w:tc>
        <w:tc>
          <w:tcPr>
            <w:tcW w:w="1075" w:type="dxa"/>
            <w:tcBorders>
              <w:top w:val="nil"/>
              <w:left w:val="nil"/>
              <w:bottom w:val="single" w:sz="4" w:space="0" w:color="auto"/>
              <w:right w:val="single" w:sz="4" w:space="0" w:color="auto"/>
            </w:tcBorders>
            <w:shd w:val="clear" w:color="auto" w:fill="auto"/>
            <w:vAlign w:val="bottom"/>
          </w:tcPr>
          <w:p w14:paraId="4833BD0A" w14:textId="2E9B03C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3E80D44" w14:textId="0BEDA5F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520,475.88</w:t>
            </w:r>
          </w:p>
        </w:tc>
        <w:tc>
          <w:tcPr>
            <w:tcW w:w="1134" w:type="dxa"/>
            <w:tcBorders>
              <w:top w:val="nil"/>
              <w:left w:val="nil"/>
              <w:bottom w:val="single" w:sz="4" w:space="0" w:color="auto"/>
              <w:right w:val="single" w:sz="4" w:space="0" w:color="auto"/>
            </w:tcBorders>
            <w:shd w:val="clear" w:color="auto" w:fill="auto"/>
            <w:vAlign w:val="bottom"/>
          </w:tcPr>
          <w:p w14:paraId="78519B01" w14:textId="3703D98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520,475.88</w:t>
            </w:r>
          </w:p>
        </w:tc>
        <w:tc>
          <w:tcPr>
            <w:tcW w:w="992" w:type="dxa"/>
            <w:tcBorders>
              <w:top w:val="nil"/>
              <w:left w:val="nil"/>
              <w:bottom w:val="single" w:sz="4" w:space="0" w:color="auto"/>
              <w:right w:val="single" w:sz="4" w:space="0" w:color="auto"/>
            </w:tcBorders>
            <w:shd w:val="clear" w:color="auto" w:fill="auto"/>
            <w:vAlign w:val="bottom"/>
          </w:tcPr>
          <w:p w14:paraId="6DB46321" w14:textId="29BDEF9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558,524.12</w:t>
            </w:r>
          </w:p>
        </w:tc>
        <w:tc>
          <w:tcPr>
            <w:tcW w:w="709" w:type="dxa"/>
            <w:tcBorders>
              <w:top w:val="nil"/>
              <w:left w:val="nil"/>
              <w:bottom w:val="single" w:sz="4" w:space="0" w:color="auto"/>
              <w:right w:val="single" w:sz="4" w:space="0" w:color="auto"/>
            </w:tcBorders>
            <w:shd w:val="clear" w:color="auto" w:fill="auto"/>
            <w:vAlign w:val="bottom"/>
          </w:tcPr>
          <w:p w14:paraId="3C4BED3D" w14:textId="769DF109"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48.24%</w:t>
            </w:r>
          </w:p>
        </w:tc>
      </w:tr>
      <w:tr w:rsidR="001B20D9" w:rsidRPr="00E016EC" w14:paraId="7497FC39"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6C040750" w14:textId="2434DD6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71996665" w14:textId="1B1EB16E"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Jardín </w:t>
            </w:r>
            <w:proofErr w:type="spellStart"/>
            <w:r w:rsidRPr="00E016EC">
              <w:rPr>
                <w:rFonts w:ascii="Monserrat" w:hAnsi="Monserrat" w:cs="Calibri"/>
                <w:color w:val="000000"/>
                <w:sz w:val="22"/>
                <w:szCs w:val="22"/>
              </w:rPr>
              <w:t>etnobiológico</w:t>
            </w:r>
            <w:proofErr w:type="spellEnd"/>
            <w:r w:rsidRPr="00E016EC">
              <w:rPr>
                <w:rFonts w:ascii="Monserrat" w:hAnsi="Monserrat" w:cs="Calibri"/>
                <w:color w:val="000000"/>
                <w:sz w:val="22"/>
                <w:szCs w:val="22"/>
              </w:rPr>
              <w:t xml:space="preserve"> de las selvas del soconusco: propuesta del jardín botánico regional del soconusco (Eco-</w:t>
            </w:r>
            <w:proofErr w:type="spellStart"/>
            <w:r w:rsidRPr="00E016EC">
              <w:rPr>
                <w:rFonts w:ascii="Monserrat" w:hAnsi="Monserrat" w:cs="Calibri"/>
                <w:color w:val="000000"/>
                <w:sz w:val="22"/>
                <w:szCs w:val="22"/>
              </w:rPr>
              <w:t>Tap</w:t>
            </w:r>
            <w:proofErr w:type="spellEnd"/>
            <w:r w:rsidRPr="00E016EC">
              <w:rPr>
                <w:rFonts w:ascii="Monserrat" w:hAnsi="Monserrat" w:cs="Calibri"/>
                <w:color w:val="000000"/>
                <w:sz w:val="22"/>
                <w:szCs w:val="22"/>
              </w:rPr>
              <w:t>-</w:t>
            </w:r>
            <w:proofErr w:type="spellStart"/>
            <w:r w:rsidRPr="00E016EC">
              <w:rPr>
                <w:rFonts w:ascii="Monserrat" w:hAnsi="Monserrat" w:cs="Calibri"/>
                <w:color w:val="000000"/>
                <w:sz w:val="22"/>
                <w:szCs w:val="22"/>
              </w:rPr>
              <w:t>JB</w:t>
            </w:r>
            <w:proofErr w:type="spellEnd"/>
            <w:r w:rsidRPr="00E016EC">
              <w:rPr>
                <w:rFonts w:ascii="Monserrat" w:hAnsi="Monserrat" w:cs="Calibri"/>
                <w:color w:val="000000"/>
                <w:sz w:val="22"/>
                <w:szCs w:val="22"/>
              </w:rPr>
              <w:t>) y herbario (Eco-</w:t>
            </w:r>
            <w:proofErr w:type="spellStart"/>
            <w:r w:rsidRPr="00E016EC">
              <w:rPr>
                <w:rFonts w:ascii="Monserrat" w:hAnsi="Monserrat" w:cs="Calibri"/>
                <w:color w:val="000000"/>
                <w:sz w:val="22"/>
                <w:szCs w:val="22"/>
              </w:rPr>
              <w:t>Tap</w:t>
            </w:r>
            <w:proofErr w:type="spellEnd"/>
            <w:r w:rsidRPr="00E016EC">
              <w:rPr>
                <w:rFonts w:ascii="Monserrat" w:hAnsi="Monserrat" w:cs="Calibri"/>
                <w:color w:val="000000"/>
                <w:sz w:val="22"/>
                <w:szCs w:val="22"/>
              </w:rPr>
              <w:t>-H)</w:t>
            </w:r>
          </w:p>
        </w:tc>
        <w:tc>
          <w:tcPr>
            <w:tcW w:w="259" w:type="dxa"/>
            <w:tcBorders>
              <w:top w:val="nil"/>
              <w:left w:val="nil"/>
              <w:bottom w:val="single" w:sz="4" w:space="0" w:color="auto"/>
              <w:right w:val="single" w:sz="4" w:space="0" w:color="auto"/>
            </w:tcBorders>
            <w:shd w:val="clear" w:color="auto" w:fill="auto"/>
            <w:textDirection w:val="btLr"/>
            <w:vAlign w:val="center"/>
          </w:tcPr>
          <w:p w14:paraId="24FA24E8" w14:textId="038989D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09/07/20</w:t>
            </w:r>
          </w:p>
        </w:tc>
        <w:tc>
          <w:tcPr>
            <w:tcW w:w="283" w:type="dxa"/>
            <w:tcBorders>
              <w:top w:val="nil"/>
              <w:left w:val="nil"/>
              <w:bottom w:val="single" w:sz="4" w:space="0" w:color="auto"/>
              <w:right w:val="single" w:sz="4" w:space="0" w:color="auto"/>
            </w:tcBorders>
            <w:shd w:val="clear" w:color="auto" w:fill="auto"/>
            <w:textDirection w:val="btLr"/>
            <w:vAlign w:val="center"/>
          </w:tcPr>
          <w:p w14:paraId="2B66A7A2" w14:textId="4E7A2F3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12/07/21</w:t>
            </w:r>
          </w:p>
        </w:tc>
        <w:tc>
          <w:tcPr>
            <w:tcW w:w="284" w:type="dxa"/>
            <w:tcBorders>
              <w:top w:val="nil"/>
              <w:left w:val="nil"/>
              <w:bottom w:val="single" w:sz="4" w:space="0" w:color="auto"/>
              <w:right w:val="single" w:sz="4" w:space="0" w:color="auto"/>
            </w:tcBorders>
            <w:shd w:val="clear" w:color="auto" w:fill="auto"/>
            <w:textDirection w:val="btLr"/>
            <w:vAlign w:val="center"/>
          </w:tcPr>
          <w:p w14:paraId="1C39B30B" w14:textId="4071FB3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6C966185" w14:textId="6FC03E1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1,980,247.00</w:t>
            </w:r>
          </w:p>
        </w:tc>
        <w:tc>
          <w:tcPr>
            <w:tcW w:w="1134" w:type="dxa"/>
            <w:tcBorders>
              <w:top w:val="nil"/>
              <w:left w:val="nil"/>
              <w:bottom w:val="single" w:sz="4" w:space="0" w:color="auto"/>
              <w:right w:val="single" w:sz="4" w:space="0" w:color="auto"/>
            </w:tcBorders>
            <w:shd w:val="clear" w:color="auto" w:fill="auto"/>
            <w:vAlign w:val="bottom"/>
          </w:tcPr>
          <w:p w14:paraId="602811D1" w14:textId="3D1A8D3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C406B58" w14:textId="3EA7311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1,980,247.00</w:t>
            </w:r>
          </w:p>
        </w:tc>
        <w:tc>
          <w:tcPr>
            <w:tcW w:w="1051" w:type="dxa"/>
            <w:tcBorders>
              <w:top w:val="nil"/>
              <w:left w:val="nil"/>
              <w:bottom w:val="single" w:sz="4" w:space="0" w:color="auto"/>
              <w:right w:val="single" w:sz="4" w:space="0" w:color="auto"/>
            </w:tcBorders>
            <w:shd w:val="clear" w:color="auto" w:fill="auto"/>
            <w:vAlign w:val="bottom"/>
          </w:tcPr>
          <w:p w14:paraId="4E6308CD" w14:textId="2F134A9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1,980,247.00</w:t>
            </w:r>
          </w:p>
        </w:tc>
        <w:tc>
          <w:tcPr>
            <w:tcW w:w="1075" w:type="dxa"/>
            <w:tcBorders>
              <w:top w:val="nil"/>
              <w:left w:val="nil"/>
              <w:bottom w:val="single" w:sz="4" w:space="0" w:color="auto"/>
              <w:right w:val="single" w:sz="4" w:space="0" w:color="auto"/>
            </w:tcBorders>
            <w:shd w:val="clear" w:color="auto" w:fill="auto"/>
            <w:vAlign w:val="bottom"/>
          </w:tcPr>
          <w:p w14:paraId="485587CC" w14:textId="1220AF9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4478975" w14:textId="0AFDD51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172,628.26</w:t>
            </w:r>
          </w:p>
        </w:tc>
        <w:tc>
          <w:tcPr>
            <w:tcW w:w="1134" w:type="dxa"/>
            <w:tcBorders>
              <w:top w:val="nil"/>
              <w:left w:val="nil"/>
              <w:bottom w:val="single" w:sz="4" w:space="0" w:color="auto"/>
              <w:right w:val="single" w:sz="4" w:space="0" w:color="auto"/>
            </w:tcBorders>
            <w:shd w:val="clear" w:color="auto" w:fill="auto"/>
            <w:vAlign w:val="bottom"/>
          </w:tcPr>
          <w:p w14:paraId="17711A02" w14:textId="46E43F3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172,628.26</w:t>
            </w:r>
          </w:p>
        </w:tc>
        <w:tc>
          <w:tcPr>
            <w:tcW w:w="992" w:type="dxa"/>
            <w:tcBorders>
              <w:top w:val="nil"/>
              <w:left w:val="nil"/>
              <w:bottom w:val="single" w:sz="4" w:space="0" w:color="auto"/>
              <w:right w:val="single" w:sz="4" w:space="0" w:color="auto"/>
            </w:tcBorders>
            <w:shd w:val="clear" w:color="auto" w:fill="auto"/>
            <w:vAlign w:val="bottom"/>
          </w:tcPr>
          <w:p w14:paraId="68FF83A9" w14:textId="3D5966B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1,807,618.74</w:t>
            </w:r>
          </w:p>
        </w:tc>
        <w:tc>
          <w:tcPr>
            <w:tcW w:w="709" w:type="dxa"/>
            <w:tcBorders>
              <w:top w:val="nil"/>
              <w:left w:val="nil"/>
              <w:bottom w:val="single" w:sz="4" w:space="0" w:color="auto"/>
              <w:right w:val="single" w:sz="4" w:space="0" w:color="auto"/>
            </w:tcBorders>
            <w:shd w:val="clear" w:color="auto" w:fill="auto"/>
            <w:vAlign w:val="bottom"/>
          </w:tcPr>
          <w:p w14:paraId="2D6AC86E" w14:textId="29C53BA4"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8.72%</w:t>
            </w:r>
          </w:p>
        </w:tc>
      </w:tr>
      <w:tr w:rsidR="001B20D9" w:rsidRPr="00E016EC" w14:paraId="5792D062"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05B415DD" w14:textId="0E8DC3EB"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68B77C33" w14:textId="6FA1D0D4"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Índice holístico de riesgo: Una herramienta para la toma de decisiones en línea basada en riesgo al contagio y letalidad por covid-19. Aplicación en el sector agrícola.</w:t>
            </w:r>
          </w:p>
        </w:tc>
        <w:tc>
          <w:tcPr>
            <w:tcW w:w="259" w:type="dxa"/>
            <w:tcBorders>
              <w:top w:val="nil"/>
              <w:left w:val="nil"/>
              <w:bottom w:val="single" w:sz="4" w:space="0" w:color="auto"/>
              <w:right w:val="single" w:sz="4" w:space="0" w:color="auto"/>
            </w:tcBorders>
            <w:shd w:val="clear" w:color="auto" w:fill="auto"/>
            <w:textDirection w:val="btLr"/>
            <w:vAlign w:val="center"/>
          </w:tcPr>
          <w:p w14:paraId="6224A437" w14:textId="2DD559A4"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24/08/20</w:t>
            </w:r>
          </w:p>
        </w:tc>
        <w:tc>
          <w:tcPr>
            <w:tcW w:w="283" w:type="dxa"/>
            <w:tcBorders>
              <w:top w:val="nil"/>
              <w:left w:val="nil"/>
              <w:bottom w:val="single" w:sz="4" w:space="0" w:color="auto"/>
              <w:right w:val="single" w:sz="4" w:space="0" w:color="auto"/>
            </w:tcBorders>
            <w:shd w:val="clear" w:color="auto" w:fill="auto"/>
            <w:textDirection w:val="btLr"/>
            <w:vAlign w:val="center"/>
          </w:tcPr>
          <w:p w14:paraId="32BCBD34" w14:textId="6CDCAF8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0DB34AF6" w14:textId="6946F522"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28/02/21</w:t>
            </w:r>
          </w:p>
        </w:tc>
        <w:tc>
          <w:tcPr>
            <w:tcW w:w="1134" w:type="dxa"/>
            <w:tcBorders>
              <w:top w:val="nil"/>
              <w:left w:val="nil"/>
              <w:bottom w:val="single" w:sz="4" w:space="0" w:color="auto"/>
              <w:right w:val="single" w:sz="4" w:space="0" w:color="auto"/>
            </w:tcBorders>
            <w:shd w:val="clear" w:color="auto" w:fill="auto"/>
            <w:vAlign w:val="bottom"/>
          </w:tcPr>
          <w:p w14:paraId="324F7564" w14:textId="6236F59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1,188,200.00</w:t>
            </w:r>
          </w:p>
        </w:tc>
        <w:tc>
          <w:tcPr>
            <w:tcW w:w="1134" w:type="dxa"/>
            <w:tcBorders>
              <w:top w:val="nil"/>
              <w:left w:val="nil"/>
              <w:bottom w:val="single" w:sz="4" w:space="0" w:color="auto"/>
              <w:right w:val="single" w:sz="4" w:space="0" w:color="auto"/>
            </w:tcBorders>
            <w:shd w:val="clear" w:color="auto" w:fill="auto"/>
            <w:vAlign w:val="bottom"/>
          </w:tcPr>
          <w:p w14:paraId="2D5755BF" w14:textId="71786C5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A8140C1" w14:textId="33E0E7D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646,752.72</w:t>
            </w:r>
          </w:p>
        </w:tc>
        <w:tc>
          <w:tcPr>
            <w:tcW w:w="1051" w:type="dxa"/>
            <w:tcBorders>
              <w:top w:val="nil"/>
              <w:left w:val="nil"/>
              <w:bottom w:val="single" w:sz="4" w:space="0" w:color="auto"/>
              <w:right w:val="single" w:sz="4" w:space="0" w:color="auto"/>
            </w:tcBorders>
            <w:shd w:val="clear" w:color="auto" w:fill="auto"/>
            <w:vAlign w:val="bottom"/>
          </w:tcPr>
          <w:p w14:paraId="1B9DE0B7" w14:textId="562B4A1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646,752.72</w:t>
            </w:r>
          </w:p>
        </w:tc>
        <w:tc>
          <w:tcPr>
            <w:tcW w:w="1075" w:type="dxa"/>
            <w:tcBorders>
              <w:top w:val="nil"/>
              <w:left w:val="nil"/>
              <w:bottom w:val="single" w:sz="4" w:space="0" w:color="auto"/>
              <w:right w:val="single" w:sz="4" w:space="0" w:color="auto"/>
            </w:tcBorders>
            <w:shd w:val="clear" w:color="auto" w:fill="auto"/>
            <w:vAlign w:val="bottom"/>
          </w:tcPr>
          <w:p w14:paraId="12C29397" w14:textId="55C75C6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DA4C9CB" w14:textId="5C2FDC4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646,752.72</w:t>
            </w:r>
          </w:p>
        </w:tc>
        <w:tc>
          <w:tcPr>
            <w:tcW w:w="1134" w:type="dxa"/>
            <w:tcBorders>
              <w:top w:val="nil"/>
              <w:left w:val="nil"/>
              <w:bottom w:val="single" w:sz="4" w:space="0" w:color="auto"/>
              <w:right w:val="single" w:sz="4" w:space="0" w:color="auto"/>
            </w:tcBorders>
            <w:shd w:val="clear" w:color="auto" w:fill="auto"/>
            <w:vAlign w:val="bottom"/>
          </w:tcPr>
          <w:p w14:paraId="45DE4497" w14:textId="3321ED2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646,752.72</w:t>
            </w:r>
          </w:p>
        </w:tc>
        <w:tc>
          <w:tcPr>
            <w:tcW w:w="992" w:type="dxa"/>
            <w:tcBorders>
              <w:top w:val="nil"/>
              <w:left w:val="nil"/>
              <w:bottom w:val="single" w:sz="4" w:space="0" w:color="auto"/>
              <w:right w:val="single" w:sz="4" w:space="0" w:color="auto"/>
            </w:tcBorders>
            <w:shd w:val="clear" w:color="auto" w:fill="auto"/>
            <w:vAlign w:val="bottom"/>
          </w:tcPr>
          <w:p w14:paraId="7AFA3882" w14:textId="3794B45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709" w:type="dxa"/>
            <w:tcBorders>
              <w:top w:val="nil"/>
              <w:left w:val="nil"/>
              <w:bottom w:val="single" w:sz="4" w:space="0" w:color="auto"/>
              <w:right w:val="single" w:sz="4" w:space="0" w:color="auto"/>
            </w:tcBorders>
            <w:shd w:val="clear" w:color="auto" w:fill="auto"/>
            <w:vAlign w:val="bottom"/>
          </w:tcPr>
          <w:p w14:paraId="6C56C364" w14:textId="5ED70AAD"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100.00%</w:t>
            </w:r>
          </w:p>
        </w:tc>
      </w:tr>
      <w:tr w:rsidR="001B20D9" w:rsidRPr="00E016EC" w14:paraId="0581BB66"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36511F96" w14:textId="7AC17AF7"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61358B1E" w14:textId="6B975A0D"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Desarrollo de bases de datos y recursos bioinformáticos novedosos para el análisis metagenómico masivo de </w:t>
            </w:r>
            <w:proofErr w:type="spellStart"/>
            <w:r w:rsidRPr="00E016EC">
              <w:rPr>
                <w:rFonts w:ascii="Monserrat" w:hAnsi="Monserrat" w:cs="Calibri"/>
                <w:color w:val="000000"/>
                <w:sz w:val="22"/>
                <w:szCs w:val="22"/>
              </w:rPr>
              <w:t>Metazoa</w:t>
            </w:r>
            <w:proofErr w:type="spellEnd"/>
            <w:r w:rsidRPr="00E016EC">
              <w:rPr>
                <w:rFonts w:ascii="Monserrat" w:hAnsi="Monserrat" w:cs="Calibri"/>
                <w:color w:val="000000"/>
                <w:sz w:val="22"/>
                <w:szCs w:val="22"/>
              </w:rPr>
              <w:t>: más allá de una forma fácil de estudiar la diversidad alfa en los bosques tropicales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5E26DEA1" w14:textId="28669C8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1437B370" w14:textId="038FF85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20/10/23</w:t>
            </w:r>
          </w:p>
        </w:tc>
        <w:tc>
          <w:tcPr>
            <w:tcW w:w="284" w:type="dxa"/>
            <w:tcBorders>
              <w:top w:val="nil"/>
              <w:left w:val="nil"/>
              <w:bottom w:val="single" w:sz="4" w:space="0" w:color="auto"/>
              <w:right w:val="single" w:sz="4" w:space="0" w:color="auto"/>
            </w:tcBorders>
            <w:shd w:val="clear" w:color="auto" w:fill="auto"/>
            <w:textDirection w:val="btLr"/>
            <w:vAlign w:val="center"/>
          </w:tcPr>
          <w:p w14:paraId="37EB8736" w14:textId="4536901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61AEECF2" w14:textId="5941EF6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3,053,061.00</w:t>
            </w:r>
          </w:p>
        </w:tc>
        <w:tc>
          <w:tcPr>
            <w:tcW w:w="1134" w:type="dxa"/>
            <w:tcBorders>
              <w:top w:val="nil"/>
              <w:left w:val="nil"/>
              <w:bottom w:val="single" w:sz="4" w:space="0" w:color="auto"/>
              <w:right w:val="single" w:sz="4" w:space="0" w:color="auto"/>
            </w:tcBorders>
            <w:shd w:val="clear" w:color="auto" w:fill="auto"/>
            <w:vAlign w:val="bottom"/>
          </w:tcPr>
          <w:p w14:paraId="0EC4E0F3" w14:textId="518A661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1F6865F" w14:textId="457A424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3,053,061.00</w:t>
            </w:r>
          </w:p>
        </w:tc>
        <w:tc>
          <w:tcPr>
            <w:tcW w:w="1051" w:type="dxa"/>
            <w:tcBorders>
              <w:top w:val="nil"/>
              <w:left w:val="nil"/>
              <w:bottom w:val="single" w:sz="4" w:space="0" w:color="auto"/>
              <w:right w:val="single" w:sz="4" w:space="0" w:color="auto"/>
            </w:tcBorders>
            <w:shd w:val="clear" w:color="auto" w:fill="auto"/>
            <w:vAlign w:val="bottom"/>
          </w:tcPr>
          <w:p w14:paraId="598DB7E9" w14:textId="7E4CE4F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3,053,061.00</w:t>
            </w:r>
          </w:p>
        </w:tc>
        <w:tc>
          <w:tcPr>
            <w:tcW w:w="1075" w:type="dxa"/>
            <w:tcBorders>
              <w:top w:val="nil"/>
              <w:left w:val="nil"/>
              <w:bottom w:val="single" w:sz="4" w:space="0" w:color="auto"/>
              <w:right w:val="single" w:sz="4" w:space="0" w:color="auto"/>
            </w:tcBorders>
            <w:shd w:val="clear" w:color="auto" w:fill="auto"/>
            <w:vAlign w:val="bottom"/>
          </w:tcPr>
          <w:p w14:paraId="2CD557D6" w14:textId="66F9F09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F977FB1" w14:textId="1D90991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20A5FB3" w14:textId="4F4EE4D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23062AEC" w14:textId="20AD2CB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3,053,061.00</w:t>
            </w:r>
          </w:p>
        </w:tc>
        <w:tc>
          <w:tcPr>
            <w:tcW w:w="709" w:type="dxa"/>
            <w:tcBorders>
              <w:top w:val="nil"/>
              <w:left w:val="nil"/>
              <w:bottom w:val="single" w:sz="4" w:space="0" w:color="auto"/>
              <w:right w:val="single" w:sz="4" w:space="0" w:color="auto"/>
            </w:tcBorders>
            <w:shd w:val="clear" w:color="auto" w:fill="auto"/>
            <w:vAlign w:val="bottom"/>
          </w:tcPr>
          <w:p w14:paraId="3EA971DB" w14:textId="2E998648"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2BD1460E"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5CFEED8D" w14:textId="52C1402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3AEC2E96" w14:textId="5AC75416"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Integridad, manejo y restauración de los socio-ecosistemas de cuencas transfronterizas del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11C40DB5" w14:textId="2BF1BF1D"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15/10/20</w:t>
            </w:r>
          </w:p>
        </w:tc>
        <w:tc>
          <w:tcPr>
            <w:tcW w:w="283" w:type="dxa"/>
            <w:tcBorders>
              <w:top w:val="nil"/>
              <w:left w:val="nil"/>
              <w:bottom w:val="single" w:sz="4" w:space="0" w:color="auto"/>
              <w:right w:val="single" w:sz="4" w:space="0" w:color="auto"/>
            </w:tcBorders>
            <w:shd w:val="clear" w:color="auto" w:fill="auto"/>
            <w:textDirection w:val="btLr"/>
            <w:vAlign w:val="center"/>
          </w:tcPr>
          <w:p w14:paraId="294E8ABC" w14:textId="743D7D52"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15/02/21</w:t>
            </w:r>
          </w:p>
        </w:tc>
        <w:tc>
          <w:tcPr>
            <w:tcW w:w="284" w:type="dxa"/>
            <w:tcBorders>
              <w:top w:val="nil"/>
              <w:left w:val="nil"/>
              <w:bottom w:val="single" w:sz="4" w:space="0" w:color="auto"/>
              <w:right w:val="single" w:sz="4" w:space="0" w:color="auto"/>
            </w:tcBorders>
            <w:shd w:val="clear" w:color="auto" w:fill="auto"/>
            <w:textDirection w:val="btLr"/>
            <w:vAlign w:val="center"/>
          </w:tcPr>
          <w:p w14:paraId="452D07B1" w14:textId="75FD9F0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6B8CF062" w14:textId="1DCBEE6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vAlign w:val="bottom"/>
          </w:tcPr>
          <w:p w14:paraId="18EECCB3" w14:textId="3386755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C2FB47D" w14:textId="48501E6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51" w:type="dxa"/>
            <w:tcBorders>
              <w:top w:val="nil"/>
              <w:left w:val="nil"/>
              <w:bottom w:val="single" w:sz="4" w:space="0" w:color="auto"/>
              <w:right w:val="single" w:sz="4" w:space="0" w:color="auto"/>
            </w:tcBorders>
            <w:shd w:val="clear" w:color="auto" w:fill="auto"/>
            <w:vAlign w:val="bottom"/>
          </w:tcPr>
          <w:p w14:paraId="6D2BE17F" w14:textId="44AA940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75" w:type="dxa"/>
            <w:tcBorders>
              <w:top w:val="nil"/>
              <w:left w:val="nil"/>
              <w:bottom w:val="single" w:sz="4" w:space="0" w:color="auto"/>
              <w:right w:val="single" w:sz="4" w:space="0" w:color="auto"/>
            </w:tcBorders>
            <w:shd w:val="clear" w:color="auto" w:fill="auto"/>
            <w:vAlign w:val="bottom"/>
          </w:tcPr>
          <w:p w14:paraId="4776A6EB" w14:textId="5EFCD49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DEE60DC" w14:textId="2475543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D06A972" w14:textId="442D93C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739F45DD" w14:textId="238A4D0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709" w:type="dxa"/>
            <w:tcBorders>
              <w:top w:val="nil"/>
              <w:left w:val="nil"/>
              <w:bottom w:val="single" w:sz="4" w:space="0" w:color="auto"/>
              <w:right w:val="single" w:sz="4" w:space="0" w:color="auto"/>
            </w:tcBorders>
            <w:shd w:val="clear" w:color="auto" w:fill="auto"/>
            <w:vAlign w:val="bottom"/>
          </w:tcPr>
          <w:p w14:paraId="40482C1E" w14:textId="0BB9A6F7"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5EBEC2BF"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167941AF" w14:textId="6C4705A7"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INIFAP</w:t>
            </w:r>
          </w:p>
        </w:tc>
        <w:tc>
          <w:tcPr>
            <w:tcW w:w="2780" w:type="dxa"/>
            <w:tcBorders>
              <w:top w:val="nil"/>
              <w:left w:val="nil"/>
              <w:bottom w:val="single" w:sz="4" w:space="0" w:color="auto"/>
              <w:right w:val="single" w:sz="4" w:space="0" w:color="auto"/>
            </w:tcBorders>
            <w:shd w:val="clear" w:color="auto" w:fill="auto"/>
            <w:vAlign w:val="center"/>
          </w:tcPr>
          <w:p w14:paraId="44D98BB3" w14:textId="7BB0D325"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Estudio de la ecología sensorial del picudo de la soya (</w:t>
            </w:r>
            <w:proofErr w:type="spellStart"/>
            <w:r w:rsidRPr="00E016EC">
              <w:rPr>
                <w:rFonts w:ascii="Monserrat" w:hAnsi="Monserrat" w:cs="Calibri"/>
                <w:color w:val="000000"/>
                <w:sz w:val="22"/>
                <w:szCs w:val="22"/>
              </w:rPr>
              <w:t>rhyssomatus</w:t>
            </w:r>
            <w:proofErr w:type="spellEnd"/>
            <w:r w:rsidRPr="00E016EC">
              <w:rPr>
                <w:rFonts w:ascii="Monserrat" w:hAnsi="Monserrat" w:cs="Calibri"/>
                <w:color w:val="000000"/>
                <w:sz w:val="22"/>
                <w:szCs w:val="22"/>
              </w:rPr>
              <w:t xml:space="preserve"> </w:t>
            </w:r>
            <w:proofErr w:type="spellStart"/>
            <w:r w:rsidRPr="00E016EC">
              <w:rPr>
                <w:rFonts w:ascii="Monserrat" w:hAnsi="Monserrat" w:cs="Calibri"/>
                <w:color w:val="000000"/>
                <w:sz w:val="22"/>
                <w:szCs w:val="22"/>
              </w:rPr>
              <w:t>nigerrimus</w:t>
            </w:r>
            <w:proofErr w:type="spellEnd"/>
            <w:r w:rsidRPr="00E016EC">
              <w:rPr>
                <w:rFonts w:ascii="Monserrat" w:hAnsi="Monserrat" w:cs="Calibri"/>
                <w:color w:val="000000"/>
                <w:sz w:val="22"/>
                <w:szCs w:val="22"/>
              </w:rPr>
              <w:t xml:space="preserve"> </w:t>
            </w:r>
            <w:proofErr w:type="spellStart"/>
            <w:r w:rsidRPr="00E016EC">
              <w:rPr>
                <w:rFonts w:ascii="Monserrat" w:hAnsi="Monserrat" w:cs="Calibri"/>
                <w:color w:val="000000"/>
                <w:sz w:val="22"/>
                <w:szCs w:val="22"/>
              </w:rPr>
              <w:t>fahraeus</w:t>
            </w:r>
            <w:proofErr w:type="spellEnd"/>
            <w:r w:rsidRPr="00E016EC">
              <w:rPr>
                <w:rFonts w:ascii="Monserrat" w:hAnsi="Monserrat" w:cs="Calibri"/>
                <w:color w:val="000000"/>
                <w:sz w:val="22"/>
                <w:szCs w:val="22"/>
              </w:rPr>
              <w:t>)</w:t>
            </w:r>
          </w:p>
        </w:tc>
        <w:tc>
          <w:tcPr>
            <w:tcW w:w="259" w:type="dxa"/>
            <w:tcBorders>
              <w:top w:val="nil"/>
              <w:left w:val="nil"/>
              <w:bottom w:val="single" w:sz="4" w:space="0" w:color="auto"/>
              <w:right w:val="single" w:sz="4" w:space="0" w:color="auto"/>
            </w:tcBorders>
            <w:shd w:val="clear" w:color="auto" w:fill="auto"/>
            <w:textDirection w:val="btLr"/>
            <w:vAlign w:val="center"/>
          </w:tcPr>
          <w:p w14:paraId="68D1238C" w14:textId="49A13FD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15/01/20</w:t>
            </w:r>
          </w:p>
        </w:tc>
        <w:tc>
          <w:tcPr>
            <w:tcW w:w="283" w:type="dxa"/>
            <w:tcBorders>
              <w:top w:val="nil"/>
              <w:left w:val="nil"/>
              <w:bottom w:val="single" w:sz="4" w:space="0" w:color="auto"/>
              <w:right w:val="single" w:sz="4" w:space="0" w:color="auto"/>
            </w:tcBorders>
            <w:shd w:val="clear" w:color="auto" w:fill="auto"/>
            <w:textDirection w:val="btLr"/>
            <w:vAlign w:val="center"/>
          </w:tcPr>
          <w:p w14:paraId="3A4DA3AD" w14:textId="4A1A9EED"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15/01/23</w:t>
            </w:r>
          </w:p>
        </w:tc>
        <w:tc>
          <w:tcPr>
            <w:tcW w:w="284" w:type="dxa"/>
            <w:tcBorders>
              <w:top w:val="nil"/>
              <w:left w:val="nil"/>
              <w:bottom w:val="single" w:sz="4" w:space="0" w:color="auto"/>
              <w:right w:val="single" w:sz="4" w:space="0" w:color="auto"/>
            </w:tcBorders>
            <w:shd w:val="clear" w:color="auto" w:fill="auto"/>
            <w:textDirection w:val="btLr"/>
            <w:vAlign w:val="center"/>
          </w:tcPr>
          <w:p w14:paraId="4F8CFA50" w14:textId="7A4FCE0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6E6BC06D" w14:textId="62A0AE6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652,630.00</w:t>
            </w:r>
          </w:p>
        </w:tc>
        <w:tc>
          <w:tcPr>
            <w:tcW w:w="1134" w:type="dxa"/>
            <w:tcBorders>
              <w:top w:val="nil"/>
              <w:left w:val="nil"/>
              <w:bottom w:val="single" w:sz="4" w:space="0" w:color="auto"/>
              <w:right w:val="single" w:sz="4" w:space="0" w:color="auto"/>
            </w:tcBorders>
            <w:shd w:val="clear" w:color="auto" w:fill="auto"/>
            <w:vAlign w:val="bottom"/>
          </w:tcPr>
          <w:p w14:paraId="36C20EFB" w14:textId="494F6BA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DC596EA" w14:textId="06E0BA8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220,909.00</w:t>
            </w:r>
          </w:p>
        </w:tc>
        <w:tc>
          <w:tcPr>
            <w:tcW w:w="1051" w:type="dxa"/>
            <w:tcBorders>
              <w:top w:val="nil"/>
              <w:left w:val="nil"/>
              <w:bottom w:val="single" w:sz="4" w:space="0" w:color="auto"/>
              <w:right w:val="single" w:sz="4" w:space="0" w:color="auto"/>
            </w:tcBorders>
            <w:shd w:val="clear" w:color="auto" w:fill="auto"/>
            <w:vAlign w:val="bottom"/>
          </w:tcPr>
          <w:p w14:paraId="303B5FC8" w14:textId="7660D25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220,909.00</w:t>
            </w:r>
          </w:p>
        </w:tc>
        <w:tc>
          <w:tcPr>
            <w:tcW w:w="1075" w:type="dxa"/>
            <w:tcBorders>
              <w:top w:val="nil"/>
              <w:left w:val="nil"/>
              <w:bottom w:val="single" w:sz="4" w:space="0" w:color="auto"/>
              <w:right w:val="single" w:sz="4" w:space="0" w:color="auto"/>
            </w:tcBorders>
            <w:shd w:val="clear" w:color="auto" w:fill="auto"/>
            <w:vAlign w:val="bottom"/>
          </w:tcPr>
          <w:p w14:paraId="70D64E26" w14:textId="7B7232C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881077B" w14:textId="6712570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115,881.59</w:t>
            </w:r>
          </w:p>
        </w:tc>
        <w:tc>
          <w:tcPr>
            <w:tcW w:w="1134" w:type="dxa"/>
            <w:tcBorders>
              <w:top w:val="nil"/>
              <w:left w:val="nil"/>
              <w:bottom w:val="single" w:sz="4" w:space="0" w:color="auto"/>
              <w:right w:val="single" w:sz="4" w:space="0" w:color="auto"/>
            </w:tcBorders>
            <w:shd w:val="clear" w:color="auto" w:fill="auto"/>
            <w:vAlign w:val="bottom"/>
          </w:tcPr>
          <w:p w14:paraId="3908E74E" w14:textId="45A2836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115,881.59</w:t>
            </w:r>
          </w:p>
        </w:tc>
        <w:tc>
          <w:tcPr>
            <w:tcW w:w="992" w:type="dxa"/>
            <w:tcBorders>
              <w:top w:val="nil"/>
              <w:left w:val="nil"/>
              <w:bottom w:val="single" w:sz="4" w:space="0" w:color="auto"/>
              <w:right w:val="single" w:sz="4" w:space="0" w:color="auto"/>
            </w:tcBorders>
            <w:shd w:val="clear" w:color="auto" w:fill="auto"/>
            <w:vAlign w:val="bottom"/>
          </w:tcPr>
          <w:p w14:paraId="259E6B36" w14:textId="069920E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105,027.41</w:t>
            </w:r>
          </w:p>
        </w:tc>
        <w:tc>
          <w:tcPr>
            <w:tcW w:w="709" w:type="dxa"/>
            <w:tcBorders>
              <w:top w:val="nil"/>
              <w:left w:val="nil"/>
              <w:bottom w:val="single" w:sz="4" w:space="0" w:color="auto"/>
              <w:right w:val="single" w:sz="4" w:space="0" w:color="auto"/>
            </w:tcBorders>
            <w:shd w:val="clear" w:color="auto" w:fill="auto"/>
            <w:vAlign w:val="bottom"/>
          </w:tcPr>
          <w:p w14:paraId="4983C238" w14:textId="3B8F0C43"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52.46%</w:t>
            </w:r>
          </w:p>
        </w:tc>
      </w:tr>
      <w:tr w:rsidR="001B20D9" w:rsidRPr="00E016EC" w14:paraId="6D11E329"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40249E0D" w14:textId="79D64CD7"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SENASICA</w:t>
            </w:r>
          </w:p>
        </w:tc>
        <w:tc>
          <w:tcPr>
            <w:tcW w:w="2780" w:type="dxa"/>
            <w:tcBorders>
              <w:top w:val="nil"/>
              <w:left w:val="nil"/>
              <w:bottom w:val="single" w:sz="4" w:space="0" w:color="auto"/>
              <w:right w:val="single" w:sz="4" w:space="0" w:color="auto"/>
            </w:tcBorders>
            <w:shd w:val="clear" w:color="auto" w:fill="auto"/>
            <w:vAlign w:val="center"/>
          </w:tcPr>
          <w:p w14:paraId="57D01E7B" w14:textId="2D4EC087"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Generación de conocimiento y transferencia de tecnología para el control, manejo y erradicación de las entradas de mosca del mediterráneo a México. Fase 2. </w:t>
            </w:r>
          </w:p>
        </w:tc>
        <w:tc>
          <w:tcPr>
            <w:tcW w:w="259" w:type="dxa"/>
            <w:tcBorders>
              <w:top w:val="nil"/>
              <w:left w:val="nil"/>
              <w:bottom w:val="single" w:sz="4" w:space="0" w:color="auto"/>
              <w:right w:val="single" w:sz="4" w:space="0" w:color="auto"/>
            </w:tcBorders>
            <w:shd w:val="clear" w:color="auto" w:fill="auto"/>
            <w:textDirection w:val="btLr"/>
            <w:vAlign w:val="center"/>
          </w:tcPr>
          <w:p w14:paraId="662E32A4" w14:textId="413CCE97"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08/10/20</w:t>
            </w:r>
          </w:p>
        </w:tc>
        <w:tc>
          <w:tcPr>
            <w:tcW w:w="283" w:type="dxa"/>
            <w:tcBorders>
              <w:top w:val="nil"/>
              <w:left w:val="nil"/>
              <w:bottom w:val="single" w:sz="4" w:space="0" w:color="auto"/>
              <w:right w:val="single" w:sz="4" w:space="0" w:color="auto"/>
            </w:tcBorders>
            <w:shd w:val="clear" w:color="auto" w:fill="auto"/>
            <w:textDirection w:val="btLr"/>
            <w:vAlign w:val="center"/>
          </w:tcPr>
          <w:p w14:paraId="1559B53E" w14:textId="54CE3EA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31/12/20</w:t>
            </w:r>
          </w:p>
        </w:tc>
        <w:tc>
          <w:tcPr>
            <w:tcW w:w="284" w:type="dxa"/>
            <w:tcBorders>
              <w:top w:val="nil"/>
              <w:left w:val="nil"/>
              <w:bottom w:val="single" w:sz="4" w:space="0" w:color="auto"/>
              <w:right w:val="single" w:sz="4" w:space="0" w:color="auto"/>
            </w:tcBorders>
            <w:shd w:val="clear" w:color="auto" w:fill="auto"/>
            <w:textDirection w:val="btLr"/>
            <w:vAlign w:val="center"/>
          </w:tcPr>
          <w:p w14:paraId="2D8AC213" w14:textId="0745CD82"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3F440F5F" w14:textId="1BE9A2F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2,000,000.00</w:t>
            </w:r>
          </w:p>
        </w:tc>
        <w:tc>
          <w:tcPr>
            <w:tcW w:w="1134" w:type="dxa"/>
            <w:tcBorders>
              <w:top w:val="nil"/>
              <w:left w:val="nil"/>
              <w:bottom w:val="single" w:sz="4" w:space="0" w:color="auto"/>
              <w:right w:val="single" w:sz="4" w:space="0" w:color="auto"/>
            </w:tcBorders>
            <w:shd w:val="clear" w:color="auto" w:fill="auto"/>
            <w:vAlign w:val="bottom"/>
          </w:tcPr>
          <w:p w14:paraId="310E7964" w14:textId="6D1E5E3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353CEEB" w14:textId="41110E1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2,000,000.00</w:t>
            </w:r>
          </w:p>
        </w:tc>
        <w:tc>
          <w:tcPr>
            <w:tcW w:w="1051" w:type="dxa"/>
            <w:tcBorders>
              <w:top w:val="nil"/>
              <w:left w:val="nil"/>
              <w:bottom w:val="single" w:sz="4" w:space="0" w:color="auto"/>
              <w:right w:val="single" w:sz="4" w:space="0" w:color="auto"/>
            </w:tcBorders>
            <w:shd w:val="clear" w:color="auto" w:fill="auto"/>
            <w:vAlign w:val="bottom"/>
          </w:tcPr>
          <w:p w14:paraId="1135BBD4" w14:textId="4656657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2,000,000.00</w:t>
            </w:r>
          </w:p>
        </w:tc>
        <w:tc>
          <w:tcPr>
            <w:tcW w:w="1075" w:type="dxa"/>
            <w:tcBorders>
              <w:top w:val="nil"/>
              <w:left w:val="nil"/>
              <w:bottom w:val="single" w:sz="4" w:space="0" w:color="auto"/>
              <w:right w:val="single" w:sz="4" w:space="0" w:color="auto"/>
            </w:tcBorders>
            <w:shd w:val="clear" w:color="auto" w:fill="auto"/>
            <w:vAlign w:val="bottom"/>
          </w:tcPr>
          <w:p w14:paraId="55737F2B" w14:textId="7B80642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AE27594" w14:textId="078EC35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1,731,479.48</w:t>
            </w:r>
          </w:p>
        </w:tc>
        <w:tc>
          <w:tcPr>
            <w:tcW w:w="1134" w:type="dxa"/>
            <w:tcBorders>
              <w:top w:val="nil"/>
              <w:left w:val="nil"/>
              <w:bottom w:val="single" w:sz="4" w:space="0" w:color="auto"/>
              <w:right w:val="single" w:sz="4" w:space="0" w:color="auto"/>
            </w:tcBorders>
            <w:shd w:val="clear" w:color="auto" w:fill="auto"/>
            <w:vAlign w:val="bottom"/>
          </w:tcPr>
          <w:p w14:paraId="6CC58A40" w14:textId="0AE7FF9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1,731,479.48</w:t>
            </w:r>
          </w:p>
        </w:tc>
        <w:tc>
          <w:tcPr>
            <w:tcW w:w="992" w:type="dxa"/>
            <w:tcBorders>
              <w:top w:val="nil"/>
              <w:left w:val="nil"/>
              <w:bottom w:val="single" w:sz="4" w:space="0" w:color="auto"/>
              <w:right w:val="single" w:sz="4" w:space="0" w:color="auto"/>
            </w:tcBorders>
            <w:shd w:val="clear" w:color="auto" w:fill="auto"/>
            <w:vAlign w:val="bottom"/>
          </w:tcPr>
          <w:p w14:paraId="7155B122" w14:textId="01447BA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268,520.52</w:t>
            </w:r>
          </w:p>
        </w:tc>
        <w:tc>
          <w:tcPr>
            <w:tcW w:w="709" w:type="dxa"/>
            <w:tcBorders>
              <w:top w:val="nil"/>
              <w:left w:val="nil"/>
              <w:bottom w:val="single" w:sz="4" w:space="0" w:color="auto"/>
              <w:right w:val="single" w:sz="4" w:space="0" w:color="auto"/>
            </w:tcBorders>
            <w:shd w:val="clear" w:color="auto" w:fill="auto"/>
            <w:vAlign w:val="bottom"/>
          </w:tcPr>
          <w:p w14:paraId="7F79572A" w14:textId="3B477F12"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86.57%</w:t>
            </w:r>
          </w:p>
        </w:tc>
      </w:tr>
      <w:tr w:rsidR="001B20D9" w:rsidRPr="00E016EC" w14:paraId="1CCE1635"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6244944D" w14:textId="40E29621"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Centro del Cambio Global y la Sustentabilidad en el </w:t>
            </w:r>
            <w:proofErr w:type="spellStart"/>
            <w:r w:rsidRPr="00E016EC">
              <w:rPr>
                <w:rFonts w:ascii="Monserrat" w:hAnsi="Monserrat" w:cs="Calibri"/>
                <w:color w:val="000000"/>
                <w:sz w:val="22"/>
                <w:szCs w:val="22"/>
              </w:rPr>
              <w:t>Susreste</w:t>
            </w:r>
            <w:proofErr w:type="spellEnd"/>
            <w:r w:rsidRPr="00E016EC">
              <w:rPr>
                <w:rFonts w:ascii="Monserrat" w:hAnsi="Monserrat" w:cs="Calibri"/>
                <w:color w:val="000000"/>
                <w:sz w:val="22"/>
                <w:szCs w:val="22"/>
              </w:rPr>
              <w:t>, A.C.</w:t>
            </w:r>
          </w:p>
        </w:tc>
        <w:tc>
          <w:tcPr>
            <w:tcW w:w="2780" w:type="dxa"/>
            <w:tcBorders>
              <w:top w:val="nil"/>
              <w:left w:val="nil"/>
              <w:bottom w:val="single" w:sz="4" w:space="0" w:color="auto"/>
              <w:right w:val="single" w:sz="4" w:space="0" w:color="auto"/>
            </w:tcBorders>
            <w:shd w:val="clear" w:color="auto" w:fill="auto"/>
            <w:vAlign w:val="center"/>
          </w:tcPr>
          <w:p w14:paraId="7BFA4A46" w14:textId="4FA644F5" w:rsidR="001B20D9" w:rsidRPr="00E016EC" w:rsidRDefault="001B20D9" w:rsidP="001B20D9">
            <w:pPr>
              <w:rPr>
                <w:rFonts w:ascii="Monserrat" w:hAnsi="Monserrat" w:cs="Arial" w:hint="eastAsia"/>
                <w:color w:val="000000"/>
                <w:sz w:val="22"/>
                <w:szCs w:val="22"/>
                <w:lang w:val="en-US"/>
              </w:rPr>
            </w:pPr>
            <w:r w:rsidRPr="00E016EC">
              <w:rPr>
                <w:rFonts w:ascii="Monserrat" w:hAnsi="Monserrat" w:cs="Calibri"/>
                <w:color w:val="000000"/>
                <w:sz w:val="22"/>
                <w:szCs w:val="22"/>
                <w:lang w:val="en-US"/>
              </w:rPr>
              <w:t>From traditional uses to an integrated valorisation of sediments in the Usumacinta River Basin</w:t>
            </w:r>
          </w:p>
        </w:tc>
        <w:tc>
          <w:tcPr>
            <w:tcW w:w="259" w:type="dxa"/>
            <w:tcBorders>
              <w:top w:val="nil"/>
              <w:left w:val="nil"/>
              <w:bottom w:val="single" w:sz="4" w:space="0" w:color="auto"/>
              <w:right w:val="single" w:sz="4" w:space="0" w:color="auto"/>
            </w:tcBorders>
            <w:shd w:val="clear" w:color="auto" w:fill="auto"/>
            <w:textDirection w:val="btLr"/>
            <w:vAlign w:val="center"/>
          </w:tcPr>
          <w:p w14:paraId="4C006CBE" w14:textId="38B0441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01/06/18</w:t>
            </w:r>
          </w:p>
        </w:tc>
        <w:tc>
          <w:tcPr>
            <w:tcW w:w="283" w:type="dxa"/>
            <w:tcBorders>
              <w:top w:val="nil"/>
              <w:left w:val="nil"/>
              <w:bottom w:val="single" w:sz="4" w:space="0" w:color="auto"/>
              <w:right w:val="single" w:sz="4" w:space="0" w:color="auto"/>
            </w:tcBorders>
            <w:shd w:val="clear" w:color="auto" w:fill="auto"/>
            <w:textDirection w:val="btLr"/>
            <w:vAlign w:val="center"/>
          </w:tcPr>
          <w:p w14:paraId="4758A50B" w14:textId="5D31256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28/02/21</w:t>
            </w:r>
          </w:p>
        </w:tc>
        <w:tc>
          <w:tcPr>
            <w:tcW w:w="284" w:type="dxa"/>
            <w:tcBorders>
              <w:top w:val="nil"/>
              <w:left w:val="nil"/>
              <w:bottom w:val="single" w:sz="4" w:space="0" w:color="auto"/>
              <w:right w:val="single" w:sz="4" w:space="0" w:color="auto"/>
            </w:tcBorders>
            <w:shd w:val="clear" w:color="auto" w:fill="auto"/>
            <w:textDirection w:val="btLr"/>
            <w:vAlign w:val="center"/>
          </w:tcPr>
          <w:p w14:paraId="2EC05FAE" w14:textId="4175EF9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25235108" w14:textId="647431C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1,244,114.80</w:t>
            </w:r>
          </w:p>
        </w:tc>
        <w:tc>
          <w:tcPr>
            <w:tcW w:w="1134" w:type="dxa"/>
            <w:tcBorders>
              <w:top w:val="nil"/>
              <w:left w:val="nil"/>
              <w:bottom w:val="single" w:sz="4" w:space="0" w:color="auto"/>
              <w:right w:val="single" w:sz="4" w:space="0" w:color="auto"/>
            </w:tcBorders>
            <w:shd w:val="clear" w:color="auto" w:fill="auto"/>
            <w:vAlign w:val="bottom"/>
          </w:tcPr>
          <w:p w14:paraId="56E869EF" w14:textId="58A7015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1,074,613.64</w:t>
            </w:r>
          </w:p>
        </w:tc>
        <w:tc>
          <w:tcPr>
            <w:tcW w:w="1134" w:type="dxa"/>
            <w:tcBorders>
              <w:top w:val="nil"/>
              <w:left w:val="nil"/>
              <w:bottom w:val="single" w:sz="4" w:space="0" w:color="auto"/>
              <w:right w:val="single" w:sz="4" w:space="0" w:color="auto"/>
            </w:tcBorders>
            <w:shd w:val="clear" w:color="auto" w:fill="auto"/>
            <w:vAlign w:val="bottom"/>
          </w:tcPr>
          <w:p w14:paraId="2D34E159" w14:textId="19EBB3E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60B5DFE8" w14:textId="0261BFC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1,074,613.64</w:t>
            </w:r>
          </w:p>
        </w:tc>
        <w:tc>
          <w:tcPr>
            <w:tcW w:w="1075" w:type="dxa"/>
            <w:tcBorders>
              <w:top w:val="nil"/>
              <w:left w:val="nil"/>
              <w:bottom w:val="single" w:sz="4" w:space="0" w:color="auto"/>
              <w:right w:val="single" w:sz="4" w:space="0" w:color="auto"/>
            </w:tcBorders>
            <w:shd w:val="clear" w:color="auto" w:fill="auto"/>
            <w:vAlign w:val="bottom"/>
          </w:tcPr>
          <w:p w14:paraId="3C5BB98C" w14:textId="7B07B9E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619,346.77</w:t>
            </w:r>
          </w:p>
        </w:tc>
        <w:tc>
          <w:tcPr>
            <w:tcW w:w="1134" w:type="dxa"/>
            <w:tcBorders>
              <w:top w:val="nil"/>
              <w:left w:val="nil"/>
              <w:bottom w:val="single" w:sz="4" w:space="0" w:color="auto"/>
              <w:right w:val="single" w:sz="4" w:space="0" w:color="auto"/>
            </w:tcBorders>
            <w:shd w:val="clear" w:color="auto" w:fill="auto"/>
            <w:vAlign w:val="bottom"/>
          </w:tcPr>
          <w:p w14:paraId="25EA09C6" w14:textId="7273564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317,765.38</w:t>
            </w:r>
          </w:p>
        </w:tc>
        <w:tc>
          <w:tcPr>
            <w:tcW w:w="1134" w:type="dxa"/>
            <w:tcBorders>
              <w:top w:val="nil"/>
              <w:left w:val="nil"/>
              <w:bottom w:val="single" w:sz="4" w:space="0" w:color="auto"/>
              <w:right w:val="single" w:sz="4" w:space="0" w:color="auto"/>
            </w:tcBorders>
            <w:shd w:val="clear" w:color="auto" w:fill="auto"/>
            <w:vAlign w:val="bottom"/>
          </w:tcPr>
          <w:p w14:paraId="1E85C992" w14:textId="4DC24C6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937,112.15</w:t>
            </w:r>
          </w:p>
        </w:tc>
        <w:tc>
          <w:tcPr>
            <w:tcW w:w="992" w:type="dxa"/>
            <w:tcBorders>
              <w:top w:val="nil"/>
              <w:left w:val="nil"/>
              <w:bottom w:val="single" w:sz="4" w:space="0" w:color="auto"/>
              <w:right w:val="single" w:sz="4" w:space="0" w:color="auto"/>
            </w:tcBorders>
            <w:shd w:val="clear" w:color="auto" w:fill="auto"/>
            <w:vAlign w:val="bottom"/>
          </w:tcPr>
          <w:p w14:paraId="0D92BB50" w14:textId="31F98DB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137,501.49</w:t>
            </w:r>
          </w:p>
        </w:tc>
        <w:tc>
          <w:tcPr>
            <w:tcW w:w="709" w:type="dxa"/>
            <w:tcBorders>
              <w:top w:val="nil"/>
              <w:left w:val="nil"/>
              <w:bottom w:val="single" w:sz="4" w:space="0" w:color="auto"/>
              <w:right w:val="single" w:sz="4" w:space="0" w:color="auto"/>
            </w:tcBorders>
            <w:shd w:val="clear" w:color="auto" w:fill="auto"/>
            <w:vAlign w:val="bottom"/>
          </w:tcPr>
          <w:p w14:paraId="5128944C" w14:textId="4DBF7DB3"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87.20%</w:t>
            </w:r>
          </w:p>
        </w:tc>
      </w:tr>
      <w:tr w:rsidR="001B20D9" w:rsidRPr="00E016EC" w14:paraId="4574360F"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2936A6A1" w14:textId="46462766"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30A32AE2" w14:textId="0C62591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Factores asociados a las dislipidemias en población infantil de las regiones fronteriza de Chiapas y centro de Tabasco</w:t>
            </w:r>
          </w:p>
        </w:tc>
        <w:tc>
          <w:tcPr>
            <w:tcW w:w="259" w:type="dxa"/>
            <w:tcBorders>
              <w:top w:val="nil"/>
              <w:left w:val="nil"/>
              <w:bottom w:val="single" w:sz="4" w:space="0" w:color="auto"/>
              <w:right w:val="single" w:sz="4" w:space="0" w:color="auto"/>
            </w:tcBorders>
            <w:shd w:val="clear" w:color="auto" w:fill="auto"/>
            <w:textDirection w:val="btLr"/>
            <w:vAlign w:val="center"/>
          </w:tcPr>
          <w:p w14:paraId="7EB0E302" w14:textId="33FF689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08/06/18</w:t>
            </w:r>
          </w:p>
        </w:tc>
        <w:tc>
          <w:tcPr>
            <w:tcW w:w="283" w:type="dxa"/>
            <w:tcBorders>
              <w:top w:val="nil"/>
              <w:left w:val="nil"/>
              <w:bottom w:val="single" w:sz="4" w:space="0" w:color="auto"/>
              <w:right w:val="single" w:sz="4" w:space="0" w:color="auto"/>
            </w:tcBorders>
            <w:shd w:val="clear" w:color="auto" w:fill="auto"/>
            <w:textDirection w:val="btLr"/>
            <w:vAlign w:val="center"/>
          </w:tcPr>
          <w:p w14:paraId="6301CBCB" w14:textId="685C6862"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08/06/20</w:t>
            </w:r>
          </w:p>
        </w:tc>
        <w:tc>
          <w:tcPr>
            <w:tcW w:w="284" w:type="dxa"/>
            <w:tcBorders>
              <w:top w:val="nil"/>
              <w:left w:val="nil"/>
              <w:bottom w:val="single" w:sz="4" w:space="0" w:color="auto"/>
              <w:right w:val="single" w:sz="4" w:space="0" w:color="auto"/>
            </w:tcBorders>
            <w:shd w:val="clear" w:color="auto" w:fill="auto"/>
            <w:textDirection w:val="btLr"/>
            <w:vAlign w:val="center"/>
          </w:tcPr>
          <w:p w14:paraId="56F4258D" w14:textId="3C1D574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16/05/21</w:t>
            </w:r>
          </w:p>
        </w:tc>
        <w:tc>
          <w:tcPr>
            <w:tcW w:w="1134" w:type="dxa"/>
            <w:tcBorders>
              <w:top w:val="nil"/>
              <w:left w:val="nil"/>
              <w:bottom w:val="single" w:sz="4" w:space="0" w:color="auto"/>
              <w:right w:val="single" w:sz="4" w:space="0" w:color="auto"/>
            </w:tcBorders>
            <w:shd w:val="clear" w:color="auto" w:fill="auto"/>
            <w:vAlign w:val="bottom"/>
          </w:tcPr>
          <w:p w14:paraId="6F518742" w14:textId="4CAA63A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1,385,160.00</w:t>
            </w:r>
          </w:p>
        </w:tc>
        <w:tc>
          <w:tcPr>
            <w:tcW w:w="1134" w:type="dxa"/>
            <w:tcBorders>
              <w:top w:val="nil"/>
              <w:left w:val="nil"/>
              <w:bottom w:val="single" w:sz="4" w:space="0" w:color="auto"/>
              <w:right w:val="single" w:sz="4" w:space="0" w:color="auto"/>
            </w:tcBorders>
            <w:shd w:val="clear" w:color="auto" w:fill="auto"/>
            <w:vAlign w:val="bottom"/>
          </w:tcPr>
          <w:p w14:paraId="25BEE48A" w14:textId="3FBD2F1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1,385,160.00</w:t>
            </w:r>
          </w:p>
        </w:tc>
        <w:tc>
          <w:tcPr>
            <w:tcW w:w="1134" w:type="dxa"/>
            <w:tcBorders>
              <w:top w:val="nil"/>
              <w:left w:val="nil"/>
              <w:bottom w:val="single" w:sz="4" w:space="0" w:color="auto"/>
              <w:right w:val="single" w:sz="4" w:space="0" w:color="auto"/>
            </w:tcBorders>
            <w:shd w:val="clear" w:color="auto" w:fill="auto"/>
            <w:vAlign w:val="bottom"/>
          </w:tcPr>
          <w:p w14:paraId="27525BD3" w14:textId="57C38A9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1D997164" w14:textId="03A9E1B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1,385,160.00</w:t>
            </w:r>
          </w:p>
        </w:tc>
        <w:tc>
          <w:tcPr>
            <w:tcW w:w="1075" w:type="dxa"/>
            <w:tcBorders>
              <w:top w:val="nil"/>
              <w:left w:val="nil"/>
              <w:bottom w:val="single" w:sz="4" w:space="0" w:color="auto"/>
              <w:right w:val="single" w:sz="4" w:space="0" w:color="auto"/>
            </w:tcBorders>
            <w:shd w:val="clear" w:color="auto" w:fill="auto"/>
            <w:vAlign w:val="bottom"/>
          </w:tcPr>
          <w:p w14:paraId="229FC499" w14:textId="2745B95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1,273,381.82</w:t>
            </w:r>
          </w:p>
        </w:tc>
        <w:tc>
          <w:tcPr>
            <w:tcW w:w="1134" w:type="dxa"/>
            <w:tcBorders>
              <w:top w:val="nil"/>
              <w:left w:val="nil"/>
              <w:bottom w:val="single" w:sz="4" w:space="0" w:color="auto"/>
              <w:right w:val="single" w:sz="4" w:space="0" w:color="auto"/>
            </w:tcBorders>
            <w:shd w:val="clear" w:color="auto" w:fill="auto"/>
            <w:vAlign w:val="bottom"/>
          </w:tcPr>
          <w:p w14:paraId="6645EF0E" w14:textId="38E3585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58,951.65</w:t>
            </w:r>
          </w:p>
        </w:tc>
        <w:tc>
          <w:tcPr>
            <w:tcW w:w="1134" w:type="dxa"/>
            <w:tcBorders>
              <w:top w:val="nil"/>
              <w:left w:val="nil"/>
              <w:bottom w:val="single" w:sz="4" w:space="0" w:color="auto"/>
              <w:right w:val="single" w:sz="4" w:space="0" w:color="auto"/>
            </w:tcBorders>
            <w:shd w:val="clear" w:color="auto" w:fill="auto"/>
            <w:vAlign w:val="bottom"/>
          </w:tcPr>
          <w:p w14:paraId="23F0E53F" w14:textId="04C06AA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1,332,333.47</w:t>
            </w:r>
          </w:p>
        </w:tc>
        <w:tc>
          <w:tcPr>
            <w:tcW w:w="992" w:type="dxa"/>
            <w:tcBorders>
              <w:top w:val="nil"/>
              <w:left w:val="nil"/>
              <w:bottom w:val="single" w:sz="4" w:space="0" w:color="auto"/>
              <w:right w:val="single" w:sz="4" w:space="0" w:color="auto"/>
            </w:tcBorders>
            <w:shd w:val="clear" w:color="auto" w:fill="auto"/>
            <w:vAlign w:val="bottom"/>
          </w:tcPr>
          <w:p w14:paraId="6B9770B5" w14:textId="64C958B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52,826.53</w:t>
            </w:r>
          </w:p>
        </w:tc>
        <w:tc>
          <w:tcPr>
            <w:tcW w:w="709" w:type="dxa"/>
            <w:tcBorders>
              <w:top w:val="nil"/>
              <w:left w:val="nil"/>
              <w:bottom w:val="single" w:sz="4" w:space="0" w:color="auto"/>
              <w:right w:val="single" w:sz="4" w:space="0" w:color="auto"/>
            </w:tcBorders>
            <w:shd w:val="clear" w:color="auto" w:fill="auto"/>
            <w:vAlign w:val="bottom"/>
          </w:tcPr>
          <w:p w14:paraId="2BCBD341" w14:textId="1B5D7DF0"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96.19%</w:t>
            </w:r>
          </w:p>
        </w:tc>
      </w:tr>
      <w:tr w:rsidR="001B20D9" w:rsidRPr="00E016EC" w14:paraId="3C27EF20"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164AC84D" w14:textId="6CB513A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FONCICYT-UAM-C</w:t>
            </w:r>
          </w:p>
        </w:tc>
        <w:tc>
          <w:tcPr>
            <w:tcW w:w="2780" w:type="dxa"/>
            <w:tcBorders>
              <w:top w:val="nil"/>
              <w:left w:val="nil"/>
              <w:bottom w:val="single" w:sz="4" w:space="0" w:color="auto"/>
              <w:right w:val="single" w:sz="4" w:space="0" w:color="auto"/>
            </w:tcBorders>
            <w:shd w:val="clear" w:color="auto" w:fill="auto"/>
            <w:vAlign w:val="center"/>
          </w:tcPr>
          <w:p w14:paraId="4DF2E632" w14:textId="79C0326D" w:rsidR="001B20D9" w:rsidRPr="00E016EC" w:rsidRDefault="001B20D9" w:rsidP="001B20D9">
            <w:pPr>
              <w:rPr>
                <w:rFonts w:ascii="Monserrat" w:hAnsi="Monserrat" w:cs="Arial" w:hint="eastAsia"/>
                <w:color w:val="000000"/>
                <w:sz w:val="22"/>
                <w:szCs w:val="22"/>
                <w:lang w:val="en-US"/>
              </w:rPr>
            </w:pPr>
            <w:r w:rsidRPr="00E016EC">
              <w:rPr>
                <w:rFonts w:ascii="Monserrat" w:hAnsi="Monserrat" w:cs="Calibri"/>
                <w:color w:val="000000"/>
                <w:sz w:val="22"/>
                <w:szCs w:val="22"/>
                <w:lang w:val="en-US"/>
              </w:rPr>
              <w:t>Resilient People, Resilient Ecosystems in Smart Cities (RESPIRES)</w:t>
            </w:r>
          </w:p>
        </w:tc>
        <w:tc>
          <w:tcPr>
            <w:tcW w:w="259" w:type="dxa"/>
            <w:tcBorders>
              <w:top w:val="nil"/>
              <w:left w:val="nil"/>
              <w:bottom w:val="single" w:sz="4" w:space="0" w:color="auto"/>
              <w:right w:val="single" w:sz="4" w:space="0" w:color="auto"/>
            </w:tcBorders>
            <w:shd w:val="clear" w:color="auto" w:fill="auto"/>
            <w:textDirection w:val="btLr"/>
            <w:vAlign w:val="center"/>
          </w:tcPr>
          <w:p w14:paraId="7A75FD27" w14:textId="5D5B7F8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16/01/20</w:t>
            </w:r>
          </w:p>
        </w:tc>
        <w:tc>
          <w:tcPr>
            <w:tcW w:w="283" w:type="dxa"/>
            <w:tcBorders>
              <w:top w:val="nil"/>
              <w:left w:val="nil"/>
              <w:bottom w:val="single" w:sz="4" w:space="0" w:color="auto"/>
              <w:right w:val="single" w:sz="4" w:space="0" w:color="auto"/>
            </w:tcBorders>
            <w:shd w:val="clear" w:color="auto" w:fill="auto"/>
            <w:textDirection w:val="btLr"/>
            <w:vAlign w:val="center"/>
          </w:tcPr>
          <w:p w14:paraId="1B7DBE13" w14:textId="1A372DBD"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06/11/22</w:t>
            </w:r>
          </w:p>
        </w:tc>
        <w:tc>
          <w:tcPr>
            <w:tcW w:w="284" w:type="dxa"/>
            <w:tcBorders>
              <w:top w:val="nil"/>
              <w:left w:val="nil"/>
              <w:bottom w:val="single" w:sz="4" w:space="0" w:color="auto"/>
              <w:right w:val="single" w:sz="4" w:space="0" w:color="auto"/>
            </w:tcBorders>
            <w:shd w:val="clear" w:color="auto" w:fill="auto"/>
            <w:textDirection w:val="btLr"/>
            <w:vAlign w:val="center"/>
          </w:tcPr>
          <w:p w14:paraId="41F1B0F3" w14:textId="51E2762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701E3024" w14:textId="77DB0BA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225,000.00</w:t>
            </w:r>
          </w:p>
        </w:tc>
        <w:tc>
          <w:tcPr>
            <w:tcW w:w="1134" w:type="dxa"/>
            <w:tcBorders>
              <w:top w:val="nil"/>
              <w:left w:val="nil"/>
              <w:bottom w:val="single" w:sz="4" w:space="0" w:color="auto"/>
              <w:right w:val="single" w:sz="4" w:space="0" w:color="auto"/>
            </w:tcBorders>
            <w:shd w:val="clear" w:color="auto" w:fill="auto"/>
            <w:vAlign w:val="bottom"/>
          </w:tcPr>
          <w:p w14:paraId="5129DB6D" w14:textId="295C12C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DD3B24C" w14:textId="4C499D8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75,000.00</w:t>
            </w:r>
          </w:p>
        </w:tc>
        <w:tc>
          <w:tcPr>
            <w:tcW w:w="1051" w:type="dxa"/>
            <w:tcBorders>
              <w:top w:val="nil"/>
              <w:left w:val="nil"/>
              <w:bottom w:val="single" w:sz="4" w:space="0" w:color="auto"/>
              <w:right w:val="single" w:sz="4" w:space="0" w:color="auto"/>
            </w:tcBorders>
            <w:shd w:val="clear" w:color="auto" w:fill="auto"/>
            <w:vAlign w:val="bottom"/>
          </w:tcPr>
          <w:p w14:paraId="4D6BF54F" w14:textId="3F2D558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75,000.00</w:t>
            </w:r>
          </w:p>
        </w:tc>
        <w:tc>
          <w:tcPr>
            <w:tcW w:w="1075" w:type="dxa"/>
            <w:tcBorders>
              <w:top w:val="nil"/>
              <w:left w:val="nil"/>
              <w:bottom w:val="single" w:sz="4" w:space="0" w:color="auto"/>
              <w:right w:val="single" w:sz="4" w:space="0" w:color="auto"/>
            </w:tcBorders>
            <w:shd w:val="clear" w:color="auto" w:fill="auto"/>
            <w:vAlign w:val="bottom"/>
          </w:tcPr>
          <w:p w14:paraId="41AEC086" w14:textId="4937F8A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81CB2F0" w14:textId="034C321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63,293.85</w:t>
            </w:r>
          </w:p>
        </w:tc>
        <w:tc>
          <w:tcPr>
            <w:tcW w:w="1134" w:type="dxa"/>
            <w:tcBorders>
              <w:top w:val="nil"/>
              <w:left w:val="nil"/>
              <w:bottom w:val="single" w:sz="4" w:space="0" w:color="auto"/>
              <w:right w:val="single" w:sz="4" w:space="0" w:color="auto"/>
            </w:tcBorders>
            <w:shd w:val="clear" w:color="auto" w:fill="auto"/>
            <w:vAlign w:val="bottom"/>
          </w:tcPr>
          <w:p w14:paraId="30098E5C" w14:textId="1D2A27A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63,293.85</w:t>
            </w:r>
          </w:p>
        </w:tc>
        <w:tc>
          <w:tcPr>
            <w:tcW w:w="992" w:type="dxa"/>
            <w:tcBorders>
              <w:top w:val="nil"/>
              <w:left w:val="nil"/>
              <w:bottom w:val="single" w:sz="4" w:space="0" w:color="auto"/>
              <w:right w:val="single" w:sz="4" w:space="0" w:color="auto"/>
            </w:tcBorders>
            <w:shd w:val="clear" w:color="auto" w:fill="auto"/>
            <w:vAlign w:val="bottom"/>
          </w:tcPr>
          <w:p w14:paraId="79A72BD8" w14:textId="7540B55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11,706.15</w:t>
            </w:r>
          </w:p>
        </w:tc>
        <w:tc>
          <w:tcPr>
            <w:tcW w:w="709" w:type="dxa"/>
            <w:tcBorders>
              <w:top w:val="nil"/>
              <w:left w:val="nil"/>
              <w:bottom w:val="single" w:sz="4" w:space="0" w:color="auto"/>
              <w:right w:val="single" w:sz="4" w:space="0" w:color="auto"/>
            </w:tcBorders>
            <w:shd w:val="clear" w:color="auto" w:fill="auto"/>
            <w:vAlign w:val="bottom"/>
          </w:tcPr>
          <w:p w14:paraId="1D4A082A" w14:textId="4E7ADDB8"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84.39%</w:t>
            </w:r>
          </w:p>
        </w:tc>
      </w:tr>
      <w:tr w:rsidR="001B20D9" w:rsidRPr="00E016EC" w14:paraId="166A0912"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630D7D7B" w14:textId="5A98BE6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1793D63E" w14:textId="30CC3D3F"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Ampliación, complementación y conclusión de diagnóstico y escenarios en los territorios tren maya    </w:t>
            </w:r>
          </w:p>
        </w:tc>
        <w:tc>
          <w:tcPr>
            <w:tcW w:w="259" w:type="dxa"/>
            <w:tcBorders>
              <w:top w:val="nil"/>
              <w:left w:val="nil"/>
              <w:bottom w:val="single" w:sz="4" w:space="0" w:color="auto"/>
              <w:right w:val="single" w:sz="4" w:space="0" w:color="auto"/>
            </w:tcBorders>
            <w:shd w:val="clear" w:color="auto" w:fill="auto"/>
            <w:textDirection w:val="btLr"/>
            <w:vAlign w:val="center"/>
          </w:tcPr>
          <w:p w14:paraId="1D8EB3FC" w14:textId="26566198"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19/03/20</w:t>
            </w:r>
          </w:p>
        </w:tc>
        <w:tc>
          <w:tcPr>
            <w:tcW w:w="283" w:type="dxa"/>
            <w:tcBorders>
              <w:top w:val="nil"/>
              <w:left w:val="nil"/>
              <w:bottom w:val="single" w:sz="4" w:space="0" w:color="auto"/>
              <w:right w:val="single" w:sz="4" w:space="0" w:color="auto"/>
            </w:tcBorders>
            <w:shd w:val="clear" w:color="auto" w:fill="auto"/>
            <w:textDirection w:val="btLr"/>
            <w:vAlign w:val="center"/>
          </w:tcPr>
          <w:p w14:paraId="069B8B83" w14:textId="5AEAD78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1843E693" w14:textId="7E5BA25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30/04/21</w:t>
            </w:r>
          </w:p>
        </w:tc>
        <w:tc>
          <w:tcPr>
            <w:tcW w:w="1134" w:type="dxa"/>
            <w:tcBorders>
              <w:top w:val="nil"/>
              <w:left w:val="nil"/>
              <w:bottom w:val="single" w:sz="4" w:space="0" w:color="auto"/>
              <w:right w:val="single" w:sz="4" w:space="0" w:color="auto"/>
            </w:tcBorders>
            <w:shd w:val="clear" w:color="auto" w:fill="auto"/>
            <w:vAlign w:val="bottom"/>
          </w:tcPr>
          <w:p w14:paraId="7FF161E7" w14:textId="1C70FD2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446,600.00</w:t>
            </w:r>
          </w:p>
        </w:tc>
        <w:tc>
          <w:tcPr>
            <w:tcW w:w="1134" w:type="dxa"/>
            <w:tcBorders>
              <w:top w:val="nil"/>
              <w:left w:val="nil"/>
              <w:bottom w:val="single" w:sz="4" w:space="0" w:color="auto"/>
              <w:right w:val="single" w:sz="4" w:space="0" w:color="auto"/>
            </w:tcBorders>
            <w:shd w:val="clear" w:color="auto" w:fill="auto"/>
            <w:vAlign w:val="bottom"/>
          </w:tcPr>
          <w:p w14:paraId="6A45C637" w14:textId="35AD086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1D20A05" w14:textId="4A28309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446,600.00</w:t>
            </w:r>
          </w:p>
        </w:tc>
        <w:tc>
          <w:tcPr>
            <w:tcW w:w="1051" w:type="dxa"/>
            <w:tcBorders>
              <w:top w:val="nil"/>
              <w:left w:val="nil"/>
              <w:bottom w:val="single" w:sz="4" w:space="0" w:color="auto"/>
              <w:right w:val="single" w:sz="4" w:space="0" w:color="auto"/>
            </w:tcBorders>
            <w:shd w:val="clear" w:color="auto" w:fill="auto"/>
            <w:vAlign w:val="bottom"/>
          </w:tcPr>
          <w:p w14:paraId="41D713B8" w14:textId="02DCA3D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446,600.00</w:t>
            </w:r>
          </w:p>
        </w:tc>
        <w:tc>
          <w:tcPr>
            <w:tcW w:w="1075" w:type="dxa"/>
            <w:tcBorders>
              <w:top w:val="nil"/>
              <w:left w:val="nil"/>
              <w:bottom w:val="single" w:sz="4" w:space="0" w:color="auto"/>
              <w:right w:val="single" w:sz="4" w:space="0" w:color="auto"/>
            </w:tcBorders>
            <w:shd w:val="clear" w:color="auto" w:fill="auto"/>
            <w:vAlign w:val="bottom"/>
          </w:tcPr>
          <w:p w14:paraId="731C52A2" w14:textId="65853AA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09AF40F" w14:textId="4328F01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335,157.24</w:t>
            </w:r>
          </w:p>
        </w:tc>
        <w:tc>
          <w:tcPr>
            <w:tcW w:w="1134" w:type="dxa"/>
            <w:tcBorders>
              <w:top w:val="nil"/>
              <w:left w:val="nil"/>
              <w:bottom w:val="single" w:sz="4" w:space="0" w:color="auto"/>
              <w:right w:val="single" w:sz="4" w:space="0" w:color="auto"/>
            </w:tcBorders>
            <w:shd w:val="clear" w:color="auto" w:fill="auto"/>
            <w:vAlign w:val="bottom"/>
          </w:tcPr>
          <w:p w14:paraId="7391A9CE" w14:textId="148E984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335,157.24</w:t>
            </w:r>
          </w:p>
        </w:tc>
        <w:tc>
          <w:tcPr>
            <w:tcW w:w="992" w:type="dxa"/>
            <w:tcBorders>
              <w:top w:val="nil"/>
              <w:left w:val="nil"/>
              <w:bottom w:val="single" w:sz="4" w:space="0" w:color="auto"/>
              <w:right w:val="single" w:sz="4" w:space="0" w:color="auto"/>
            </w:tcBorders>
            <w:shd w:val="clear" w:color="auto" w:fill="auto"/>
            <w:vAlign w:val="bottom"/>
          </w:tcPr>
          <w:p w14:paraId="362C332E" w14:textId="3D74253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111,442.76</w:t>
            </w:r>
          </w:p>
        </w:tc>
        <w:tc>
          <w:tcPr>
            <w:tcW w:w="709" w:type="dxa"/>
            <w:tcBorders>
              <w:top w:val="nil"/>
              <w:left w:val="nil"/>
              <w:bottom w:val="single" w:sz="4" w:space="0" w:color="auto"/>
              <w:right w:val="single" w:sz="4" w:space="0" w:color="auto"/>
            </w:tcBorders>
            <w:shd w:val="clear" w:color="auto" w:fill="auto"/>
            <w:vAlign w:val="bottom"/>
          </w:tcPr>
          <w:p w14:paraId="58B4428D" w14:textId="2BC5B2BC"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75.05%</w:t>
            </w:r>
          </w:p>
        </w:tc>
      </w:tr>
      <w:tr w:rsidR="001B20D9" w:rsidRPr="00E016EC" w14:paraId="4BA5150F"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7CEAB5F3" w14:textId="5A66AFC3"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5353373E" w14:textId="3071A10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Quinto congreso mexicano de ecosistemas de manglar. Villahermosa, Tabasco.</w:t>
            </w:r>
          </w:p>
        </w:tc>
        <w:tc>
          <w:tcPr>
            <w:tcW w:w="259" w:type="dxa"/>
            <w:tcBorders>
              <w:top w:val="nil"/>
              <w:left w:val="nil"/>
              <w:bottom w:val="single" w:sz="4" w:space="0" w:color="auto"/>
              <w:right w:val="single" w:sz="4" w:space="0" w:color="auto"/>
            </w:tcBorders>
            <w:shd w:val="clear" w:color="auto" w:fill="auto"/>
            <w:textDirection w:val="btLr"/>
            <w:vAlign w:val="center"/>
          </w:tcPr>
          <w:p w14:paraId="3A7B2B0D" w14:textId="123B9DE7"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28/09/20</w:t>
            </w:r>
          </w:p>
        </w:tc>
        <w:tc>
          <w:tcPr>
            <w:tcW w:w="283" w:type="dxa"/>
            <w:tcBorders>
              <w:top w:val="nil"/>
              <w:left w:val="nil"/>
              <w:bottom w:val="single" w:sz="4" w:space="0" w:color="auto"/>
              <w:right w:val="single" w:sz="4" w:space="0" w:color="auto"/>
            </w:tcBorders>
            <w:shd w:val="clear" w:color="auto" w:fill="auto"/>
            <w:textDirection w:val="btLr"/>
            <w:vAlign w:val="center"/>
          </w:tcPr>
          <w:p w14:paraId="222F7049" w14:textId="1425734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30/10/20</w:t>
            </w:r>
          </w:p>
        </w:tc>
        <w:tc>
          <w:tcPr>
            <w:tcW w:w="284" w:type="dxa"/>
            <w:tcBorders>
              <w:top w:val="nil"/>
              <w:left w:val="nil"/>
              <w:bottom w:val="single" w:sz="4" w:space="0" w:color="auto"/>
              <w:right w:val="single" w:sz="4" w:space="0" w:color="auto"/>
            </w:tcBorders>
            <w:shd w:val="clear" w:color="auto" w:fill="auto"/>
            <w:textDirection w:val="btLr"/>
            <w:vAlign w:val="center"/>
          </w:tcPr>
          <w:p w14:paraId="10F35CD7" w14:textId="7BC3FB6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633D600C" w14:textId="28916AE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600,000.00</w:t>
            </w:r>
          </w:p>
        </w:tc>
        <w:tc>
          <w:tcPr>
            <w:tcW w:w="1134" w:type="dxa"/>
            <w:tcBorders>
              <w:top w:val="nil"/>
              <w:left w:val="nil"/>
              <w:bottom w:val="single" w:sz="4" w:space="0" w:color="auto"/>
              <w:right w:val="single" w:sz="4" w:space="0" w:color="auto"/>
            </w:tcBorders>
            <w:shd w:val="clear" w:color="auto" w:fill="auto"/>
            <w:vAlign w:val="bottom"/>
          </w:tcPr>
          <w:p w14:paraId="449A9230" w14:textId="6DBDEAF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8E70F81" w14:textId="29EBEC8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600,000.00</w:t>
            </w:r>
          </w:p>
        </w:tc>
        <w:tc>
          <w:tcPr>
            <w:tcW w:w="1051" w:type="dxa"/>
            <w:tcBorders>
              <w:top w:val="nil"/>
              <w:left w:val="nil"/>
              <w:bottom w:val="single" w:sz="4" w:space="0" w:color="auto"/>
              <w:right w:val="single" w:sz="4" w:space="0" w:color="auto"/>
            </w:tcBorders>
            <w:shd w:val="clear" w:color="auto" w:fill="auto"/>
            <w:vAlign w:val="bottom"/>
          </w:tcPr>
          <w:p w14:paraId="534AC06C" w14:textId="5ADDFF5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600,000.00</w:t>
            </w:r>
          </w:p>
        </w:tc>
        <w:tc>
          <w:tcPr>
            <w:tcW w:w="1075" w:type="dxa"/>
            <w:tcBorders>
              <w:top w:val="nil"/>
              <w:left w:val="nil"/>
              <w:bottom w:val="single" w:sz="4" w:space="0" w:color="auto"/>
              <w:right w:val="single" w:sz="4" w:space="0" w:color="auto"/>
            </w:tcBorders>
            <w:shd w:val="clear" w:color="auto" w:fill="auto"/>
            <w:vAlign w:val="bottom"/>
          </w:tcPr>
          <w:p w14:paraId="75C4D31C" w14:textId="11996F9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AE3DE3F" w14:textId="465ADC8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442,472.00</w:t>
            </w:r>
          </w:p>
        </w:tc>
        <w:tc>
          <w:tcPr>
            <w:tcW w:w="1134" w:type="dxa"/>
            <w:tcBorders>
              <w:top w:val="nil"/>
              <w:left w:val="nil"/>
              <w:bottom w:val="single" w:sz="4" w:space="0" w:color="auto"/>
              <w:right w:val="single" w:sz="4" w:space="0" w:color="auto"/>
            </w:tcBorders>
            <w:shd w:val="clear" w:color="auto" w:fill="auto"/>
            <w:vAlign w:val="bottom"/>
          </w:tcPr>
          <w:p w14:paraId="32D1E124" w14:textId="26CB1DB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442,472.00</w:t>
            </w:r>
          </w:p>
        </w:tc>
        <w:tc>
          <w:tcPr>
            <w:tcW w:w="992" w:type="dxa"/>
            <w:tcBorders>
              <w:top w:val="nil"/>
              <w:left w:val="nil"/>
              <w:bottom w:val="single" w:sz="4" w:space="0" w:color="auto"/>
              <w:right w:val="single" w:sz="4" w:space="0" w:color="auto"/>
            </w:tcBorders>
            <w:shd w:val="clear" w:color="auto" w:fill="auto"/>
            <w:vAlign w:val="bottom"/>
          </w:tcPr>
          <w:p w14:paraId="38B6FC25" w14:textId="59405DF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157,528.00</w:t>
            </w:r>
          </w:p>
        </w:tc>
        <w:tc>
          <w:tcPr>
            <w:tcW w:w="709" w:type="dxa"/>
            <w:tcBorders>
              <w:top w:val="nil"/>
              <w:left w:val="nil"/>
              <w:bottom w:val="single" w:sz="4" w:space="0" w:color="auto"/>
              <w:right w:val="single" w:sz="4" w:space="0" w:color="auto"/>
            </w:tcBorders>
            <w:shd w:val="clear" w:color="auto" w:fill="auto"/>
            <w:vAlign w:val="bottom"/>
          </w:tcPr>
          <w:p w14:paraId="5EF3D7A7" w14:textId="1562583A"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73.75%</w:t>
            </w:r>
          </w:p>
        </w:tc>
      </w:tr>
      <w:tr w:rsidR="001B20D9" w:rsidRPr="00E016EC" w14:paraId="13852A59"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1725AFCD" w14:textId="78DF6E13"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1BD60CAA" w14:textId="2E8EDA45"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Metabolismo del ecosistema en ríos tropicales: la influencia de la estacionalidad hidrológica y las presiones humanas.</w:t>
            </w:r>
          </w:p>
        </w:tc>
        <w:tc>
          <w:tcPr>
            <w:tcW w:w="259" w:type="dxa"/>
            <w:tcBorders>
              <w:top w:val="nil"/>
              <w:left w:val="nil"/>
              <w:bottom w:val="single" w:sz="4" w:space="0" w:color="auto"/>
              <w:right w:val="single" w:sz="4" w:space="0" w:color="auto"/>
            </w:tcBorders>
            <w:shd w:val="clear" w:color="auto" w:fill="auto"/>
            <w:textDirection w:val="btLr"/>
            <w:vAlign w:val="center"/>
          </w:tcPr>
          <w:p w14:paraId="7DB08A47" w14:textId="39585D3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03/11/20</w:t>
            </w:r>
          </w:p>
        </w:tc>
        <w:tc>
          <w:tcPr>
            <w:tcW w:w="283" w:type="dxa"/>
            <w:tcBorders>
              <w:top w:val="nil"/>
              <w:left w:val="nil"/>
              <w:bottom w:val="single" w:sz="4" w:space="0" w:color="auto"/>
              <w:right w:val="single" w:sz="4" w:space="0" w:color="auto"/>
            </w:tcBorders>
            <w:shd w:val="clear" w:color="auto" w:fill="auto"/>
            <w:textDirection w:val="btLr"/>
            <w:vAlign w:val="center"/>
          </w:tcPr>
          <w:p w14:paraId="78B5D2A8" w14:textId="0DFCB9C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03/11/23</w:t>
            </w:r>
          </w:p>
        </w:tc>
        <w:tc>
          <w:tcPr>
            <w:tcW w:w="284" w:type="dxa"/>
            <w:tcBorders>
              <w:top w:val="nil"/>
              <w:left w:val="nil"/>
              <w:bottom w:val="single" w:sz="4" w:space="0" w:color="auto"/>
              <w:right w:val="single" w:sz="4" w:space="0" w:color="auto"/>
            </w:tcBorders>
            <w:shd w:val="clear" w:color="auto" w:fill="auto"/>
            <w:textDirection w:val="btLr"/>
            <w:vAlign w:val="center"/>
          </w:tcPr>
          <w:p w14:paraId="725F6373" w14:textId="33700D57"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50772CAF" w14:textId="6CBC9AB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3,150,000.00</w:t>
            </w:r>
          </w:p>
        </w:tc>
        <w:tc>
          <w:tcPr>
            <w:tcW w:w="1134" w:type="dxa"/>
            <w:tcBorders>
              <w:top w:val="nil"/>
              <w:left w:val="nil"/>
              <w:bottom w:val="single" w:sz="4" w:space="0" w:color="auto"/>
              <w:right w:val="single" w:sz="4" w:space="0" w:color="auto"/>
            </w:tcBorders>
            <w:shd w:val="clear" w:color="auto" w:fill="auto"/>
            <w:vAlign w:val="bottom"/>
          </w:tcPr>
          <w:p w14:paraId="06FA23CC" w14:textId="1A88761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53C0401" w14:textId="002608F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3,150,000.00</w:t>
            </w:r>
          </w:p>
        </w:tc>
        <w:tc>
          <w:tcPr>
            <w:tcW w:w="1051" w:type="dxa"/>
            <w:tcBorders>
              <w:top w:val="nil"/>
              <w:left w:val="nil"/>
              <w:bottom w:val="single" w:sz="4" w:space="0" w:color="auto"/>
              <w:right w:val="single" w:sz="4" w:space="0" w:color="auto"/>
            </w:tcBorders>
            <w:shd w:val="clear" w:color="auto" w:fill="auto"/>
            <w:vAlign w:val="bottom"/>
          </w:tcPr>
          <w:p w14:paraId="2A726B5D" w14:textId="4E33050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3,150,000.00</w:t>
            </w:r>
          </w:p>
        </w:tc>
        <w:tc>
          <w:tcPr>
            <w:tcW w:w="1075" w:type="dxa"/>
            <w:tcBorders>
              <w:top w:val="nil"/>
              <w:left w:val="nil"/>
              <w:bottom w:val="single" w:sz="4" w:space="0" w:color="auto"/>
              <w:right w:val="single" w:sz="4" w:space="0" w:color="auto"/>
            </w:tcBorders>
            <w:shd w:val="clear" w:color="auto" w:fill="auto"/>
            <w:vAlign w:val="bottom"/>
          </w:tcPr>
          <w:p w14:paraId="028D8FD4" w14:textId="1654F62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BD35E9B" w14:textId="5474DE4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6E128B1" w14:textId="22806A5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46E2EA9A" w14:textId="337D557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3,150,000.00</w:t>
            </w:r>
          </w:p>
        </w:tc>
        <w:tc>
          <w:tcPr>
            <w:tcW w:w="709" w:type="dxa"/>
            <w:tcBorders>
              <w:top w:val="nil"/>
              <w:left w:val="nil"/>
              <w:bottom w:val="single" w:sz="4" w:space="0" w:color="auto"/>
              <w:right w:val="single" w:sz="4" w:space="0" w:color="auto"/>
            </w:tcBorders>
            <w:shd w:val="clear" w:color="auto" w:fill="auto"/>
            <w:vAlign w:val="bottom"/>
          </w:tcPr>
          <w:p w14:paraId="0A4EFE79" w14:textId="6A4399DA"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4D9C4BFA"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76B64942" w14:textId="3E723D2D"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4A255A45" w14:textId="3FA1C04A"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El impacto de megaproyectos en sistemas socioecológicos desde una perspectiva transdisciplinaria: El programa de desarrollo integral en los territorios del tren maya.</w:t>
            </w:r>
          </w:p>
        </w:tc>
        <w:tc>
          <w:tcPr>
            <w:tcW w:w="259" w:type="dxa"/>
            <w:tcBorders>
              <w:top w:val="nil"/>
              <w:left w:val="nil"/>
              <w:bottom w:val="single" w:sz="4" w:space="0" w:color="auto"/>
              <w:right w:val="single" w:sz="4" w:space="0" w:color="auto"/>
            </w:tcBorders>
            <w:shd w:val="clear" w:color="auto" w:fill="auto"/>
            <w:textDirection w:val="btLr"/>
            <w:vAlign w:val="center"/>
          </w:tcPr>
          <w:p w14:paraId="1604D51F" w14:textId="3B5AA1A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09/11/20</w:t>
            </w:r>
          </w:p>
        </w:tc>
        <w:tc>
          <w:tcPr>
            <w:tcW w:w="283" w:type="dxa"/>
            <w:tcBorders>
              <w:top w:val="nil"/>
              <w:left w:val="nil"/>
              <w:bottom w:val="single" w:sz="4" w:space="0" w:color="auto"/>
              <w:right w:val="single" w:sz="4" w:space="0" w:color="auto"/>
            </w:tcBorders>
            <w:shd w:val="clear" w:color="auto" w:fill="auto"/>
            <w:textDirection w:val="btLr"/>
            <w:vAlign w:val="center"/>
          </w:tcPr>
          <w:p w14:paraId="5270C7C0" w14:textId="1EF8B4E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09/02/21</w:t>
            </w:r>
          </w:p>
        </w:tc>
        <w:tc>
          <w:tcPr>
            <w:tcW w:w="284" w:type="dxa"/>
            <w:tcBorders>
              <w:top w:val="nil"/>
              <w:left w:val="nil"/>
              <w:bottom w:val="single" w:sz="4" w:space="0" w:color="auto"/>
              <w:right w:val="single" w:sz="4" w:space="0" w:color="auto"/>
            </w:tcBorders>
            <w:shd w:val="clear" w:color="auto" w:fill="auto"/>
            <w:textDirection w:val="btLr"/>
            <w:vAlign w:val="center"/>
          </w:tcPr>
          <w:p w14:paraId="4BABE126" w14:textId="463FBF1B"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1BE944D3" w14:textId="16933E7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vAlign w:val="bottom"/>
          </w:tcPr>
          <w:p w14:paraId="5F021A35" w14:textId="29CFEB9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EB44F00" w14:textId="288CE41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51" w:type="dxa"/>
            <w:tcBorders>
              <w:top w:val="nil"/>
              <w:left w:val="nil"/>
              <w:bottom w:val="single" w:sz="4" w:space="0" w:color="auto"/>
              <w:right w:val="single" w:sz="4" w:space="0" w:color="auto"/>
            </w:tcBorders>
            <w:shd w:val="clear" w:color="auto" w:fill="auto"/>
            <w:vAlign w:val="bottom"/>
          </w:tcPr>
          <w:p w14:paraId="1647947C" w14:textId="4016BB4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75" w:type="dxa"/>
            <w:tcBorders>
              <w:top w:val="nil"/>
              <w:left w:val="nil"/>
              <w:bottom w:val="single" w:sz="4" w:space="0" w:color="auto"/>
              <w:right w:val="single" w:sz="4" w:space="0" w:color="auto"/>
            </w:tcBorders>
            <w:shd w:val="clear" w:color="auto" w:fill="auto"/>
            <w:vAlign w:val="bottom"/>
          </w:tcPr>
          <w:p w14:paraId="531818A9" w14:textId="431AFE0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5E76ED66" w14:textId="7D90936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137E5260" w14:textId="2E73EB7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702AEB10" w14:textId="301C7F8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709" w:type="dxa"/>
            <w:tcBorders>
              <w:top w:val="nil"/>
              <w:left w:val="nil"/>
              <w:bottom w:val="single" w:sz="4" w:space="0" w:color="auto"/>
              <w:right w:val="single" w:sz="4" w:space="0" w:color="auto"/>
            </w:tcBorders>
            <w:shd w:val="clear" w:color="auto" w:fill="auto"/>
            <w:vAlign w:val="bottom"/>
          </w:tcPr>
          <w:p w14:paraId="3988BBE0" w14:textId="50565030"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2EBC5FA2"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24C61A1C" w14:textId="1A4F26F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5EE464E9" w14:textId="6996B04A"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Factores sociales, económicos, ecológicos y técnicos que limitan la consolidación del programa sembrando vida en Tabasco.</w:t>
            </w:r>
          </w:p>
        </w:tc>
        <w:tc>
          <w:tcPr>
            <w:tcW w:w="259" w:type="dxa"/>
            <w:tcBorders>
              <w:top w:val="nil"/>
              <w:left w:val="nil"/>
              <w:bottom w:val="single" w:sz="4" w:space="0" w:color="auto"/>
              <w:right w:val="single" w:sz="4" w:space="0" w:color="auto"/>
            </w:tcBorders>
            <w:shd w:val="clear" w:color="auto" w:fill="auto"/>
            <w:textDirection w:val="btLr"/>
            <w:vAlign w:val="center"/>
          </w:tcPr>
          <w:p w14:paraId="7B001615" w14:textId="54F5E99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19/11/20</w:t>
            </w:r>
          </w:p>
        </w:tc>
        <w:tc>
          <w:tcPr>
            <w:tcW w:w="283" w:type="dxa"/>
            <w:tcBorders>
              <w:top w:val="nil"/>
              <w:left w:val="nil"/>
              <w:bottom w:val="single" w:sz="4" w:space="0" w:color="auto"/>
              <w:right w:val="single" w:sz="4" w:space="0" w:color="auto"/>
            </w:tcBorders>
            <w:shd w:val="clear" w:color="auto" w:fill="auto"/>
            <w:textDirection w:val="btLr"/>
            <w:vAlign w:val="center"/>
          </w:tcPr>
          <w:p w14:paraId="4D5C22DB" w14:textId="790E1B9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19/02/21</w:t>
            </w:r>
          </w:p>
        </w:tc>
        <w:tc>
          <w:tcPr>
            <w:tcW w:w="284" w:type="dxa"/>
            <w:tcBorders>
              <w:top w:val="nil"/>
              <w:left w:val="nil"/>
              <w:bottom w:val="single" w:sz="4" w:space="0" w:color="auto"/>
              <w:right w:val="single" w:sz="4" w:space="0" w:color="auto"/>
            </w:tcBorders>
            <w:shd w:val="clear" w:color="auto" w:fill="auto"/>
            <w:textDirection w:val="btLr"/>
            <w:vAlign w:val="center"/>
          </w:tcPr>
          <w:p w14:paraId="62B215E1" w14:textId="2D46623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64FE4F46" w14:textId="00331F3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vAlign w:val="bottom"/>
          </w:tcPr>
          <w:p w14:paraId="0B3417E9" w14:textId="44415A2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885F333" w14:textId="1A2C1D2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51" w:type="dxa"/>
            <w:tcBorders>
              <w:top w:val="nil"/>
              <w:left w:val="nil"/>
              <w:bottom w:val="single" w:sz="4" w:space="0" w:color="auto"/>
              <w:right w:val="single" w:sz="4" w:space="0" w:color="auto"/>
            </w:tcBorders>
            <w:shd w:val="clear" w:color="auto" w:fill="auto"/>
            <w:vAlign w:val="bottom"/>
          </w:tcPr>
          <w:p w14:paraId="75CFD626" w14:textId="29663B2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75" w:type="dxa"/>
            <w:tcBorders>
              <w:top w:val="nil"/>
              <w:left w:val="nil"/>
              <w:bottom w:val="single" w:sz="4" w:space="0" w:color="auto"/>
              <w:right w:val="single" w:sz="4" w:space="0" w:color="auto"/>
            </w:tcBorders>
            <w:shd w:val="clear" w:color="auto" w:fill="auto"/>
            <w:vAlign w:val="bottom"/>
          </w:tcPr>
          <w:p w14:paraId="41575BDA" w14:textId="51F7270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F6B9156" w14:textId="11A1CAD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CB37398" w14:textId="06EF0E3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3B6688E1" w14:textId="1C004C3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709" w:type="dxa"/>
            <w:tcBorders>
              <w:top w:val="nil"/>
              <w:left w:val="nil"/>
              <w:bottom w:val="single" w:sz="4" w:space="0" w:color="auto"/>
              <w:right w:val="single" w:sz="4" w:space="0" w:color="auto"/>
            </w:tcBorders>
            <w:shd w:val="clear" w:color="auto" w:fill="auto"/>
            <w:vAlign w:val="bottom"/>
          </w:tcPr>
          <w:p w14:paraId="679DE08D" w14:textId="5278885C"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4338599A"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0BAD9E99" w14:textId="75141BF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y Desarrollo sobre el agua</w:t>
            </w:r>
          </w:p>
        </w:tc>
        <w:tc>
          <w:tcPr>
            <w:tcW w:w="2780" w:type="dxa"/>
            <w:tcBorders>
              <w:top w:val="nil"/>
              <w:left w:val="nil"/>
              <w:bottom w:val="single" w:sz="4" w:space="0" w:color="auto"/>
              <w:right w:val="single" w:sz="4" w:space="0" w:color="auto"/>
            </w:tcBorders>
            <w:shd w:val="clear" w:color="auto" w:fill="auto"/>
            <w:vAlign w:val="center"/>
          </w:tcPr>
          <w:p w14:paraId="1EAA17C5" w14:textId="1F81DE2D"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 xml:space="preserve">Atlas de los humedales del </w:t>
            </w:r>
            <w:proofErr w:type="gramStart"/>
            <w:r w:rsidRPr="00E016EC">
              <w:rPr>
                <w:rFonts w:ascii="Monserrat" w:hAnsi="Monserrat" w:cs="Calibri"/>
                <w:color w:val="000000"/>
                <w:sz w:val="22"/>
                <w:szCs w:val="22"/>
              </w:rPr>
              <w:t>Sur-Sureste</w:t>
            </w:r>
            <w:proofErr w:type="gramEnd"/>
            <w:r w:rsidRPr="00E016EC">
              <w:rPr>
                <w:rFonts w:ascii="Monserrat" w:hAnsi="Monserrat" w:cs="Calibri"/>
                <w:color w:val="000000"/>
                <w:sz w:val="22"/>
                <w:szCs w:val="22"/>
              </w:rPr>
              <w:t xml:space="preserve"> y sus amenazas.</w:t>
            </w:r>
          </w:p>
        </w:tc>
        <w:tc>
          <w:tcPr>
            <w:tcW w:w="259" w:type="dxa"/>
            <w:tcBorders>
              <w:top w:val="nil"/>
              <w:left w:val="nil"/>
              <w:bottom w:val="single" w:sz="4" w:space="0" w:color="auto"/>
              <w:right w:val="single" w:sz="4" w:space="0" w:color="auto"/>
            </w:tcBorders>
            <w:shd w:val="clear" w:color="auto" w:fill="auto"/>
            <w:textDirection w:val="btLr"/>
            <w:vAlign w:val="center"/>
          </w:tcPr>
          <w:p w14:paraId="7E5E9F47" w14:textId="5435192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21/11/19</w:t>
            </w:r>
          </w:p>
        </w:tc>
        <w:tc>
          <w:tcPr>
            <w:tcW w:w="283" w:type="dxa"/>
            <w:tcBorders>
              <w:top w:val="nil"/>
              <w:left w:val="nil"/>
              <w:bottom w:val="single" w:sz="4" w:space="0" w:color="auto"/>
              <w:right w:val="single" w:sz="4" w:space="0" w:color="auto"/>
            </w:tcBorders>
            <w:shd w:val="clear" w:color="auto" w:fill="auto"/>
            <w:textDirection w:val="btLr"/>
            <w:vAlign w:val="center"/>
          </w:tcPr>
          <w:p w14:paraId="0F116846" w14:textId="1413890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20/11/22</w:t>
            </w:r>
          </w:p>
        </w:tc>
        <w:tc>
          <w:tcPr>
            <w:tcW w:w="284" w:type="dxa"/>
            <w:tcBorders>
              <w:top w:val="nil"/>
              <w:left w:val="nil"/>
              <w:bottom w:val="single" w:sz="4" w:space="0" w:color="auto"/>
              <w:right w:val="single" w:sz="4" w:space="0" w:color="auto"/>
            </w:tcBorders>
            <w:shd w:val="clear" w:color="auto" w:fill="auto"/>
            <w:textDirection w:val="btLr"/>
            <w:vAlign w:val="center"/>
          </w:tcPr>
          <w:p w14:paraId="29D9F41D" w14:textId="4C7B7A9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2976B63B" w14:textId="381A2E5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5,471,560.00</w:t>
            </w:r>
          </w:p>
        </w:tc>
        <w:tc>
          <w:tcPr>
            <w:tcW w:w="1134" w:type="dxa"/>
            <w:tcBorders>
              <w:top w:val="nil"/>
              <w:left w:val="nil"/>
              <w:bottom w:val="single" w:sz="4" w:space="0" w:color="auto"/>
              <w:right w:val="single" w:sz="4" w:space="0" w:color="auto"/>
            </w:tcBorders>
            <w:shd w:val="clear" w:color="auto" w:fill="auto"/>
            <w:vAlign w:val="bottom"/>
          </w:tcPr>
          <w:p w14:paraId="4A39CA07" w14:textId="5F71CB9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6084B28" w14:textId="2B9CABA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2,260,000.00</w:t>
            </w:r>
          </w:p>
        </w:tc>
        <w:tc>
          <w:tcPr>
            <w:tcW w:w="1051" w:type="dxa"/>
            <w:tcBorders>
              <w:top w:val="nil"/>
              <w:left w:val="nil"/>
              <w:bottom w:val="single" w:sz="4" w:space="0" w:color="auto"/>
              <w:right w:val="single" w:sz="4" w:space="0" w:color="auto"/>
            </w:tcBorders>
            <w:shd w:val="clear" w:color="auto" w:fill="auto"/>
            <w:vAlign w:val="bottom"/>
          </w:tcPr>
          <w:p w14:paraId="2738047D" w14:textId="34724EA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2,260,000.00</w:t>
            </w:r>
          </w:p>
        </w:tc>
        <w:tc>
          <w:tcPr>
            <w:tcW w:w="1075" w:type="dxa"/>
            <w:tcBorders>
              <w:top w:val="nil"/>
              <w:left w:val="nil"/>
              <w:bottom w:val="single" w:sz="4" w:space="0" w:color="auto"/>
              <w:right w:val="single" w:sz="4" w:space="0" w:color="auto"/>
            </w:tcBorders>
            <w:shd w:val="clear" w:color="auto" w:fill="auto"/>
            <w:vAlign w:val="bottom"/>
          </w:tcPr>
          <w:p w14:paraId="2B1109C6" w14:textId="203F675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7B0CD04" w14:textId="3B6BF07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1,319,153.04</w:t>
            </w:r>
          </w:p>
        </w:tc>
        <w:tc>
          <w:tcPr>
            <w:tcW w:w="1134" w:type="dxa"/>
            <w:tcBorders>
              <w:top w:val="nil"/>
              <w:left w:val="nil"/>
              <w:bottom w:val="single" w:sz="4" w:space="0" w:color="auto"/>
              <w:right w:val="single" w:sz="4" w:space="0" w:color="auto"/>
            </w:tcBorders>
            <w:shd w:val="clear" w:color="auto" w:fill="auto"/>
            <w:vAlign w:val="bottom"/>
          </w:tcPr>
          <w:p w14:paraId="64B5F55B" w14:textId="36F59F4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1,319,153.04</w:t>
            </w:r>
          </w:p>
        </w:tc>
        <w:tc>
          <w:tcPr>
            <w:tcW w:w="992" w:type="dxa"/>
            <w:tcBorders>
              <w:top w:val="nil"/>
              <w:left w:val="nil"/>
              <w:bottom w:val="single" w:sz="4" w:space="0" w:color="auto"/>
              <w:right w:val="single" w:sz="4" w:space="0" w:color="auto"/>
            </w:tcBorders>
            <w:shd w:val="clear" w:color="auto" w:fill="auto"/>
            <w:vAlign w:val="bottom"/>
          </w:tcPr>
          <w:p w14:paraId="33929B45" w14:textId="07EB9B7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940,846.96</w:t>
            </w:r>
          </w:p>
        </w:tc>
        <w:tc>
          <w:tcPr>
            <w:tcW w:w="709" w:type="dxa"/>
            <w:tcBorders>
              <w:top w:val="nil"/>
              <w:left w:val="nil"/>
              <w:bottom w:val="single" w:sz="4" w:space="0" w:color="auto"/>
              <w:right w:val="single" w:sz="4" w:space="0" w:color="auto"/>
            </w:tcBorders>
            <w:shd w:val="clear" w:color="auto" w:fill="auto"/>
            <w:vAlign w:val="bottom"/>
          </w:tcPr>
          <w:p w14:paraId="1A5B7F89" w14:textId="74B8F58E"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58.37%</w:t>
            </w:r>
          </w:p>
        </w:tc>
      </w:tr>
      <w:tr w:rsidR="001B20D9" w:rsidRPr="00E016EC" w14:paraId="61EF4D9E"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63D23093" w14:textId="76B13F0B"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119E6A1F" w14:textId="08CC8FF2"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Sembrando economías solidarias y soberanía agroalimentaria en territorios campesinos de la Península de Yucatán.</w:t>
            </w:r>
          </w:p>
        </w:tc>
        <w:tc>
          <w:tcPr>
            <w:tcW w:w="259" w:type="dxa"/>
            <w:tcBorders>
              <w:top w:val="nil"/>
              <w:left w:val="nil"/>
              <w:bottom w:val="single" w:sz="4" w:space="0" w:color="auto"/>
              <w:right w:val="single" w:sz="4" w:space="0" w:color="auto"/>
            </w:tcBorders>
            <w:shd w:val="clear" w:color="auto" w:fill="auto"/>
            <w:textDirection w:val="btLr"/>
            <w:vAlign w:val="center"/>
          </w:tcPr>
          <w:p w14:paraId="0559DE43" w14:textId="2ABAEFA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21/10/20</w:t>
            </w:r>
          </w:p>
        </w:tc>
        <w:tc>
          <w:tcPr>
            <w:tcW w:w="283" w:type="dxa"/>
            <w:tcBorders>
              <w:top w:val="nil"/>
              <w:left w:val="nil"/>
              <w:bottom w:val="single" w:sz="4" w:space="0" w:color="auto"/>
              <w:right w:val="single" w:sz="4" w:space="0" w:color="auto"/>
            </w:tcBorders>
            <w:shd w:val="clear" w:color="auto" w:fill="auto"/>
            <w:textDirection w:val="btLr"/>
            <w:vAlign w:val="center"/>
          </w:tcPr>
          <w:p w14:paraId="63B07040" w14:textId="608806F2"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28/02/21</w:t>
            </w:r>
          </w:p>
        </w:tc>
        <w:tc>
          <w:tcPr>
            <w:tcW w:w="284" w:type="dxa"/>
            <w:tcBorders>
              <w:top w:val="nil"/>
              <w:left w:val="nil"/>
              <w:bottom w:val="single" w:sz="4" w:space="0" w:color="auto"/>
              <w:right w:val="single" w:sz="4" w:space="0" w:color="auto"/>
            </w:tcBorders>
            <w:shd w:val="clear" w:color="auto" w:fill="auto"/>
            <w:textDirection w:val="btLr"/>
            <w:vAlign w:val="center"/>
          </w:tcPr>
          <w:p w14:paraId="02CF4522" w14:textId="5D7F5DB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649BE2D2" w14:textId="7A3BDDB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vAlign w:val="bottom"/>
          </w:tcPr>
          <w:p w14:paraId="4B597858" w14:textId="65B6CA2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26AA195" w14:textId="3076AF1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51" w:type="dxa"/>
            <w:tcBorders>
              <w:top w:val="nil"/>
              <w:left w:val="nil"/>
              <w:bottom w:val="single" w:sz="4" w:space="0" w:color="auto"/>
              <w:right w:val="single" w:sz="4" w:space="0" w:color="auto"/>
            </w:tcBorders>
            <w:shd w:val="clear" w:color="auto" w:fill="auto"/>
            <w:vAlign w:val="bottom"/>
          </w:tcPr>
          <w:p w14:paraId="0FC5B443" w14:textId="542896B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1075" w:type="dxa"/>
            <w:tcBorders>
              <w:top w:val="nil"/>
              <w:left w:val="nil"/>
              <w:bottom w:val="single" w:sz="4" w:space="0" w:color="auto"/>
              <w:right w:val="single" w:sz="4" w:space="0" w:color="auto"/>
            </w:tcBorders>
            <w:shd w:val="clear" w:color="auto" w:fill="auto"/>
            <w:vAlign w:val="bottom"/>
          </w:tcPr>
          <w:p w14:paraId="2EA12DBB" w14:textId="3429F61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8642C08" w14:textId="48D3B35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5FA2B96" w14:textId="7C94E82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5966FCEC" w14:textId="779AF32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100,000.00</w:t>
            </w:r>
          </w:p>
        </w:tc>
        <w:tc>
          <w:tcPr>
            <w:tcW w:w="709" w:type="dxa"/>
            <w:tcBorders>
              <w:top w:val="nil"/>
              <w:left w:val="nil"/>
              <w:bottom w:val="single" w:sz="4" w:space="0" w:color="auto"/>
              <w:right w:val="single" w:sz="4" w:space="0" w:color="auto"/>
            </w:tcBorders>
            <w:shd w:val="clear" w:color="auto" w:fill="auto"/>
            <w:vAlign w:val="bottom"/>
          </w:tcPr>
          <w:p w14:paraId="5F01C4FF" w14:textId="0E705C2C"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5CA57DF7"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34817E37" w14:textId="078CAE7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66D3D952" w14:textId="3B0E0B0F"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Efecto de las macroalgas de tapete en etapas tempranas del coral masivo orbicella annularis en el Caribe Mexicano.</w:t>
            </w:r>
          </w:p>
        </w:tc>
        <w:tc>
          <w:tcPr>
            <w:tcW w:w="259" w:type="dxa"/>
            <w:tcBorders>
              <w:top w:val="nil"/>
              <w:left w:val="nil"/>
              <w:bottom w:val="single" w:sz="4" w:space="0" w:color="auto"/>
              <w:right w:val="single" w:sz="4" w:space="0" w:color="auto"/>
            </w:tcBorders>
            <w:shd w:val="clear" w:color="auto" w:fill="auto"/>
            <w:textDirection w:val="btLr"/>
            <w:vAlign w:val="center"/>
          </w:tcPr>
          <w:p w14:paraId="68451AB8" w14:textId="24CB13A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25/08/16</w:t>
            </w:r>
          </w:p>
        </w:tc>
        <w:tc>
          <w:tcPr>
            <w:tcW w:w="283" w:type="dxa"/>
            <w:tcBorders>
              <w:top w:val="nil"/>
              <w:left w:val="nil"/>
              <w:bottom w:val="single" w:sz="4" w:space="0" w:color="auto"/>
              <w:right w:val="single" w:sz="4" w:space="0" w:color="auto"/>
            </w:tcBorders>
            <w:shd w:val="clear" w:color="auto" w:fill="auto"/>
            <w:textDirection w:val="btLr"/>
            <w:vAlign w:val="center"/>
          </w:tcPr>
          <w:p w14:paraId="3E1EEF51" w14:textId="1DBD6893"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25/08/19</w:t>
            </w:r>
          </w:p>
        </w:tc>
        <w:tc>
          <w:tcPr>
            <w:tcW w:w="284" w:type="dxa"/>
            <w:tcBorders>
              <w:top w:val="nil"/>
              <w:left w:val="nil"/>
              <w:bottom w:val="single" w:sz="4" w:space="0" w:color="auto"/>
              <w:right w:val="single" w:sz="4" w:space="0" w:color="auto"/>
            </w:tcBorders>
            <w:shd w:val="clear" w:color="auto" w:fill="auto"/>
            <w:textDirection w:val="btLr"/>
            <w:vAlign w:val="center"/>
          </w:tcPr>
          <w:p w14:paraId="43CFD489" w14:textId="06619BC2"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25/02/20</w:t>
            </w:r>
          </w:p>
        </w:tc>
        <w:tc>
          <w:tcPr>
            <w:tcW w:w="1134" w:type="dxa"/>
            <w:tcBorders>
              <w:top w:val="nil"/>
              <w:left w:val="nil"/>
              <w:bottom w:val="single" w:sz="4" w:space="0" w:color="auto"/>
              <w:right w:val="single" w:sz="4" w:space="0" w:color="auto"/>
            </w:tcBorders>
            <w:shd w:val="clear" w:color="auto" w:fill="auto"/>
            <w:vAlign w:val="bottom"/>
          </w:tcPr>
          <w:p w14:paraId="17196B02" w14:textId="69A1187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1,496,910.16</w:t>
            </w:r>
          </w:p>
        </w:tc>
        <w:tc>
          <w:tcPr>
            <w:tcW w:w="1134" w:type="dxa"/>
            <w:tcBorders>
              <w:top w:val="nil"/>
              <w:left w:val="nil"/>
              <w:bottom w:val="single" w:sz="4" w:space="0" w:color="auto"/>
              <w:right w:val="single" w:sz="4" w:space="0" w:color="auto"/>
            </w:tcBorders>
            <w:shd w:val="clear" w:color="auto" w:fill="auto"/>
            <w:vAlign w:val="bottom"/>
          </w:tcPr>
          <w:p w14:paraId="452ADA08" w14:textId="6434C03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1,496,910.96</w:t>
            </w:r>
          </w:p>
        </w:tc>
        <w:tc>
          <w:tcPr>
            <w:tcW w:w="1134" w:type="dxa"/>
            <w:tcBorders>
              <w:top w:val="nil"/>
              <w:left w:val="nil"/>
              <w:bottom w:val="single" w:sz="4" w:space="0" w:color="auto"/>
              <w:right w:val="single" w:sz="4" w:space="0" w:color="auto"/>
            </w:tcBorders>
            <w:shd w:val="clear" w:color="auto" w:fill="auto"/>
            <w:vAlign w:val="bottom"/>
          </w:tcPr>
          <w:p w14:paraId="17FB487D" w14:textId="56BF955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1E18A640" w14:textId="0ECFFDE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1,496,910.96</w:t>
            </w:r>
          </w:p>
        </w:tc>
        <w:tc>
          <w:tcPr>
            <w:tcW w:w="1075" w:type="dxa"/>
            <w:tcBorders>
              <w:top w:val="nil"/>
              <w:left w:val="nil"/>
              <w:bottom w:val="single" w:sz="4" w:space="0" w:color="auto"/>
              <w:right w:val="single" w:sz="4" w:space="0" w:color="auto"/>
            </w:tcBorders>
            <w:shd w:val="clear" w:color="auto" w:fill="auto"/>
            <w:vAlign w:val="bottom"/>
          </w:tcPr>
          <w:p w14:paraId="32AE99A0" w14:textId="5C4C203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1,465,024.95</w:t>
            </w:r>
          </w:p>
        </w:tc>
        <w:tc>
          <w:tcPr>
            <w:tcW w:w="1134" w:type="dxa"/>
            <w:tcBorders>
              <w:top w:val="nil"/>
              <w:left w:val="nil"/>
              <w:bottom w:val="single" w:sz="4" w:space="0" w:color="auto"/>
              <w:right w:val="single" w:sz="4" w:space="0" w:color="auto"/>
            </w:tcBorders>
            <w:shd w:val="clear" w:color="auto" w:fill="auto"/>
            <w:vAlign w:val="bottom"/>
          </w:tcPr>
          <w:p w14:paraId="6F4867B0" w14:textId="6F7DD37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31,886.01</w:t>
            </w:r>
          </w:p>
        </w:tc>
        <w:tc>
          <w:tcPr>
            <w:tcW w:w="1134" w:type="dxa"/>
            <w:tcBorders>
              <w:top w:val="nil"/>
              <w:left w:val="nil"/>
              <w:bottom w:val="single" w:sz="4" w:space="0" w:color="auto"/>
              <w:right w:val="single" w:sz="4" w:space="0" w:color="auto"/>
            </w:tcBorders>
            <w:shd w:val="clear" w:color="auto" w:fill="auto"/>
            <w:vAlign w:val="bottom"/>
          </w:tcPr>
          <w:p w14:paraId="47BEBF9A" w14:textId="49279B5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1,496,910.96</w:t>
            </w:r>
          </w:p>
        </w:tc>
        <w:tc>
          <w:tcPr>
            <w:tcW w:w="992" w:type="dxa"/>
            <w:tcBorders>
              <w:top w:val="nil"/>
              <w:left w:val="nil"/>
              <w:bottom w:val="single" w:sz="4" w:space="0" w:color="auto"/>
              <w:right w:val="single" w:sz="4" w:space="0" w:color="auto"/>
            </w:tcBorders>
            <w:shd w:val="clear" w:color="auto" w:fill="auto"/>
            <w:vAlign w:val="bottom"/>
          </w:tcPr>
          <w:p w14:paraId="7BC949BD" w14:textId="0F7EF0D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709" w:type="dxa"/>
            <w:tcBorders>
              <w:top w:val="nil"/>
              <w:left w:val="nil"/>
              <w:bottom w:val="single" w:sz="4" w:space="0" w:color="auto"/>
              <w:right w:val="single" w:sz="4" w:space="0" w:color="auto"/>
            </w:tcBorders>
            <w:shd w:val="clear" w:color="auto" w:fill="auto"/>
            <w:vAlign w:val="bottom"/>
          </w:tcPr>
          <w:p w14:paraId="741ECCD8" w14:textId="13E90261"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100.00%</w:t>
            </w:r>
          </w:p>
        </w:tc>
      </w:tr>
      <w:tr w:rsidR="001B20D9" w:rsidRPr="00E016EC" w14:paraId="1C88E680"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53DE648A" w14:textId="6D0CFA29"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INMUJERES-CONACYT</w:t>
            </w:r>
          </w:p>
        </w:tc>
        <w:tc>
          <w:tcPr>
            <w:tcW w:w="2780" w:type="dxa"/>
            <w:tcBorders>
              <w:top w:val="nil"/>
              <w:left w:val="nil"/>
              <w:bottom w:val="single" w:sz="4" w:space="0" w:color="auto"/>
              <w:right w:val="single" w:sz="4" w:space="0" w:color="auto"/>
            </w:tcBorders>
            <w:shd w:val="clear" w:color="auto" w:fill="auto"/>
            <w:vAlign w:val="center"/>
          </w:tcPr>
          <w:p w14:paraId="15C3ECFC" w14:textId="25E5D635"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Destajo, tarea, servicio o jornal para mujeres (locales y migrantes) en la agroindustria azucarera: mercado de trabajo frente la reconversión productiva</w:t>
            </w:r>
          </w:p>
        </w:tc>
        <w:tc>
          <w:tcPr>
            <w:tcW w:w="259" w:type="dxa"/>
            <w:tcBorders>
              <w:top w:val="nil"/>
              <w:left w:val="nil"/>
              <w:bottom w:val="single" w:sz="4" w:space="0" w:color="auto"/>
              <w:right w:val="single" w:sz="4" w:space="0" w:color="auto"/>
            </w:tcBorders>
            <w:shd w:val="clear" w:color="auto" w:fill="auto"/>
            <w:textDirection w:val="btLr"/>
            <w:vAlign w:val="center"/>
          </w:tcPr>
          <w:p w14:paraId="186733C6" w14:textId="7D57648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18/04/18</w:t>
            </w:r>
          </w:p>
        </w:tc>
        <w:tc>
          <w:tcPr>
            <w:tcW w:w="283" w:type="dxa"/>
            <w:tcBorders>
              <w:top w:val="nil"/>
              <w:left w:val="nil"/>
              <w:bottom w:val="single" w:sz="4" w:space="0" w:color="auto"/>
              <w:right w:val="single" w:sz="4" w:space="0" w:color="auto"/>
            </w:tcBorders>
            <w:shd w:val="clear" w:color="auto" w:fill="auto"/>
            <w:textDirection w:val="btLr"/>
            <w:vAlign w:val="center"/>
          </w:tcPr>
          <w:p w14:paraId="4A39FD8F" w14:textId="1CB86E81"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18/04/19</w:t>
            </w:r>
          </w:p>
        </w:tc>
        <w:tc>
          <w:tcPr>
            <w:tcW w:w="284" w:type="dxa"/>
            <w:tcBorders>
              <w:top w:val="nil"/>
              <w:left w:val="nil"/>
              <w:bottom w:val="single" w:sz="4" w:space="0" w:color="auto"/>
              <w:right w:val="single" w:sz="4" w:space="0" w:color="auto"/>
            </w:tcBorders>
            <w:shd w:val="clear" w:color="auto" w:fill="auto"/>
            <w:textDirection w:val="btLr"/>
            <w:vAlign w:val="center"/>
          </w:tcPr>
          <w:p w14:paraId="2DC12D7E" w14:textId="6A740E3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18/01/20</w:t>
            </w:r>
          </w:p>
        </w:tc>
        <w:tc>
          <w:tcPr>
            <w:tcW w:w="1134" w:type="dxa"/>
            <w:tcBorders>
              <w:top w:val="nil"/>
              <w:left w:val="nil"/>
              <w:bottom w:val="single" w:sz="4" w:space="0" w:color="auto"/>
              <w:right w:val="single" w:sz="4" w:space="0" w:color="auto"/>
            </w:tcBorders>
            <w:shd w:val="clear" w:color="auto" w:fill="auto"/>
            <w:vAlign w:val="bottom"/>
          </w:tcPr>
          <w:p w14:paraId="66FB0CBE" w14:textId="015285DD"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1,940,671.47</w:t>
            </w:r>
          </w:p>
        </w:tc>
        <w:tc>
          <w:tcPr>
            <w:tcW w:w="1134" w:type="dxa"/>
            <w:tcBorders>
              <w:top w:val="nil"/>
              <w:left w:val="nil"/>
              <w:bottom w:val="single" w:sz="4" w:space="0" w:color="auto"/>
              <w:right w:val="single" w:sz="4" w:space="0" w:color="auto"/>
            </w:tcBorders>
            <w:shd w:val="clear" w:color="auto" w:fill="auto"/>
            <w:vAlign w:val="bottom"/>
          </w:tcPr>
          <w:p w14:paraId="4824CA49" w14:textId="55E62B0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1,940,671.47</w:t>
            </w:r>
          </w:p>
        </w:tc>
        <w:tc>
          <w:tcPr>
            <w:tcW w:w="1134" w:type="dxa"/>
            <w:tcBorders>
              <w:top w:val="nil"/>
              <w:left w:val="nil"/>
              <w:bottom w:val="single" w:sz="4" w:space="0" w:color="auto"/>
              <w:right w:val="single" w:sz="4" w:space="0" w:color="auto"/>
            </w:tcBorders>
            <w:shd w:val="clear" w:color="auto" w:fill="auto"/>
            <w:vAlign w:val="bottom"/>
          </w:tcPr>
          <w:p w14:paraId="467136A0" w14:textId="7A0C964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00496561" w14:textId="4FEE5A6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1,940,671.47</w:t>
            </w:r>
          </w:p>
        </w:tc>
        <w:tc>
          <w:tcPr>
            <w:tcW w:w="1075" w:type="dxa"/>
            <w:tcBorders>
              <w:top w:val="nil"/>
              <w:left w:val="nil"/>
              <w:bottom w:val="single" w:sz="4" w:space="0" w:color="auto"/>
              <w:right w:val="single" w:sz="4" w:space="0" w:color="auto"/>
            </w:tcBorders>
            <w:shd w:val="clear" w:color="auto" w:fill="auto"/>
            <w:vAlign w:val="bottom"/>
          </w:tcPr>
          <w:p w14:paraId="1AC2F822" w14:textId="060F83E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1,643,027.65</w:t>
            </w:r>
          </w:p>
        </w:tc>
        <w:tc>
          <w:tcPr>
            <w:tcW w:w="1134" w:type="dxa"/>
            <w:tcBorders>
              <w:top w:val="nil"/>
              <w:left w:val="nil"/>
              <w:bottom w:val="single" w:sz="4" w:space="0" w:color="auto"/>
              <w:right w:val="single" w:sz="4" w:space="0" w:color="auto"/>
            </w:tcBorders>
            <w:shd w:val="clear" w:color="auto" w:fill="auto"/>
            <w:vAlign w:val="bottom"/>
          </w:tcPr>
          <w:p w14:paraId="44B5E52D" w14:textId="1C44F8C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297,643.82</w:t>
            </w:r>
          </w:p>
        </w:tc>
        <w:tc>
          <w:tcPr>
            <w:tcW w:w="1134" w:type="dxa"/>
            <w:tcBorders>
              <w:top w:val="nil"/>
              <w:left w:val="nil"/>
              <w:bottom w:val="single" w:sz="4" w:space="0" w:color="auto"/>
              <w:right w:val="single" w:sz="4" w:space="0" w:color="auto"/>
            </w:tcBorders>
            <w:shd w:val="clear" w:color="auto" w:fill="auto"/>
            <w:vAlign w:val="bottom"/>
          </w:tcPr>
          <w:p w14:paraId="1125D9C0" w14:textId="1D08064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1,940,671.47</w:t>
            </w:r>
          </w:p>
        </w:tc>
        <w:tc>
          <w:tcPr>
            <w:tcW w:w="992" w:type="dxa"/>
            <w:tcBorders>
              <w:top w:val="nil"/>
              <w:left w:val="nil"/>
              <w:bottom w:val="single" w:sz="4" w:space="0" w:color="auto"/>
              <w:right w:val="single" w:sz="4" w:space="0" w:color="auto"/>
            </w:tcBorders>
            <w:shd w:val="clear" w:color="auto" w:fill="auto"/>
            <w:vAlign w:val="bottom"/>
          </w:tcPr>
          <w:p w14:paraId="741F4B87" w14:textId="57E525B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709" w:type="dxa"/>
            <w:tcBorders>
              <w:top w:val="nil"/>
              <w:left w:val="nil"/>
              <w:bottom w:val="single" w:sz="4" w:space="0" w:color="auto"/>
              <w:right w:val="single" w:sz="4" w:space="0" w:color="auto"/>
            </w:tcBorders>
            <w:shd w:val="clear" w:color="auto" w:fill="auto"/>
            <w:vAlign w:val="bottom"/>
          </w:tcPr>
          <w:p w14:paraId="6FA15D65" w14:textId="0CE57EA2"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100.00%</w:t>
            </w:r>
          </w:p>
        </w:tc>
      </w:tr>
      <w:tr w:rsidR="001B20D9" w:rsidRPr="00E016EC" w14:paraId="11D0F15A"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4AFF8B40" w14:textId="5B37BE74"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CONACYT-CONAFOR</w:t>
            </w:r>
          </w:p>
        </w:tc>
        <w:tc>
          <w:tcPr>
            <w:tcW w:w="2780" w:type="dxa"/>
            <w:tcBorders>
              <w:top w:val="nil"/>
              <w:left w:val="nil"/>
              <w:bottom w:val="single" w:sz="4" w:space="0" w:color="auto"/>
              <w:right w:val="single" w:sz="4" w:space="0" w:color="auto"/>
            </w:tcBorders>
            <w:shd w:val="clear" w:color="auto" w:fill="auto"/>
            <w:vAlign w:val="center"/>
          </w:tcPr>
          <w:p w14:paraId="488DEC6B" w14:textId="04924B6D"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Diseño de un sistema de manejo forestal para selvas productivas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07B39A5E" w14:textId="7B643B8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08/05/18</w:t>
            </w:r>
          </w:p>
        </w:tc>
        <w:tc>
          <w:tcPr>
            <w:tcW w:w="283" w:type="dxa"/>
            <w:tcBorders>
              <w:top w:val="nil"/>
              <w:left w:val="nil"/>
              <w:bottom w:val="single" w:sz="4" w:space="0" w:color="auto"/>
              <w:right w:val="single" w:sz="4" w:space="0" w:color="auto"/>
            </w:tcBorders>
            <w:shd w:val="clear" w:color="auto" w:fill="auto"/>
            <w:textDirection w:val="btLr"/>
            <w:vAlign w:val="center"/>
          </w:tcPr>
          <w:p w14:paraId="1035C54B" w14:textId="4F4DC82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07/05/20</w:t>
            </w:r>
          </w:p>
        </w:tc>
        <w:tc>
          <w:tcPr>
            <w:tcW w:w="284" w:type="dxa"/>
            <w:tcBorders>
              <w:top w:val="nil"/>
              <w:left w:val="nil"/>
              <w:bottom w:val="single" w:sz="4" w:space="0" w:color="auto"/>
              <w:right w:val="single" w:sz="4" w:space="0" w:color="auto"/>
            </w:tcBorders>
            <w:shd w:val="clear" w:color="auto" w:fill="auto"/>
            <w:textDirection w:val="btLr"/>
            <w:vAlign w:val="center"/>
          </w:tcPr>
          <w:p w14:paraId="79DE8A1C" w14:textId="7605171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29/09/20</w:t>
            </w:r>
          </w:p>
        </w:tc>
        <w:tc>
          <w:tcPr>
            <w:tcW w:w="1134" w:type="dxa"/>
            <w:tcBorders>
              <w:top w:val="nil"/>
              <w:left w:val="nil"/>
              <w:bottom w:val="single" w:sz="4" w:space="0" w:color="auto"/>
              <w:right w:val="single" w:sz="4" w:space="0" w:color="auto"/>
            </w:tcBorders>
            <w:shd w:val="clear" w:color="auto" w:fill="auto"/>
            <w:vAlign w:val="bottom"/>
          </w:tcPr>
          <w:p w14:paraId="69655964" w14:textId="3C5509F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3,103,449.80</w:t>
            </w:r>
          </w:p>
        </w:tc>
        <w:tc>
          <w:tcPr>
            <w:tcW w:w="1134" w:type="dxa"/>
            <w:tcBorders>
              <w:top w:val="nil"/>
              <w:left w:val="nil"/>
              <w:bottom w:val="single" w:sz="4" w:space="0" w:color="auto"/>
              <w:right w:val="single" w:sz="4" w:space="0" w:color="auto"/>
            </w:tcBorders>
            <w:shd w:val="clear" w:color="auto" w:fill="auto"/>
            <w:vAlign w:val="bottom"/>
          </w:tcPr>
          <w:p w14:paraId="70235007" w14:textId="256CB6A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2,676,662.00</w:t>
            </w:r>
          </w:p>
        </w:tc>
        <w:tc>
          <w:tcPr>
            <w:tcW w:w="1134" w:type="dxa"/>
            <w:tcBorders>
              <w:top w:val="nil"/>
              <w:left w:val="nil"/>
              <w:bottom w:val="single" w:sz="4" w:space="0" w:color="auto"/>
              <w:right w:val="single" w:sz="4" w:space="0" w:color="auto"/>
            </w:tcBorders>
            <w:shd w:val="clear" w:color="auto" w:fill="auto"/>
            <w:vAlign w:val="bottom"/>
          </w:tcPr>
          <w:p w14:paraId="15C222AB" w14:textId="56A70D2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426,787.80</w:t>
            </w:r>
          </w:p>
        </w:tc>
        <w:tc>
          <w:tcPr>
            <w:tcW w:w="1051" w:type="dxa"/>
            <w:tcBorders>
              <w:top w:val="nil"/>
              <w:left w:val="nil"/>
              <w:bottom w:val="single" w:sz="4" w:space="0" w:color="auto"/>
              <w:right w:val="single" w:sz="4" w:space="0" w:color="auto"/>
            </w:tcBorders>
            <w:shd w:val="clear" w:color="auto" w:fill="auto"/>
            <w:vAlign w:val="bottom"/>
          </w:tcPr>
          <w:p w14:paraId="53B8B2FE" w14:textId="61B0D37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3,103,449.80</w:t>
            </w:r>
          </w:p>
        </w:tc>
        <w:tc>
          <w:tcPr>
            <w:tcW w:w="1075" w:type="dxa"/>
            <w:tcBorders>
              <w:top w:val="nil"/>
              <w:left w:val="nil"/>
              <w:bottom w:val="single" w:sz="4" w:space="0" w:color="auto"/>
              <w:right w:val="single" w:sz="4" w:space="0" w:color="auto"/>
            </w:tcBorders>
            <w:shd w:val="clear" w:color="auto" w:fill="auto"/>
            <w:vAlign w:val="bottom"/>
          </w:tcPr>
          <w:p w14:paraId="6FB78EF1" w14:textId="57AD091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2,145,846.13</w:t>
            </w:r>
          </w:p>
        </w:tc>
        <w:tc>
          <w:tcPr>
            <w:tcW w:w="1134" w:type="dxa"/>
            <w:tcBorders>
              <w:top w:val="nil"/>
              <w:left w:val="nil"/>
              <w:bottom w:val="single" w:sz="4" w:space="0" w:color="auto"/>
              <w:right w:val="single" w:sz="4" w:space="0" w:color="auto"/>
            </w:tcBorders>
            <w:shd w:val="clear" w:color="auto" w:fill="auto"/>
            <w:vAlign w:val="bottom"/>
          </w:tcPr>
          <w:p w14:paraId="6FF39721" w14:textId="2443A70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956,624.74</w:t>
            </w:r>
          </w:p>
        </w:tc>
        <w:tc>
          <w:tcPr>
            <w:tcW w:w="1134" w:type="dxa"/>
            <w:tcBorders>
              <w:top w:val="nil"/>
              <w:left w:val="nil"/>
              <w:bottom w:val="single" w:sz="4" w:space="0" w:color="auto"/>
              <w:right w:val="single" w:sz="4" w:space="0" w:color="auto"/>
            </w:tcBorders>
            <w:shd w:val="clear" w:color="auto" w:fill="auto"/>
            <w:vAlign w:val="bottom"/>
          </w:tcPr>
          <w:p w14:paraId="6EF9B643" w14:textId="526B9D4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3,102,470.87</w:t>
            </w:r>
          </w:p>
        </w:tc>
        <w:tc>
          <w:tcPr>
            <w:tcW w:w="992" w:type="dxa"/>
            <w:tcBorders>
              <w:top w:val="nil"/>
              <w:left w:val="nil"/>
              <w:bottom w:val="single" w:sz="4" w:space="0" w:color="auto"/>
              <w:right w:val="single" w:sz="4" w:space="0" w:color="auto"/>
            </w:tcBorders>
            <w:shd w:val="clear" w:color="auto" w:fill="auto"/>
            <w:vAlign w:val="bottom"/>
          </w:tcPr>
          <w:p w14:paraId="7CD20A1E" w14:textId="057E39B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978.93</w:t>
            </w:r>
          </w:p>
        </w:tc>
        <w:tc>
          <w:tcPr>
            <w:tcW w:w="709" w:type="dxa"/>
            <w:tcBorders>
              <w:top w:val="nil"/>
              <w:left w:val="nil"/>
              <w:bottom w:val="single" w:sz="4" w:space="0" w:color="auto"/>
              <w:right w:val="single" w:sz="4" w:space="0" w:color="auto"/>
            </w:tcBorders>
            <w:shd w:val="clear" w:color="auto" w:fill="auto"/>
            <w:vAlign w:val="bottom"/>
          </w:tcPr>
          <w:p w14:paraId="20DB22C0" w14:textId="5678D16F"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99.97%</w:t>
            </w:r>
          </w:p>
        </w:tc>
      </w:tr>
      <w:tr w:rsidR="001B20D9" w:rsidRPr="00E016EC" w14:paraId="1960C574"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17C7B5C2" w14:textId="740772C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CONACYT-CONAFOR</w:t>
            </w:r>
          </w:p>
        </w:tc>
        <w:tc>
          <w:tcPr>
            <w:tcW w:w="2780" w:type="dxa"/>
            <w:tcBorders>
              <w:top w:val="nil"/>
              <w:left w:val="nil"/>
              <w:bottom w:val="single" w:sz="4" w:space="0" w:color="auto"/>
              <w:right w:val="single" w:sz="4" w:space="0" w:color="auto"/>
            </w:tcBorders>
            <w:shd w:val="clear" w:color="auto" w:fill="auto"/>
            <w:vAlign w:val="center"/>
          </w:tcPr>
          <w:p w14:paraId="63947F75" w14:textId="5CCA3160"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Metodologías para el registro de proyectos forestales de carbono y la certificación del incremento en los acervos de carbono en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52EA9D3F" w14:textId="53D51301"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03/12/18</w:t>
            </w:r>
          </w:p>
        </w:tc>
        <w:tc>
          <w:tcPr>
            <w:tcW w:w="283" w:type="dxa"/>
            <w:tcBorders>
              <w:top w:val="nil"/>
              <w:left w:val="nil"/>
              <w:bottom w:val="single" w:sz="4" w:space="0" w:color="auto"/>
              <w:right w:val="single" w:sz="4" w:space="0" w:color="auto"/>
            </w:tcBorders>
            <w:shd w:val="clear" w:color="auto" w:fill="auto"/>
            <w:textDirection w:val="btLr"/>
            <w:vAlign w:val="center"/>
          </w:tcPr>
          <w:p w14:paraId="0D9F4964" w14:textId="3046F31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04/12/20</w:t>
            </w:r>
          </w:p>
        </w:tc>
        <w:tc>
          <w:tcPr>
            <w:tcW w:w="284" w:type="dxa"/>
            <w:tcBorders>
              <w:top w:val="nil"/>
              <w:left w:val="nil"/>
              <w:bottom w:val="single" w:sz="4" w:space="0" w:color="auto"/>
              <w:right w:val="single" w:sz="4" w:space="0" w:color="auto"/>
            </w:tcBorders>
            <w:shd w:val="clear" w:color="auto" w:fill="auto"/>
            <w:textDirection w:val="btLr"/>
            <w:vAlign w:val="center"/>
          </w:tcPr>
          <w:p w14:paraId="32CF2A17" w14:textId="2CE9930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20/06/21</w:t>
            </w:r>
          </w:p>
        </w:tc>
        <w:tc>
          <w:tcPr>
            <w:tcW w:w="1134" w:type="dxa"/>
            <w:tcBorders>
              <w:top w:val="nil"/>
              <w:left w:val="nil"/>
              <w:bottom w:val="single" w:sz="4" w:space="0" w:color="auto"/>
              <w:right w:val="single" w:sz="4" w:space="0" w:color="auto"/>
            </w:tcBorders>
            <w:shd w:val="clear" w:color="auto" w:fill="auto"/>
            <w:vAlign w:val="bottom"/>
          </w:tcPr>
          <w:p w14:paraId="508E8700" w14:textId="17B93D5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450,200.00</w:t>
            </w:r>
          </w:p>
        </w:tc>
        <w:tc>
          <w:tcPr>
            <w:tcW w:w="1134" w:type="dxa"/>
            <w:tcBorders>
              <w:top w:val="nil"/>
              <w:left w:val="nil"/>
              <w:bottom w:val="single" w:sz="4" w:space="0" w:color="auto"/>
              <w:right w:val="single" w:sz="4" w:space="0" w:color="auto"/>
            </w:tcBorders>
            <w:shd w:val="clear" w:color="auto" w:fill="auto"/>
            <w:vAlign w:val="bottom"/>
          </w:tcPr>
          <w:p w14:paraId="06DDF241" w14:textId="38722FDB"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357,700.00</w:t>
            </w:r>
          </w:p>
        </w:tc>
        <w:tc>
          <w:tcPr>
            <w:tcW w:w="1134" w:type="dxa"/>
            <w:tcBorders>
              <w:top w:val="nil"/>
              <w:left w:val="nil"/>
              <w:bottom w:val="single" w:sz="4" w:space="0" w:color="auto"/>
              <w:right w:val="single" w:sz="4" w:space="0" w:color="auto"/>
            </w:tcBorders>
            <w:shd w:val="clear" w:color="auto" w:fill="auto"/>
            <w:vAlign w:val="bottom"/>
          </w:tcPr>
          <w:p w14:paraId="0BA366A2" w14:textId="0FA2BFD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92,500.00</w:t>
            </w:r>
          </w:p>
        </w:tc>
        <w:tc>
          <w:tcPr>
            <w:tcW w:w="1051" w:type="dxa"/>
            <w:tcBorders>
              <w:top w:val="nil"/>
              <w:left w:val="nil"/>
              <w:bottom w:val="single" w:sz="4" w:space="0" w:color="auto"/>
              <w:right w:val="single" w:sz="4" w:space="0" w:color="auto"/>
            </w:tcBorders>
            <w:shd w:val="clear" w:color="auto" w:fill="auto"/>
            <w:vAlign w:val="bottom"/>
          </w:tcPr>
          <w:p w14:paraId="16A4FF1D" w14:textId="71A5BE4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450,200.00</w:t>
            </w:r>
          </w:p>
        </w:tc>
        <w:tc>
          <w:tcPr>
            <w:tcW w:w="1075" w:type="dxa"/>
            <w:tcBorders>
              <w:top w:val="nil"/>
              <w:left w:val="nil"/>
              <w:bottom w:val="single" w:sz="4" w:space="0" w:color="auto"/>
              <w:right w:val="single" w:sz="4" w:space="0" w:color="auto"/>
            </w:tcBorders>
            <w:shd w:val="clear" w:color="auto" w:fill="auto"/>
            <w:vAlign w:val="bottom"/>
          </w:tcPr>
          <w:p w14:paraId="52DBC018" w14:textId="7E8134E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212,441.33</w:t>
            </w:r>
          </w:p>
        </w:tc>
        <w:tc>
          <w:tcPr>
            <w:tcW w:w="1134" w:type="dxa"/>
            <w:tcBorders>
              <w:top w:val="nil"/>
              <w:left w:val="nil"/>
              <w:bottom w:val="single" w:sz="4" w:space="0" w:color="auto"/>
              <w:right w:val="single" w:sz="4" w:space="0" w:color="auto"/>
            </w:tcBorders>
            <w:shd w:val="clear" w:color="auto" w:fill="auto"/>
            <w:vAlign w:val="bottom"/>
          </w:tcPr>
          <w:p w14:paraId="53653A46" w14:textId="3DD6977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133,990.00</w:t>
            </w:r>
          </w:p>
        </w:tc>
        <w:tc>
          <w:tcPr>
            <w:tcW w:w="1134" w:type="dxa"/>
            <w:tcBorders>
              <w:top w:val="nil"/>
              <w:left w:val="nil"/>
              <w:bottom w:val="single" w:sz="4" w:space="0" w:color="auto"/>
              <w:right w:val="single" w:sz="4" w:space="0" w:color="auto"/>
            </w:tcBorders>
            <w:shd w:val="clear" w:color="auto" w:fill="auto"/>
            <w:vAlign w:val="bottom"/>
          </w:tcPr>
          <w:p w14:paraId="6D797C4C" w14:textId="6C7CC60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346,431.33</w:t>
            </w:r>
          </w:p>
        </w:tc>
        <w:tc>
          <w:tcPr>
            <w:tcW w:w="992" w:type="dxa"/>
            <w:tcBorders>
              <w:top w:val="nil"/>
              <w:left w:val="nil"/>
              <w:bottom w:val="single" w:sz="4" w:space="0" w:color="auto"/>
              <w:right w:val="single" w:sz="4" w:space="0" w:color="auto"/>
            </w:tcBorders>
            <w:shd w:val="clear" w:color="auto" w:fill="auto"/>
            <w:vAlign w:val="bottom"/>
          </w:tcPr>
          <w:p w14:paraId="68A26CE3" w14:textId="09C6F88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103,768.67</w:t>
            </w:r>
          </w:p>
        </w:tc>
        <w:tc>
          <w:tcPr>
            <w:tcW w:w="709" w:type="dxa"/>
            <w:tcBorders>
              <w:top w:val="nil"/>
              <w:left w:val="nil"/>
              <w:bottom w:val="single" w:sz="4" w:space="0" w:color="auto"/>
              <w:right w:val="single" w:sz="4" w:space="0" w:color="auto"/>
            </w:tcBorders>
            <w:shd w:val="clear" w:color="auto" w:fill="auto"/>
            <w:vAlign w:val="bottom"/>
          </w:tcPr>
          <w:p w14:paraId="3A383547" w14:textId="31392D2F"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76.95%</w:t>
            </w:r>
          </w:p>
        </w:tc>
      </w:tr>
      <w:tr w:rsidR="001B20D9" w:rsidRPr="00E016EC" w14:paraId="20DC9240"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3083B2C2" w14:textId="79872B41"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476D781F" w14:textId="51934BE2"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Modelación Paleoclimática en la Península de Yucatán</w:t>
            </w:r>
          </w:p>
        </w:tc>
        <w:tc>
          <w:tcPr>
            <w:tcW w:w="259" w:type="dxa"/>
            <w:tcBorders>
              <w:top w:val="nil"/>
              <w:left w:val="nil"/>
              <w:bottom w:val="single" w:sz="4" w:space="0" w:color="auto"/>
              <w:right w:val="single" w:sz="4" w:space="0" w:color="auto"/>
            </w:tcBorders>
            <w:shd w:val="clear" w:color="auto" w:fill="auto"/>
            <w:textDirection w:val="btLr"/>
            <w:vAlign w:val="center"/>
          </w:tcPr>
          <w:p w14:paraId="4DA60737" w14:textId="1AD2ECE7"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01/08/19</w:t>
            </w:r>
          </w:p>
        </w:tc>
        <w:tc>
          <w:tcPr>
            <w:tcW w:w="283" w:type="dxa"/>
            <w:tcBorders>
              <w:top w:val="nil"/>
              <w:left w:val="nil"/>
              <w:bottom w:val="single" w:sz="4" w:space="0" w:color="auto"/>
              <w:right w:val="single" w:sz="4" w:space="0" w:color="auto"/>
            </w:tcBorders>
            <w:shd w:val="clear" w:color="auto" w:fill="auto"/>
            <w:textDirection w:val="btLr"/>
            <w:vAlign w:val="center"/>
          </w:tcPr>
          <w:p w14:paraId="756FAD88" w14:textId="28D71E8E"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02/08/21</w:t>
            </w:r>
          </w:p>
        </w:tc>
        <w:tc>
          <w:tcPr>
            <w:tcW w:w="284" w:type="dxa"/>
            <w:tcBorders>
              <w:top w:val="nil"/>
              <w:left w:val="nil"/>
              <w:bottom w:val="single" w:sz="4" w:space="0" w:color="auto"/>
              <w:right w:val="single" w:sz="4" w:space="0" w:color="auto"/>
            </w:tcBorders>
            <w:shd w:val="clear" w:color="auto" w:fill="auto"/>
            <w:textDirection w:val="btLr"/>
            <w:vAlign w:val="center"/>
          </w:tcPr>
          <w:p w14:paraId="58613177" w14:textId="5FBBEFBF"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23B39433" w14:textId="47E95B2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1,820,000.00</w:t>
            </w:r>
          </w:p>
        </w:tc>
        <w:tc>
          <w:tcPr>
            <w:tcW w:w="1134" w:type="dxa"/>
            <w:tcBorders>
              <w:top w:val="nil"/>
              <w:left w:val="nil"/>
              <w:bottom w:val="single" w:sz="4" w:space="0" w:color="auto"/>
              <w:right w:val="single" w:sz="4" w:space="0" w:color="auto"/>
            </w:tcBorders>
            <w:shd w:val="clear" w:color="auto" w:fill="auto"/>
            <w:vAlign w:val="bottom"/>
          </w:tcPr>
          <w:p w14:paraId="3B492692" w14:textId="5E5A250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900,000.00</w:t>
            </w:r>
          </w:p>
        </w:tc>
        <w:tc>
          <w:tcPr>
            <w:tcW w:w="1134" w:type="dxa"/>
            <w:tcBorders>
              <w:top w:val="nil"/>
              <w:left w:val="nil"/>
              <w:bottom w:val="single" w:sz="4" w:space="0" w:color="auto"/>
              <w:right w:val="single" w:sz="4" w:space="0" w:color="auto"/>
            </w:tcBorders>
            <w:shd w:val="clear" w:color="auto" w:fill="auto"/>
            <w:vAlign w:val="bottom"/>
          </w:tcPr>
          <w:p w14:paraId="005971CE" w14:textId="434A88A8"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026F993F" w14:textId="1D69611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900,000.00</w:t>
            </w:r>
          </w:p>
        </w:tc>
        <w:tc>
          <w:tcPr>
            <w:tcW w:w="1075" w:type="dxa"/>
            <w:tcBorders>
              <w:top w:val="nil"/>
              <w:left w:val="nil"/>
              <w:bottom w:val="single" w:sz="4" w:space="0" w:color="auto"/>
              <w:right w:val="single" w:sz="4" w:space="0" w:color="auto"/>
            </w:tcBorders>
            <w:shd w:val="clear" w:color="auto" w:fill="auto"/>
            <w:vAlign w:val="bottom"/>
          </w:tcPr>
          <w:p w14:paraId="0E56BC37" w14:textId="6EBE4A7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92,544.30</w:t>
            </w:r>
          </w:p>
        </w:tc>
        <w:tc>
          <w:tcPr>
            <w:tcW w:w="1134" w:type="dxa"/>
            <w:tcBorders>
              <w:top w:val="nil"/>
              <w:left w:val="nil"/>
              <w:bottom w:val="single" w:sz="4" w:space="0" w:color="auto"/>
              <w:right w:val="single" w:sz="4" w:space="0" w:color="auto"/>
            </w:tcBorders>
            <w:shd w:val="clear" w:color="auto" w:fill="auto"/>
            <w:vAlign w:val="bottom"/>
          </w:tcPr>
          <w:p w14:paraId="307F3FEB" w14:textId="153C211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142,159.01</w:t>
            </w:r>
          </w:p>
        </w:tc>
        <w:tc>
          <w:tcPr>
            <w:tcW w:w="1134" w:type="dxa"/>
            <w:tcBorders>
              <w:top w:val="nil"/>
              <w:left w:val="nil"/>
              <w:bottom w:val="single" w:sz="4" w:space="0" w:color="auto"/>
              <w:right w:val="single" w:sz="4" w:space="0" w:color="auto"/>
            </w:tcBorders>
            <w:shd w:val="clear" w:color="auto" w:fill="auto"/>
            <w:vAlign w:val="bottom"/>
          </w:tcPr>
          <w:p w14:paraId="1CC3EBEF" w14:textId="3ECDF8B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234,703.31</w:t>
            </w:r>
          </w:p>
        </w:tc>
        <w:tc>
          <w:tcPr>
            <w:tcW w:w="992" w:type="dxa"/>
            <w:tcBorders>
              <w:top w:val="nil"/>
              <w:left w:val="nil"/>
              <w:bottom w:val="single" w:sz="4" w:space="0" w:color="auto"/>
              <w:right w:val="single" w:sz="4" w:space="0" w:color="auto"/>
            </w:tcBorders>
            <w:shd w:val="clear" w:color="auto" w:fill="auto"/>
            <w:vAlign w:val="bottom"/>
          </w:tcPr>
          <w:p w14:paraId="233EEB95" w14:textId="7ECB9FB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665,296.69</w:t>
            </w:r>
          </w:p>
        </w:tc>
        <w:tc>
          <w:tcPr>
            <w:tcW w:w="709" w:type="dxa"/>
            <w:tcBorders>
              <w:top w:val="nil"/>
              <w:left w:val="nil"/>
              <w:bottom w:val="single" w:sz="4" w:space="0" w:color="auto"/>
              <w:right w:val="single" w:sz="4" w:space="0" w:color="auto"/>
            </w:tcBorders>
            <w:shd w:val="clear" w:color="auto" w:fill="auto"/>
            <w:vAlign w:val="bottom"/>
          </w:tcPr>
          <w:p w14:paraId="3FE0745B" w14:textId="64BBB08F"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26.08%</w:t>
            </w:r>
          </w:p>
        </w:tc>
      </w:tr>
      <w:tr w:rsidR="001B20D9" w:rsidRPr="00E016EC" w14:paraId="41C3AF14"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57420283" w14:textId="0F713FE2"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1A672F5D" w14:textId="06AC8417"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Exclusión, Discriminación y Pobreza de los Indígenas Urbanos en México: Segunda Fase-Continuación</w:t>
            </w:r>
          </w:p>
        </w:tc>
        <w:tc>
          <w:tcPr>
            <w:tcW w:w="259" w:type="dxa"/>
            <w:tcBorders>
              <w:top w:val="nil"/>
              <w:left w:val="nil"/>
              <w:bottom w:val="single" w:sz="4" w:space="0" w:color="auto"/>
              <w:right w:val="single" w:sz="4" w:space="0" w:color="auto"/>
            </w:tcBorders>
            <w:shd w:val="clear" w:color="auto" w:fill="auto"/>
            <w:textDirection w:val="btLr"/>
            <w:vAlign w:val="center"/>
          </w:tcPr>
          <w:p w14:paraId="0390B91D" w14:textId="235428AB"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02/09/19</w:t>
            </w:r>
          </w:p>
        </w:tc>
        <w:tc>
          <w:tcPr>
            <w:tcW w:w="283" w:type="dxa"/>
            <w:tcBorders>
              <w:top w:val="nil"/>
              <w:left w:val="nil"/>
              <w:bottom w:val="single" w:sz="4" w:space="0" w:color="auto"/>
              <w:right w:val="single" w:sz="4" w:space="0" w:color="auto"/>
            </w:tcBorders>
            <w:shd w:val="clear" w:color="auto" w:fill="auto"/>
            <w:textDirection w:val="btLr"/>
            <w:vAlign w:val="center"/>
          </w:tcPr>
          <w:p w14:paraId="621A3518" w14:textId="6EA8F871"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30/09/22</w:t>
            </w:r>
          </w:p>
        </w:tc>
        <w:tc>
          <w:tcPr>
            <w:tcW w:w="284" w:type="dxa"/>
            <w:tcBorders>
              <w:top w:val="nil"/>
              <w:left w:val="nil"/>
              <w:bottom w:val="single" w:sz="4" w:space="0" w:color="auto"/>
              <w:right w:val="single" w:sz="4" w:space="0" w:color="auto"/>
            </w:tcBorders>
            <w:shd w:val="clear" w:color="auto" w:fill="auto"/>
            <w:textDirection w:val="btLr"/>
            <w:vAlign w:val="center"/>
          </w:tcPr>
          <w:p w14:paraId="2273D654" w14:textId="634FFC76"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50F20A9D" w14:textId="0E952CF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1,500,000.00</w:t>
            </w:r>
          </w:p>
        </w:tc>
        <w:tc>
          <w:tcPr>
            <w:tcW w:w="1134" w:type="dxa"/>
            <w:tcBorders>
              <w:top w:val="nil"/>
              <w:left w:val="nil"/>
              <w:bottom w:val="single" w:sz="4" w:space="0" w:color="auto"/>
              <w:right w:val="single" w:sz="4" w:space="0" w:color="auto"/>
            </w:tcBorders>
            <w:shd w:val="clear" w:color="auto" w:fill="auto"/>
            <w:vAlign w:val="bottom"/>
          </w:tcPr>
          <w:p w14:paraId="708E086B" w14:textId="0BEB8B8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730,885.00</w:t>
            </w:r>
          </w:p>
        </w:tc>
        <w:tc>
          <w:tcPr>
            <w:tcW w:w="1134" w:type="dxa"/>
            <w:tcBorders>
              <w:top w:val="nil"/>
              <w:left w:val="nil"/>
              <w:bottom w:val="single" w:sz="4" w:space="0" w:color="auto"/>
              <w:right w:val="single" w:sz="4" w:space="0" w:color="auto"/>
            </w:tcBorders>
            <w:shd w:val="clear" w:color="auto" w:fill="auto"/>
            <w:vAlign w:val="bottom"/>
          </w:tcPr>
          <w:p w14:paraId="13E5D37B" w14:textId="6654748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051" w:type="dxa"/>
            <w:tcBorders>
              <w:top w:val="nil"/>
              <w:left w:val="nil"/>
              <w:bottom w:val="single" w:sz="4" w:space="0" w:color="auto"/>
              <w:right w:val="single" w:sz="4" w:space="0" w:color="auto"/>
            </w:tcBorders>
            <w:shd w:val="clear" w:color="auto" w:fill="auto"/>
            <w:vAlign w:val="bottom"/>
          </w:tcPr>
          <w:p w14:paraId="72EECAA8" w14:textId="51088CD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730,885.00</w:t>
            </w:r>
          </w:p>
        </w:tc>
        <w:tc>
          <w:tcPr>
            <w:tcW w:w="1075" w:type="dxa"/>
            <w:tcBorders>
              <w:top w:val="nil"/>
              <w:left w:val="nil"/>
              <w:bottom w:val="single" w:sz="4" w:space="0" w:color="auto"/>
              <w:right w:val="single" w:sz="4" w:space="0" w:color="auto"/>
            </w:tcBorders>
            <w:shd w:val="clear" w:color="auto" w:fill="auto"/>
            <w:vAlign w:val="bottom"/>
          </w:tcPr>
          <w:p w14:paraId="4DE178FB" w14:textId="500F9D0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12,476.00</w:t>
            </w:r>
          </w:p>
        </w:tc>
        <w:tc>
          <w:tcPr>
            <w:tcW w:w="1134" w:type="dxa"/>
            <w:tcBorders>
              <w:top w:val="nil"/>
              <w:left w:val="nil"/>
              <w:bottom w:val="single" w:sz="4" w:space="0" w:color="auto"/>
              <w:right w:val="single" w:sz="4" w:space="0" w:color="auto"/>
            </w:tcBorders>
            <w:shd w:val="clear" w:color="auto" w:fill="auto"/>
            <w:vAlign w:val="bottom"/>
          </w:tcPr>
          <w:p w14:paraId="5DEB0907" w14:textId="0207BA4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358,153.26</w:t>
            </w:r>
          </w:p>
        </w:tc>
        <w:tc>
          <w:tcPr>
            <w:tcW w:w="1134" w:type="dxa"/>
            <w:tcBorders>
              <w:top w:val="nil"/>
              <w:left w:val="nil"/>
              <w:bottom w:val="single" w:sz="4" w:space="0" w:color="auto"/>
              <w:right w:val="single" w:sz="4" w:space="0" w:color="auto"/>
            </w:tcBorders>
            <w:shd w:val="clear" w:color="auto" w:fill="auto"/>
            <w:vAlign w:val="bottom"/>
          </w:tcPr>
          <w:p w14:paraId="1CC63533" w14:textId="7D814FF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370,629.26</w:t>
            </w:r>
          </w:p>
        </w:tc>
        <w:tc>
          <w:tcPr>
            <w:tcW w:w="992" w:type="dxa"/>
            <w:tcBorders>
              <w:top w:val="nil"/>
              <w:left w:val="nil"/>
              <w:bottom w:val="single" w:sz="4" w:space="0" w:color="auto"/>
              <w:right w:val="single" w:sz="4" w:space="0" w:color="auto"/>
            </w:tcBorders>
            <w:shd w:val="clear" w:color="auto" w:fill="auto"/>
            <w:vAlign w:val="bottom"/>
          </w:tcPr>
          <w:p w14:paraId="7AF3AF54" w14:textId="64E5965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360,255.74</w:t>
            </w:r>
          </w:p>
        </w:tc>
        <w:tc>
          <w:tcPr>
            <w:tcW w:w="709" w:type="dxa"/>
            <w:tcBorders>
              <w:top w:val="nil"/>
              <w:left w:val="nil"/>
              <w:bottom w:val="single" w:sz="4" w:space="0" w:color="auto"/>
              <w:right w:val="single" w:sz="4" w:space="0" w:color="auto"/>
            </w:tcBorders>
            <w:shd w:val="clear" w:color="auto" w:fill="auto"/>
            <w:vAlign w:val="bottom"/>
          </w:tcPr>
          <w:p w14:paraId="719A267E" w14:textId="56C56FD4"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50.71%</w:t>
            </w:r>
          </w:p>
        </w:tc>
      </w:tr>
      <w:tr w:rsidR="001B20D9" w:rsidRPr="00E016EC" w14:paraId="784F778E"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0B205D1F" w14:textId="6F600B41"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73A13358" w14:textId="529CA463"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Las selvas de la Península de Yucatán durante el Holoceno Medio y Tardío: Una compleja interacción de dinámica y resiliencia.</w:t>
            </w:r>
          </w:p>
        </w:tc>
        <w:tc>
          <w:tcPr>
            <w:tcW w:w="259" w:type="dxa"/>
            <w:tcBorders>
              <w:top w:val="nil"/>
              <w:left w:val="nil"/>
              <w:bottom w:val="single" w:sz="4" w:space="0" w:color="auto"/>
              <w:right w:val="single" w:sz="4" w:space="0" w:color="auto"/>
            </w:tcBorders>
            <w:shd w:val="clear" w:color="auto" w:fill="auto"/>
            <w:textDirection w:val="btLr"/>
            <w:vAlign w:val="center"/>
          </w:tcPr>
          <w:p w14:paraId="0A3BA2F2" w14:textId="5E5B59D5"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2CE6C7A7" w14:textId="7192217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20/10/23</w:t>
            </w:r>
          </w:p>
        </w:tc>
        <w:tc>
          <w:tcPr>
            <w:tcW w:w="284" w:type="dxa"/>
            <w:tcBorders>
              <w:top w:val="nil"/>
              <w:left w:val="nil"/>
              <w:bottom w:val="single" w:sz="4" w:space="0" w:color="auto"/>
              <w:right w:val="single" w:sz="4" w:space="0" w:color="auto"/>
            </w:tcBorders>
            <w:shd w:val="clear" w:color="auto" w:fill="auto"/>
            <w:textDirection w:val="btLr"/>
            <w:vAlign w:val="center"/>
          </w:tcPr>
          <w:p w14:paraId="2C860BD0" w14:textId="0E1B7B79"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2D80029B" w14:textId="4F5C9A5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2,246,300.00</w:t>
            </w:r>
          </w:p>
        </w:tc>
        <w:tc>
          <w:tcPr>
            <w:tcW w:w="1134" w:type="dxa"/>
            <w:tcBorders>
              <w:top w:val="nil"/>
              <w:left w:val="nil"/>
              <w:bottom w:val="single" w:sz="4" w:space="0" w:color="auto"/>
              <w:right w:val="single" w:sz="4" w:space="0" w:color="auto"/>
            </w:tcBorders>
            <w:shd w:val="clear" w:color="auto" w:fill="auto"/>
            <w:vAlign w:val="bottom"/>
          </w:tcPr>
          <w:p w14:paraId="22F0B832" w14:textId="2E98C23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7D71F5F" w14:textId="3560431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2,246,300.00</w:t>
            </w:r>
          </w:p>
        </w:tc>
        <w:tc>
          <w:tcPr>
            <w:tcW w:w="1051" w:type="dxa"/>
            <w:tcBorders>
              <w:top w:val="nil"/>
              <w:left w:val="nil"/>
              <w:bottom w:val="single" w:sz="4" w:space="0" w:color="auto"/>
              <w:right w:val="single" w:sz="4" w:space="0" w:color="auto"/>
            </w:tcBorders>
            <w:shd w:val="clear" w:color="auto" w:fill="auto"/>
            <w:vAlign w:val="bottom"/>
          </w:tcPr>
          <w:p w14:paraId="62DB44BE" w14:textId="48FB04F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2,246,300.00</w:t>
            </w:r>
          </w:p>
        </w:tc>
        <w:tc>
          <w:tcPr>
            <w:tcW w:w="1075" w:type="dxa"/>
            <w:tcBorders>
              <w:top w:val="nil"/>
              <w:left w:val="nil"/>
              <w:bottom w:val="single" w:sz="4" w:space="0" w:color="auto"/>
              <w:right w:val="single" w:sz="4" w:space="0" w:color="auto"/>
            </w:tcBorders>
            <w:shd w:val="clear" w:color="auto" w:fill="auto"/>
            <w:vAlign w:val="bottom"/>
          </w:tcPr>
          <w:p w14:paraId="10E926EF" w14:textId="60FABE1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5B87669B" w14:textId="0E5A647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4782298" w14:textId="3CCC543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3FD41CB3" w14:textId="05C6891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2,246,300.00</w:t>
            </w:r>
          </w:p>
        </w:tc>
        <w:tc>
          <w:tcPr>
            <w:tcW w:w="709" w:type="dxa"/>
            <w:tcBorders>
              <w:top w:val="nil"/>
              <w:left w:val="nil"/>
              <w:bottom w:val="single" w:sz="4" w:space="0" w:color="auto"/>
              <w:right w:val="single" w:sz="4" w:space="0" w:color="auto"/>
            </w:tcBorders>
            <w:shd w:val="clear" w:color="auto" w:fill="auto"/>
            <w:vAlign w:val="bottom"/>
          </w:tcPr>
          <w:p w14:paraId="475DE60E" w14:textId="2C84D333"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5C4AE0FC"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1BAA85F0" w14:textId="7EA721B1"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77E10BB2" w14:textId="6CC47F28"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Nichos isotópicos de invertebrados marinos clave para entender la degradación de los arrecifes coralinos del Caribe.</w:t>
            </w:r>
          </w:p>
        </w:tc>
        <w:tc>
          <w:tcPr>
            <w:tcW w:w="259" w:type="dxa"/>
            <w:tcBorders>
              <w:top w:val="nil"/>
              <w:left w:val="nil"/>
              <w:bottom w:val="single" w:sz="4" w:space="0" w:color="auto"/>
              <w:right w:val="single" w:sz="4" w:space="0" w:color="auto"/>
            </w:tcBorders>
            <w:shd w:val="clear" w:color="auto" w:fill="auto"/>
            <w:textDirection w:val="btLr"/>
            <w:vAlign w:val="center"/>
          </w:tcPr>
          <w:p w14:paraId="0F8A9EC2" w14:textId="494F051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53F92BF4" w14:textId="7783EC71"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20/10/23</w:t>
            </w:r>
          </w:p>
        </w:tc>
        <w:tc>
          <w:tcPr>
            <w:tcW w:w="284" w:type="dxa"/>
            <w:tcBorders>
              <w:top w:val="nil"/>
              <w:left w:val="nil"/>
              <w:bottom w:val="single" w:sz="4" w:space="0" w:color="auto"/>
              <w:right w:val="single" w:sz="4" w:space="0" w:color="auto"/>
            </w:tcBorders>
            <w:shd w:val="clear" w:color="auto" w:fill="auto"/>
            <w:textDirection w:val="btLr"/>
            <w:vAlign w:val="center"/>
          </w:tcPr>
          <w:p w14:paraId="19180151" w14:textId="1B12B320"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48F73374" w14:textId="376E80B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1,394,018.00</w:t>
            </w:r>
          </w:p>
        </w:tc>
        <w:tc>
          <w:tcPr>
            <w:tcW w:w="1134" w:type="dxa"/>
            <w:tcBorders>
              <w:top w:val="nil"/>
              <w:left w:val="nil"/>
              <w:bottom w:val="single" w:sz="4" w:space="0" w:color="auto"/>
              <w:right w:val="single" w:sz="4" w:space="0" w:color="auto"/>
            </w:tcBorders>
            <w:shd w:val="clear" w:color="auto" w:fill="auto"/>
            <w:vAlign w:val="bottom"/>
          </w:tcPr>
          <w:p w14:paraId="4E7DB75D" w14:textId="254C6E6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7F05CE7" w14:textId="0035412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1,394,018.00</w:t>
            </w:r>
          </w:p>
        </w:tc>
        <w:tc>
          <w:tcPr>
            <w:tcW w:w="1051" w:type="dxa"/>
            <w:tcBorders>
              <w:top w:val="nil"/>
              <w:left w:val="nil"/>
              <w:bottom w:val="single" w:sz="4" w:space="0" w:color="auto"/>
              <w:right w:val="single" w:sz="4" w:space="0" w:color="auto"/>
            </w:tcBorders>
            <w:shd w:val="clear" w:color="auto" w:fill="auto"/>
            <w:vAlign w:val="bottom"/>
          </w:tcPr>
          <w:p w14:paraId="6B28D5E5" w14:textId="16119B8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1,394,018.00</w:t>
            </w:r>
          </w:p>
        </w:tc>
        <w:tc>
          <w:tcPr>
            <w:tcW w:w="1075" w:type="dxa"/>
            <w:tcBorders>
              <w:top w:val="nil"/>
              <w:left w:val="nil"/>
              <w:bottom w:val="single" w:sz="4" w:space="0" w:color="auto"/>
              <w:right w:val="single" w:sz="4" w:space="0" w:color="auto"/>
            </w:tcBorders>
            <w:shd w:val="clear" w:color="auto" w:fill="auto"/>
            <w:vAlign w:val="bottom"/>
          </w:tcPr>
          <w:p w14:paraId="18A29314" w14:textId="3C87AD5C"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FF1147F" w14:textId="3C12702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EAC28BF" w14:textId="2A6664E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3DA414B5" w14:textId="3539199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1,394,018.00</w:t>
            </w:r>
          </w:p>
        </w:tc>
        <w:tc>
          <w:tcPr>
            <w:tcW w:w="709" w:type="dxa"/>
            <w:tcBorders>
              <w:top w:val="nil"/>
              <w:left w:val="nil"/>
              <w:bottom w:val="single" w:sz="4" w:space="0" w:color="auto"/>
              <w:right w:val="single" w:sz="4" w:space="0" w:color="auto"/>
            </w:tcBorders>
            <w:shd w:val="clear" w:color="auto" w:fill="auto"/>
            <w:vAlign w:val="bottom"/>
          </w:tcPr>
          <w:p w14:paraId="5ABB3E1E" w14:textId="6A9716AF"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7248B901"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3FA60674" w14:textId="414E2233"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5F5260FD" w14:textId="6D82C435" w:rsidR="001B20D9" w:rsidRPr="00E016EC" w:rsidRDefault="001B20D9" w:rsidP="001B20D9">
            <w:pPr>
              <w:rPr>
                <w:rFonts w:ascii="Monserrat" w:hAnsi="Monserrat" w:cs="Arial" w:hint="eastAsia"/>
                <w:color w:val="000000"/>
                <w:sz w:val="22"/>
                <w:szCs w:val="22"/>
              </w:rPr>
            </w:pPr>
            <w:r w:rsidRPr="00E016EC">
              <w:rPr>
                <w:rFonts w:ascii="Monserrat" w:hAnsi="Monserrat" w:cs="Calibri"/>
                <w:color w:val="000000"/>
                <w:sz w:val="22"/>
                <w:szCs w:val="22"/>
              </w:rPr>
              <w:t>Mujeres con vocación científica</w:t>
            </w:r>
          </w:p>
        </w:tc>
        <w:tc>
          <w:tcPr>
            <w:tcW w:w="259" w:type="dxa"/>
            <w:tcBorders>
              <w:top w:val="nil"/>
              <w:left w:val="nil"/>
              <w:bottom w:val="single" w:sz="4" w:space="0" w:color="auto"/>
              <w:right w:val="single" w:sz="4" w:space="0" w:color="auto"/>
            </w:tcBorders>
            <w:shd w:val="clear" w:color="auto" w:fill="auto"/>
            <w:textDirection w:val="btLr"/>
            <w:vAlign w:val="center"/>
          </w:tcPr>
          <w:p w14:paraId="765FA35F" w14:textId="4CAE229C"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04/08/20</w:t>
            </w:r>
          </w:p>
        </w:tc>
        <w:tc>
          <w:tcPr>
            <w:tcW w:w="283" w:type="dxa"/>
            <w:tcBorders>
              <w:top w:val="nil"/>
              <w:left w:val="nil"/>
              <w:bottom w:val="single" w:sz="4" w:space="0" w:color="auto"/>
              <w:right w:val="single" w:sz="4" w:space="0" w:color="auto"/>
            </w:tcBorders>
            <w:shd w:val="clear" w:color="auto" w:fill="auto"/>
            <w:textDirection w:val="btLr"/>
            <w:vAlign w:val="center"/>
          </w:tcPr>
          <w:p w14:paraId="4E0B6F11" w14:textId="4F72902A"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27B0CD3F" w14:textId="79117EC2" w:rsidR="001B20D9" w:rsidRPr="00E016EC" w:rsidRDefault="001B20D9" w:rsidP="001B20D9">
            <w:pPr>
              <w:jc w:val="center"/>
              <w:rPr>
                <w:rFonts w:ascii="Monserrat" w:hAnsi="Monserrat" w:cs="Arial"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44BEBD35" w14:textId="2F38E11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230,786.00</w:t>
            </w:r>
          </w:p>
        </w:tc>
        <w:tc>
          <w:tcPr>
            <w:tcW w:w="1134" w:type="dxa"/>
            <w:tcBorders>
              <w:top w:val="nil"/>
              <w:left w:val="nil"/>
              <w:bottom w:val="single" w:sz="4" w:space="0" w:color="auto"/>
              <w:right w:val="single" w:sz="4" w:space="0" w:color="auto"/>
            </w:tcBorders>
            <w:shd w:val="clear" w:color="auto" w:fill="auto"/>
            <w:vAlign w:val="bottom"/>
          </w:tcPr>
          <w:p w14:paraId="646D737E" w14:textId="341F4E7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55F48F6D" w14:textId="3012571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230,786.00</w:t>
            </w:r>
          </w:p>
        </w:tc>
        <w:tc>
          <w:tcPr>
            <w:tcW w:w="1051" w:type="dxa"/>
            <w:tcBorders>
              <w:top w:val="nil"/>
              <w:left w:val="nil"/>
              <w:bottom w:val="single" w:sz="4" w:space="0" w:color="auto"/>
              <w:right w:val="single" w:sz="4" w:space="0" w:color="auto"/>
            </w:tcBorders>
            <w:shd w:val="clear" w:color="auto" w:fill="auto"/>
            <w:vAlign w:val="bottom"/>
          </w:tcPr>
          <w:p w14:paraId="222F1C98" w14:textId="4AA4E79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230,786.00</w:t>
            </w:r>
          </w:p>
        </w:tc>
        <w:tc>
          <w:tcPr>
            <w:tcW w:w="1075" w:type="dxa"/>
            <w:tcBorders>
              <w:top w:val="nil"/>
              <w:left w:val="nil"/>
              <w:bottom w:val="single" w:sz="4" w:space="0" w:color="auto"/>
              <w:right w:val="single" w:sz="4" w:space="0" w:color="auto"/>
            </w:tcBorders>
            <w:shd w:val="clear" w:color="auto" w:fill="auto"/>
            <w:vAlign w:val="bottom"/>
          </w:tcPr>
          <w:p w14:paraId="0468BE73" w14:textId="3355C04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415F0357" w14:textId="7BBE72FA"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204,288.66</w:t>
            </w:r>
          </w:p>
        </w:tc>
        <w:tc>
          <w:tcPr>
            <w:tcW w:w="1134" w:type="dxa"/>
            <w:tcBorders>
              <w:top w:val="nil"/>
              <w:left w:val="nil"/>
              <w:bottom w:val="single" w:sz="4" w:space="0" w:color="auto"/>
              <w:right w:val="single" w:sz="4" w:space="0" w:color="auto"/>
            </w:tcBorders>
            <w:shd w:val="clear" w:color="auto" w:fill="auto"/>
            <w:vAlign w:val="bottom"/>
          </w:tcPr>
          <w:p w14:paraId="750FF7F8" w14:textId="544DE57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204,288.66</w:t>
            </w:r>
          </w:p>
        </w:tc>
        <w:tc>
          <w:tcPr>
            <w:tcW w:w="992" w:type="dxa"/>
            <w:tcBorders>
              <w:top w:val="nil"/>
              <w:left w:val="nil"/>
              <w:bottom w:val="single" w:sz="4" w:space="0" w:color="auto"/>
              <w:right w:val="single" w:sz="4" w:space="0" w:color="auto"/>
            </w:tcBorders>
            <w:shd w:val="clear" w:color="auto" w:fill="auto"/>
            <w:vAlign w:val="bottom"/>
          </w:tcPr>
          <w:p w14:paraId="00A8DD5C" w14:textId="4B680D5F"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26,497.34</w:t>
            </w:r>
          </w:p>
        </w:tc>
        <w:tc>
          <w:tcPr>
            <w:tcW w:w="709" w:type="dxa"/>
            <w:tcBorders>
              <w:top w:val="nil"/>
              <w:left w:val="nil"/>
              <w:bottom w:val="single" w:sz="4" w:space="0" w:color="auto"/>
              <w:right w:val="single" w:sz="4" w:space="0" w:color="auto"/>
            </w:tcBorders>
            <w:shd w:val="clear" w:color="auto" w:fill="auto"/>
            <w:vAlign w:val="bottom"/>
          </w:tcPr>
          <w:p w14:paraId="6940B410" w14:textId="71D5CFDF"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88.52%</w:t>
            </w:r>
          </w:p>
        </w:tc>
      </w:tr>
      <w:tr w:rsidR="001B20D9" w:rsidRPr="00E016EC" w14:paraId="1FE00FDB"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55933EC9" w14:textId="33AF3137" w:rsidR="001B20D9" w:rsidRPr="00E016EC" w:rsidRDefault="001B20D9" w:rsidP="001B20D9">
            <w:pPr>
              <w:rPr>
                <w:rFonts w:ascii="Monserrat" w:hAnsi="Monserrat" w:cs="Calibri"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0CDC9A83" w14:textId="62FFCBF2" w:rsidR="001B20D9" w:rsidRPr="00E016EC" w:rsidRDefault="001B20D9" w:rsidP="001B20D9">
            <w:pPr>
              <w:rPr>
                <w:rFonts w:ascii="Monserrat" w:hAnsi="Monserrat" w:cs="Calibri" w:hint="eastAsia"/>
                <w:color w:val="000000"/>
                <w:sz w:val="22"/>
                <w:szCs w:val="22"/>
              </w:rPr>
            </w:pPr>
            <w:r w:rsidRPr="00E016EC">
              <w:rPr>
                <w:rFonts w:ascii="Monserrat" w:hAnsi="Monserrat" w:cs="Calibri"/>
                <w:color w:val="000000"/>
                <w:sz w:val="22"/>
                <w:szCs w:val="22"/>
              </w:rPr>
              <w:t>Vulnerabilidad de los sistemas socioambientales costeros del sur del Golfo de México y Caribe: amenazas y adaptación.</w:t>
            </w:r>
          </w:p>
        </w:tc>
        <w:tc>
          <w:tcPr>
            <w:tcW w:w="259" w:type="dxa"/>
            <w:tcBorders>
              <w:top w:val="nil"/>
              <w:left w:val="nil"/>
              <w:bottom w:val="single" w:sz="4" w:space="0" w:color="auto"/>
              <w:right w:val="single" w:sz="4" w:space="0" w:color="auto"/>
            </w:tcBorders>
            <w:shd w:val="clear" w:color="auto" w:fill="auto"/>
            <w:textDirection w:val="btLr"/>
            <w:vAlign w:val="center"/>
          </w:tcPr>
          <w:p w14:paraId="06203FE0" w14:textId="0A3FDFE7" w:rsidR="001B20D9" w:rsidRPr="00E016EC" w:rsidRDefault="001B20D9" w:rsidP="001B20D9">
            <w:pPr>
              <w:jc w:val="center"/>
              <w:rPr>
                <w:rFonts w:ascii="Monserrat" w:hAnsi="Monserrat" w:cs="Calibri" w:hint="eastAsia"/>
                <w:color w:val="000000"/>
                <w:sz w:val="22"/>
                <w:szCs w:val="22"/>
              </w:rPr>
            </w:pPr>
            <w:r w:rsidRPr="00E016EC">
              <w:rPr>
                <w:rFonts w:ascii="Monserrat" w:hAnsi="Monserrat" w:cs="Calibri"/>
                <w:color w:val="000000"/>
                <w:sz w:val="22"/>
                <w:szCs w:val="22"/>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1E3F3544" w14:textId="4F7D645A" w:rsidR="001B20D9" w:rsidRPr="00E016EC" w:rsidRDefault="001B20D9" w:rsidP="001B20D9">
            <w:pPr>
              <w:jc w:val="center"/>
              <w:rPr>
                <w:rFonts w:ascii="Monserrat" w:hAnsi="Monserrat" w:cs="Calibri" w:hint="eastAsia"/>
                <w:color w:val="000000"/>
                <w:sz w:val="22"/>
                <w:szCs w:val="22"/>
              </w:rPr>
            </w:pPr>
            <w:r w:rsidRPr="00E016EC">
              <w:rPr>
                <w:rFonts w:ascii="Monserrat" w:hAnsi="Monserrat" w:cs="Calibri"/>
                <w:color w:val="000000"/>
                <w:sz w:val="22"/>
                <w:szCs w:val="22"/>
              </w:rPr>
              <w:t>20/01/21</w:t>
            </w:r>
          </w:p>
        </w:tc>
        <w:tc>
          <w:tcPr>
            <w:tcW w:w="284" w:type="dxa"/>
            <w:tcBorders>
              <w:top w:val="nil"/>
              <w:left w:val="nil"/>
              <w:bottom w:val="single" w:sz="4" w:space="0" w:color="auto"/>
              <w:right w:val="single" w:sz="4" w:space="0" w:color="auto"/>
            </w:tcBorders>
            <w:shd w:val="clear" w:color="auto" w:fill="auto"/>
            <w:textDirection w:val="btLr"/>
            <w:vAlign w:val="center"/>
          </w:tcPr>
          <w:p w14:paraId="79EB30B7" w14:textId="187FBCD2" w:rsidR="001B20D9" w:rsidRPr="00E016EC" w:rsidRDefault="001B20D9" w:rsidP="001B20D9">
            <w:pPr>
              <w:jc w:val="center"/>
              <w:rPr>
                <w:rFonts w:ascii="Monserrat" w:hAnsi="Monserrat" w:cs="Calibri"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4EB8D377" w14:textId="777B7BE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99,600.00</w:t>
            </w:r>
          </w:p>
        </w:tc>
        <w:tc>
          <w:tcPr>
            <w:tcW w:w="1134" w:type="dxa"/>
            <w:tcBorders>
              <w:top w:val="nil"/>
              <w:left w:val="nil"/>
              <w:bottom w:val="single" w:sz="4" w:space="0" w:color="auto"/>
              <w:right w:val="single" w:sz="4" w:space="0" w:color="auto"/>
            </w:tcBorders>
            <w:shd w:val="clear" w:color="auto" w:fill="auto"/>
            <w:vAlign w:val="bottom"/>
          </w:tcPr>
          <w:p w14:paraId="23956728" w14:textId="574C84C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5A324BA" w14:textId="2D8E09D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99,600.00</w:t>
            </w:r>
          </w:p>
        </w:tc>
        <w:tc>
          <w:tcPr>
            <w:tcW w:w="1051" w:type="dxa"/>
            <w:tcBorders>
              <w:top w:val="nil"/>
              <w:left w:val="nil"/>
              <w:bottom w:val="single" w:sz="4" w:space="0" w:color="auto"/>
              <w:right w:val="single" w:sz="4" w:space="0" w:color="auto"/>
            </w:tcBorders>
            <w:shd w:val="clear" w:color="auto" w:fill="auto"/>
            <w:vAlign w:val="bottom"/>
          </w:tcPr>
          <w:p w14:paraId="4EC4BA14" w14:textId="3D1BCD7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99,600.00</w:t>
            </w:r>
          </w:p>
        </w:tc>
        <w:tc>
          <w:tcPr>
            <w:tcW w:w="1075" w:type="dxa"/>
            <w:tcBorders>
              <w:top w:val="nil"/>
              <w:left w:val="nil"/>
              <w:bottom w:val="single" w:sz="4" w:space="0" w:color="auto"/>
              <w:right w:val="single" w:sz="4" w:space="0" w:color="auto"/>
            </w:tcBorders>
            <w:shd w:val="clear" w:color="auto" w:fill="auto"/>
            <w:vAlign w:val="bottom"/>
          </w:tcPr>
          <w:p w14:paraId="6C23682E" w14:textId="6EA5A0E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2560A187" w14:textId="631A7583"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721726A" w14:textId="091B1A6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292F1318" w14:textId="6FD0A5E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99,600.00</w:t>
            </w:r>
          </w:p>
        </w:tc>
        <w:tc>
          <w:tcPr>
            <w:tcW w:w="709" w:type="dxa"/>
            <w:tcBorders>
              <w:top w:val="nil"/>
              <w:left w:val="nil"/>
              <w:bottom w:val="single" w:sz="4" w:space="0" w:color="auto"/>
              <w:right w:val="single" w:sz="4" w:space="0" w:color="auto"/>
            </w:tcBorders>
            <w:shd w:val="clear" w:color="auto" w:fill="auto"/>
            <w:vAlign w:val="bottom"/>
          </w:tcPr>
          <w:p w14:paraId="0DFC373E" w14:textId="32796982"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507BA118"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09F8C3D5" w14:textId="76D16AED" w:rsidR="001B20D9" w:rsidRPr="00E016EC" w:rsidRDefault="001B20D9" w:rsidP="001B20D9">
            <w:pPr>
              <w:rPr>
                <w:rFonts w:ascii="Monserrat" w:hAnsi="Monserrat" w:cs="Calibri" w:hint="eastAsia"/>
                <w:color w:val="000000"/>
                <w:sz w:val="22"/>
                <w:szCs w:val="22"/>
              </w:rPr>
            </w:pPr>
            <w:r w:rsidRPr="00E016EC">
              <w:rPr>
                <w:rFonts w:ascii="Monserrat" w:hAnsi="Monserrat" w:cs="Calibri"/>
                <w:color w:val="000000"/>
                <w:sz w:val="22"/>
                <w:szCs w:val="22"/>
              </w:rPr>
              <w:t>FORDECYT-PRONACES</w:t>
            </w:r>
          </w:p>
        </w:tc>
        <w:tc>
          <w:tcPr>
            <w:tcW w:w="2780" w:type="dxa"/>
            <w:tcBorders>
              <w:top w:val="nil"/>
              <w:left w:val="nil"/>
              <w:bottom w:val="single" w:sz="4" w:space="0" w:color="auto"/>
              <w:right w:val="single" w:sz="4" w:space="0" w:color="auto"/>
            </w:tcBorders>
            <w:shd w:val="clear" w:color="auto" w:fill="auto"/>
            <w:vAlign w:val="center"/>
          </w:tcPr>
          <w:p w14:paraId="277D6932" w14:textId="5B0009F8" w:rsidR="001B20D9" w:rsidRPr="00E016EC" w:rsidRDefault="001B20D9" w:rsidP="001B20D9">
            <w:pPr>
              <w:rPr>
                <w:rFonts w:ascii="Monserrat" w:hAnsi="Monserrat" w:cs="Calibri" w:hint="eastAsia"/>
                <w:color w:val="000000"/>
                <w:sz w:val="22"/>
                <w:szCs w:val="22"/>
              </w:rPr>
            </w:pPr>
            <w:r w:rsidRPr="00E016EC">
              <w:rPr>
                <w:rFonts w:ascii="Monserrat" w:hAnsi="Monserrat" w:cs="Calibri"/>
                <w:color w:val="000000"/>
                <w:sz w:val="22"/>
                <w:szCs w:val="22"/>
              </w:rPr>
              <w:t>La desafiante coexistencia de los sistemas socio-ecológicos acoplados; las industrias de la pesca y petróleo en la sonda de Campeche</w:t>
            </w:r>
          </w:p>
        </w:tc>
        <w:tc>
          <w:tcPr>
            <w:tcW w:w="259" w:type="dxa"/>
            <w:tcBorders>
              <w:top w:val="nil"/>
              <w:left w:val="nil"/>
              <w:bottom w:val="single" w:sz="4" w:space="0" w:color="auto"/>
              <w:right w:val="single" w:sz="4" w:space="0" w:color="auto"/>
            </w:tcBorders>
            <w:shd w:val="clear" w:color="auto" w:fill="auto"/>
            <w:textDirection w:val="btLr"/>
            <w:vAlign w:val="center"/>
          </w:tcPr>
          <w:p w14:paraId="11395A17" w14:textId="2B8B634F" w:rsidR="001B20D9" w:rsidRPr="00E016EC" w:rsidRDefault="001B20D9" w:rsidP="001B20D9">
            <w:pPr>
              <w:jc w:val="center"/>
              <w:rPr>
                <w:rFonts w:ascii="Monserrat" w:hAnsi="Monserrat" w:cs="Calibri" w:hint="eastAsia"/>
                <w:color w:val="000000"/>
                <w:sz w:val="22"/>
                <w:szCs w:val="22"/>
              </w:rPr>
            </w:pPr>
            <w:r w:rsidRPr="00E016EC">
              <w:rPr>
                <w:rFonts w:ascii="Monserrat" w:hAnsi="Monserrat" w:cs="Calibri"/>
                <w:color w:val="000000"/>
                <w:sz w:val="22"/>
                <w:szCs w:val="22"/>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6041DD4D" w14:textId="1D6D9CFA" w:rsidR="001B20D9" w:rsidRPr="00E016EC" w:rsidRDefault="001B20D9" w:rsidP="001B20D9">
            <w:pPr>
              <w:jc w:val="center"/>
              <w:rPr>
                <w:rFonts w:ascii="Monserrat" w:hAnsi="Monserrat" w:cs="Calibri" w:hint="eastAsia"/>
                <w:color w:val="000000"/>
                <w:sz w:val="22"/>
                <w:szCs w:val="22"/>
              </w:rPr>
            </w:pPr>
            <w:r w:rsidRPr="00E016EC">
              <w:rPr>
                <w:rFonts w:ascii="Monserrat" w:hAnsi="Monserrat" w:cs="Calibri"/>
                <w:color w:val="000000"/>
                <w:sz w:val="22"/>
                <w:szCs w:val="22"/>
              </w:rPr>
              <w:t>19/10/22</w:t>
            </w:r>
          </w:p>
        </w:tc>
        <w:tc>
          <w:tcPr>
            <w:tcW w:w="284" w:type="dxa"/>
            <w:tcBorders>
              <w:top w:val="nil"/>
              <w:left w:val="nil"/>
              <w:bottom w:val="single" w:sz="4" w:space="0" w:color="auto"/>
              <w:right w:val="single" w:sz="4" w:space="0" w:color="auto"/>
            </w:tcBorders>
            <w:shd w:val="clear" w:color="auto" w:fill="auto"/>
            <w:textDirection w:val="btLr"/>
            <w:vAlign w:val="center"/>
          </w:tcPr>
          <w:p w14:paraId="59D3AE9C" w14:textId="112BDD0B" w:rsidR="001B20D9" w:rsidRPr="00E016EC" w:rsidRDefault="001B20D9" w:rsidP="001B20D9">
            <w:pPr>
              <w:jc w:val="center"/>
              <w:rPr>
                <w:rFonts w:ascii="Monserrat" w:hAnsi="Monserrat" w:cs="Calibri" w:hint="eastAsia"/>
                <w:color w:val="000000"/>
                <w:sz w:val="22"/>
                <w:szCs w:val="22"/>
              </w:rPr>
            </w:pPr>
            <w:r w:rsidRPr="00E016EC">
              <w:rPr>
                <w:rFonts w:ascii="Monserrat" w:hAnsi="Monserrat"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tcPr>
          <w:p w14:paraId="28DE7622" w14:textId="5ACBA7A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3,080,490.00</w:t>
            </w:r>
          </w:p>
        </w:tc>
        <w:tc>
          <w:tcPr>
            <w:tcW w:w="1134" w:type="dxa"/>
            <w:tcBorders>
              <w:top w:val="nil"/>
              <w:left w:val="nil"/>
              <w:bottom w:val="single" w:sz="4" w:space="0" w:color="auto"/>
              <w:right w:val="single" w:sz="4" w:space="0" w:color="auto"/>
            </w:tcBorders>
            <w:shd w:val="clear" w:color="auto" w:fill="auto"/>
            <w:vAlign w:val="bottom"/>
          </w:tcPr>
          <w:p w14:paraId="7966B98F" w14:textId="51EB24B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4E9A087" w14:textId="44EBFD5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3,080,490.00</w:t>
            </w:r>
          </w:p>
        </w:tc>
        <w:tc>
          <w:tcPr>
            <w:tcW w:w="1051" w:type="dxa"/>
            <w:tcBorders>
              <w:top w:val="nil"/>
              <w:left w:val="nil"/>
              <w:bottom w:val="single" w:sz="4" w:space="0" w:color="auto"/>
              <w:right w:val="single" w:sz="4" w:space="0" w:color="auto"/>
            </w:tcBorders>
            <w:shd w:val="clear" w:color="auto" w:fill="auto"/>
            <w:vAlign w:val="bottom"/>
          </w:tcPr>
          <w:p w14:paraId="41C0455E" w14:textId="2C628DF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3,080,490.00</w:t>
            </w:r>
          </w:p>
        </w:tc>
        <w:tc>
          <w:tcPr>
            <w:tcW w:w="1075" w:type="dxa"/>
            <w:tcBorders>
              <w:top w:val="nil"/>
              <w:left w:val="nil"/>
              <w:bottom w:val="single" w:sz="4" w:space="0" w:color="auto"/>
              <w:right w:val="single" w:sz="4" w:space="0" w:color="auto"/>
            </w:tcBorders>
            <w:shd w:val="clear" w:color="auto" w:fill="auto"/>
            <w:vAlign w:val="bottom"/>
          </w:tcPr>
          <w:p w14:paraId="0831F766" w14:textId="5BECAEF1"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7FECCC22" w14:textId="2200439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3A602A84" w14:textId="7F2D00B7"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992" w:type="dxa"/>
            <w:tcBorders>
              <w:top w:val="nil"/>
              <w:left w:val="nil"/>
              <w:bottom w:val="single" w:sz="4" w:space="0" w:color="auto"/>
              <w:right w:val="single" w:sz="4" w:space="0" w:color="auto"/>
            </w:tcBorders>
            <w:shd w:val="clear" w:color="auto" w:fill="auto"/>
            <w:vAlign w:val="bottom"/>
          </w:tcPr>
          <w:p w14:paraId="164BCEAA" w14:textId="7C817406"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3,080,490.00</w:t>
            </w:r>
          </w:p>
        </w:tc>
        <w:tc>
          <w:tcPr>
            <w:tcW w:w="709" w:type="dxa"/>
            <w:tcBorders>
              <w:top w:val="nil"/>
              <w:left w:val="nil"/>
              <w:bottom w:val="single" w:sz="4" w:space="0" w:color="auto"/>
              <w:right w:val="single" w:sz="4" w:space="0" w:color="auto"/>
            </w:tcBorders>
            <w:shd w:val="clear" w:color="auto" w:fill="auto"/>
            <w:vAlign w:val="bottom"/>
          </w:tcPr>
          <w:p w14:paraId="754418E3" w14:textId="0D4CFAA7"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0.00%</w:t>
            </w:r>
          </w:p>
        </w:tc>
      </w:tr>
      <w:tr w:rsidR="001B20D9" w:rsidRPr="00E016EC" w14:paraId="58572EA2" w14:textId="77777777" w:rsidTr="00356C56">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6E6A09FC" w14:textId="5D387E81" w:rsidR="001B20D9" w:rsidRPr="00E016EC" w:rsidRDefault="001B20D9" w:rsidP="001B20D9">
            <w:pPr>
              <w:rPr>
                <w:rFonts w:ascii="Monserrat" w:hAnsi="Monserrat" w:cs="Calibri" w:hint="eastAsia"/>
                <w:color w:val="000000"/>
                <w:sz w:val="22"/>
                <w:szCs w:val="22"/>
              </w:rPr>
            </w:pPr>
            <w:r w:rsidRPr="00E016EC">
              <w:rPr>
                <w:rFonts w:ascii="Monserrat" w:hAnsi="Monserrat" w:cs="Calibri"/>
                <w:color w:val="000000"/>
                <w:sz w:val="22"/>
                <w:szCs w:val="22"/>
              </w:rPr>
              <w:t>Centro de Investigación y Desarrollo Tecnológico en Electroquímica, S.C. (CIDETEQ)</w:t>
            </w:r>
          </w:p>
        </w:tc>
        <w:tc>
          <w:tcPr>
            <w:tcW w:w="2780" w:type="dxa"/>
            <w:tcBorders>
              <w:top w:val="nil"/>
              <w:left w:val="nil"/>
              <w:bottom w:val="single" w:sz="4" w:space="0" w:color="auto"/>
              <w:right w:val="single" w:sz="4" w:space="0" w:color="auto"/>
            </w:tcBorders>
            <w:shd w:val="clear" w:color="auto" w:fill="auto"/>
            <w:vAlign w:val="center"/>
          </w:tcPr>
          <w:p w14:paraId="750E07C6" w14:textId="5B5A10A6" w:rsidR="001B20D9" w:rsidRPr="00E016EC" w:rsidRDefault="001B20D9" w:rsidP="001B20D9">
            <w:pPr>
              <w:rPr>
                <w:rFonts w:ascii="Monserrat" w:hAnsi="Monserrat" w:cs="Calibri" w:hint="eastAsia"/>
                <w:color w:val="000000"/>
                <w:sz w:val="22"/>
                <w:szCs w:val="22"/>
              </w:rPr>
            </w:pPr>
            <w:r w:rsidRPr="00E016EC">
              <w:rPr>
                <w:rFonts w:ascii="Monserrat" w:hAnsi="Monserrat" w:cs="Calibri"/>
                <w:color w:val="000000"/>
                <w:sz w:val="22"/>
                <w:szCs w:val="22"/>
              </w:rPr>
              <w:t>Creación de la red de laboratorios virtuales de centros CONACyT para la atención de estudiantes a distancia.</w:t>
            </w:r>
          </w:p>
        </w:tc>
        <w:tc>
          <w:tcPr>
            <w:tcW w:w="259" w:type="dxa"/>
            <w:tcBorders>
              <w:top w:val="nil"/>
              <w:left w:val="nil"/>
              <w:bottom w:val="single" w:sz="4" w:space="0" w:color="auto"/>
              <w:right w:val="single" w:sz="4" w:space="0" w:color="auto"/>
            </w:tcBorders>
            <w:shd w:val="clear" w:color="auto" w:fill="auto"/>
            <w:textDirection w:val="btLr"/>
            <w:vAlign w:val="center"/>
          </w:tcPr>
          <w:p w14:paraId="364D2141" w14:textId="293D9ED3" w:rsidR="001B20D9" w:rsidRPr="00E016EC" w:rsidRDefault="001B20D9" w:rsidP="001B20D9">
            <w:pPr>
              <w:jc w:val="center"/>
              <w:rPr>
                <w:rFonts w:ascii="Monserrat" w:hAnsi="Monserrat" w:cs="Calibri" w:hint="eastAsia"/>
                <w:color w:val="000000"/>
                <w:sz w:val="22"/>
                <w:szCs w:val="22"/>
              </w:rPr>
            </w:pPr>
            <w:r w:rsidRPr="00E016EC">
              <w:rPr>
                <w:rFonts w:ascii="Monserrat" w:hAnsi="Monserrat" w:cs="Calibri"/>
                <w:color w:val="000000"/>
                <w:sz w:val="22"/>
                <w:szCs w:val="22"/>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48018ADC" w14:textId="01C6EDB1" w:rsidR="001B20D9" w:rsidRPr="00E016EC" w:rsidRDefault="00B63FD6" w:rsidP="00B63FD6">
            <w:pPr>
              <w:jc w:val="center"/>
              <w:rPr>
                <w:rFonts w:ascii="Monserrat" w:hAnsi="Monserrat" w:cs="Calibri" w:hint="eastAsia"/>
                <w:color w:val="000000"/>
                <w:sz w:val="22"/>
                <w:szCs w:val="22"/>
              </w:rPr>
            </w:pPr>
            <w:r w:rsidRPr="00E016EC">
              <w:rPr>
                <w:rFonts w:ascii="Monserrat" w:hAnsi="Monserrat" w:cs="Calibri"/>
                <w:color w:val="000000"/>
                <w:sz w:val="22"/>
                <w:szCs w:val="22"/>
              </w:rPr>
              <w:t>31/12/20</w:t>
            </w:r>
          </w:p>
        </w:tc>
        <w:tc>
          <w:tcPr>
            <w:tcW w:w="284" w:type="dxa"/>
            <w:tcBorders>
              <w:top w:val="nil"/>
              <w:left w:val="nil"/>
              <w:bottom w:val="single" w:sz="4" w:space="0" w:color="auto"/>
              <w:right w:val="single" w:sz="4" w:space="0" w:color="auto"/>
            </w:tcBorders>
            <w:shd w:val="clear" w:color="auto" w:fill="auto"/>
            <w:textDirection w:val="btLr"/>
            <w:vAlign w:val="center"/>
          </w:tcPr>
          <w:p w14:paraId="7E39085D" w14:textId="4799473D" w:rsidR="001B20D9" w:rsidRPr="00E016EC" w:rsidRDefault="00B63FD6" w:rsidP="00B63FD6">
            <w:pPr>
              <w:jc w:val="center"/>
              <w:rPr>
                <w:rFonts w:ascii="Monserrat" w:hAnsi="Monserrat" w:cs="Calibri" w:hint="eastAsia"/>
                <w:color w:val="000000"/>
                <w:sz w:val="22"/>
                <w:szCs w:val="22"/>
              </w:rPr>
            </w:pPr>
            <w:r w:rsidRPr="00E016EC">
              <w:rPr>
                <w:rFonts w:ascii="Monserrat" w:hAnsi="Monserrat" w:cs="Calibri"/>
                <w:color w:val="000000"/>
                <w:sz w:val="22"/>
                <w:szCs w:val="22"/>
              </w:rPr>
              <w:t>31/01/21</w:t>
            </w:r>
          </w:p>
        </w:tc>
        <w:tc>
          <w:tcPr>
            <w:tcW w:w="1134" w:type="dxa"/>
            <w:tcBorders>
              <w:top w:val="nil"/>
              <w:left w:val="nil"/>
              <w:bottom w:val="single" w:sz="4" w:space="0" w:color="auto"/>
              <w:right w:val="single" w:sz="4" w:space="0" w:color="auto"/>
            </w:tcBorders>
            <w:shd w:val="clear" w:color="auto" w:fill="auto"/>
            <w:vAlign w:val="bottom"/>
          </w:tcPr>
          <w:p w14:paraId="6D02CDF2" w14:textId="5F134E4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7,981,500.00</w:t>
            </w:r>
          </w:p>
        </w:tc>
        <w:tc>
          <w:tcPr>
            <w:tcW w:w="1134" w:type="dxa"/>
            <w:tcBorders>
              <w:top w:val="nil"/>
              <w:left w:val="nil"/>
              <w:bottom w:val="single" w:sz="4" w:space="0" w:color="auto"/>
              <w:right w:val="single" w:sz="4" w:space="0" w:color="auto"/>
            </w:tcBorders>
            <w:shd w:val="clear" w:color="auto" w:fill="auto"/>
            <w:vAlign w:val="bottom"/>
          </w:tcPr>
          <w:p w14:paraId="1FA3A7FD" w14:textId="02AF2BC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64705E1D" w14:textId="152E2770"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7,981,500.00</w:t>
            </w:r>
          </w:p>
        </w:tc>
        <w:tc>
          <w:tcPr>
            <w:tcW w:w="1051" w:type="dxa"/>
            <w:tcBorders>
              <w:top w:val="nil"/>
              <w:left w:val="nil"/>
              <w:bottom w:val="single" w:sz="4" w:space="0" w:color="auto"/>
              <w:right w:val="single" w:sz="4" w:space="0" w:color="auto"/>
            </w:tcBorders>
            <w:shd w:val="clear" w:color="auto" w:fill="auto"/>
            <w:vAlign w:val="bottom"/>
          </w:tcPr>
          <w:p w14:paraId="45D76A22" w14:textId="26ABC07E"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7,981,500.00</w:t>
            </w:r>
          </w:p>
        </w:tc>
        <w:tc>
          <w:tcPr>
            <w:tcW w:w="1075" w:type="dxa"/>
            <w:tcBorders>
              <w:top w:val="nil"/>
              <w:left w:val="nil"/>
              <w:bottom w:val="single" w:sz="4" w:space="0" w:color="auto"/>
              <w:right w:val="single" w:sz="4" w:space="0" w:color="auto"/>
            </w:tcBorders>
            <w:shd w:val="clear" w:color="auto" w:fill="auto"/>
            <w:vAlign w:val="bottom"/>
          </w:tcPr>
          <w:p w14:paraId="740F6DE5" w14:textId="26047339"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0.00</w:t>
            </w:r>
          </w:p>
        </w:tc>
        <w:tc>
          <w:tcPr>
            <w:tcW w:w="1134" w:type="dxa"/>
            <w:tcBorders>
              <w:top w:val="nil"/>
              <w:left w:val="nil"/>
              <w:bottom w:val="single" w:sz="4" w:space="0" w:color="auto"/>
              <w:right w:val="single" w:sz="4" w:space="0" w:color="auto"/>
            </w:tcBorders>
            <w:shd w:val="clear" w:color="auto" w:fill="auto"/>
            <w:vAlign w:val="bottom"/>
          </w:tcPr>
          <w:p w14:paraId="0EF7D857" w14:textId="13C51632"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6,297,182.68</w:t>
            </w:r>
          </w:p>
        </w:tc>
        <w:tc>
          <w:tcPr>
            <w:tcW w:w="1134" w:type="dxa"/>
            <w:tcBorders>
              <w:top w:val="nil"/>
              <w:left w:val="nil"/>
              <w:bottom w:val="single" w:sz="4" w:space="0" w:color="auto"/>
              <w:right w:val="single" w:sz="4" w:space="0" w:color="auto"/>
            </w:tcBorders>
            <w:shd w:val="clear" w:color="auto" w:fill="auto"/>
            <w:vAlign w:val="bottom"/>
          </w:tcPr>
          <w:p w14:paraId="553335AE" w14:textId="0AF13065"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6,297,182.68</w:t>
            </w:r>
          </w:p>
        </w:tc>
        <w:tc>
          <w:tcPr>
            <w:tcW w:w="992" w:type="dxa"/>
            <w:tcBorders>
              <w:top w:val="nil"/>
              <w:left w:val="nil"/>
              <w:bottom w:val="single" w:sz="4" w:space="0" w:color="auto"/>
              <w:right w:val="single" w:sz="4" w:space="0" w:color="auto"/>
            </w:tcBorders>
            <w:shd w:val="clear" w:color="auto" w:fill="auto"/>
            <w:vAlign w:val="bottom"/>
          </w:tcPr>
          <w:p w14:paraId="289F3745" w14:textId="61DA36F4" w:rsidR="001B20D9" w:rsidRPr="00E016EC" w:rsidRDefault="001B20D9" w:rsidP="001B20D9">
            <w:pPr>
              <w:jc w:val="right"/>
              <w:rPr>
                <w:rFonts w:ascii="Monserrat" w:hAnsi="Monserrat" w:cs="Arial" w:hint="eastAsia"/>
                <w:color w:val="000000"/>
                <w:sz w:val="22"/>
                <w:szCs w:val="22"/>
              </w:rPr>
            </w:pPr>
            <w:r w:rsidRPr="00E016EC">
              <w:rPr>
                <w:rFonts w:ascii="Monserrat" w:hAnsi="Monserrat" w:cs="Arial"/>
                <w:color w:val="000000"/>
                <w:sz w:val="22"/>
                <w:szCs w:val="22"/>
              </w:rPr>
              <w:t>1,684,317.32</w:t>
            </w:r>
          </w:p>
        </w:tc>
        <w:tc>
          <w:tcPr>
            <w:tcW w:w="709" w:type="dxa"/>
            <w:tcBorders>
              <w:top w:val="nil"/>
              <w:left w:val="nil"/>
              <w:bottom w:val="single" w:sz="4" w:space="0" w:color="auto"/>
              <w:right w:val="single" w:sz="4" w:space="0" w:color="auto"/>
            </w:tcBorders>
            <w:shd w:val="clear" w:color="auto" w:fill="auto"/>
            <w:vAlign w:val="bottom"/>
          </w:tcPr>
          <w:p w14:paraId="7F180A7C" w14:textId="0B7B2B8D" w:rsidR="001B20D9" w:rsidRPr="00E016EC" w:rsidRDefault="001B20D9" w:rsidP="001B20D9">
            <w:pPr>
              <w:jc w:val="center"/>
              <w:rPr>
                <w:rFonts w:ascii="Monserrat" w:hAnsi="Monserrat" w:cs="Arial" w:hint="eastAsia"/>
                <w:color w:val="000000"/>
                <w:sz w:val="22"/>
                <w:szCs w:val="22"/>
              </w:rPr>
            </w:pPr>
            <w:r w:rsidRPr="00E016EC">
              <w:rPr>
                <w:rFonts w:ascii="Monserrat" w:hAnsi="Monserrat" w:cs="Arial"/>
                <w:color w:val="000000"/>
                <w:sz w:val="22"/>
                <w:szCs w:val="22"/>
              </w:rPr>
              <w:t>78.90%</w:t>
            </w:r>
          </w:p>
        </w:tc>
      </w:tr>
      <w:tr w:rsidR="001B20D9" w:rsidRPr="00E016EC" w14:paraId="78742C22" w14:textId="77777777" w:rsidTr="00356C56">
        <w:trPr>
          <w:trHeight w:val="420"/>
        </w:trPr>
        <w:tc>
          <w:tcPr>
            <w:tcW w:w="3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EE55F2" w14:textId="77777777" w:rsidR="001B20D9" w:rsidRPr="00E016EC" w:rsidRDefault="001B20D9" w:rsidP="001B20D9">
            <w:pPr>
              <w:widowControl/>
              <w:spacing w:line="240" w:lineRule="auto"/>
              <w:jc w:val="right"/>
              <w:rPr>
                <w:rFonts w:ascii="Monserrat" w:eastAsia="Times New Roman" w:hAnsi="Monserrat" w:cs="Arial"/>
                <w:b/>
                <w:bCs/>
                <w:kern w:val="0"/>
                <w:sz w:val="22"/>
                <w:szCs w:val="22"/>
                <w:lang w:eastAsia="es-MX" w:bidi="ar-SA"/>
              </w:rPr>
            </w:pPr>
            <w:r w:rsidRPr="00E016EC">
              <w:rPr>
                <w:rFonts w:ascii="Monserrat" w:eastAsia="Times New Roman" w:hAnsi="Monserrat" w:cs="Arial"/>
                <w:b/>
                <w:bCs/>
                <w:kern w:val="0"/>
                <w:sz w:val="22"/>
                <w:szCs w:val="22"/>
                <w:lang w:eastAsia="es-MX" w:bidi="ar-SA"/>
              </w:rPr>
              <w:t xml:space="preserve">Suma </w:t>
            </w:r>
            <w:proofErr w:type="gramStart"/>
            <w:r w:rsidRPr="00E016EC">
              <w:rPr>
                <w:rFonts w:ascii="Monserrat" w:eastAsia="Times New Roman" w:hAnsi="Monserrat" w:cs="Arial"/>
                <w:b/>
                <w:bCs/>
                <w:kern w:val="0"/>
                <w:sz w:val="22"/>
                <w:szCs w:val="22"/>
                <w:lang w:eastAsia="es-MX" w:bidi="ar-SA"/>
              </w:rPr>
              <w:t>total.-</w:t>
            </w:r>
            <w:proofErr w:type="gramEnd"/>
          </w:p>
        </w:tc>
        <w:tc>
          <w:tcPr>
            <w:tcW w:w="259" w:type="dxa"/>
            <w:tcBorders>
              <w:top w:val="nil"/>
              <w:left w:val="nil"/>
              <w:bottom w:val="single" w:sz="4" w:space="0" w:color="auto"/>
              <w:right w:val="single" w:sz="4" w:space="0" w:color="auto"/>
            </w:tcBorders>
            <w:shd w:val="clear" w:color="auto" w:fill="auto"/>
            <w:noWrap/>
            <w:textDirection w:val="btLr"/>
            <w:vAlign w:val="bottom"/>
          </w:tcPr>
          <w:p w14:paraId="5464050C" w14:textId="77777777" w:rsidR="001B20D9" w:rsidRPr="00E016EC" w:rsidRDefault="001B20D9" w:rsidP="001B20D9">
            <w:pPr>
              <w:widowControl/>
              <w:spacing w:line="240" w:lineRule="auto"/>
              <w:jc w:val="right"/>
              <w:rPr>
                <w:rFonts w:ascii="Monserrat" w:eastAsia="Times New Roman" w:hAnsi="Monserrat" w:cs="Arial"/>
                <w:b/>
                <w:bCs/>
                <w:kern w:val="0"/>
                <w:sz w:val="22"/>
                <w:szCs w:val="22"/>
                <w:lang w:eastAsia="es-MX" w:bidi="ar-SA"/>
              </w:rPr>
            </w:pPr>
          </w:p>
        </w:tc>
        <w:tc>
          <w:tcPr>
            <w:tcW w:w="283" w:type="dxa"/>
            <w:tcBorders>
              <w:top w:val="nil"/>
              <w:left w:val="nil"/>
              <w:bottom w:val="single" w:sz="4" w:space="0" w:color="auto"/>
              <w:right w:val="single" w:sz="4" w:space="0" w:color="auto"/>
            </w:tcBorders>
            <w:shd w:val="clear" w:color="auto" w:fill="auto"/>
            <w:noWrap/>
            <w:textDirection w:val="btLr"/>
            <w:vAlign w:val="bottom"/>
          </w:tcPr>
          <w:p w14:paraId="1C227900" w14:textId="77777777" w:rsidR="001B20D9" w:rsidRPr="00E016EC" w:rsidRDefault="001B20D9" w:rsidP="001B20D9">
            <w:pPr>
              <w:widowControl/>
              <w:spacing w:line="240" w:lineRule="auto"/>
              <w:jc w:val="right"/>
              <w:rPr>
                <w:rFonts w:ascii="Monserrat" w:eastAsia="Times New Roman" w:hAnsi="Monserrat" w:cs="Arial"/>
                <w:b/>
                <w:bCs/>
                <w:kern w:val="0"/>
                <w:sz w:val="22"/>
                <w:szCs w:val="22"/>
                <w:lang w:eastAsia="es-MX" w:bidi="ar-SA"/>
              </w:rPr>
            </w:pPr>
          </w:p>
        </w:tc>
        <w:tc>
          <w:tcPr>
            <w:tcW w:w="284" w:type="dxa"/>
            <w:tcBorders>
              <w:top w:val="nil"/>
              <w:left w:val="nil"/>
              <w:bottom w:val="single" w:sz="4" w:space="0" w:color="auto"/>
              <w:right w:val="single" w:sz="4" w:space="0" w:color="auto"/>
            </w:tcBorders>
            <w:shd w:val="clear" w:color="auto" w:fill="auto"/>
            <w:noWrap/>
            <w:textDirection w:val="btLr"/>
            <w:vAlign w:val="bottom"/>
          </w:tcPr>
          <w:p w14:paraId="7188AE18" w14:textId="77777777" w:rsidR="001B20D9" w:rsidRPr="00E016EC" w:rsidRDefault="001B20D9" w:rsidP="001B20D9">
            <w:pPr>
              <w:widowControl/>
              <w:spacing w:line="240" w:lineRule="auto"/>
              <w:jc w:val="right"/>
              <w:rPr>
                <w:rFonts w:ascii="Monserrat" w:eastAsia="Times New Roman" w:hAnsi="Monserrat" w:cs="Arial"/>
                <w:b/>
                <w:bCs/>
                <w:kern w:val="0"/>
                <w:sz w:val="22"/>
                <w:szCs w:val="22"/>
                <w:lang w:eastAsia="es-MX"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BB84B" w14:textId="4BE8F6FE" w:rsidR="001B20D9" w:rsidRPr="00E016EC" w:rsidRDefault="001B20D9" w:rsidP="001B20D9">
            <w:pPr>
              <w:jc w:val="right"/>
              <w:rPr>
                <w:rFonts w:ascii="Monserrat" w:hAnsi="Monserrat" w:cs="Arial" w:hint="eastAsia"/>
                <w:b/>
                <w:bCs/>
                <w:color w:val="000000"/>
                <w:sz w:val="22"/>
                <w:szCs w:val="22"/>
              </w:rPr>
            </w:pPr>
            <w:bookmarkStart w:id="4" w:name="RANGE!G52:O52"/>
            <w:r w:rsidRPr="00E016EC">
              <w:rPr>
                <w:rFonts w:ascii="Monserrat" w:hAnsi="Monserrat" w:cs="Arial"/>
                <w:b/>
                <w:bCs/>
                <w:color w:val="000000"/>
                <w:sz w:val="22"/>
                <w:szCs w:val="22"/>
              </w:rPr>
              <w:t>72,405,671.89</w:t>
            </w:r>
            <w:bookmarkEnd w:id="4"/>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229EC8A" w14:textId="435852E7" w:rsidR="001B20D9" w:rsidRPr="00E016EC" w:rsidRDefault="001B20D9" w:rsidP="001B20D9">
            <w:pPr>
              <w:jc w:val="right"/>
              <w:rPr>
                <w:rFonts w:ascii="Monserrat" w:hAnsi="Monserrat" w:cs="Arial" w:hint="eastAsia"/>
                <w:b/>
                <w:bCs/>
                <w:color w:val="000000"/>
                <w:sz w:val="22"/>
                <w:szCs w:val="22"/>
              </w:rPr>
            </w:pPr>
            <w:r w:rsidRPr="00E016EC">
              <w:rPr>
                <w:rFonts w:ascii="Monserrat" w:hAnsi="Monserrat" w:cs="Arial"/>
                <w:b/>
                <w:bCs/>
                <w:color w:val="000000"/>
                <w:sz w:val="22"/>
                <w:szCs w:val="22"/>
              </w:rPr>
              <w:t>24,122,257.56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D64350F" w14:textId="2E713F96" w:rsidR="001B20D9" w:rsidRPr="00E016EC" w:rsidRDefault="001B20D9" w:rsidP="001B20D9">
            <w:pPr>
              <w:jc w:val="right"/>
              <w:rPr>
                <w:rFonts w:ascii="Monserrat" w:hAnsi="Monserrat" w:cs="Arial" w:hint="eastAsia"/>
                <w:b/>
                <w:bCs/>
                <w:color w:val="000000"/>
                <w:sz w:val="22"/>
                <w:szCs w:val="22"/>
              </w:rPr>
            </w:pPr>
            <w:r w:rsidRPr="00E016EC">
              <w:rPr>
                <w:rFonts w:ascii="Monserrat" w:hAnsi="Monserrat" w:cs="Arial"/>
                <w:b/>
                <w:bCs/>
                <w:color w:val="000000"/>
                <w:sz w:val="22"/>
                <w:szCs w:val="22"/>
              </w:rPr>
              <w:t>38,654,200.25</w:t>
            </w:r>
          </w:p>
        </w:tc>
        <w:tc>
          <w:tcPr>
            <w:tcW w:w="1051" w:type="dxa"/>
            <w:tcBorders>
              <w:top w:val="single" w:sz="4" w:space="0" w:color="auto"/>
              <w:left w:val="nil"/>
              <w:bottom w:val="single" w:sz="4" w:space="0" w:color="auto"/>
              <w:right w:val="single" w:sz="4" w:space="0" w:color="auto"/>
            </w:tcBorders>
            <w:shd w:val="clear" w:color="auto" w:fill="auto"/>
            <w:noWrap/>
            <w:vAlign w:val="bottom"/>
          </w:tcPr>
          <w:p w14:paraId="685472DD" w14:textId="49A124E6" w:rsidR="001B20D9" w:rsidRPr="00E016EC" w:rsidRDefault="001B20D9" w:rsidP="001B20D9">
            <w:pPr>
              <w:jc w:val="right"/>
              <w:rPr>
                <w:rFonts w:ascii="Monserrat" w:hAnsi="Monserrat" w:cs="Arial" w:hint="eastAsia"/>
                <w:b/>
                <w:bCs/>
                <w:color w:val="000000"/>
                <w:sz w:val="22"/>
                <w:szCs w:val="22"/>
              </w:rPr>
            </w:pPr>
            <w:r w:rsidRPr="00E016EC">
              <w:rPr>
                <w:rFonts w:ascii="Monserrat" w:hAnsi="Monserrat" w:cs="Arial"/>
                <w:b/>
                <w:bCs/>
                <w:color w:val="000000"/>
                <w:sz w:val="22"/>
                <w:szCs w:val="22"/>
              </w:rPr>
              <w:t>62,776,457.81</w:t>
            </w:r>
          </w:p>
        </w:tc>
        <w:tc>
          <w:tcPr>
            <w:tcW w:w="1075" w:type="dxa"/>
            <w:tcBorders>
              <w:top w:val="single" w:sz="4" w:space="0" w:color="auto"/>
              <w:left w:val="nil"/>
              <w:bottom w:val="single" w:sz="4" w:space="0" w:color="auto"/>
              <w:right w:val="single" w:sz="4" w:space="0" w:color="auto"/>
            </w:tcBorders>
            <w:shd w:val="clear" w:color="auto" w:fill="auto"/>
            <w:noWrap/>
            <w:vAlign w:val="bottom"/>
          </w:tcPr>
          <w:p w14:paraId="0AC77024" w14:textId="4611695D" w:rsidR="001B20D9" w:rsidRPr="00E016EC" w:rsidRDefault="001B20D9" w:rsidP="001B20D9">
            <w:pPr>
              <w:jc w:val="right"/>
              <w:rPr>
                <w:rFonts w:ascii="Monserrat" w:hAnsi="Monserrat" w:cs="Arial" w:hint="eastAsia"/>
                <w:b/>
                <w:bCs/>
                <w:color w:val="000000"/>
                <w:sz w:val="22"/>
                <w:szCs w:val="22"/>
              </w:rPr>
            </w:pPr>
            <w:r w:rsidRPr="00E016EC">
              <w:rPr>
                <w:rFonts w:ascii="Monserrat" w:hAnsi="Monserrat" w:cs="Arial"/>
                <w:b/>
                <w:bCs/>
                <w:color w:val="000000"/>
                <w:sz w:val="22"/>
                <w:szCs w:val="22"/>
              </w:rPr>
              <w:t>20,215,047.96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025BF1D" w14:textId="2503FE83" w:rsidR="001B20D9" w:rsidRPr="00E016EC" w:rsidRDefault="001B20D9" w:rsidP="001B20D9">
            <w:pPr>
              <w:jc w:val="right"/>
              <w:rPr>
                <w:rFonts w:ascii="Monserrat" w:hAnsi="Monserrat" w:cs="Arial" w:hint="eastAsia"/>
                <w:b/>
                <w:bCs/>
                <w:color w:val="000000"/>
                <w:sz w:val="22"/>
                <w:szCs w:val="22"/>
              </w:rPr>
            </w:pPr>
            <w:r w:rsidRPr="00E016EC">
              <w:rPr>
                <w:rFonts w:ascii="Monserrat" w:hAnsi="Monserrat" w:cs="Arial"/>
                <w:b/>
                <w:bCs/>
                <w:color w:val="000000"/>
                <w:sz w:val="22"/>
                <w:szCs w:val="22"/>
              </w:rPr>
              <w:t>18,874,125.38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321918D" w14:textId="2547A662" w:rsidR="001B20D9" w:rsidRPr="00E016EC" w:rsidRDefault="001B20D9" w:rsidP="001B20D9">
            <w:pPr>
              <w:jc w:val="right"/>
              <w:rPr>
                <w:rFonts w:ascii="Monserrat" w:hAnsi="Monserrat" w:cs="Arial" w:hint="eastAsia"/>
                <w:b/>
                <w:bCs/>
                <w:color w:val="000000"/>
                <w:sz w:val="22"/>
                <w:szCs w:val="22"/>
              </w:rPr>
            </w:pPr>
            <w:r w:rsidRPr="00E016EC">
              <w:rPr>
                <w:rFonts w:ascii="Monserrat" w:hAnsi="Monserrat" w:cs="Arial"/>
                <w:b/>
                <w:bCs/>
                <w:color w:val="000000"/>
                <w:sz w:val="22"/>
                <w:szCs w:val="22"/>
              </w:rPr>
              <w:t>39,089,173.34</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9D9BC25" w14:textId="48C6B952" w:rsidR="001B20D9" w:rsidRPr="00E016EC" w:rsidRDefault="001B20D9" w:rsidP="001B20D9">
            <w:pPr>
              <w:jc w:val="right"/>
              <w:rPr>
                <w:rFonts w:ascii="Monserrat" w:hAnsi="Monserrat" w:cs="Arial" w:hint="eastAsia"/>
                <w:b/>
                <w:bCs/>
                <w:color w:val="000000"/>
                <w:sz w:val="22"/>
                <w:szCs w:val="22"/>
              </w:rPr>
            </w:pPr>
            <w:r w:rsidRPr="00E016EC">
              <w:rPr>
                <w:rFonts w:ascii="Monserrat" w:hAnsi="Monserrat" w:cs="Arial"/>
                <w:b/>
                <w:bCs/>
                <w:color w:val="000000"/>
                <w:sz w:val="22"/>
                <w:szCs w:val="22"/>
              </w:rPr>
              <w:t>23,687,284.47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1139CD3" w14:textId="0AC04FB7" w:rsidR="001B20D9" w:rsidRPr="00E016EC" w:rsidRDefault="001B20D9" w:rsidP="001B20D9">
            <w:pPr>
              <w:jc w:val="center"/>
              <w:rPr>
                <w:rFonts w:ascii="Monserrat" w:hAnsi="Monserrat" w:cs="Arial" w:hint="eastAsia"/>
                <w:b/>
                <w:bCs/>
                <w:color w:val="000000"/>
                <w:sz w:val="22"/>
                <w:szCs w:val="22"/>
              </w:rPr>
            </w:pPr>
            <w:r w:rsidRPr="00E016EC">
              <w:rPr>
                <w:rFonts w:ascii="Monserrat" w:hAnsi="Monserrat" w:cs="Arial"/>
                <w:b/>
                <w:bCs/>
                <w:color w:val="000000"/>
                <w:sz w:val="22"/>
                <w:szCs w:val="22"/>
              </w:rPr>
              <w:t>62.27%</w:t>
            </w:r>
          </w:p>
        </w:tc>
      </w:tr>
    </w:tbl>
    <w:p w14:paraId="61A55290" w14:textId="77777777" w:rsidR="004A23A6" w:rsidRPr="00E016EC" w:rsidRDefault="004A23A6" w:rsidP="00C9688F">
      <w:pPr>
        <w:spacing w:line="240" w:lineRule="auto"/>
        <w:rPr>
          <w:rFonts w:ascii="Monserrat" w:hAnsi="Monserrat" w:hint="eastAsia"/>
          <w:b/>
          <w:bCs/>
          <w:sz w:val="22"/>
          <w:szCs w:val="22"/>
          <w:lang w:val="es-ES"/>
        </w:rPr>
      </w:pPr>
    </w:p>
    <w:sectPr w:rsidR="004A23A6" w:rsidRPr="00E016EC" w:rsidSect="00E14C06">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212F3" w14:textId="77777777" w:rsidR="000418C0" w:rsidRDefault="000418C0" w:rsidP="003647F4">
      <w:pPr>
        <w:spacing w:line="240" w:lineRule="auto"/>
      </w:pPr>
      <w:r>
        <w:separator/>
      </w:r>
    </w:p>
  </w:endnote>
  <w:endnote w:type="continuationSeparator" w:id="0">
    <w:p w14:paraId="4A7D351C" w14:textId="77777777" w:rsidR="000418C0" w:rsidRDefault="000418C0" w:rsidP="003647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Monserrat">
    <w:altName w:val="Cambria"/>
    <w:panose1 w:val="00000000000000000000"/>
    <w:charset w:val="00"/>
    <w:family w:val="roman"/>
    <w:notTrueType/>
    <w:pitch w:val="default"/>
  </w:font>
  <w:font w:name="Monstserra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EEAD7" w14:textId="77777777" w:rsidR="00E016EC" w:rsidRDefault="00E016EC" w:rsidP="006E4D6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1519E3" w14:textId="77777777" w:rsidR="00E016EC" w:rsidRDefault="00E016EC" w:rsidP="002D6B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A3F9" w14:textId="77777777" w:rsidR="00931758" w:rsidRPr="00EB684B" w:rsidRDefault="00931758" w:rsidP="00931758">
    <w:pPr>
      <w:pStyle w:val="Piedepgina"/>
      <w:tabs>
        <w:tab w:val="left" w:pos="7668"/>
      </w:tabs>
      <w:jc w:val="center"/>
      <w:rPr>
        <w:rFonts w:ascii="Monstserrat" w:eastAsia="Batang" w:hAnsi="Monstserrat"/>
        <w:b/>
        <w:i/>
        <w:color w:val="A6A6A6" w:themeColor="background1" w:themeShade="A6"/>
        <w:sz w:val="18"/>
        <w:szCs w:val="18"/>
      </w:rPr>
    </w:pPr>
    <w:r w:rsidRPr="00EB684B">
      <w:rPr>
        <w:rFonts w:ascii="Monstserrat" w:eastAsia="Batang" w:hAnsi="Monstserrat"/>
        <w:b/>
        <w:i/>
        <w:color w:val="A6A6A6" w:themeColor="background1" w:themeShade="A6"/>
        <w:sz w:val="18"/>
        <w:szCs w:val="18"/>
      </w:rPr>
      <w:t>Primera Sesión Ordinaria de la Junta de Gobierno 2021</w:t>
    </w:r>
  </w:p>
  <w:p w14:paraId="65147B72" w14:textId="77777777" w:rsidR="00931758" w:rsidRPr="00EB684B" w:rsidRDefault="00931758" w:rsidP="00931758">
    <w:pPr>
      <w:pStyle w:val="Piedepgina"/>
      <w:jc w:val="center"/>
      <w:rPr>
        <w:rFonts w:ascii="Monstserrat" w:eastAsia="Batang" w:hAnsi="Monstserrat"/>
        <w:b/>
        <w:i/>
        <w:color w:val="A6A6A6" w:themeColor="background1" w:themeShade="A6"/>
        <w:sz w:val="18"/>
        <w:szCs w:val="18"/>
      </w:rPr>
    </w:pPr>
  </w:p>
  <w:p w14:paraId="5DD0A525" w14:textId="77777777" w:rsidR="00931758" w:rsidRPr="00EB684B" w:rsidRDefault="00931758" w:rsidP="00931758">
    <w:pPr>
      <w:pStyle w:val="Piedepgina"/>
      <w:tabs>
        <w:tab w:val="left" w:pos="8624"/>
        <w:tab w:val="right" w:pos="9405"/>
      </w:tabs>
      <w:jc w:val="right"/>
      <w:rPr>
        <w:rFonts w:ascii="Monstserrat" w:hAnsi="Monstserrat"/>
        <w:color w:val="A6A6A6" w:themeColor="background1" w:themeShade="A6"/>
        <w:sz w:val="18"/>
        <w:szCs w:val="18"/>
      </w:rPr>
    </w:pPr>
    <w:r w:rsidRPr="00EB684B">
      <w:rPr>
        <w:rFonts w:ascii="Monstserrat" w:eastAsia="Batang" w:hAnsi="Monstserrat"/>
        <w:b/>
        <w:color w:val="A6A6A6" w:themeColor="background1" w:themeShade="A6"/>
        <w:sz w:val="18"/>
        <w:szCs w:val="18"/>
      </w:rPr>
      <w:t xml:space="preserve">                                                                                                                                                                                      </w:t>
    </w:r>
    <w:r w:rsidRPr="00EB684B">
      <w:rPr>
        <w:rFonts w:ascii="Monstserrat" w:eastAsia="Batang" w:hAnsi="Monstserrat"/>
        <w:b/>
        <w:color w:val="A6A6A6" w:themeColor="background1" w:themeShade="A6"/>
        <w:sz w:val="18"/>
        <w:szCs w:val="18"/>
      </w:rPr>
      <w:tab/>
    </w:r>
    <w:r w:rsidRPr="00EB684B">
      <w:rPr>
        <w:rFonts w:ascii="Monstserrat" w:hAnsi="Monstserrat"/>
        <w:color w:val="A6A6A6" w:themeColor="background1" w:themeShade="A6"/>
        <w:sz w:val="18"/>
        <w:szCs w:val="18"/>
      </w:rPr>
      <w:fldChar w:fldCharType="begin"/>
    </w:r>
    <w:r w:rsidRPr="00EB684B">
      <w:rPr>
        <w:rFonts w:ascii="Monstserrat" w:hAnsi="Monstserrat"/>
        <w:color w:val="A6A6A6" w:themeColor="background1" w:themeShade="A6"/>
        <w:sz w:val="18"/>
        <w:szCs w:val="18"/>
      </w:rPr>
      <w:instrText>PAGE   \* MERGEFORMAT</w:instrText>
    </w:r>
    <w:r w:rsidRPr="00EB684B">
      <w:rPr>
        <w:rFonts w:ascii="Monstserrat" w:hAnsi="Monstserrat"/>
        <w:color w:val="A6A6A6" w:themeColor="background1" w:themeShade="A6"/>
        <w:sz w:val="18"/>
        <w:szCs w:val="18"/>
      </w:rPr>
      <w:fldChar w:fldCharType="separate"/>
    </w:r>
    <w:r>
      <w:rPr>
        <w:rFonts w:ascii="Monstserrat" w:hAnsi="Monstserrat"/>
        <w:color w:val="A6A6A6" w:themeColor="background1" w:themeShade="A6"/>
        <w:sz w:val="18"/>
        <w:szCs w:val="18"/>
      </w:rPr>
      <w:t>1</w:t>
    </w:r>
    <w:r w:rsidRPr="00EB684B">
      <w:rPr>
        <w:rFonts w:ascii="Monstserrat" w:hAnsi="Monstserrat"/>
        <w:color w:val="A6A6A6" w:themeColor="background1" w:themeShade="A6"/>
        <w:sz w:val="18"/>
        <w:szCs w:val="18"/>
      </w:rPr>
      <w:fldChar w:fldCharType="end"/>
    </w:r>
  </w:p>
  <w:p w14:paraId="05CF6D7A" w14:textId="77777777" w:rsidR="00E016EC" w:rsidRPr="00DD4BBE" w:rsidRDefault="00E016EC" w:rsidP="00DD4B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3EA6A" w14:textId="77777777" w:rsidR="000418C0" w:rsidRDefault="000418C0" w:rsidP="003647F4">
      <w:pPr>
        <w:spacing w:line="240" w:lineRule="auto"/>
      </w:pPr>
      <w:r>
        <w:separator/>
      </w:r>
    </w:p>
  </w:footnote>
  <w:footnote w:type="continuationSeparator" w:id="0">
    <w:p w14:paraId="2EFA64E5" w14:textId="77777777" w:rsidR="000418C0" w:rsidRDefault="000418C0" w:rsidP="003647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59F2B" w14:textId="5A787407" w:rsidR="00E016EC" w:rsidRDefault="00E016EC">
    <w:pPr>
      <w:pStyle w:val="Encabezado"/>
    </w:pPr>
    <w:r>
      <w:rPr>
        <w:noProof/>
        <w:lang w:eastAsia="es-MX" w:bidi="ar-SA"/>
      </w:rPr>
      <mc:AlternateContent>
        <mc:Choice Requires="wpg">
          <w:drawing>
            <wp:anchor distT="0" distB="0" distL="114300" distR="114300" simplePos="0" relativeHeight="251658240" behindDoc="0" locked="0" layoutInCell="1" allowOverlap="1" wp14:anchorId="26C84FC6" wp14:editId="5EB89134">
              <wp:simplePos x="0" y="0"/>
              <wp:positionH relativeFrom="column">
                <wp:align>center</wp:align>
              </wp:positionH>
              <wp:positionV relativeFrom="paragraph">
                <wp:posOffset>-294219</wp:posOffset>
              </wp:positionV>
              <wp:extent cx="5526000" cy="961200"/>
              <wp:effectExtent l="0" t="0" r="0" b="0"/>
              <wp:wrapNone/>
              <wp:docPr id="2"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4"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8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3F3BF0" id="Grupo 9" o:spid="_x0000_s1026" style="position:absolute;margin-left:0;margin-top:-23.15pt;width:435.1pt;height:75.7pt;z-index:251658240;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M6wAAAABSZ2h0bG9uZwAACe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Q4QklNBAwAAAAAB6YAAAAB&#10;AAAAewAAAKAAAAF0AADogAAAB4oAGAAB/9j/7QAMQWRvYmVfQ00AAv/uAA5BZG9iZQBkgAAAAAH/&#10;2wCEAAwICAgJCAwJCQwRCwoLERUPDAwPFRgTExUTExgRDAwMDAwMEQwMDAwMDAwMDAwMDAwMDAwM&#10;DAwMDAwMDAwMDAwBDQsLDQ4NEA4OEBQODg4UFA4ODg4UEQwMDAwMEREMDAwMDAwRDAwMDAwMDAwM&#10;DAwMDAwMDAwMDAwMDAwMDAwMDP/AABEIAKAAew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QAAAAAAf/bAIQABgQEBwUHCwYGCw4KCAoOEQ4ODg4R&#10;FhMTExMTFhEMDAwMDAwRDAwMDAwMDAwMDAwMDAwMDAwMDAwMDAwMDAwMDAEHCQkTDBMiExMiFA4O&#10;DhQUDg4ODhQRDAwMDAwREQwMDAwMDBEMDAwMDAwMDAwMDAwMDAwMDAwMDAwMDAwMDAwM/8AAEQgM&#10;6wnrAwERAAIRAQMRAf/dAAQBPv/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UPqGoW+nQPd3kiwwRDk7uQqqP8AKY4q8wuv&#10;zc1HzCxi8n2yi1B4m+uwQh/5hrdaSzezvwXl8LLlU8giiIMuSG/KRtY1XX7/AFG71G5vbK1T6qef&#10;wQvccuUpgt4/3SLAiqn83KT7fHJxJI3Ygb83sGSZuxV2KuxV2KuxV2KuxV2KuxV2KuxV2KuxV2Ku&#10;xV2KuxV2KuxV2KuxV2KuxV2KuxV2KuxV2KuxV2KuxV2KuxV2KuxV2KuxV2KuxV2KuxV2KuxV2Kux&#10;V2KuxV2KuxV2Kv8A/9f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ZNCkymOVQ6HqGFR9xxVA6l5b0zVFjTULSC5WH+7EsS&#10;OE/4x81bh0/ZxRSIk0u0ktWsGhjNoylDFxHAqftJ6f2eJ/lxSlWj+QdA0aT19O0+2gmrUOsS8h3+&#10;F6clxYiICfYsnYq7FXYq7FXYq7FXYq7FXYq7FXYq7FXYq7FXYq7FXYq7FXYq7FXYq7FXYq7FXYq7&#10;FXYq7FXYq7FXYq7FXYq7FXYq7FXYq7FXYq7FXYq7FXYq7FXYq7FXYq7FXYq7FXYq/wD/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9U4q7FXY&#10;q7FXYq7FXYq7FXYq7FXYq7FXYq7FXYq7FXYq7FXYq7FXYq7FXYq7FXYq7FXYq7FXYqoX14llC1xI&#10;GKpuQoqetNlyMpcIspAvZJf8c2X8k/8AyKbMf8zH+l/pW3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nOn3yX8C3MQYI9&#10;aBhQ7Hj9k5fCXELDXIUaRGTYuxV2KuxV2KuxV2KuxV2KuxV2KuxV2KuxV2KuxV2KuxV2KuxV2Kux&#10;V2KuxV2KuxV2KuxV2K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Q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">
                <v:imagedata r:id="rId4" o:title=""/>
              </v:shape>
            </v:group>
          </w:pict>
        </mc:Fallback>
      </mc:AlternateContent>
    </w:r>
  </w:p>
  <w:p w14:paraId="72102904" w14:textId="77777777" w:rsidR="00E016EC" w:rsidRDefault="00E016EC">
    <w:pPr>
      <w:pStyle w:val="Encabezado"/>
      <w:rPr>
        <w:noProof/>
        <w:lang w:eastAsia="es-MX" w:bidi="ar-SA"/>
      </w:rPr>
    </w:pPr>
  </w:p>
  <w:p w14:paraId="718BB084" w14:textId="309A92CB" w:rsidR="00E016EC" w:rsidRDefault="00E016EC">
    <w:pPr>
      <w:pStyle w:val="Encabezado"/>
    </w:pPr>
  </w:p>
  <w:p w14:paraId="26527BB1" w14:textId="4BE63B29" w:rsidR="00E016EC" w:rsidRDefault="00E016EC">
    <w:pPr>
      <w:pStyle w:val="Encabezado"/>
    </w:pPr>
  </w:p>
  <w:p w14:paraId="07040D51" w14:textId="08257520" w:rsidR="00E016EC" w:rsidRDefault="00E016EC">
    <w:pPr>
      <w:pStyle w:val="Encabezado"/>
    </w:pPr>
  </w:p>
  <w:p w14:paraId="57419142" w14:textId="345849D2" w:rsidR="00E016EC" w:rsidRDefault="00E016EC">
    <w:pPr>
      <w:pStyle w:val="Encabezado"/>
    </w:pPr>
  </w:p>
  <w:p w14:paraId="55D215A7" w14:textId="77777777" w:rsidR="00E016EC" w:rsidRDefault="00E016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704"/>
    <w:multiLevelType w:val="hybridMultilevel"/>
    <w:tmpl w:val="A2342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54632"/>
    <w:multiLevelType w:val="hybridMultilevel"/>
    <w:tmpl w:val="20CEDD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111BC"/>
    <w:multiLevelType w:val="hybridMultilevel"/>
    <w:tmpl w:val="FB34B3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15C96"/>
    <w:multiLevelType w:val="hybridMultilevel"/>
    <w:tmpl w:val="2BE8E740"/>
    <w:lvl w:ilvl="0" w:tplc="3604A514">
      <w:start w:val="1"/>
      <w:numFmt w:val="bullet"/>
      <w:lvlText w:val=""/>
      <w:lvlJc w:val="left"/>
      <w:pPr>
        <w:tabs>
          <w:tab w:val="num" w:pos="600"/>
        </w:tabs>
        <w:ind w:left="600" w:hanging="360"/>
      </w:pPr>
      <w:rPr>
        <w:rFonts w:ascii="Symbol" w:hAnsi="Symbol" w:hint="default"/>
      </w:rPr>
    </w:lvl>
    <w:lvl w:ilvl="1" w:tplc="EB28E93C">
      <w:start w:val="1"/>
      <w:numFmt w:val="bullet"/>
      <w:lvlText w:val=""/>
      <w:lvlJc w:val="left"/>
      <w:pPr>
        <w:tabs>
          <w:tab w:val="num" w:pos="357"/>
        </w:tabs>
        <w:ind w:left="357" w:hanging="357"/>
      </w:pPr>
      <w:rPr>
        <w:rFonts w:ascii="Wingdings" w:hAnsi="Wingding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8045E8"/>
    <w:multiLevelType w:val="hybridMultilevel"/>
    <w:tmpl w:val="204C76E6"/>
    <w:lvl w:ilvl="0" w:tplc="080A0001">
      <w:start w:val="1"/>
      <w:numFmt w:val="bullet"/>
      <w:lvlText w:val=""/>
      <w:lvlJc w:val="left"/>
      <w:pPr>
        <w:ind w:left="1320" w:hanging="360"/>
      </w:pPr>
      <w:rPr>
        <w:rFonts w:ascii="Symbol" w:hAnsi="Symbol" w:hint="default"/>
      </w:rPr>
    </w:lvl>
    <w:lvl w:ilvl="1" w:tplc="080A0003" w:tentative="1">
      <w:start w:val="1"/>
      <w:numFmt w:val="bullet"/>
      <w:lvlText w:val="o"/>
      <w:lvlJc w:val="left"/>
      <w:pPr>
        <w:ind w:left="2040" w:hanging="360"/>
      </w:pPr>
      <w:rPr>
        <w:rFonts w:ascii="Courier New" w:hAnsi="Courier New" w:cs="Courier New" w:hint="default"/>
      </w:rPr>
    </w:lvl>
    <w:lvl w:ilvl="2" w:tplc="080A0005" w:tentative="1">
      <w:start w:val="1"/>
      <w:numFmt w:val="bullet"/>
      <w:lvlText w:val=""/>
      <w:lvlJc w:val="left"/>
      <w:pPr>
        <w:ind w:left="2760" w:hanging="360"/>
      </w:pPr>
      <w:rPr>
        <w:rFonts w:ascii="Wingdings" w:hAnsi="Wingdings" w:hint="default"/>
      </w:rPr>
    </w:lvl>
    <w:lvl w:ilvl="3" w:tplc="080A0001" w:tentative="1">
      <w:start w:val="1"/>
      <w:numFmt w:val="bullet"/>
      <w:lvlText w:val=""/>
      <w:lvlJc w:val="left"/>
      <w:pPr>
        <w:ind w:left="3480" w:hanging="360"/>
      </w:pPr>
      <w:rPr>
        <w:rFonts w:ascii="Symbol" w:hAnsi="Symbol" w:hint="default"/>
      </w:rPr>
    </w:lvl>
    <w:lvl w:ilvl="4" w:tplc="080A0003" w:tentative="1">
      <w:start w:val="1"/>
      <w:numFmt w:val="bullet"/>
      <w:lvlText w:val="o"/>
      <w:lvlJc w:val="left"/>
      <w:pPr>
        <w:ind w:left="4200" w:hanging="360"/>
      </w:pPr>
      <w:rPr>
        <w:rFonts w:ascii="Courier New" w:hAnsi="Courier New" w:cs="Courier New" w:hint="default"/>
      </w:rPr>
    </w:lvl>
    <w:lvl w:ilvl="5" w:tplc="080A0005" w:tentative="1">
      <w:start w:val="1"/>
      <w:numFmt w:val="bullet"/>
      <w:lvlText w:val=""/>
      <w:lvlJc w:val="left"/>
      <w:pPr>
        <w:ind w:left="4920" w:hanging="360"/>
      </w:pPr>
      <w:rPr>
        <w:rFonts w:ascii="Wingdings" w:hAnsi="Wingdings" w:hint="default"/>
      </w:rPr>
    </w:lvl>
    <w:lvl w:ilvl="6" w:tplc="080A0001" w:tentative="1">
      <w:start w:val="1"/>
      <w:numFmt w:val="bullet"/>
      <w:lvlText w:val=""/>
      <w:lvlJc w:val="left"/>
      <w:pPr>
        <w:ind w:left="5640" w:hanging="360"/>
      </w:pPr>
      <w:rPr>
        <w:rFonts w:ascii="Symbol" w:hAnsi="Symbol" w:hint="default"/>
      </w:rPr>
    </w:lvl>
    <w:lvl w:ilvl="7" w:tplc="080A0003" w:tentative="1">
      <w:start w:val="1"/>
      <w:numFmt w:val="bullet"/>
      <w:lvlText w:val="o"/>
      <w:lvlJc w:val="left"/>
      <w:pPr>
        <w:ind w:left="6360" w:hanging="360"/>
      </w:pPr>
      <w:rPr>
        <w:rFonts w:ascii="Courier New" w:hAnsi="Courier New" w:cs="Courier New" w:hint="default"/>
      </w:rPr>
    </w:lvl>
    <w:lvl w:ilvl="8" w:tplc="080A0005" w:tentative="1">
      <w:start w:val="1"/>
      <w:numFmt w:val="bullet"/>
      <w:lvlText w:val=""/>
      <w:lvlJc w:val="left"/>
      <w:pPr>
        <w:ind w:left="7080" w:hanging="360"/>
      </w:pPr>
      <w:rPr>
        <w:rFonts w:ascii="Wingdings" w:hAnsi="Wingdings" w:hint="default"/>
      </w:rPr>
    </w:lvl>
  </w:abstractNum>
  <w:abstractNum w:abstractNumId="5" w15:restartNumberingAfterBreak="0">
    <w:nsid w:val="0F9D2D11"/>
    <w:multiLevelType w:val="hybridMultilevel"/>
    <w:tmpl w:val="512427D2"/>
    <w:lvl w:ilvl="0" w:tplc="080A0001">
      <w:start w:val="1"/>
      <w:numFmt w:val="bullet"/>
      <w:lvlText w:val=""/>
      <w:lvlJc w:val="left"/>
      <w:pPr>
        <w:ind w:left="1380" w:hanging="360"/>
      </w:pPr>
      <w:rPr>
        <w:rFonts w:ascii="Symbol" w:hAnsi="Symbol" w:hint="default"/>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6" w15:restartNumberingAfterBreak="0">
    <w:nsid w:val="12307795"/>
    <w:multiLevelType w:val="hybridMultilevel"/>
    <w:tmpl w:val="D01417A2"/>
    <w:lvl w:ilvl="0" w:tplc="080A000B">
      <w:start w:val="1"/>
      <w:numFmt w:val="bullet"/>
      <w:lvlText w:val=""/>
      <w:lvlJc w:val="left"/>
      <w:pPr>
        <w:tabs>
          <w:tab w:val="num" w:pos="784"/>
        </w:tabs>
        <w:ind w:left="747" w:hanging="737"/>
      </w:pPr>
      <w:rPr>
        <w:rFonts w:ascii="Wingdings" w:hAnsi="Wingdings" w:hint="default"/>
        <w:color w:val="auto"/>
        <w:sz w:val="18"/>
      </w:rPr>
    </w:lvl>
    <w:lvl w:ilvl="1" w:tplc="D0F4B6CC">
      <w:numFmt w:val="bullet"/>
      <w:lvlText w:val="-"/>
      <w:lvlJc w:val="left"/>
      <w:pPr>
        <w:tabs>
          <w:tab w:val="num" w:pos="1090"/>
        </w:tabs>
        <w:ind w:left="1090" w:hanging="360"/>
      </w:pPr>
      <w:rPr>
        <w:rFonts w:ascii="Times New Roman" w:eastAsia="Times New Roman" w:hAnsi="Times New Roman" w:hint="default"/>
      </w:rPr>
    </w:lvl>
    <w:lvl w:ilvl="2" w:tplc="0C0A0005">
      <w:start w:val="1"/>
      <w:numFmt w:val="bullet"/>
      <w:lvlText w:val=""/>
      <w:lvlJc w:val="left"/>
      <w:pPr>
        <w:tabs>
          <w:tab w:val="num" w:pos="1810"/>
        </w:tabs>
        <w:ind w:left="1810" w:hanging="360"/>
      </w:pPr>
      <w:rPr>
        <w:rFonts w:ascii="Wingdings" w:hAnsi="Wingdings" w:hint="default"/>
      </w:rPr>
    </w:lvl>
    <w:lvl w:ilvl="3" w:tplc="0C0A0001" w:tentative="1">
      <w:start w:val="1"/>
      <w:numFmt w:val="bullet"/>
      <w:lvlText w:val=""/>
      <w:lvlJc w:val="left"/>
      <w:pPr>
        <w:tabs>
          <w:tab w:val="num" w:pos="2530"/>
        </w:tabs>
        <w:ind w:left="2530" w:hanging="360"/>
      </w:pPr>
      <w:rPr>
        <w:rFonts w:ascii="Symbol" w:hAnsi="Symbol" w:hint="default"/>
      </w:rPr>
    </w:lvl>
    <w:lvl w:ilvl="4" w:tplc="0C0A0003" w:tentative="1">
      <w:start w:val="1"/>
      <w:numFmt w:val="bullet"/>
      <w:lvlText w:val="o"/>
      <w:lvlJc w:val="left"/>
      <w:pPr>
        <w:tabs>
          <w:tab w:val="num" w:pos="3250"/>
        </w:tabs>
        <w:ind w:left="3250" w:hanging="360"/>
      </w:pPr>
      <w:rPr>
        <w:rFonts w:ascii="Courier New" w:hAnsi="Courier New" w:hint="default"/>
      </w:rPr>
    </w:lvl>
    <w:lvl w:ilvl="5" w:tplc="0C0A0005" w:tentative="1">
      <w:start w:val="1"/>
      <w:numFmt w:val="bullet"/>
      <w:lvlText w:val=""/>
      <w:lvlJc w:val="left"/>
      <w:pPr>
        <w:tabs>
          <w:tab w:val="num" w:pos="3970"/>
        </w:tabs>
        <w:ind w:left="3970" w:hanging="360"/>
      </w:pPr>
      <w:rPr>
        <w:rFonts w:ascii="Wingdings" w:hAnsi="Wingdings" w:hint="default"/>
      </w:rPr>
    </w:lvl>
    <w:lvl w:ilvl="6" w:tplc="0C0A0001" w:tentative="1">
      <w:start w:val="1"/>
      <w:numFmt w:val="bullet"/>
      <w:lvlText w:val=""/>
      <w:lvlJc w:val="left"/>
      <w:pPr>
        <w:tabs>
          <w:tab w:val="num" w:pos="4690"/>
        </w:tabs>
        <w:ind w:left="4690" w:hanging="360"/>
      </w:pPr>
      <w:rPr>
        <w:rFonts w:ascii="Symbol" w:hAnsi="Symbol" w:hint="default"/>
      </w:rPr>
    </w:lvl>
    <w:lvl w:ilvl="7" w:tplc="0C0A0003" w:tentative="1">
      <w:start w:val="1"/>
      <w:numFmt w:val="bullet"/>
      <w:lvlText w:val="o"/>
      <w:lvlJc w:val="left"/>
      <w:pPr>
        <w:tabs>
          <w:tab w:val="num" w:pos="5410"/>
        </w:tabs>
        <w:ind w:left="5410" w:hanging="360"/>
      </w:pPr>
      <w:rPr>
        <w:rFonts w:ascii="Courier New" w:hAnsi="Courier New" w:hint="default"/>
      </w:rPr>
    </w:lvl>
    <w:lvl w:ilvl="8" w:tplc="0C0A0005" w:tentative="1">
      <w:start w:val="1"/>
      <w:numFmt w:val="bullet"/>
      <w:lvlText w:val=""/>
      <w:lvlJc w:val="left"/>
      <w:pPr>
        <w:tabs>
          <w:tab w:val="num" w:pos="6130"/>
        </w:tabs>
        <w:ind w:left="6130" w:hanging="360"/>
      </w:pPr>
      <w:rPr>
        <w:rFonts w:ascii="Wingdings" w:hAnsi="Wingdings" w:hint="default"/>
      </w:rPr>
    </w:lvl>
  </w:abstractNum>
  <w:abstractNum w:abstractNumId="7" w15:restartNumberingAfterBreak="0">
    <w:nsid w:val="213102E0"/>
    <w:multiLevelType w:val="hybridMultilevel"/>
    <w:tmpl w:val="87B223B2"/>
    <w:lvl w:ilvl="0" w:tplc="EBB4FADA">
      <w:start w:val="1"/>
      <w:numFmt w:val="bullet"/>
      <w:lvlText w:val="­"/>
      <w:lvlJc w:val="left"/>
      <w:pPr>
        <w:tabs>
          <w:tab w:val="num" w:pos="784"/>
        </w:tabs>
        <w:ind w:left="747" w:hanging="737"/>
      </w:pPr>
      <w:rPr>
        <w:rFonts w:ascii="Courier New" w:hAnsi="Courier New" w:hint="default"/>
        <w:color w:val="auto"/>
        <w:sz w:val="18"/>
        <w:szCs w:val="18"/>
      </w:rPr>
    </w:lvl>
    <w:lvl w:ilvl="1" w:tplc="D0F4B6CC">
      <w:numFmt w:val="bullet"/>
      <w:lvlText w:val="-"/>
      <w:lvlJc w:val="left"/>
      <w:pPr>
        <w:tabs>
          <w:tab w:val="num" w:pos="1090"/>
        </w:tabs>
        <w:ind w:left="1090" w:hanging="360"/>
      </w:pPr>
      <w:rPr>
        <w:rFonts w:ascii="Times New Roman" w:eastAsia="Times New Roman" w:hAnsi="Times New Roman" w:hint="default"/>
      </w:rPr>
    </w:lvl>
    <w:lvl w:ilvl="2" w:tplc="0C0A0005">
      <w:start w:val="1"/>
      <w:numFmt w:val="bullet"/>
      <w:lvlText w:val=""/>
      <w:lvlJc w:val="left"/>
      <w:pPr>
        <w:tabs>
          <w:tab w:val="num" w:pos="1810"/>
        </w:tabs>
        <w:ind w:left="1810" w:hanging="360"/>
      </w:pPr>
      <w:rPr>
        <w:rFonts w:ascii="Wingdings" w:hAnsi="Wingdings" w:hint="default"/>
      </w:rPr>
    </w:lvl>
    <w:lvl w:ilvl="3" w:tplc="0C0A0001" w:tentative="1">
      <w:start w:val="1"/>
      <w:numFmt w:val="bullet"/>
      <w:lvlText w:val=""/>
      <w:lvlJc w:val="left"/>
      <w:pPr>
        <w:tabs>
          <w:tab w:val="num" w:pos="2530"/>
        </w:tabs>
        <w:ind w:left="2530" w:hanging="360"/>
      </w:pPr>
      <w:rPr>
        <w:rFonts w:ascii="Symbol" w:hAnsi="Symbol" w:hint="default"/>
      </w:rPr>
    </w:lvl>
    <w:lvl w:ilvl="4" w:tplc="0C0A0003" w:tentative="1">
      <w:start w:val="1"/>
      <w:numFmt w:val="bullet"/>
      <w:lvlText w:val="o"/>
      <w:lvlJc w:val="left"/>
      <w:pPr>
        <w:tabs>
          <w:tab w:val="num" w:pos="3250"/>
        </w:tabs>
        <w:ind w:left="3250" w:hanging="360"/>
      </w:pPr>
      <w:rPr>
        <w:rFonts w:ascii="Courier New" w:hAnsi="Courier New" w:hint="default"/>
      </w:rPr>
    </w:lvl>
    <w:lvl w:ilvl="5" w:tplc="0C0A0005" w:tentative="1">
      <w:start w:val="1"/>
      <w:numFmt w:val="bullet"/>
      <w:lvlText w:val=""/>
      <w:lvlJc w:val="left"/>
      <w:pPr>
        <w:tabs>
          <w:tab w:val="num" w:pos="3970"/>
        </w:tabs>
        <w:ind w:left="3970" w:hanging="360"/>
      </w:pPr>
      <w:rPr>
        <w:rFonts w:ascii="Wingdings" w:hAnsi="Wingdings" w:hint="default"/>
      </w:rPr>
    </w:lvl>
    <w:lvl w:ilvl="6" w:tplc="0C0A0001" w:tentative="1">
      <w:start w:val="1"/>
      <w:numFmt w:val="bullet"/>
      <w:lvlText w:val=""/>
      <w:lvlJc w:val="left"/>
      <w:pPr>
        <w:tabs>
          <w:tab w:val="num" w:pos="4690"/>
        </w:tabs>
        <w:ind w:left="4690" w:hanging="360"/>
      </w:pPr>
      <w:rPr>
        <w:rFonts w:ascii="Symbol" w:hAnsi="Symbol" w:hint="default"/>
      </w:rPr>
    </w:lvl>
    <w:lvl w:ilvl="7" w:tplc="0C0A0003" w:tentative="1">
      <w:start w:val="1"/>
      <w:numFmt w:val="bullet"/>
      <w:lvlText w:val="o"/>
      <w:lvlJc w:val="left"/>
      <w:pPr>
        <w:tabs>
          <w:tab w:val="num" w:pos="5410"/>
        </w:tabs>
        <w:ind w:left="5410" w:hanging="360"/>
      </w:pPr>
      <w:rPr>
        <w:rFonts w:ascii="Courier New" w:hAnsi="Courier New" w:hint="default"/>
      </w:rPr>
    </w:lvl>
    <w:lvl w:ilvl="8" w:tplc="0C0A0005" w:tentative="1">
      <w:start w:val="1"/>
      <w:numFmt w:val="bullet"/>
      <w:lvlText w:val=""/>
      <w:lvlJc w:val="left"/>
      <w:pPr>
        <w:tabs>
          <w:tab w:val="num" w:pos="6130"/>
        </w:tabs>
        <w:ind w:left="6130" w:hanging="360"/>
      </w:pPr>
      <w:rPr>
        <w:rFonts w:ascii="Wingdings" w:hAnsi="Wingdings" w:hint="default"/>
      </w:rPr>
    </w:lvl>
  </w:abstractNum>
  <w:abstractNum w:abstractNumId="8" w15:restartNumberingAfterBreak="0">
    <w:nsid w:val="25AD0891"/>
    <w:multiLevelType w:val="hybridMultilevel"/>
    <w:tmpl w:val="C854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B337D"/>
    <w:multiLevelType w:val="hybridMultilevel"/>
    <w:tmpl w:val="CD26E7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442A32"/>
    <w:multiLevelType w:val="hybridMultilevel"/>
    <w:tmpl w:val="F6F25F52"/>
    <w:lvl w:ilvl="0" w:tplc="5E72C158">
      <w:start w:val="1"/>
      <w:numFmt w:val="bullet"/>
      <w:lvlText w:val=""/>
      <w:lvlJc w:val="left"/>
      <w:pPr>
        <w:ind w:left="720" w:hanging="360"/>
      </w:pPr>
      <w:rPr>
        <w:rFonts w:ascii="Symbol" w:hAnsi="Symbol" w:hint="default"/>
        <w:color w:val="auto"/>
        <w:sz w:val="18"/>
        <w:szCs w:val="18"/>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820035"/>
    <w:multiLevelType w:val="hybridMultilevel"/>
    <w:tmpl w:val="5B52B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2B578E"/>
    <w:multiLevelType w:val="hybridMultilevel"/>
    <w:tmpl w:val="50E03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216464"/>
    <w:multiLevelType w:val="hybridMultilevel"/>
    <w:tmpl w:val="C65430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1D27E6"/>
    <w:multiLevelType w:val="hybridMultilevel"/>
    <w:tmpl w:val="7FD8E05A"/>
    <w:lvl w:ilvl="0" w:tplc="5A0ACC94">
      <w:start w:val="1"/>
      <w:numFmt w:val="bullet"/>
      <w:lvlText w:val=""/>
      <w:lvlJc w:val="left"/>
      <w:pPr>
        <w:tabs>
          <w:tab w:val="num" w:pos="774"/>
        </w:tabs>
        <w:ind w:left="737" w:hanging="737"/>
      </w:pPr>
      <w:rPr>
        <w:rFonts w:ascii="Symbol" w:hAnsi="Symbol" w:hint="default"/>
        <w:color w:val="auto"/>
        <w:sz w:val="18"/>
        <w:szCs w:val="18"/>
        <w:lang w:val="es-ES_tradnl"/>
      </w:rPr>
    </w:lvl>
    <w:lvl w:ilvl="1" w:tplc="FFFFFFFF">
      <w:start w:val="1"/>
      <w:numFmt w:val="bullet"/>
      <w:lvlText w:val=""/>
      <w:lvlJc w:val="left"/>
      <w:pPr>
        <w:tabs>
          <w:tab w:val="num" w:pos="1090"/>
        </w:tabs>
        <w:ind w:left="1090" w:hanging="360"/>
      </w:pPr>
      <w:rPr>
        <w:rFonts w:ascii="Symbol" w:hAnsi="Symbol" w:hint="default"/>
        <w:color w:val="auto"/>
        <w:sz w:val="18"/>
        <w:szCs w:val="18"/>
      </w:rPr>
    </w:lvl>
    <w:lvl w:ilvl="2" w:tplc="FFFFFFFF">
      <w:start w:val="1"/>
      <w:numFmt w:val="bullet"/>
      <w:lvlText w:val=""/>
      <w:lvlJc w:val="left"/>
      <w:pPr>
        <w:tabs>
          <w:tab w:val="num" w:pos="1810"/>
        </w:tabs>
        <w:ind w:left="1810" w:hanging="360"/>
      </w:pPr>
      <w:rPr>
        <w:rFonts w:ascii="Wingdings" w:hAnsi="Wingdings" w:hint="default"/>
      </w:rPr>
    </w:lvl>
    <w:lvl w:ilvl="3" w:tplc="FFFFFFFF" w:tentative="1">
      <w:start w:val="1"/>
      <w:numFmt w:val="bullet"/>
      <w:lvlText w:val=""/>
      <w:lvlJc w:val="left"/>
      <w:pPr>
        <w:tabs>
          <w:tab w:val="num" w:pos="2530"/>
        </w:tabs>
        <w:ind w:left="2530" w:hanging="360"/>
      </w:pPr>
      <w:rPr>
        <w:rFonts w:ascii="Symbol" w:hAnsi="Symbol" w:hint="default"/>
      </w:rPr>
    </w:lvl>
    <w:lvl w:ilvl="4" w:tplc="FFFFFFFF" w:tentative="1">
      <w:start w:val="1"/>
      <w:numFmt w:val="bullet"/>
      <w:lvlText w:val="o"/>
      <w:lvlJc w:val="left"/>
      <w:pPr>
        <w:tabs>
          <w:tab w:val="num" w:pos="3250"/>
        </w:tabs>
        <w:ind w:left="3250" w:hanging="360"/>
      </w:pPr>
      <w:rPr>
        <w:rFonts w:ascii="Courier New" w:hAnsi="Courier New" w:cs="Courier New" w:hint="default"/>
      </w:rPr>
    </w:lvl>
    <w:lvl w:ilvl="5" w:tplc="FFFFFFFF" w:tentative="1">
      <w:start w:val="1"/>
      <w:numFmt w:val="bullet"/>
      <w:lvlText w:val=""/>
      <w:lvlJc w:val="left"/>
      <w:pPr>
        <w:tabs>
          <w:tab w:val="num" w:pos="3970"/>
        </w:tabs>
        <w:ind w:left="3970" w:hanging="360"/>
      </w:pPr>
      <w:rPr>
        <w:rFonts w:ascii="Wingdings" w:hAnsi="Wingdings" w:hint="default"/>
      </w:rPr>
    </w:lvl>
    <w:lvl w:ilvl="6" w:tplc="FFFFFFFF" w:tentative="1">
      <w:start w:val="1"/>
      <w:numFmt w:val="bullet"/>
      <w:lvlText w:val=""/>
      <w:lvlJc w:val="left"/>
      <w:pPr>
        <w:tabs>
          <w:tab w:val="num" w:pos="4690"/>
        </w:tabs>
        <w:ind w:left="4690" w:hanging="360"/>
      </w:pPr>
      <w:rPr>
        <w:rFonts w:ascii="Symbol" w:hAnsi="Symbol" w:hint="default"/>
      </w:rPr>
    </w:lvl>
    <w:lvl w:ilvl="7" w:tplc="FFFFFFFF" w:tentative="1">
      <w:start w:val="1"/>
      <w:numFmt w:val="bullet"/>
      <w:lvlText w:val="o"/>
      <w:lvlJc w:val="left"/>
      <w:pPr>
        <w:tabs>
          <w:tab w:val="num" w:pos="5410"/>
        </w:tabs>
        <w:ind w:left="5410" w:hanging="360"/>
      </w:pPr>
      <w:rPr>
        <w:rFonts w:ascii="Courier New" w:hAnsi="Courier New" w:cs="Courier New" w:hint="default"/>
      </w:rPr>
    </w:lvl>
    <w:lvl w:ilvl="8" w:tplc="FFFFFFFF" w:tentative="1">
      <w:start w:val="1"/>
      <w:numFmt w:val="bullet"/>
      <w:lvlText w:val=""/>
      <w:lvlJc w:val="left"/>
      <w:pPr>
        <w:tabs>
          <w:tab w:val="num" w:pos="6130"/>
        </w:tabs>
        <w:ind w:left="6130" w:hanging="360"/>
      </w:pPr>
      <w:rPr>
        <w:rFonts w:ascii="Wingdings" w:hAnsi="Wingdings" w:hint="default"/>
      </w:rPr>
    </w:lvl>
  </w:abstractNum>
  <w:abstractNum w:abstractNumId="15" w15:restartNumberingAfterBreak="0">
    <w:nsid w:val="4E10042D"/>
    <w:multiLevelType w:val="hybridMultilevel"/>
    <w:tmpl w:val="5AC6EEFE"/>
    <w:lvl w:ilvl="0" w:tplc="42A2C9B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510A1E"/>
    <w:multiLevelType w:val="hybridMultilevel"/>
    <w:tmpl w:val="922A0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EB6907"/>
    <w:multiLevelType w:val="hybridMultilevel"/>
    <w:tmpl w:val="CBE25330"/>
    <w:lvl w:ilvl="0" w:tplc="DC1CD990">
      <w:start w:val="1"/>
      <w:numFmt w:val="bullet"/>
      <w:lvlText w:val=""/>
      <w:lvlJc w:val="left"/>
      <w:pPr>
        <w:ind w:left="1380" w:hanging="360"/>
      </w:pPr>
      <w:rPr>
        <w:rFonts w:ascii="Wingdings" w:hAnsi="Wingdings" w:hint="default"/>
        <w:lang w:val="es-ES"/>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18" w15:restartNumberingAfterBreak="0">
    <w:nsid w:val="5F977026"/>
    <w:multiLevelType w:val="hybridMultilevel"/>
    <w:tmpl w:val="6A86F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073EC6"/>
    <w:multiLevelType w:val="hybridMultilevel"/>
    <w:tmpl w:val="E54AD7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C17E42"/>
    <w:multiLevelType w:val="hybridMultilevel"/>
    <w:tmpl w:val="0FB04320"/>
    <w:lvl w:ilvl="0" w:tplc="080A0001">
      <w:start w:val="1"/>
      <w:numFmt w:val="bullet"/>
      <w:lvlText w:val=""/>
      <w:lvlJc w:val="left"/>
      <w:pPr>
        <w:ind w:left="960" w:hanging="360"/>
      </w:pPr>
      <w:rPr>
        <w:rFonts w:ascii="Symbol" w:hAnsi="Symbol" w:hint="default"/>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abstractNum w:abstractNumId="21" w15:restartNumberingAfterBreak="0">
    <w:nsid w:val="694B224B"/>
    <w:multiLevelType w:val="hybridMultilevel"/>
    <w:tmpl w:val="F0AEEE60"/>
    <w:lvl w:ilvl="0" w:tplc="6B40D0AC">
      <w:start w:val="1"/>
      <w:numFmt w:val="bullet"/>
      <w:lvlText w:val=""/>
      <w:lvlJc w:val="left"/>
      <w:pPr>
        <w:ind w:left="960" w:hanging="360"/>
      </w:pPr>
      <w:rPr>
        <w:rFonts w:ascii="Symbol" w:hAnsi="Symbol" w:hint="default"/>
        <w:color w:val="auto"/>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abstractNum w:abstractNumId="22" w15:restartNumberingAfterBreak="0">
    <w:nsid w:val="72590DC3"/>
    <w:multiLevelType w:val="hybridMultilevel"/>
    <w:tmpl w:val="35D24B1A"/>
    <w:lvl w:ilvl="0" w:tplc="CBA8A8BC">
      <w:start w:val="1"/>
      <w:numFmt w:val="bullet"/>
      <w:lvlText w:val=""/>
      <w:lvlJc w:val="left"/>
      <w:pPr>
        <w:tabs>
          <w:tab w:val="num" w:pos="357"/>
        </w:tabs>
        <w:ind w:left="357" w:hanging="35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2"/>
  </w:num>
  <w:num w:numId="3">
    <w:abstractNumId w:val="19"/>
  </w:num>
  <w:num w:numId="4">
    <w:abstractNumId w:val="5"/>
  </w:num>
  <w:num w:numId="5">
    <w:abstractNumId w:val="14"/>
  </w:num>
  <w:num w:numId="6">
    <w:abstractNumId w:val="6"/>
  </w:num>
  <w:num w:numId="7">
    <w:abstractNumId w:val="7"/>
  </w:num>
  <w:num w:numId="8">
    <w:abstractNumId w:val="17"/>
  </w:num>
  <w:num w:numId="9">
    <w:abstractNumId w:val="10"/>
  </w:num>
  <w:num w:numId="10">
    <w:abstractNumId w:val="15"/>
  </w:num>
  <w:num w:numId="11">
    <w:abstractNumId w:val="16"/>
  </w:num>
  <w:num w:numId="12">
    <w:abstractNumId w:val="2"/>
  </w:num>
  <w:num w:numId="13">
    <w:abstractNumId w:val="13"/>
  </w:num>
  <w:num w:numId="14">
    <w:abstractNumId w:val="9"/>
  </w:num>
  <w:num w:numId="15">
    <w:abstractNumId w:val="4"/>
  </w:num>
  <w:num w:numId="16">
    <w:abstractNumId w:val="1"/>
  </w:num>
  <w:num w:numId="17">
    <w:abstractNumId w:val="11"/>
  </w:num>
  <w:num w:numId="18">
    <w:abstractNumId w:val="20"/>
  </w:num>
  <w:num w:numId="19">
    <w:abstractNumId w:val="18"/>
  </w:num>
  <w:num w:numId="20">
    <w:abstractNumId w:val="21"/>
  </w:num>
  <w:num w:numId="21">
    <w:abstractNumId w:val="12"/>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BF1"/>
    <w:rsid w:val="00004052"/>
    <w:rsid w:val="000049E8"/>
    <w:rsid w:val="0001254B"/>
    <w:rsid w:val="000216AC"/>
    <w:rsid w:val="000216CF"/>
    <w:rsid w:val="00022243"/>
    <w:rsid w:val="00023050"/>
    <w:rsid w:val="00025827"/>
    <w:rsid w:val="00025F62"/>
    <w:rsid w:val="0003076A"/>
    <w:rsid w:val="000332C4"/>
    <w:rsid w:val="000347F8"/>
    <w:rsid w:val="000418C0"/>
    <w:rsid w:val="00042672"/>
    <w:rsid w:val="0004569F"/>
    <w:rsid w:val="0004710D"/>
    <w:rsid w:val="000507D1"/>
    <w:rsid w:val="00055CC1"/>
    <w:rsid w:val="00062BFB"/>
    <w:rsid w:val="00073BAF"/>
    <w:rsid w:val="000749B2"/>
    <w:rsid w:val="00083AB0"/>
    <w:rsid w:val="00083DCB"/>
    <w:rsid w:val="00083F7D"/>
    <w:rsid w:val="0008757D"/>
    <w:rsid w:val="000913B2"/>
    <w:rsid w:val="00091B79"/>
    <w:rsid w:val="00094DD7"/>
    <w:rsid w:val="000A24CE"/>
    <w:rsid w:val="000A6AC1"/>
    <w:rsid w:val="000C04FF"/>
    <w:rsid w:val="000C1FCD"/>
    <w:rsid w:val="000C38CD"/>
    <w:rsid w:val="000C5AC4"/>
    <w:rsid w:val="000C6994"/>
    <w:rsid w:val="000D77E7"/>
    <w:rsid w:val="000E043A"/>
    <w:rsid w:val="000E7158"/>
    <w:rsid w:val="000F0A52"/>
    <w:rsid w:val="000F1FF1"/>
    <w:rsid w:val="000F2382"/>
    <w:rsid w:val="000F2412"/>
    <w:rsid w:val="000F636A"/>
    <w:rsid w:val="000F6F3B"/>
    <w:rsid w:val="000F74D7"/>
    <w:rsid w:val="00101F87"/>
    <w:rsid w:val="001068C2"/>
    <w:rsid w:val="00120CC8"/>
    <w:rsid w:val="0012166F"/>
    <w:rsid w:val="00125E84"/>
    <w:rsid w:val="0012687C"/>
    <w:rsid w:val="00134658"/>
    <w:rsid w:val="0013477F"/>
    <w:rsid w:val="00135B16"/>
    <w:rsid w:val="00141D40"/>
    <w:rsid w:val="00152BAA"/>
    <w:rsid w:val="0015647F"/>
    <w:rsid w:val="00156DA1"/>
    <w:rsid w:val="0015717F"/>
    <w:rsid w:val="001577C3"/>
    <w:rsid w:val="00157964"/>
    <w:rsid w:val="001601A1"/>
    <w:rsid w:val="0016176D"/>
    <w:rsid w:val="0016356B"/>
    <w:rsid w:val="00163710"/>
    <w:rsid w:val="00165199"/>
    <w:rsid w:val="00165BE1"/>
    <w:rsid w:val="00167C1A"/>
    <w:rsid w:val="00173A65"/>
    <w:rsid w:val="0019124F"/>
    <w:rsid w:val="00193E9A"/>
    <w:rsid w:val="0019491F"/>
    <w:rsid w:val="001971F2"/>
    <w:rsid w:val="00197C7E"/>
    <w:rsid w:val="001A05AB"/>
    <w:rsid w:val="001A4E16"/>
    <w:rsid w:val="001A7425"/>
    <w:rsid w:val="001B14ED"/>
    <w:rsid w:val="001B20D9"/>
    <w:rsid w:val="001B62E9"/>
    <w:rsid w:val="001D0523"/>
    <w:rsid w:val="001D06BE"/>
    <w:rsid w:val="001D5D14"/>
    <w:rsid w:val="001F1F80"/>
    <w:rsid w:val="001F2080"/>
    <w:rsid w:val="001F35DF"/>
    <w:rsid w:val="001F549E"/>
    <w:rsid w:val="001F746D"/>
    <w:rsid w:val="00200089"/>
    <w:rsid w:val="0020285B"/>
    <w:rsid w:val="00203450"/>
    <w:rsid w:val="00205B4F"/>
    <w:rsid w:val="002108BE"/>
    <w:rsid w:val="00213BF7"/>
    <w:rsid w:val="002216BE"/>
    <w:rsid w:val="00231089"/>
    <w:rsid w:val="002367DF"/>
    <w:rsid w:val="002555B7"/>
    <w:rsid w:val="00261850"/>
    <w:rsid w:val="002633E4"/>
    <w:rsid w:val="002636F3"/>
    <w:rsid w:val="00267239"/>
    <w:rsid w:val="002712D8"/>
    <w:rsid w:val="00272DE1"/>
    <w:rsid w:val="002753D3"/>
    <w:rsid w:val="002847A8"/>
    <w:rsid w:val="00285428"/>
    <w:rsid w:val="00286E0F"/>
    <w:rsid w:val="002973AB"/>
    <w:rsid w:val="002A4F93"/>
    <w:rsid w:val="002A7E55"/>
    <w:rsid w:val="002B098B"/>
    <w:rsid w:val="002B3EA0"/>
    <w:rsid w:val="002B5FF7"/>
    <w:rsid w:val="002D2EA8"/>
    <w:rsid w:val="002D6B5E"/>
    <w:rsid w:val="002D71E3"/>
    <w:rsid w:val="002E195F"/>
    <w:rsid w:val="002E2A19"/>
    <w:rsid w:val="002E5EA5"/>
    <w:rsid w:val="002E67BD"/>
    <w:rsid w:val="002E7D62"/>
    <w:rsid w:val="002F040B"/>
    <w:rsid w:val="002F1FB4"/>
    <w:rsid w:val="002F5BC5"/>
    <w:rsid w:val="00300782"/>
    <w:rsid w:val="00304B4C"/>
    <w:rsid w:val="00312782"/>
    <w:rsid w:val="00314F1C"/>
    <w:rsid w:val="00315481"/>
    <w:rsid w:val="0031595D"/>
    <w:rsid w:val="003275A8"/>
    <w:rsid w:val="003313FE"/>
    <w:rsid w:val="0033150E"/>
    <w:rsid w:val="003340DD"/>
    <w:rsid w:val="0034082C"/>
    <w:rsid w:val="00342818"/>
    <w:rsid w:val="00354373"/>
    <w:rsid w:val="00354E27"/>
    <w:rsid w:val="00355354"/>
    <w:rsid w:val="003555C8"/>
    <w:rsid w:val="00356C56"/>
    <w:rsid w:val="003573AE"/>
    <w:rsid w:val="00361CCC"/>
    <w:rsid w:val="00362A38"/>
    <w:rsid w:val="003631EA"/>
    <w:rsid w:val="00363270"/>
    <w:rsid w:val="003647F4"/>
    <w:rsid w:val="00365AA5"/>
    <w:rsid w:val="00384EDD"/>
    <w:rsid w:val="003852F4"/>
    <w:rsid w:val="00391777"/>
    <w:rsid w:val="003927E5"/>
    <w:rsid w:val="00396EE7"/>
    <w:rsid w:val="003A1164"/>
    <w:rsid w:val="003A1539"/>
    <w:rsid w:val="003A3BE1"/>
    <w:rsid w:val="003A7957"/>
    <w:rsid w:val="003B0FBE"/>
    <w:rsid w:val="003B172E"/>
    <w:rsid w:val="003B1980"/>
    <w:rsid w:val="003C759D"/>
    <w:rsid w:val="003C7DA7"/>
    <w:rsid w:val="003D4ADC"/>
    <w:rsid w:val="003E0A9C"/>
    <w:rsid w:val="003E16E5"/>
    <w:rsid w:val="003E25B8"/>
    <w:rsid w:val="003E318F"/>
    <w:rsid w:val="00400BE6"/>
    <w:rsid w:val="004058C3"/>
    <w:rsid w:val="00405E0E"/>
    <w:rsid w:val="00406EE9"/>
    <w:rsid w:val="00410936"/>
    <w:rsid w:val="004118D7"/>
    <w:rsid w:val="00413578"/>
    <w:rsid w:val="00420164"/>
    <w:rsid w:val="004240A5"/>
    <w:rsid w:val="0042553A"/>
    <w:rsid w:val="004257AF"/>
    <w:rsid w:val="00430CBE"/>
    <w:rsid w:val="0043663A"/>
    <w:rsid w:val="0043751F"/>
    <w:rsid w:val="0044395D"/>
    <w:rsid w:val="00444613"/>
    <w:rsid w:val="00461EC8"/>
    <w:rsid w:val="00461F49"/>
    <w:rsid w:val="004660EC"/>
    <w:rsid w:val="004736DB"/>
    <w:rsid w:val="004842FD"/>
    <w:rsid w:val="004853B4"/>
    <w:rsid w:val="00487E68"/>
    <w:rsid w:val="00490247"/>
    <w:rsid w:val="0049136D"/>
    <w:rsid w:val="00493448"/>
    <w:rsid w:val="00496BC0"/>
    <w:rsid w:val="0049735F"/>
    <w:rsid w:val="004A0DEA"/>
    <w:rsid w:val="004A1177"/>
    <w:rsid w:val="004A23A6"/>
    <w:rsid w:val="004A37AE"/>
    <w:rsid w:val="004A47CD"/>
    <w:rsid w:val="004A704C"/>
    <w:rsid w:val="004A7F62"/>
    <w:rsid w:val="004A7FB0"/>
    <w:rsid w:val="004B5666"/>
    <w:rsid w:val="004B6AF6"/>
    <w:rsid w:val="004B7546"/>
    <w:rsid w:val="004B760F"/>
    <w:rsid w:val="004C365E"/>
    <w:rsid w:val="004D54E0"/>
    <w:rsid w:val="004D666D"/>
    <w:rsid w:val="004E2350"/>
    <w:rsid w:val="004E42C5"/>
    <w:rsid w:val="004E467C"/>
    <w:rsid w:val="004E54DC"/>
    <w:rsid w:val="004E7DD4"/>
    <w:rsid w:val="004F219B"/>
    <w:rsid w:val="004F4A5A"/>
    <w:rsid w:val="004F4EF3"/>
    <w:rsid w:val="004F7335"/>
    <w:rsid w:val="004F7C05"/>
    <w:rsid w:val="005022DD"/>
    <w:rsid w:val="00513E97"/>
    <w:rsid w:val="0052031A"/>
    <w:rsid w:val="00523FDB"/>
    <w:rsid w:val="00535635"/>
    <w:rsid w:val="005470AC"/>
    <w:rsid w:val="00554C70"/>
    <w:rsid w:val="00555E7E"/>
    <w:rsid w:val="005572AF"/>
    <w:rsid w:val="005720B6"/>
    <w:rsid w:val="0057321E"/>
    <w:rsid w:val="00576267"/>
    <w:rsid w:val="0058119C"/>
    <w:rsid w:val="00581F40"/>
    <w:rsid w:val="005959B1"/>
    <w:rsid w:val="005A0163"/>
    <w:rsid w:val="005A2126"/>
    <w:rsid w:val="005A716A"/>
    <w:rsid w:val="005B09CC"/>
    <w:rsid w:val="005B1798"/>
    <w:rsid w:val="005B192C"/>
    <w:rsid w:val="005B1C82"/>
    <w:rsid w:val="005B653E"/>
    <w:rsid w:val="005C2822"/>
    <w:rsid w:val="005C3982"/>
    <w:rsid w:val="005C787C"/>
    <w:rsid w:val="005E2F83"/>
    <w:rsid w:val="005E3840"/>
    <w:rsid w:val="005F13CC"/>
    <w:rsid w:val="005F7884"/>
    <w:rsid w:val="00614B96"/>
    <w:rsid w:val="00617AD8"/>
    <w:rsid w:val="00617B48"/>
    <w:rsid w:val="006228A7"/>
    <w:rsid w:val="006229A7"/>
    <w:rsid w:val="00623FD5"/>
    <w:rsid w:val="00624104"/>
    <w:rsid w:val="006249F8"/>
    <w:rsid w:val="0062655D"/>
    <w:rsid w:val="0063387C"/>
    <w:rsid w:val="00640D51"/>
    <w:rsid w:val="00641D5C"/>
    <w:rsid w:val="0064342C"/>
    <w:rsid w:val="006523A4"/>
    <w:rsid w:val="006562A1"/>
    <w:rsid w:val="006568CA"/>
    <w:rsid w:val="00660E3A"/>
    <w:rsid w:val="006611B8"/>
    <w:rsid w:val="00661CBF"/>
    <w:rsid w:val="0066221A"/>
    <w:rsid w:val="00664950"/>
    <w:rsid w:val="006668CE"/>
    <w:rsid w:val="00672843"/>
    <w:rsid w:val="006775C5"/>
    <w:rsid w:val="00680E59"/>
    <w:rsid w:val="00684813"/>
    <w:rsid w:val="006854AF"/>
    <w:rsid w:val="0069596D"/>
    <w:rsid w:val="006963D2"/>
    <w:rsid w:val="006969DB"/>
    <w:rsid w:val="006A365F"/>
    <w:rsid w:val="006A36A7"/>
    <w:rsid w:val="006B125A"/>
    <w:rsid w:val="006B712D"/>
    <w:rsid w:val="006C0A8F"/>
    <w:rsid w:val="006C2228"/>
    <w:rsid w:val="006C3929"/>
    <w:rsid w:val="006C3A78"/>
    <w:rsid w:val="006C41D2"/>
    <w:rsid w:val="006E2A18"/>
    <w:rsid w:val="006E4D65"/>
    <w:rsid w:val="006F0097"/>
    <w:rsid w:val="006F20D7"/>
    <w:rsid w:val="006F29EB"/>
    <w:rsid w:val="006F36F3"/>
    <w:rsid w:val="006F3B0A"/>
    <w:rsid w:val="006F4A1D"/>
    <w:rsid w:val="006F6D66"/>
    <w:rsid w:val="007001C0"/>
    <w:rsid w:val="00701D3A"/>
    <w:rsid w:val="0070692E"/>
    <w:rsid w:val="007072E7"/>
    <w:rsid w:val="00712456"/>
    <w:rsid w:val="007145B9"/>
    <w:rsid w:val="00715349"/>
    <w:rsid w:val="007249E6"/>
    <w:rsid w:val="00724F2E"/>
    <w:rsid w:val="00731B49"/>
    <w:rsid w:val="0073726E"/>
    <w:rsid w:val="007401F3"/>
    <w:rsid w:val="007402CC"/>
    <w:rsid w:val="00747E72"/>
    <w:rsid w:val="007643D7"/>
    <w:rsid w:val="00766C6F"/>
    <w:rsid w:val="00773FC7"/>
    <w:rsid w:val="00775556"/>
    <w:rsid w:val="00777ECC"/>
    <w:rsid w:val="00780E44"/>
    <w:rsid w:val="0078118D"/>
    <w:rsid w:val="0078161D"/>
    <w:rsid w:val="007822FB"/>
    <w:rsid w:val="00783008"/>
    <w:rsid w:val="007907D9"/>
    <w:rsid w:val="007929B3"/>
    <w:rsid w:val="00793BA7"/>
    <w:rsid w:val="007964BB"/>
    <w:rsid w:val="007972DA"/>
    <w:rsid w:val="00797602"/>
    <w:rsid w:val="007A2833"/>
    <w:rsid w:val="007A4A9B"/>
    <w:rsid w:val="007A557A"/>
    <w:rsid w:val="007B3E41"/>
    <w:rsid w:val="007B7F41"/>
    <w:rsid w:val="007C2614"/>
    <w:rsid w:val="007D4B3D"/>
    <w:rsid w:val="007D5881"/>
    <w:rsid w:val="007E723E"/>
    <w:rsid w:val="007F18A1"/>
    <w:rsid w:val="007F5E50"/>
    <w:rsid w:val="007F7B74"/>
    <w:rsid w:val="007F7F3D"/>
    <w:rsid w:val="008022B4"/>
    <w:rsid w:val="008058A4"/>
    <w:rsid w:val="0081487B"/>
    <w:rsid w:val="00816AD0"/>
    <w:rsid w:val="00822FEF"/>
    <w:rsid w:val="00823590"/>
    <w:rsid w:val="0082510E"/>
    <w:rsid w:val="008257A4"/>
    <w:rsid w:val="00827374"/>
    <w:rsid w:val="00837118"/>
    <w:rsid w:val="00837F47"/>
    <w:rsid w:val="008445FF"/>
    <w:rsid w:val="00850C1A"/>
    <w:rsid w:val="00864D8D"/>
    <w:rsid w:val="00865D13"/>
    <w:rsid w:val="008670CB"/>
    <w:rsid w:val="0087010B"/>
    <w:rsid w:val="00872B40"/>
    <w:rsid w:val="00881683"/>
    <w:rsid w:val="00881CF4"/>
    <w:rsid w:val="00892335"/>
    <w:rsid w:val="00896982"/>
    <w:rsid w:val="008A249C"/>
    <w:rsid w:val="008A3C6E"/>
    <w:rsid w:val="008B1118"/>
    <w:rsid w:val="008B1BDD"/>
    <w:rsid w:val="008B3685"/>
    <w:rsid w:val="008B3EE4"/>
    <w:rsid w:val="008B6578"/>
    <w:rsid w:val="008C19B7"/>
    <w:rsid w:val="008C6FBF"/>
    <w:rsid w:val="008C79A8"/>
    <w:rsid w:val="008E125C"/>
    <w:rsid w:val="008E1683"/>
    <w:rsid w:val="008F20B8"/>
    <w:rsid w:val="009036DB"/>
    <w:rsid w:val="00911893"/>
    <w:rsid w:val="0093121F"/>
    <w:rsid w:val="00931758"/>
    <w:rsid w:val="0093637D"/>
    <w:rsid w:val="00950A5F"/>
    <w:rsid w:val="00951786"/>
    <w:rsid w:val="00953AC7"/>
    <w:rsid w:val="00962FD5"/>
    <w:rsid w:val="00963561"/>
    <w:rsid w:val="009636AB"/>
    <w:rsid w:val="0097182C"/>
    <w:rsid w:val="00973038"/>
    <w:rsid w:val="00985D2F"/>
    <w:rsid w:val="0099036F"/>
    <w:rsid w:val="009945B8"/>
    <w:rsid w:val="00995CB0"/>
    <w:rsid w:val="009A708D"/>
    <w:rsid w:val="009A752F"/>
    <w:rsid w:val="009C6CE7"/>
    <w:rsid w:val="009D5BF1"/>
    <w:rsid w:val="009D670F"/>
    <w:rsid w:val="009D7FCD"/>
    <w:rsid w:val="009E0E76"/>
    <w:rsid w:val="009E376A"/>
    <w:rsid w:val="009E41D2"/>
    <w:rsid w:val="009F401B"/>
    <w:rsid w:val="009F4992"/>
    <w:rsid w:val="009F78CE"/>
    <w:rsid w:val="009F7B65"/>
    <w:rsid w:val="00A002CD"/>
    <w:rsid w:val="00A00AED"/>
    <w:rsid w:val="00A0215F"/>
    <w:rsid w:val="00A21065"/>
    <w:rsid w:val="00A314A1"/>
    <w:rsid w:val="00A34E26"/>
    <w:rsid w:val="00A366AB"/>
    <w:rsid w:val="00A41A29"/>
    <w:rsid w:val="00A46507"/>
    <w:rsid w:val="00A518F6"/>
    <w:rsid w:val="00A52F47"/>
    <w:rsid w:val="00A57601"/>
    <w:rsid w:val="00A633EC"/>
    <w:rsid w:val="00A71219"/>
    <w:rsid w:val="00A8098D"/>
    <w:rsid w:val="00A80F6F"/>
    <w:rsid w:val="00A811E8"/>
    <w:rsid w:val="00A858A2"/>
    <w:rsid w:val="00A85AF3"/>
    <w:rsid w:val="00A87483"/>
    <w:rsid w:val="00A90736"/>
    <w:rsid w:val="00A90C39"/>
    <w:rsid w:val="00A952E0"/>
    <w:rsid w:val="00AA57D0"/>
    <w:rsid w:val="00AA7273"/>
    <w:rsid w:val="00AB4082"/>
    <w:rsid w:val="00AC19A5"/>
    <w:rsid w:val="00AC467B"/>
    <w:rsid w:val="00AC5529"/>
    <w:rsid w:val="00AD40C9"/>
    <w:rsid w:val="00AD6F0F"/>
    <w:rsid w:val="00AE0444"/>
    <w:rsid w:val="00AE46E2"/>
    <w:rsid w:val="00AE46F5"/>
    <w:rsid w:val="00AE4F9A"/>
    <w:rsid w:val="00AF4FDB"/>
    <w:rsid w:val="00B0053B"/>
    <w:rsid w:val="00B03AC0"/>
    <w:rsid w:val="00B03EB5"/>
    <w:rsid w:val="00B1304F"/>
    <w:rsid w:val="00B2716C"/>
    <w:rsid w:val="00B329BE"/>
    <w:rsid w:val="00B34275"/>
    <w:rsid w:val="00B346D6"/>
    <w:rsid w:val="00B44A58"/>
    <w:rsid w:val="00B464AE"/>
    <w:rsid w:val="00B52E86"/>
    <w:rsid w:val="00B54201"/>
    <w:rsid w:val="00B57AE4"/>
    <w:rsid w:val="00B60418"/>
    <w:rsid w:val="00B63FD6"/>
    <w:rsid w:val="00B65FC8"/>
    <w:rsid w:val="00B663F5"/>
    <w:rsid w:val="00B66A05"/>
    <w:rsid w:val="00B90778"/>
    <w:rsid w:val="00B922AB"/>
    <w:rsid w:val="00B92C36"/>
    <w:rsid w:val="00BA7318"/>
    <w:rsid w:val="00BB7555"/>
    <w:rsid w:val="00BC0C39"/>
    <w:rsid w:val="00BC1818"/>
    <w:rsid w:val="00BC32DB"/>
    <w:rsid w:val="00BC3416"/>
    <w:rsid w:val="00BC3CA0"/>
    <w:rsid w:val="00BC624F"/>
    <w:rsid w:val="00BD0028"/>
    <w:rsid w:val="00BD236D"/>
    <w:rsid w:val="00BD74FB"/>
    <w:rsid w:val="00BE5FF2"/>
    <w:rsid w:val="00BF3C77"/>
    <w:rsid w:val="00C02404"/>
    <w:rsid w:val="00C04D7F"/>
    <w:rsid w:val="00C072E3"/>
    <w:rsid w:val="00C11471"/>
    <w:rsid w:val="00C134D5"/>
    <w:rsid w:val="00C137C3"/>
    <w:rsid w:val="00C17103"/>
    <w:rsid w:val="00C34929"/>
    <w:rsid w:val="00C41C86"/>
    <w:rsid w:val="00C42871"/>
    <w:rsid w:val="00C4726E"/>
    <w:rsid w:val="00C476C1"/>
    <w:rsid w:val="00C5690C"/>
    <w:rsid w:val="00C5722E"/>
    <w:rsid w:val="00C62ABB"/>
    <w:rsid w:val="00C72448"/>
    <w:rsid w:val="00C744A3"/>
    <w:rsid w:val="00C814D2"/>
    <w:rsid w:val="00C82871"/>
    <w:rsid w:val="00C85E61"/>
    <w:rsid w:val="00C87378"/>
    <w:rsid w:val="00C91806"/>
    <w:rsid w:val="00C95880"/>
    <w:rsid w:val="00C9688F"/>
    <w:rsid w:val="00CA5834"/>
    <w:rsid w:val="00CC390B"/>
    <w:rsid w:val="00CC5E79"/>
    <w:rsid w:val="00CD130E"/>
    <w:rsid w:val="00CD6146"/>
    <w:rsid w:val="00CE3661"/>
    <w:rsid w:val="00CE5ED1"/>
    <w:rsid w:val="00CE6F77"/>
    <w:rsid w:val="00CF2185"/>
    <w:rsid w:val="00CF4F42"/>
    <w:rsid w:val="00D00FE5"/>
    <w:rsid w:val="00D05D0F"/>
    <w:rsid w:val="00D07F6D"/>
    <w:rsid w:val="00D106D3"/>
    <w:rsid w:val="00D16A9E"/>
    <w:rsid w:val="00D171F0"/>
    <w:rsid w:val="00D21251"/>
    <w:rsid w:val="00D41382"/>
    <w:rsid w:val="00D413D6"/>
    <w:rsid w:val="00D41788"/>
    <w:rsid w:val="00D43F75"/>
    <w:rsid w:val="00D4548F"/>
    <w:rsid w:val="00D473FF"/>
    <w:rsid w:val="00D51A5B"/>
    <w:rsid w:val="00D55D89"/>
    <w:rsid w:val="00D6335E"/>
    <w:rsid w:val="00D66328"/>
    <w:rsid w:val="00D67085"/>
    <w:rsid w:val="00D75727"/>
    <w:rsid w:val="00D762C1"/>
    <w:rsid w:val="00D818F4"/>
    <w:rsid w:val="00D87721"/>
    <w:rsid w:val="00D90BA3"/>
    <w:rsid w:val="00D91303"/>
    <w:rsid w:val="00D9205D"/>
    <w:rsid w:val="00D93FD7"/>
    <w:rsid w:val="00D9605B"/>
    <w:rsid w:val="00D97E8E"/>
    <w:rsid w:val="00DA493D"/>
    <w:rsid w:val="00DA722A"/>
    <w:rsid w:val="00DA793E"/>
    <w:rsid w:val="00DB594D"/>
    <w:rsid w:val="00DB7643"/>
    <w:rsid w:val="00DC68F3"/>
    <w:rsid w:val="00DD3514"/>
    <w:rsid w:val="00DD4BBE"/>
    <w:rsid w:val="00DD710F"/>
    <w:rsid w:val="00DE60AC"/>
    <w:rsid w:val="00DE6860"/>
    <w:rsid w:val="00DF574E"/>
    <w:rsid w:val="00E016EC"/>
    <w:rsid w:val="00E01AE1"/>
    <w:rsid w:val="00E06670"/>
    <w:rsid w:val="00E14C06"/>
    <w:rsid w:val="00E2184E"/>
    <w:rsid w:val="00E24E12"/>
    <w:rsid w:val="00E35C21"/>
    <w:rsid w:val="00E52E82"/>
    <w:rsid w:val="00E56CBA"/>
    <w:rsid w:val="00E61655"/>
    <w:rsid w:val="00E62F7E"/>
    <w:rsid w:val="00E66A96"/>
    <w:rsid w:val="00E72D4F"/>
    <w:rsid w:val="00E75D1A"/>
    <w:rsid w:val="00E77B00"/>
    <w:rsid w:val="00E82394"/>
    <w:rsid w:val="00E85B17"/>
    <w:rsid w:val="00E932AF"/>
    <w:rsid w:val="00E93512"/>
    <w:rsid w:val="00EA0559"/>
    <w:rsid w:val="00EA1D7B"/>
    <w:rsid w:val="00EA3DA6"/>
    <w:rsid w:val="00EB5E68"/>
    <w:rsid w:val="00ED22EB"/>
    <w:rsid w:val="00ED3142"/>
    <w:rsid w:val="00ED4A96"/>
    <w:rsid w:val="00EE0FF2"/>
    <w:rsid w:val="00EE3348"/>
    <w:rsid w:val="00EE4D03"/>
    <w:rsid w:val="00EE4D20"/>
    <w:rsid w:val="00EE5B13"/>
    <w:rsid w:val="00EE7661"/>
    <w:rsid w:val="00EF51AE"/>
    <w:rsid w:val="00F030D7"/>
    <w:rsid w:val="00F079A2"/>
    <w:rsid w:val="00F07C45"/>
    <w:rsid w:val="00F125E0"/>
    <w:rsid w:val="00F14B55"/>
    <w:rsid w:val="00F15C97"/>
    <w:rsid w:val="00F23657"/>
    <w:rsid w:val="00F25AD0"/>
    <w:rsid w:val="00F26605"/>
    <w:rsid w:val="00F35B22"/>
    <w:rsid w:val="00F37055"/>
    <w:rsid w:val="00F370B4"/>
    <w:rsid w:val="00F413E3"/>
    <w:rsid w:val="00F47975"/>
    <w:rsid w:val="00F50E11"/>
    <w:rsid w:val="00F532B9"/>
    <w:rsid w:val="00F75D54"/>
    <w:rsid w:val="00F76FBA"/>
    <w:rsid w:val="00F87BAB"/>
    <w:rsid w:val="00F9220F"/>
    <w:rsid w:val="00F94649"/>
    <w:rsid w:val="00F94BFC"/>
    <w:rsid w:val="00F96345"/>
    <w:rsid w:val="00FA0815"/>
    <w:rsid w:val="00FB0E6D"/>
    <w:rsid w:val="00FB2552"/>
    <w:rsid w:val="00FB32FA"/>
    <w:rsid w:val="00FC0726"/>
    <w:rsid w:val="00FC6228"/>
    <w:rsid w:val="00FC766D"/>
    <w:rsid w:val="00FD4626"/>
    <w:rsid w:val="00FE4DA0"/>
    <w:rsid w:val="00FF496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C32963"/>
  <w15:docId w15:val="{5D1898BB-25C7-4763-B155-59F20B09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F1"/>
    <w:pPr>
      <w:widowControl w:val="0"/>
      <w:spacing w:after="0" w:line="200" w:lineRule="atLeast"/>
      <w:jc w:val="both"/>
    </w:pPr>
    <w:rPr>
      <w:rFonts w:ascii="Arial" w:eastAsia="Arial Unicode MS" w:hAnsi="Arial" w:cs="Arial Unicode MS"/>
      <w:kern w:val="1"/>
      <w:sz w:val="21"/>
      <w:szCs w:val="21"/>
      <w:lang w:eastAsia="hi-IN" w:bidi="hi-IN"/>
    </w:rPr>
  </w:style>
  <w:style w:type="paragraph" w:styleId="Ttulo1">
    <w:name w:val="heading 1"/>
    <w:basedOn w:val="Normal"/>
    <w:next w:val="Normal"/>
    <w:link w:val="Ttulo1Car"/>
    <w:qFormat/>
    <w:rsid w:val="00083AB0"/>
    <w:pPr>
      <w:keepNext/>
      <w:widowControl/>
      <w:spacing w:line="240" w:lineRule="auto"/>
      <w:jc w:val="left"/>
      <w:outlineLvl w:val="0"/>
    </w:pPr>
    <w:rPr>
      <w:rFonts w:ascii="Times New Roman" w:eastAsia="Times New Roman" w:hAnsi="Times New Roman" w:cs="Times New Roman"/>
      <w:kern w:val="0"/>
      <w:sz w:val="32"/>
      <w:szCs w:val="24"/>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9D5BF1"/>
    <w:pPr>
      <w:suppressAutoHyphens/>
      <w:spacing w:line="240" w:lineRule="auto"/>
      <w:ind w:left="720"/>
      <w:jc w:val="left"/>
    </w:pPr>
    <w:rPr>
      <w:rFonts w:ascii="Calibri" w:eastAsia="MS Mincho" w:hAnsi="Calibri" w:cs="Times New Roman"/>
      <w:sz w:val="24"/>
      <w:szCs w:val="24"/>
    </w:rPr>
  </w:style>
  <w:style w:type="paragraph" w:styleId="Textodeglobo">
    <w:name w:val="Balloon Text"/>
    <w:basedOn w:val="Normal"/>
    <w:link w:val="TextodegloboCar"/>
    <w:uiPriority w:val="99"/>
    <w:semiHidden/>
    <w:unhideWhenUsed/>
    <w:rsid w:val="003C759D"/>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C759D"/>
    <w:rPr>
      <w:rFonts w:ascii="Lucida Grande" w:eastAsia="Arial Unicode MS" w:hAnsi="Lucida Grande" w:cs="Lucida Grande"/>
      <w:kern w:val="1"/>
      <w:sz w:val="18"/>
      <w:szCs w:val="18"/>
      <w:lang w:eastAsia="hi-IN" w:bidi="hi-IN"/>
    </w:rPr>
  </w:style>
  <w:style w:type="paragraph" w:styleId="Revisin">
    <w:name w:val="Revision"/>
    <w:hidden/>
    <w:uiPriority w:val="99"/>
    <w:semiHidden/>
    <w:rsid w:val="0093121F"/>
    <w:pPr>
      <w:spacing w:after="0" w:line="240" w:lineRule="auto"/>
    </w:pPr>
    <w:rPr>
      <w:rFonts w:ascii="Arial" w:eastAsia="Arial Unicode MS" w:hAnsi="Arial" w:cs="Arial Unicode MS"/>
      <w:kern w:val="1"/>
      <w:sz w:val="21"/>
      <w:szCs w:val="21"/>
      <w:lang w:eastAsia="hi-IN" w:bidi="hi-IN"/>
    </w:rPr>
  </w:style>
  <w:style w:type="paragraph" w:styleId="Encabezado">
    <w:name w:val="header"/>
    <w:basedOn w:val="Normal"/>
    <w:link w:val="EncabezadoCar"/>
    <w:uiPriority w:val="99"/>
    <w:unhideWhenUsed/>
    <w:rsid w:val="003647F4"/>
    <w:pPr>
      <w:tabs>
        <w:tab w:val="center" w:pos="4419"/>
        <w:tab w:val="right" w:pos="8838"/>
      </w:tabs>
      <w:spacing w:line="240" w:lineRule="auto"/>
    </w:pPr>
    <w:rPr>
      <w:rFonts w:cs="Mangal"/>
      <w:szCs w:val="19"/>
    </w:rPr>
  </w:style>
  <w:style w:type="character" w:customStyle="1" w:styleId="EncabezadoCar">
    <w:name w:val="Encabezado Car"/>
    <w:basedOn w:val="Fuentedeprrafopredeter"/>
    <w:link w:val="Encabezado"/>
    <w:uiPriority w:val="99"/>
    <w:rsid w:val="003647F4"/>
    <w:rPr>
      <w:rFonts w:ascii="Arial" w:eastAsia="Arial Unicode MS" w:hAnsi="Arial" w:cs="Mangal"/>
      <w:kern w:val="1"/>
      <w:sz w:val="21"/>
      <w:szCs w:val="19"/>
      <w:lang w:eastAsia="hi-IN" w:bidi="hi-IN"/>
    </w:rPr>
  </w:style>
  <w:style w:type="paragraph" w:styleId="Piedepgina">
    <w:name w:val="footer"/>
    <w:basedOn w:val="Normal"/>
    <w:link w:val="PiedepginaCar"/>
    <w:uiPriority w:val="99"/>
    <w:unhideWhenUsed/>
    <w:rsid w:val="003647F4"/>
    <w:pPr>
      <w:tabs>
        <w:tab w:val="center" w:pos="4419"/>
        <w:tab w:val="right" w:pos="8838"/>
      </w:tabs>
      <w:spacing w:line="240" w:lineRule="auto"/>
    </w:pPr>
    <w:rPr>
      <w:rFonts w:cs="Mangal"/>
      <w:szCs w:val="19"/>
    </w:rPr>
  </w:style>
  <w:style w:type="character" w:customStyle="1" w:styleId="PiedepginaCar">
    <w:name w:val="Pie de página Car"/>
    <w:basedOn w:val="Fuentedeprrafopredeter"/>
    <w:link w:val="Piedepgina"/>
    <w:uiPriority w:val="99"/>
    <w:rsid w:val="003647F4"/>
    <w:rPr>
      <w:rFonts w:ascii="Arial" w:eastAsia="Arial Unicode MS" w:hAnsi="Arial" w:cs="Mangal"/>
      <w:kern w:val="1"/>
      <w:sz w:val="21"/>
      <w:szCs w:val="19"/>
      <w:lang w:eastAsia="hi-IN" w:bidi="hi-IN"/>
    </w:rPr>
  </w:style>
  <w:style w:type="paragraph" w:styleId="Textonotapie">
    <w:name w:val="footnote text"/>
    <w:basedOn w:val="Normal"/>
    <w:link w:val="TextonotapieCar"/>
    <w:semiHidden/>
    <w:rsid w:val="000A24CE"/>
    <w:pPr>
      <w:widowControl/>
      <w:spacing w:line="240" w:lineRule="auto"/>
      <w:jc w:val="left"/>
    </w:pPr>
    <w:rPr>
      <w:rFonts w:eastAsia="Times New Roman" w:cs="Times New Roman"/>
      <w:kern w:val="0"/>
      <w:sz w:val="20"/>
      <w:szCs w:val="20"/>
      <w:lang w:val="es-ES" w:eastAsia="es-ES" w:bidi="ar-SA"/>
    </w:rPr>
  </w:style>
  <w:style w:type="character" w:customStyle="1" w:styleId="TextonotapieCar">
    <w:name w:val="Texto nota pie Car"/>
    <w:basedOn w:val="Fuentedeprrafopredeter"/>
    <w:link w:val="Textonotapie"/>
    <w:semiHidden/>
    <w:rsid w:val="000A24CE"/>
    <w:rPr>
      <w:rFonts w:ascii="Arial" w:eastAsia="Times New Roman" w:hAnsi="Arial" w:cs="Times New Roman"/>
      <w:sz w:val="20"/>
      <w:szCs w:val="20"/>
      <w:lang w:val="es-ES" w:eastAsia="es-ES"/>
    </w:rPr>
  </w:style>
  <w:style w:type="character" w:styleId="Refdenotaalpie">
    <w:name w:val="footnote reference"/>
    <w:semiHidden/>
    <w:rsid w:val="000A24CE"/>
    <w:rPr>
      <w:vertAlign w:val="superscript"/>
    </w:rPr>
  </w:style>
  <w:style w:type="character" w:styleId="Nmerodepgina">
    <w:name w:val="page number"/>
    <w:basedOn w:val="Fuentedeprrafopredeter"/>
    <w:uiPriority w:val="99"/>
    <w:semiHidden/>
    <w:unhideWhenUsed/>
    <w:rsid w:val="002D6B5E"/>
  </w:style>
  <w:style w:type="table" w:styleId="Tablaconcuadrcula">
    <w:name w:val="Table Grid"/>
    <w:basedOn w:val="Tablanormal"/>
    <w:uiPriority w:val="59"/>
    <w:rsid w:val="006E4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083AB0"/>
    <w:rPr>
      <w:rFonts w:ascii="Times New Roman" w:eastAsia="Times New Roman" w:hAnsi="Times New Roman" w:cs="Times New Roman"/>
      <w:sz w:val="32"/>
      <w:szCs w:val="24"/>
      <w:lang w:val="es-ES" w:eastAsia="es-ES"/>
    </w:rPr>
  </w:style>
  <w:style w:type="paragraph" w:styleId="Textoindependiente2">
    <w:name w:val="Body Text 2"/>
    <w:basedOn w:val="Normal"/>
    <w:link w:val="Textoindependiente2Car"/>
    <w:rsid w:val="00083AB0"/>
    <w:pPr>
      <w:widowControl/>
      <w:spacing w:line="240" w:lineRule="auto"/>
    </w:pPr>
    <w:rPr>
      <w:rFonts w:ascii="Times New Roman" w:eastAsia="Times New Roman" w:hAnsi="Times New Roman" w:cs="Times New Roman"/>
      <w:kern w:val="0"/>
      <w:sz w:val="24"/>
      <w:szCs w:val="24"/>
      <w:lang w:val="es-ES" w:eastAsia="es-ES" w:bidi="ar-SA"/>
    </w:rPr>
  </w:style>
  <w:style w:type="character" w:customStyle="1" w:styleId="Textoindependiente2Car">
    <w:name w:val="Texto independiente 2 Car"/>
    <w:basedOn w:val="Fuentedeprrafopredeter"/>
    <w:link w:val="Textoindependiente2"/>
    <w:rsid w:val="00083AB0"/>
    <w:rPr>
      <w:rFonts w:ascii="Times New Roman" w:eastAsia="Times New Roman" w:hAnsi="Times New Roman" w:cs="Times New Roman"/>
      <w:sz w:val="24"/>
      <w:szCs w:val="24"/>
      <w:lang w:val="es-ES" w:eastAsia="es-ES"/>
    </w:rPr>
  </w:style>
  <w:style w:type="paragraph" w:styleId="Sinespaciado">
    <w:name w:val="No Spacing"/>
    <w:uiPriority w:val="1"/>
    <w:qFormat/>
    <w:rsid w:val="00E016EC"/>
    <w:pPr>
      <w:widowControl w:val="0"/>
      <w:spacing w:after="0" w:line="240" w:lineRule="auto"/>
      <w:jc w:val="both"/>
    </w:pPr>
    <w:rPr>
      <w:rFonts w:ascii="Arial" w:eastAsia="Arial Unicode MS" w:hAnsi="Arial" w:cs="Mangal"/>
      <w:kern w:val="1"/>
      <w:sz w:val="21"/>
      <w:szCs w:val="19"/>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5736">
      <w:bodyDiv w:val="1"/>
      <w:marLeft w:val="0"/>
      <w:marRight w:val="0"/>
      <w:marTop w:val="0"/>
      <w:marBottom w:val="0"/>
      <w:divBdr>
        <w:top w:val="none" w:sz="0" w:space="0" w:color="auto"/>
        <w:left w:val="none" w:sz="0" w:space="0" w:color="auto"/>
        <w:bottom w:val="none" w:sz="0" w:space="0" w:color="auto"/>
        <w:right w:val="none" w:sz="0" w:space="0" w:color="auto"/>
      </w:divBdr>
    </w:div>
    <w:div w:id="238562822">
      <w:bodyDiv w:val="1"/>
      <w:marLeft w:val="0"/>
      <w:marRight w:val="0"/>
      <w:marTop w:val="0"/>
      <w:marBottom w:val="0"/>
      <w:divBdr>
        <w:top w:val="none" w:sz="0" w:space="0" w:color="auto"/>
        <w:left w:val="none" w:sz="0" w:space="0" w:color="auto"/>
        <w:bottom w:val="none" w:sz="0" w:space="0" w:color="auto"/>
        <w:right w:val="none" w:sz="0" w:space="0" w:color="auto"/>
      </w:divBdr>
    </w:div>
    <w:div w:id="305159862">
      <w:bodyDiv w:val="1"/>
      <w:marLeft w:val="0"/>
      <w:marRight w:val="0"/>
      <w:marTop w:val="0"/>
      <w:marBottom w:val="0"/>
      <w:divBdr>
        <w:top w:val="none" w:sz="0" w:space="0" w:color="auto"/>
        <w:left w:val="none" w:sz="0" w:space="0" w:color="auto"/>
        <w:bottom w:val="none" w:sz="0" w:space="0" w:color="auto"/>
        <w:right w:val="none" w:sz="0" w:space="0" w:color="auto"/>
      </w:divBdr>
    </w:div>
    <w:div w:id="489559960">
      <w:bodyDiv w:val="1"/>
      <w:marLeft w:val="0"/>
      <w:marRight w:val="0"/>
      <w:marTop w:val="0"/>
      <w:marBottom w:val="0"/>
      <w:divBdr>
        <w:top w:val="none" w:sz="0" w:space="0" w:color="auto"/>
        <w:left w:val="none" w:sz="0" w:space="0" w:color="auto"/>
        <w:bottom w:val="none" w:sz="0" w:space="0" w:color="auto"/>
        <w:right w:val="none" w:sz="0" w:space="0" w:color="auto"/>
      </w:divBdr>
    </w:div>
    <w:div w:id="577638899">
      <w:bodyDiv w:val="1"/>
      <w:marLeft w:val="0"/>
      <w:marRight w:val="0"/>
      <w:marTop w:val="0"/>
      <w:marBottom w:val="0"/>
      <w:divBdr>
        <w:top w:val="none" w:sz="0" w:space="0" w:color="auto"/>
        <w:left w:val="none" w:sz="0" w:space="0" w:color="auto"/>
        <w:bottom w:val="none" w:sz="0" w:space="0" w:color="auto"/>
        <w:right w:val="none" w:sz="0" w:space="0" w:color="auto"/>
      </w:divBdr>
    </w:div>
    <w:div w:id="892690191">
      <w:bodyDiv w:val="1"/>
      <w:marLeft w:val="0"/>
      <w:marRight w:val="0"/>
      <w:marTop w:val="0"/>
      <w:marBottom w:val="0"/>
      <w:divBdr>
        <w:top w:val="none" w:sz="0" w:space="0" w:color="auto"/>
        <w:left w:val="none" w:sz="0" w:space="0" w:color="auto"/>
        <w:bottom w:val="none" w:sz="0" w:space="0" w:color="auto"/>
        <w:right w:val="none" w:sz="0" w:space="0" w:color="auto"/>
      </w:divBdr>
    </w:div>
    <w:div w:id="939220238">
      <w:bodyDiv w:val="1"/>
      <w:marLeft w:val="0"/>
      <w:marRight w:val="0"/>
      <w:marTop w:val="0"/>
      <w:marBottom w:val="0"/>
      <w:divBdr>
        <w:top w:val="none" w:sz="0" w:space="0" w:color="auto"/>
        <w:left w:val="none" w:sz="0" w:space="0" w:color="auto"/>
        <w:bottom w:val="none" w:sz="0" w:space="0" w:color="auto"/>
        <w:right w:val="none" w:sz="0" w:space="0" w:color="auto"/>
      </w:divBdr>
    </w:div>
    <w:div w:id="940457874">
      <w:bodyDiv w:val="1"/>
      <w:marLeft w:val="0"/>
      <w:marRight w:val="0"/>
      <w:marTop w:val="0"/>
      <w:marBottom w:val="0"/>
      <w:divBdr>
        <w:top w:val="none" w:sz="0" w:space="0" w:color="auto"/>
        <w:left w:val="none" w:sz="0" w:space="0" w:color="auto"/>
        <w:bottom w:val="none" w:sz="0" w:space="0" w:color="auto"/>
        <w:right w:val="none" w:sz="0" w:space="0" w:color="auto"/>
      </w:divBdr>
    </w:div>
    <w:div w:id="954672367">
      <w:bodyDiv w:val="1"/>
      <w:marLeft w:val="0"/>
      <w:marRight w:val="0"/>
      <w:marTop w:val="0"/>
      <w:marBottom w:val="0"/>
      <w:divBdr>
        <w:top w:val="none" w:sz="0" w:space="0" w:color="auto"/>
        <w:left w:val="none" w:sz="0" w:space="0" w:color="auto"/>
        <w:bottom w:val="none" w:sz="0" w:space="0" w:color="auto"/>
        <w:right w:val="none" w:sz="0" w:space="0" w:color="auto"/>
      </w:divBdr>
    </w:div>
    <w:div w:id="1015032040">
      <w:bodyDiv w:val="1"/>
      <w:marLeft w:val="0"/>
      <w:marRight w:val="0"/>
      <w:marTop w:val="0"/>
      <w:marBottom w:val="0"/>
      <w:divBdr>
        <w:top w:val="none" w:sz="0" w:space="0" w:color="auto"/>
        <w:left w:val="none" w:sz="0" w:space="0" w:color="auto"/>
        <w:bottom w:val="none" w:sz="0" w:space="0" w:color="auto"/>
        <w:right w:val="none" w:sz="0" w:space="0" w:color="auto"/>
      </w:divBdr>
    </w:div>
    <w:div w:id="1027296511">
      <w:bodyDiv w:val="1"/>
      <w:marLeft w:val="0"/>
      <w:marRight w:val="0"/>
      <w:marTop w:val="0"/>
      <w:marBottom w:val="0"/>
      <w:divBdr>
        <w:top w:val="none" w:sz="0" w:space="0" w:color="auto"/>
        <w:left w:val="none" w:sz="0" w:space="0" w:color="auto"/>
        <w:bottom w:val="none" w:sz="0" w:space="0" w:color="auto"/>
        <w:right w:val="none" w:sz="0" w:space="0" w:color="auto"/>
      </w:divBdr>
    </w:div>
    <w:div w:id="1102918500">
      <w:bodyDiv w:val="1"/>
      <w:marLeft w:val="0"/>
      <w:marRight w:val="0"/>
      <w:marTop w:val="0"/>
      <w:marBottom w:val="0"/>
      <w:divBdr>
        <w:top w:val="none" w:sz="0" w:space="0" w:color="auto"/>
        <w:left w:val="none" w:sz="0" w:space="0" w:color="auto"/>
        <w:bottom w:val="none" w:sz="0" w:space="0" w:color="auto"/>
        <w:right w:val="none" w:sz="0" w:space="0" w:color="auto"/>
      </w:divBdr>
    </w:div>
    <w:div w:id="1193809049">
      <w:bodyDiv w:val="1"/>
      <w:marLeft w:val="0"/>
      <w:marRight w:val="0"/>
      <w:marTop w:val="0"/>
      <w:marBottom w:val="0"/>
      <w:divBdr>
        <w:top w:val="none" w:sz="0" w:space="0" w:color="auto"/>
        <w:left w:val="none" w:sz="0" w:space="0" w:color="auto"/>
        <w:bottom w:val="none" w:sz="0" w:space="0" w:color="auto"/>
        <w:right w:val="none" w:sz="0" w:space="0" w:color="auto"/>
      </w:divBdr>
    </w:div>
    <w:div w:id="1202748420">
      <w:bodyDiv w:val="1"/>
      <w:marLeft w:val="0"/>
      <w:marRight w:val="0"/>
      <w:marTop w:val="0"/>
      <w:marBottom w:val="0"/>
      <w:divBdr>
        <w:top w:val="none" w:sz="0" w:space="0" w:color="auto"/>
        <w:left w:val="none" w:sz="0" w:space="0" w:color="auto"/>
        <w:bottom w:val="none" w:sz="0" w:space="0" w:color="auto"/>
        <w:right w:val="none" w:sz="0" w:space="0" w:color="auto"/>
      </w:divBdr>
    </w:div>
    <w:div w:id="1260599253">
      <w:bodyDiv w:val="1"/>
      <w:marLeft w:val="0"/>
      <w:marRight w:val="0"/>
      <w:marTop w:val="0"/>
      <w:marBottom w:val="0"/>
      <w:divBdr>
        <w:top w:val="none" w:sz="0" w:space="0" w:color="auto"/>
        <w:left w:val="none" w:sz="0" w:space="0" w:color="auto"/>
        <w:bottom w:val="none" w:sz="0" w:space="0" w:color="auto"/>
        <w:right w:val="none" w:sz="0" w:space="0" w:color="auto"/>
      </w:divBdr>
    </w:div>
    <w:div w:id="1619530916">
      <w:bodyDiv w:val="1"/>
      <w:marLeft w:val="0"/>
      <w:marRight w:val="0"/>
      <w:marTop w:val="0"/>
      <w:marBottom w:val="0"/>
      <w:divBdr>
        <w:top w:val="none" w:sz="0" w:space="0" w:color="auto"/>
        <w:left w:val="none" w:sz="0" w:space="0" w:color="auto"/>
        <w:bottom w:val="none" w:sz="0" w:space="0" w:color="auto"/>
        <w:right w:val="none" w:sz="0" w:space="0" w:color="auto"/>
      </w:divBdr>
    </w:div>
    <w:div w:id="1780224414">
      <w:bodyDiv w:val="1"/>
      <w:marLeft w:val="0"/>
      <w:marRight w:val="0"/>
      <w:marTop w:val="0"/>
      <w:marBottom w:val="0"/>
      <w:divBdr>
        <w:top w:val="none" w:sz="0" w:space="0" w:color="auto"/>
        <w:left w:val="none" w:sz="0" w:space="0" w:color="auto"/>
        <w:bottom w:val="none" w:sz="0" w:space="0" w:color="auto"/>
        <w:right w:val="none" w:sz="0" w:space="0" w:color="auto"/>
      </w:divBdr>
    </w:div>
    <w:div w:id="1801263294">
      <w:bodyDiv w:val="1"/>
      <w:marLeft w:val="0"/>
      <w:marRight w:val="0"/>
      <w:marTop w:val="0"/>
      <w:marBottom w:val="0"/>
      <w:divBdr>
        <w:top w:val="none" w:sz="0" w:space="0" w:color="auto"/>
        <w:left w:val="none" w:sz="0" w:space="0" w:color="auto"/>
        <w:bottom w:val="none" w:sz="0" w:space="0" w:color="auto"/>
        <w:right w:val="none" w:sz="0" w:space="0" w:color="auto"/>
      </w:divBdr>
    </w:div>
    <w:div w:id="1854300110">
      <w:bodyDiv w:val="1"/>
      <w:marLeft w:val="0"/>
      <w:marRight w:val="0"/>
      <w:marTop w:val="0"/>
      <w:marBottom w:val="0"/>
      <w:divBdr>
        <w:top w:val="none" w:sz="0" w:space="0" w:color="auto"/>
        <w:left w:val="none" w:sz="0" w:space="0" w:color="auto"/>
        <w:bottom w:val="none" w:sz="0" w:space="0" w:color="auto"/>
        <w:right w:val="none" w:sz="0" w:space="0" w:color="auto"/>
      </w:divBdr>
    </w:div>
    <w:div w:id="1879852443">
      <w:bodyDiv w:val="1"/>
      <w:marLeft w:val="0"/>
      <w:marRight w:val="0"/>
      <w:marTop w:val="0"/>
      <w:marBottom w:val="0"/>
      <w:divBdr>
        <w:top w:val="none" w:sz="0" w:space="0" w:color="auto"/>
        <w:left w:val="none" w:sz="0" w:space="0" w:color="auto"/>
        <w:bottom w:val="none" w:sz="0" w:space="0" w:color="auto"/>
        <w:right w:val="none" w:sz="0" w:space="0" w:color="auto"/>
      </w:divBdr>
    </w:div>
    <w:div w:id="1882210808">
      <w:bodyDiv w:val="1"/>
      <w:marLeft w:val="0"/>
      <w:marRight w:val="0"/>
      <w:marTop w:val="0"/>
      <w:marBottom w:val="0"/>
      <w:divBdr>
        <w:top w:val="none" w:sz="0" w:space="0" w:color="auto"/>
        <w:left w:val="none" w:sz="0" w:space="0" w:color="auto"/>
        <w:bottom w:val="none" w:sz="0" w:space="0" w:color="auto"/>
        <w:right w:val="none" w:sz="0" w:space="0" w:color="auto"/>
      </w:divBdr>
    </w:div>
    <w:div w:id="1924800816">
      <w:bodyDiv w:val="1"/>
      <w:marLeft w:val="0"/>
      <w:marRight w:val="0"/>
      <w:marTop w:val="0"/>
      <w:marBottom w:val="0"/>
      <w:divBdr>
        <w:top w:val="none" w:sz="0" w:space="0" w:color="auto"/>
        <w:left w:val="none" w:sz="0" w:space="0" w:color="auto"/>
        <w:bottom w:val="none" w:sz="0" w:space="0" w:color="auto"/>
        <w:right w:val="none" w:sz="0" w:space="0" w:color="auto"/>
      </w:divBdr>
    </w:div>
    <w:div w:id="2008291337">
      <w:bodyDiv w:val="1"/>
      <w:marLeft w:val="0"/>
      <w:marRight w:val="0"/>
      <w:marTop w:val="0"/>
      <w:marBottom w:val="0"/>
      <w:divBdr>
        <w:top w:val="none" w:sz="0" w:space="0" w:color="auto"/>
        <w:left w:val="none" w:sz="0" w:space="0" w:color="auto"/>
        <w:bottom w:val="none" w:sz="0" w:space="0" w:color="auto"/>
        <w:right w:val="none" w:sz="0" w:space="0" w:color="auto"/>
      </w:divBdr>
    </w:div>
    <w:div w:id="2056348874">
      <w:bodyDiv w:val="1"/>
      <w:marLeft w:val="0"/>
      <w:marRight w:val="0"/>
      <w:marTop w:val="0"/>
      <w:marBottom w:val="0"/>
      <w:divBdr>
        <w:top w:val="none" w:sz="0" w:space="0" w:color="auto"/>
        <w:left w:val="none" w:sz="0" w:space="0" w:color="auto"/>
        <w:bottom w:val="none" w:sz="0" w:space="0" w:color="auto"/>
        <w:right w:val="none" w:sz="0" w:space="0" w:color="auto"/>
      </w:divBdr>
    </w:div>
    <w:div w:id="214152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46838-54EC-47EC-A293-F97DD9EE0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5726</Words>
  <Characters>31493</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corporativo23</dc:creator>
  <cp:lastModifiedBy>Christian Armando Blas Guillén</cp:lastModifiedBy>
  <cp:revision>13</cp:revision>
  <cp:lastPrinted>2021-04-19T20:17:00Z</cp:lastPrinted>
  <dcterms:created xsi:type="dcterms:W3CDTF">2021-04-14T21:15:00Z</dcterms:created>
  <dcterms:modified xsi:type="dcterms:W3CDTF">2021-04-19T21:13:00Z</dcterms:modified>
</cp:coreProperties>
</file>