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1A0F8" w14:textId="77777777" w:rsidR="00C55BD0" w:rsidRPr="00706502" w:rsidRDefault="00C55BD0" w:rsidP="00C55BD0">
      <w:pPr>
        <w:tabs>
          <w:tab w:val="left" w:pos="567"/>
        </w:tabs>
        <w:spacing w:after="0" w:line="240" w:lineRule="auto"/>
        <w:jc w:val="center"/>
        <w:rPr>
          <w:rFonts w:ascii="Candara" w:hAnsi="Candara" w:cs="Arial"/>
          <w:b/>
        </w:rPr>
      </w:pPr>
    </w:p>
    <w:p w14:paraId="72C93F21" w14:textId="616B9FD3" w:rsidR="00C55BD0" w:rsidRPr="00706502" w:rsidRDefault="00706502" w:rsidP="00C55BD0">
      <w:pPr>
        <w:tabs>
          <w:tab w:val="left" w:pos="567"/>
        </w:tabs>
        <w:spacing w:after="0" w:line="240" w:lineRule="auto"/>
        <w:jc w:val="center"/>
        <w:rPr>
          <w:rFonts w:ascii="Candara" w:hAnsi="Candara" w:cs="Arial"/>
          <w:b/>
          <w:i/>
          <w:sz w:val="24"/>
          <w:szCs w:val="24"/>
        </w:rPr>
      </w:pPr>
      <w:r w:rsidRPr="00706502">
        <w:rPr>
          <w:rFonts w:ascii="Candara" w:hAnsi="Candara" w:cs="Arial"/>
          <w:b/>
          <w:i/>
          <w:sz w:val="24"/>
          <w:szCs w:val="24"/>
        </w:rPr>
        <w:t>5.13 Estado que guardan los Pasivos Laborales Contingentes y asuntos contenciosos relevantes</w:t>
      </w:r>
    </w:p>
    <w:p w14:paraId="2481CABF" w14:textId="77777777" w:rsidR="00706502" w:rsidRDefault="00C55BD0" w:rsidP="00C55BD0">
      <w:pPr>
        <w:tabs>
          <w:tab w:val="left" w:pos="567"/>
          <w:tab w:val="left" w:pos="3478"/>
        </w:tabs>
        <w:spacing w:after="0" w:line="240" w:lineRule="auto"/>
        <w:rPr>
          <w:rFonts w:ascii="Candara" w:hAnsi="Candara" w:cs="Arial"/>
          <w:b/>
        </w:rPr>
      </w:pPr>
      <w:r w:rsidRPr="00706502">
        <w:rPr>
          <w:rFonts w:ascii="Candara" w:hAnsi="Candara" w:cs="Arial"/>
          <w:b/>
        </w:rPr>
        <w:tab/>
      </w:r>
    </w:p>
    <w:p w14:paraId="2D87CA8D" w14:textId="224BC80C" w:rsidR="00C55BD0" w:rsidRPr="00706502" w:rsidRDefault="00C55BD0" w:rsidP="00C55BD0">
      <w:pPr>
        <w:tabs>
          <w:tab w:val="left" w:pos="567"/>
          <w:tab w:val="left" w:pos="3478"/>
        </w:tabs>
        <w:spacing w:after="0" w:line="240" w:lineRule="auto"/>
        <w:rPr>
          <w:rFonts w:ascii="Candara" w:hAnsi="Candara" w:cs="Arial"/>
          <w:b/>
        </w:rPr>
      </w:pPr>
      <w:r w:rsidRPr="00706502">
        <w:rPr>
          <w:rFonts w:ascii="Candara" w:hAnsi="Candara" w:cs="Arial"/>
          <w:b/>
        </w:rPr>
        <w:tab/>
      </w:r>
    </w:p>
    <w:p w14:paraId="4D725CE9" w14:textId="77777777" w:rsidR="00C55BD0" w:rsidRPr="00706502" w:rsidRDefault="00C55BD0" w:rsidP="00C55BD0">
      <w:pPr>
        <w:tabs>
          <w:tab w:val="left" w:pos="567"/>
        </w:tabs>
        <w:spacing w:after="0" w:line="240" w:lineRule="auto"/>
        <w:rPr>
          <w:rFonts w:ascii="Candara" w:hAnsi="Candara" w:cs="Arial"/>
          <w:b/>
        </w:rPr>
      </w:pPr>
      <w:r w:rsidRPr="00706502">
        <w:rPr>
          <w:rFonts w:ascii="Candara" w:hAnsi="Candara" w:cs="Arial"/>
          <w:b/>
        </w:rPr>
        <w:t>c) Pasivos Contingentes</w:t>
      </w:r>
    </w:p>
    <w:p w14:paraId="376340BE" w14:textId="77777777" w:rsidR="00C55BD0" w:rsidRPr="00706502" w:rsidRDefault="00C55BD0" w:rsidP="00C55BD0">
      <w:pPr>
        <w:tabs>
          <w:tab w:val="left" w:pos="567"/>
        </w:tabs>
        <w:spacing w:after="0" w:line="240" w:lineRule="auto"/>
        <w:rPr>
          <w:rFonts w:ascii="Candara" w:hAnsi="Candara"/>
        </w:rPr>
      </w:pPr>
    </w:p>
    <w:p w14:paraId="1FB4EC82" w14:textId="77777777" w:rsidR="00C55BD0" w:rsidRPr="00706502" w:rsidRDefault="00C55BD0" w:rsidP="00C55BD0">
      <w:pPr>
        <w:tabs>
          <w:tab w:val="left" w:pos="567"/>
        </w:tabs>
        <w:spacing w:after="0" w:line="240" w:lineRule="auto"/>
        <w:rPr>
          <w:rFonts w:ascii="Candara" w:hAnsi="Candara"/>
        </w:rPr>
      </w:pPr>
    </w:p>
    <w:tbl>
      <w:tblPr>
        <w:tblStyle w:val="Tablanormal11"/>
        <w:tblW w:w="12483" w:type="dxa"/>
        <w:jc w:val="center"/>
        <w:tblLook w:val="04A0" w:firstRow="1" w:lastRow="0" w:firstColumn="1" w:lastColumn="0" w:noHBand="0" w:noVBand="1"/>
      </w:tblPr>
      <w:tblGrid>
        <w:gridCol w:w="6207"/>
        <w:gridCol w:w="2778"/>
        <w:gridCol w:w="3498"/>
      </w:tblGrid>
      <w:tr w:rsidR="00C55BD0" w:rsidRPr="00706502" w14:paraId="0788C606" w14:textId="77777777" w:rsidTr="000771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7" w:type="dxa"/>
          </w:tcPr>
          <w:p w14:paraId="7AE20A2B" w14:textId="77777777" w:rsidR="00C55BD0" w:rsidRPr="00706502" w:rsidRDefault="00C55BD0" w:rsidP="00C55BD0">
            <w:pPr>
              <w:pStyle w:val="Prrafodelista"/>
              <w:numPr>
                <w:ilvl w:val="0"/>
                <w:numId w:val="1"/>
              </w:numPr>
              <w:rPr>
                <w:rFonts w:ascii="Candara" w:hAnsi="Candara" w:cs="Arial"/>
              </w:rPr>
            </w:pPr>
            <w:r w:rsidRPr="00706502">
              <w:rPr>
                <w:rFonts w:ascii="Candara" w:hAnsi="Candara" w:cs="Arial"/>
              </w:rPr>
              <w:t>Pasivo Laboral</w:t>
            </w:r>
          </w:p>
        </w:tc>
        <w:tc>
          <w:tcPr>
            <w:tcW w:w="2778" w:type="dxa"/>
          </w:tcPr>
          <w:p w14:paraId="4CAD16BF" w14:textId="77777777" w:rsidR="00C55BD0" w:rsidRPr="00706502" w:rsidRDefault="00C55BD0" w:rsidP="00077133">
            <w:pPr>
              <w:jc w:val="center"/>
              <w:cnfStyle w:val="100000000000" w:firstRow="1" w:lastRow="0" w:firstColumn="0" w:lastColumn="0" w:oddVBand="0" w:evenVBand="0" w:oddHBand="0" w:evenHBand="0" w:firstRowFirstColumn="0" w:firstRowLastColumn="0" w:lastRowFirstColumn="0" w:lastRowLastColumn="0"/>
              <w:rPr>
                <w:rFonts w:ascii="Candara" w:hAnsi="Candara" w:cs="Arial"/>
              </w:rPr>
            </w:pPr>
            <w:r w:rsidRPr="00706502">
              <w:rPr>
                <w:rFonts w:ascii="Candara" w:hAnsi="Candara" w:cs="Arial"/>
              </w:rPr>
              <w:t>Número</w:t>
            </w:r>
          </w:p>
        </w:tc>
        <w:tc>
          <w:tcPr>
            <w:tcW w:w="3498" w:type="dxa"/>
          </w:tcPr>
          <w:p w14:paraId="274E726F" w14:textId="77777777" w:rsidR="00C55BD0" w:rsidRPr="00706502" w:rsidRDefault="00C55BD0" w:rsidP="00077133">
            <w:pPr>
              <w:jc w:val="center"/>
              <w:cnfStyle w:val="100000000000" w:firstRow="1" w:lastRow="0" w:firstColumn="0" w:lastColumn="0" w:oddVBand="0" w:evenVBand="0" w:oddHBand="0" w:evenHBand="0" w:firstRowFirstColumn="0" w:firstRowLastColumn="0" w:lastRowFirstColumn="0" w:lastRowLastColumn="0"/>
              <w:rPr>
                <w:rFonts w:ascii="Candara" w:hAnsi="Candara" w:cs="Arial"/>
              </w:rPr>
            </w:pPr>
            <w:r w:rsidRPr="00706502">
              <w:rPr>
                <w:rFonts w:ascii="Candara" w:hAnsi="Candara" w:cs="Arial"/>
              </w:rPr>
              <w:t>Monto</w:t>
            </w:r>
          </w:p>
        </w:tc>
      </w:tr>
      <w:tr w:rsidR="00C55BD0" w:rsidRPr="00706502" w14:paraId="0A6A33B1" w14:textId="77777777" w:rsidTr="000771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7" w:type="dxa"/>
          </w:tcPr>
          <w:p w14:paraId="2521826A" w14:textId="77777777" w:rsidR="00C55BD0" w:rsidRPr="00706502" w:rsidRDefault="00C55BD0" w:rsidP="00077133">
            <w:pPr>
              <w:spacing w:after="120"/>
              <w:jc w:val="both"/>
              <w:rPr>
                <w:rFonts w:ascii="Candara" w:hAnsi="Candara" w:cs="Arial"/>
              </w:rPr>
            </w:pPr>
            <w:r w:rsidRPr="00706502">
              <w:rPr>
                <w:rFonts w:ascii="Candara" w:hAnsi="Candara" w:cs="Arial"/>
              </w:rPr>
              <w:t xml:space="preserve">       I.I Juicios Laborales</w:t>
            </w:r>
          </w:p>
        </w:tc>
        <w:tc>
          <w:tcPr>
            <w:tcW w:w="2778" w:type="dxa"/>
            <w:vAlign w:val="center"/>
          </w:tcPr>
          <w:p w14:paraId="1194D2C2" w14:textId="77777777" w:rsidR="00C55BD0" w:rsidRPr="00706502" w:rsidRDefault="00C55BD0" w:rsidP="00077133">
            <w:pPr>
              <w:spacing w:after="120"/>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706502">
              <w:rPr>
                <w:rFonts w:ascii="Candara" w:hAnsi="Candara" w:cs="Arial"/>
                <w:b/>
              </w:rPr>
              <w:t>4</w:t>
            </w:r>
          </w:p>
        </w:tc>
        <w:tc>
          <w:tcPr>
            <w:tcW w:w="3498" w:type="dxa"/>
            <w:vAlign w:val="center"/>
          </w:tcPr>
          <w:p w14:paraId="15662370" w14:textId="77777777" w:rsidR="00C55BD0" w:rsidRPr="00706502" w:rsidRDefault="00C55BD0" w:rsidP="00077133">
            <w:pPr>
              <w:spacing w:after="120"/>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706502">
              <w:rPr>
                <w:rFonts w:ascii="Candara" w:hAnsi="Candara" w:cs="Arial"/>
                <w:b/>
              </w:rPr>
              <w:t>$4,603,707.55</w:t>
            </w:r>
          </w:p>
        </w:tc>
      </w:tr>
      <w:tr w:rsidR="00C55BD0" w:rsidRPr="00706502" w14:paraId="7443DDA4" w14:textId="77777777" w:rsidTr="00077133">
        <w:trPr>
          <w:jc w:val="center"/>
        </w:trPr>
        <w:tc>
          <w:tcPr>
            <w:cnfStyle w:val="001000000000" w:firstRow="0" w:lastRow="0" w:firstColumn="1" w:lastColumn="0" w:oddVBand="0" w:evenVBand="0" w:oddHBand="0" w:evenHBand="0" w:firstRowFirstColumn="0" w:firstRowLastColumn="0" w:lastRowFirstColumn="0" w:lastRowLastColumn="0"/>
            <w:tcW w:w="6207" w:type="dxa"/>
            <w:vAlign w:val="center"/>
          </w:tcPr>
          <w:p w14:paraId="274DC307" w14:textId="77777777" w:rsidR="00C55BD0" w:rsidRPr="00706502" w:rsidRDefault="00C55BD0" w:rsidP="00C55BD0">
            <w:pPr>
              <w:pStyle w:val="Prrafodelista"/>
              <w:numPr>
                <w:ilvl w:val="0"/>
                <w:numId w:val="2"/>
              </w:numPr>
              <w:spacing w:after="120"/>
              <w:ind w:left="454"/>
              <w:jc w:val="both"/>
              <w:rPr>
                <w:rFonts w:ascii="Candara" w:hAnsi="Candara" w:cs="Arial"/>
                <w:b w:val="0"/>
              </w:rPr>
            </w:pPr>
            <w:r w:rsidRPr="00706502">
              <w:rPr>
                <w:rFonts w:ascii="Candara" w:hAnsi="Candara" w:cs="Arial"/>
                <w:b w:val="0"/>
              </w:rPr>
              <w:t>Pendientes de cumplimentar</w:t>
            </w:r>
          </w:p>
        </w:tc>
        <w:tc>
          <w:tcPr>
            <w:tcW w:w="2778" w:type="dxa"/>
            <w:vAlign w:val="center"/>
          </w:tcPr>
          <w:p w14:paraId="6D3FA015" w14:textId="77777777" w:rsidR="00C55BD0" w:rsidRPr="00706502" w:rsidRDefault="00C55BD0" w:rsidP="00077133">
            <w:pPr>
              <w:spacing w:after="120"/>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06502">
              <w:rPr>
                <w:rFonts w:ascii="Candara" w:hAnsi="Candara" w:cs="Arial"/>
              </w:rPr>
              <w:t>0</w:t>
            </w:r>
          </w:p>
        </w:tc>
        <w:tc>
          <w:tcPr>
            <w:tcW w:w="3498" w:type="dxa"/>
            <w:vAlign w:val="center"/>
          </w:tcPr>
          <w:p w14:paraId="3CED3CD7" w14:textId="77777777" w:rsidR="00C55BD0" w:rsidRPr="00706502" w:rsidRDefault="00C55BD0" w:rsidP="00077133">
            <w:pPr>
              <w:spacing w:after="120"/>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06502">
              <w:rPr>
                <w:rFonts w:ascii="Candara" w:hAnsi="Candara" w:cs="Arial"/>
              </w:rPr>
              <w:t>0</w:t>
            </w:r>
          </w:p>
        </w:tc>
      </w:tr>
      <w:tr w:rsidR="00C55BD0" w:rsidRPr="00706502" w14:paraId="03525594" w14:textId="77777777" w:rsidTr="000771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7" w:type="dxa"/>
            <w:vAlign w:val="center"/>
          </w:tcPr>
          <w:p w14:paraId="6A9ADF1A" w14:textId="77777777" w:rsidR="00C55BD0" w:rsidRPr="00706502" w:rsidRDefault="00C55BD0" w:rsidP="00C55BD0">
            <w:pPr>
              <w:pStyle w:val="Prrafodelista"/>
              <w:numPr>
                <w:ilvl w:val="0"/>
                <w:numId w:val="2"/>
              </w:numPr>
              <w:spacing w:after="120"/>
              <w:ind w:left="454"/>
              <w:jc w:val="both"/>
              <w:rPr>
                <w:rFonts w:ascii="Candara" w:hAnsi="Candara" w:cs="Arial"/>
                <w:b w:val="0"/>
              </w:rPr>
            </w:pPr>
            <w:r w:rsidRPr="00706502">
              <w:rPr>
                <w:rFonts w:ascii="Candara" w:hAnsi="Candara" w:cs="Arial"/>
                <w:b w:val="0"/>
              </w:rPr>
              <w:t xml:space="preserve">Resuelto mediante conciliación </w:t>
            </w:r>
          </w:p>
        </w:tc>
        <w:tc>
          <w:tcPr>
            <w:tcW w:w="2778" w:type="dxa"/>
            <w:vAlign w:val="center"/>
          </w:tcPr>
          <w:p w14:paraId="526DD278" w14:textId="77777777" w:rsidR="00C55BD0" w:rsidRPr="00706502" w:rsidRDefault="00C55BD0" w:rsidP="00077133">
            <w:pPr>
              <w:spacing w:after="120"/>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06502">
              <w:rPr>
                <w:rFonts w:ascii="Candara" w:hAnsi="Candara" w:cs="Arial"/>
              </w:rPr>
              <w:t>0</w:t>
            </w:r>
          </w:p>
        </w:tc>
        <w:tc>
          <w:tcPr>
            <w:tcW w:w="3498" w:type="dxa"/>
            <w:vAlign w:val="center"/>
          </w:tcPr>
          <w:p w14:paraId="5A302041" w14:textId="77777777" w:rsidR="00C55BD0" w:rsidRPr="00706502" w:rsidRDefault="00C55BD0" w:rsidP="00077133">
            <w:pPr>
              <w:spacing w:after="120"/>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06502">
              <w:rPr>
                <w:rFonts w:ascii="Candara" w:hAnsi="Candara" w:cs="Arial"/>
              </w:rPr>
              <w:t>0</w:t>
            </w:r>
          </w:p>
        </w:tc>
      </w:tr>
      <w:tr w:rsidR="00C55BD0" w:rsidRPr="00706502" w14:paraId="5F478F18" w14:textId="77777777" w:rsidTr="00077133">
        <w:trPr>
          <w:jc w:val="center"/>
        </w:trPr>
        <w:tc>
          <w:tcPr>
            <w:cnfStyle w:val="001000000000" w:firstRow="0" w:lastRow="0" w:firstColumn="1" w:lastColumn="0" w:oddVBand="0" w:evenVBand="0" w:oddHBand="0" w:evenHBand="0" w:firstRowFirstColumn="0" w:firstRowLastColumn="0" w:lastRowFirstColumn="0" w:lastRowLastColumn="0"/>
            <w:tcW w:w="6207" w:type="dxa"/>
            <w:vAlign w:val="center"/>
          </w:tcPr>
          <w:p w14:paraId="08A9BAD4" w14:textId="77777777" w:rsidR="00C55BD0" w:rsidRPr="00706502" w:rsidRDefault="00C55BD0" w:rsidP="00C55BD0">
            <w:pPr>
              <w:pStyle w:val="Prrafodelista"/>
              <w:numPr>
                <w:ilvl w:val="0"/>
                <w:numId w:val="2"/>
              </w:numPr>
              <w:spacing w:after="120"/>
              <w:ind w:left="454"/>
              <w:jc w:val="both"/>
              <w:rPr>
                <w:rFonts w:ascii="Candara" w:hAnsi="Candara" w:cs="Arial"/>
                <w:b w:val="0"/>
              </w:rPr>
            </w:pPr>
            <w:r w:rsidRPr="00706502">
              <w:rPr>
                <w:rFonts w:ascii="Candara" w:hAnsi="Candara" w:cs="Arial"/>
                <w:b w:val="0"/>
              </w:rPr>
              <w:t>Incidente de liquidación</w:t>
            </w:r>
          </w:p>
        </w:tc>
        <w:tc>
          <w:tcPr>
            <w:tcW w:w="2778" w:type="dxa"/>
            <w:vAlign w:val="center"/>
          </w:tcPr>
          <w:p w14:paraId="72710300" w14:textId="77777777" w:rsidR="00C55BD0" w:rsidRPr="00706502" w:rsidRDefault="00C55BD0" w:rsidP="00077133">
            <w:pPr>
              <w:spacing w:after="120"/>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06502">
              <w:rPr>
                <w:rFonts w:ascii="Candara" w:hAnsi="Candara" w:cs="Arial"/>
              </w:rPr>
              <w:t>0</w:t>
            </w:r>
          </w:p>
        </w:tc>
        <w:tc>
          <w:tcPr>
            <w:tcW w:w="3498" w:type="dxa"/>
            <w:vAlign w:val="center"/>
          </w:tcPr>
          <w:p w14:paraId="748CF95E" w14:textId="77777777" w:rsidR="00C55BD0" w:rsidRPr="00706502" w:rsidRDefault="00C55BD0" w:rsidP="00077133">
            <w:pPr>
              <w:spacing w:after="120"/>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06502">
              <w:rPr>
                <w:rFonts w:ascii="Candara" w:hAnsi="Candara" w:cs="Arial"/>
              </w:rPr>
              <w:t>0</w:t>
            </w:r>
          </w:p>
        </w:tc>
      </w:tr>
      <w:tr w:rsidR="00C55BD0" w:rsidRPr="00706502" w14:paraId="09C4A9D5" w14:textId="77777777" w:rsidTr="000771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7" w:type="dxa"/>
            <w:vAlign w:val="center"/>
          </w:tcPr>
          <w:p w14:paraId="574986FA" w14:textId="77777777" w:rsidR="00C55BD0" w:rsidRPr="00706502" w:rsidRDefault="00C55BD0" w:rsidP="00C55BD0">
            <w:pPr>
              <w:pStyle w:val="Prrafodelista"/>
              <w:numPr>
                <w:ilvl w:val="0"/>
                <w:numId w:val="2"/>
              </w:numPr>
              <w:spacing w:after="120"/>
              <w:ind w:left="454"/>
              <w:jc w:val="both"/>
              <w:rPr>
                <w:rFonts w:ascii="Candara" w:hAnsi="Candara" w:cs="Arial"/>
                <w:b w:val="0"/>
              </w:rPr>
            </w:pPr>
            <w:r w:rsidRPr="00706502">
              <w:rPr>
                <w:rFonts w:ascii="Candara" w:hAnsi="Candara" w:cs="Arial"/>
                <w:b w:val="0"/>
              </w:rPr>
              <w:t xml:space="preserve"> Pagos depositados en cumplimiento a laudos, en espera de que se acuerde por la autoridad competente que han quedado concluidos y orden de su archivo</w:t>
            </w:r>
          </w:p>
        </w:tc>
        <w:tc>
          <w:tcPr>
            <w:tcW w:w="2778" w:type="dxa"/>
            <w:vAlign w:val="center"/>
          </w:tcPr>
          <w:p w14:paraId="3ACBF6F1" w14:textId="77777777" w:rsidR="00C55BD0" w:rsidRPr="00706502" w:rsidRDefault="00C55BD0" w:rsidP="00077133">
            <w:pPr>
              <w:spacing w:after="120"/>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06502">
              <w:rPr>
                <w:rFonts w:ascii="Candara" w:hAnsi="Candara" w:cs="Arial"/>
              </w:rPr>
              <w:t>0</w:t>
            </w:r>
          </w:p>
        </w:tc>
        <w:tc>
          <w:tcPr>
            <w:tcW w:w="3498" w:type="dxa"/>
            <w:vAlign w:val="center"/>
          </w:tcPr>
          <w:p w14:paraId="3DCD5863" w14:textId="77777777" w:rsidR="00C55BD0" w:rsidRPr="00706502" w:rsidRDefault="00C55BD0" w:rsidP="00077133">
            <w:pPr>
              <w:spacing w:after="120"/>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06502">
              <w:rPr>
                <w:rFonts w:ascii="Candara" w:hAnsi="Candara" w:cs="Arial"/>
              </w:rPr>
              <w:t>0</w:t>
            </w:r>
          </w:p>
        </w:tc>
      </w:tr>
      <w:tr w:rsidR="00C55BD0" w:rsidRPr="00706502" w14:paraId="1D1BE6D8" w14:textId="77777777" w:rsidTr="00077133">
        <w:trPr>
          <w:jc w:val="center"/>
        </w:trPr>
        <w:tc>
          <w:tcPr>
            <w:cnfStyle w:val="001000000000" w:firstRow="0" w:lastRow="0" w:firstColumn="1" w:lastColumn="0" w:oddVBand="0" w:evenVBand="0" w:oddHBand="0" w:evenHBand="0" w:firstRowFirstColumn="0" w:firstRowLastColumn="0" w:lastRowFirstColumn="0" w:lastRowLastColumn="0"/>
            <w:tcW w:w="6207" w:type="dxa"/>
            <w:vAlign w:val="center"/>
          </w:tcPr>
          <w:p w14:paraId="58B3F804" w14:textId="77777777" w:rsidR="00C55BD0" w:rsidRPr="00706502" w:rsidRDefault="00C55BD0" w:rsidP="00C55BD0">
            <w:pPr>
              <w:pStyle w:val="Prrafodelista"/>
              <w:numPr>
                <w:ilvl w:val="0"/>
                <w:numId w:val="2"/>
              </w:numPr>
              <w:spacing w:after="120"/>
              <w:ind w:left="454"/>
              <w:jc w:val="both"/>
              <w:rPr>
                <w:rFonts w:ascii="Candara" w:hAnsi="Candara" w:cs="Arial"/>
              </w:rPr>
            </w:pPr>
            <w:r w:rsidRPr="00706502">
              <w:rPr>
                <w:rFonts w:ascii="Candara" w:hAnsi="Candara" w:cs="Arial"/>
                <w:b w:val="0"/>
              </w:rPr>
              <w:t>En Proceso</w:t>
            </w:r>
          </w:p>
        </w:tc>
        <w:tc>
          <w:tcPr>
            <w:tcW w:w="2778" w:type="dxa"/>
            <w:vAlign w:val="center"/>
          </w:tcPr>
          <w:p w14:paraId="0B3E8EAB" w14:textId="77777777" w:rsidR="00C55BD0" w:rsidRPr="00706502" w:rsidRDefault="00C55BD0" w:rsidP="00077133">
            <w:pPr>
              <w:spacing w:after="120"/>
              <w:jc w:val="center"/>
              <w:cnfStyle w:val="000000000000" w:firstRow="0" w:lastRow="0" w:firstColumn="0" w:lastColumn="0" w:oddVBand="0" w:evenVBand="0" w:oddHBand="0" w:evenHBand="0" w:firstRowFirstColumn="0" w:firstRowLastColumn="0" w:lastRowFirstColumn="0" w:lastRowLastColumn="0"/>
              <w:rPr>
                <w:rFonts w:ascii="Candara" w:hAnsi="Candara" w:cs="Arial"/>
                <w:b/>
              </w:rPr>
            </w:pPr>
            <w:r w:rsidRPr="00706502">
              <w:rPr>
                <w:rFonts w:ascii="Candara" w:hAnsi="Candara" w:cs="Arial"/>
                <w:b/>
              </w:rPr>
              <w:t>4</w:t>
            </w:r>
          </w:p>
        </w:tc>
        <w:tc>
          <w:tcPr>
            <w:tcW w:w="3498" w:type="dxa"/>
            <w:vAlign w:val="center"/>
          </w:tcPr>
          <w:p w14:paraId="79F3E818" w14:textId="77777777" w:rsidR="00C55BD0" w:rsidRPr="00706502" w:rsidRDefault="00C55BD0" w:rsidP="00077133">
            <w:pPr>
              <w:spacing w:after="120"/>
              <w:jc w:val="center"/>
              <w:cnfStyle w:val="000000000000" w:firstRow="0" w:lastRow="0" w:firstColumn="0" w:lastColumn="0" w:oddVBand="0" w:evenVBand="0" w:oddHBand="0" w:evenHBand="0" w:firstRowFirstColumn="0" w:firstRowLastColumn="0" w:lastRowFirstColumn="0" w:lastRowLastColumn="0"/>
              <w:rPr>
                <w:rFonts w:ascii="Candara" w:hAnsi="Candara" w:cs="Arial"/>
                <w:b/>
              </w:rPr>
            </w:pPr>
            <w:r w:rsidRPr="00706502">
              <w:rPr>
                <w:rFonts w:ascii="Candara" w:hAnsi="Candara" w:cs="Arial"/>
                <w:b/>
              </w:rPr>
              <w:t>$4,603,707.55</w:t>
            </w:r>
          </w:p>
        </w:tc>
      </w:tr>
      <w:tr w:rsidR="00C55BD0" w:rsidRPr="00706502" w14:paraId="6150F9ED" w14:textId="77777777" w:rsidTr="000771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7" w:type="dxa"/>
          </w:tcPr>
          <w:p w14:paraId="5273A557" w14:textId="77777777" w:rsidR="00C55BD0" w:rsidRPr="00706502" w:rsidRDefault="00C55BD0" w:rsidP="00C55BD0">
            <w:pPr>
              <w:pStyle w:val="Prrafodelista"/>
              <w:numPr>
                <w:ilvl w:val="0"/>
                <w:numId w:val="1"/>
              </w:numPr>
              <w:spacing w:after="120"/>
              <w:rPr>
                <w:rFonts w:ascii="Candara" w:hAnsi="Candara" w:cs="Arial"/>
              </w:rPr>
            </w:pPr>
            <w:r w:rsidRPr="00706502">
              <w:rPr>
                <w:rFonts w:ascii="Candara" w:hAnsi="Candara" w:cs="Arial"/>
              </w:rPr>
              <w:t xml:space="preserve">Proceso (Civiles, mercantiles y administrativos) </w:t>
            </w:r>
          </w:p>
        </w:tc>
        <w:tc>
          <w:tcPr>
            <w:tcW w:w="2778" w:type="dxa"/>
            <w:vAlign w:val="center"/>
          </w:tcPr>
          <w:p w14:paraId="399ACF46" w14:textId="77777777" w:rsidR="00C55BD0" w:rsidRPr="00706502" w:rsidRDefault="00C55BD0" w:rsidP="00077133">
            <w:pPr>
              <w:spacing w:after="120"/>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p>
        </w:tc>
        <w:tc>
          <w:tcPr>
            <w:tcW w:w="3498" w:type="dxa"/>
            <w:vAlign w:val="center"/>
          </w:tcPr>
          <w:p w14:paraId="030E9403" w14:textId="77777777" w:rsidR="00C55BD0" w:rsidRPr="00706502" w:rsidRDefault="00C55BD0" w:rsidP="00077133">
            <w:pPr>
              <w:spacing w:after="120"/>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bl>
    <w:p w14:paraId="7A90D3D6" w14:textId="77777777" w:rsidR="00C55BD0" w:rsidRPr="00706502" w:rsidRDefault="00C55BD0" w:rsidP="00C55BD0">
      <w:pPr>
        <w:jc w:val="both"/>
        <w:rPr>
          <w:rFonts w:ascii="Candara" w:hAnsi="Candara" w:cs="Arial"/>
          <w:b/>
        </w:rPr>
      </w:pPr>
    </w:p>
    <w:p w14:paraId="211BA850" w14:textId="77777777" w:rsidR="00C55BD0" w:rsidRPr="00706502" w:rsidRDefault="00C55BD0" w:rsidP="00C55BD0">
      <w:pPr>
        <w:jc w:val="both"/>
        <w:rPr>
          <w:rFonts w:ascii="Candara" w:hAnsi="Candara" w:cs="Arial"/>
          <w:b/>
        </w:rPr>
      </w:pPr>
      <w:r w:rsidRPr="00706502">
        <w:rPr>
          <w:rFonts w:ascii="Candara" w:hAnsi="Candara" w:cs="Arial"/>
          <w:b/>
        </w:rPr>
        <w:t xml:space="preserve">Asesor Externo responsable del seguimiento y defensa de estos juicios laborales: </w:t>
      </w:r>
      <w:r w:rsidRPr="00706502">
        <w:rPr>
          <w:rFonts w:ascii="Candara" w:hAnsi="Candara" w:cs="Arial"/>
        </w:rPr>
        <w:t>Lic. Ma. Cristina López Rojas</w:t>
      </w:r>
      <w:r w:rsidRPr="00706502">
        <w:rPr>
          <w:rFonts w:ascii="Candara" w:hAnsi="Candara" w:cs="Arial"/>
          <w:b/>
        </w:rPr>
        <w:t xml:space="preserve"> </w:t>
      </w:r>
    </w:p>
    <w:p w14:paraId="76C47DA1" w14:textId="77777777" w:rsidR="000101F3" w:rsidRDefault="000101F3" w:rsidP="00C55BD0">
      <w:pPr>
        <w:jc w:val="both"/>
        <w:rPr>
          <w:rFonts w:ascii="Candara" w:hAnsi="Candara" w:cs="Arial"/>
          <w:b/>
        </w:rPr>
      </w:pPr>
    </w:p>
    <w:p w14:paraId="3D14CA5F" w14:textId="77777777" w:rsidR="00C55BD0" w:rsidRPr="00706502" w:rsidRDefault="00C55BD0" w:rsidP="00C55BD0">
      <w:pPr>
        <w:jc w:val="both"/>
        <w:rPr>
          <w:rFonts w:ascii="Candara" w:hAnsi="Candara" w:cs="Arial"/>
        </w:rPr>
      </w:pPr>
      <w:r w:rsidRPr="00706502">
        <w:rPr>
          <w:rFonts w:ascii="Candara" w:hAnsi="Candara" w:cs="Arial"/>
          <w:b/>
        </w:rPr>
        <w:t xml:space="preserve">Nota: </w:t>
      </w:r>
      <w:r w:rsidRPr="00706502">
        <w:rPr>
          <w:rFonts w:ascii="Candara" w:hAnsi="Candara" w:cs="Arial"/>
        </w:rPr>
        <w:t xml:space="preserve">El pasivo laboral NO se refleja en los estados financieros; sin embargo, en las notas del informe de auditoría de los estados financieros dictaminados se encuentra información relativa a los pasivos laborales contingentes. </w:t>
      </w:r>
    </w:p>
    <w:p w14:paraId="56B2206D" w14:textId="77777777" w:rsidR="001D74B5" w:rsidRPr="00706502" w:rsidRDefault="001D74B5" w:rsidP="001D74B5">
      <w:pPr>
        <w:rPr>
          <w:rFonts w:ascii="Candara" w:hAnsi="Candara" w:cs="Arial"/>
          <w:b/>
        </w:rPr>
      </w:pPr>
    </w:p>
    <w:p w14:paraId="0A92DA28" w14:textId="77777777" w:rsidR="001D74B5" w:rsidRPr="00706502" w:rsidRDefault="001D74B5" w:rsidP="001D74B5">
      <w:pPr>
        <w:rPr>
          <w:rFonts w:ascii="Candara" w:hAnsi="Candara" w:cs="Arial"/>
          <w:b/>
        </w:rPr>
      </w:pPr>
    </w:p>
    <w:p w14:paraId="4643ED4F" w14:textId="77777777" w:rsidR="00706502" w:rsidRPr="00706502" w:rsidRDefault="00706502" w:rsidP="001D74B5">
      <w:pPr>
        <w:rPr>
          <w:rFonts w:ascii="Candara" w:hAnsi="Candara" w:cs="Arial"/>
          <w:b/>
        </w:rPr>
      </w:pPr>
    </w:p>
    <w:p w14:paraId="5A71368D" w14:textId="0BDC8C09" w:rsidR="00C55BD0" w:rsidRPr="00706502" w:rsidRDefault="000101F3" w:rsidP="001D74B5">
      <w:pPr>
        <w:jc w:val="center"/>
        <w:rPr>
          <w:rFonts w:ascii="Candara" w:hAnsi="Candara" w:cs="Arial"/>
          <w:b/>
        </w:rPr>
      </w:pPr>
      <w:r>
        <w:rPr>
          <w:rFonts w:ascii="Candara" w:hAnsi="Candara" w:cs="Arial"/>
          <w:b/>
        </w:rPr>
        <w:t>S</w:t>
      </w:r>
      <w:r w:rsidR="00C55BD0" w:rsidRPr="00706502">
        <w:rPr>
          <w:rFonts w:ascii="Candara" w:hAnsi="Candara" w:cs="Arial"/>
          <w:b/>
        </w:rPr>
        <w:t>umario de Pasivos Laborales</w:t>
      </w:r>
    </w:p>
    <w:tbl>
      <w:tblPr>
        <w:tblStyle w:val="Tablaconcuadrcula"/>
        <w:tblpPr w:leftFromText="141" w:rightFromText="141" w:vertAnchor="text" w:horzAnchor="margin" w:tblpXSpec="center" w:tblpY="290"/>
        <w:tblW w:w="0" w:type="auto"/>
        <w:tblLook w:val="04A0" w:firstRow="1" w:lastRow="0" w:firstColumn="1" w:lastColumn="0" w:noHBand="0" w:noVBand="1"/>
      </w:tblPr>
      <w:tblGrid>
        <w:gridCol w:w="5549"/>
        <w:gridCol w:w="4814"/>
      </w:tblGrid>
      <w:tr w:rsidR="00C55BD0" w:rsidRPr="00706502" w14:paraId="1A52A644" w14:textId="77777777" w:rsidTr="00077133">
        <w:trPr>
          <w:trHeight w:val="243"/>
        </w:trPr>
        <w:tc>
          <w:tcPr>
            <w:tcW w:w="5549" w:type="dxa"/>
            <w:shd w:val="clear" w:color="auto" w:fill="auto"/>
            <w:vAlign w:val="center"/>
          </w:tcPr>
          <w:p w14:paraId="4446B755" w14:textId="77777777" w:rsidR="00C55BD0" w:rsidRPr="00706502" w:rsidRDefault="00C55BD0" w:rsidP="00C55BD0">
            <w:pPr>
              <w:pStyle w:val="Prrafodelista"/>
              <w:numPr>
                <w:ilvl w:val="0"/>
                <w:numId w:val="3"/>
              </w:numPr>
              <w:spacing w:after="120"/>
              <w:rPr>
                <w:rFonts w:ascii="Candara" w:hAnsi="Candara" w:cs="Arial"/>
                <w:b/>
              </w:rPr>
            </w:pPr>
            <w:r w:rsidRPr="00706502">
              <w:rPr>
                <w:rFonts w:ascii="Candara" w:hAnsi="Candara" w:cs="Arial"/>
                <w:b/>
              </w:rPr>
              <w:t>Monto de litigios</w:t>
            </w:r>
          </w:p>
        </w:tc>
        <w:tc>
          <w:tcPr>
            <w:tcW w:w="4814" w:type="dxa"/>
            <w:shd w:val="clear" w:color="auto" w:fill="auto"/>
            <w:vAlign w:val="center"/>
          </w:tcPr>
          <w:p w14:paraId="67F4183C" w14:textId="77777777" w:rsidR="00C55BD0" w:rsidRPr="00706502" w:rsidRDefault="00C55BD0" w:rsidP="00077133">
            <w:pPr>
              <w:spacing w:after="120"/>
              <w:jc w:val="center"/>
              <w:rPr>
                <w:rFonts w:ascii="Candara" w:hAnsi="Candara" w:cs="Arial"/>
                <w:b/>
              </w:rPr>
            </w:pPr>
            <w:r w:rsidRPr="00706502">
              <w:rPr>
                <w:rFonts w:ascii="Candara" w:hAnsi="Candara" w:cs="Arial"/>
                <w:b/>
              </w:rPr>
              <w:t>$4,603,707.55</w:t>
            </w:r>
          </w:p>
        </w:tc>
      </w:tr>
      <w:tr w:rsidR="00C55BD0" w:rsidRPr="00706502" w14:paraId="4560FF18" w14:textId="77777777" w:rsidTr="00077133">
        <w:trPr>
          <w:trHeight w:val="255"/>
        </w:trPr>
        <w:tc>
          <w:tcPr>
            <w:tcW w:w="5549" w:type="dxa"/>
            <w:vAlign w:val="center"/>
          </w:tcPr>
          <w:p w14:paraId="6FC14AD4" w14:textId="77777777" w:rsidR="00C55BD0" w:rsidRPr="00706502" w:rsidRDefault="00C55BD0" w:rsidP="00C55BD0">
            <w:pPr>
              <w:pStyle w:val="Prrafodelista"/>
              <w:numPr>
                <w:ilvl w:val="0"/>
                <w:numId w:val="3"/>
              </w:numPr>
              <w:spacing w:after="120"/>
              <w:rPr>
                <w:rFonts w:ascii="Candara" w:hAnsi="Candara" w:cs="Arial"/>
                <w:b/>
              </w:rPr>
            </w:pPr>
            <w:r w:rsidRPr="00706502">
              <w:rPr>
                <w:rFonts w:ascii="Candara" w:hAnsi="Candara" w:cs="Arial"/>
                <w:b/>
              </w:rPr>
              <w:t>Litigios en trámite</w:t>
            </w:r>
          </w:p>
        </w:tc>
        <w:tc>
          <w:tcPr>
            <w:tcW w:w="4814" w:type="dxa"/>
            <w:vAlign w:val="center"/>
          </w:tcPr>
          <w:p w14:paraId="656095D5" w14:textId="77777777" w:rsidR="00C55BD0" w:rsidRPr="00706502" w:rsidRDefault="00C55BD0" w:rsidP="00077133">
            <w:pPr>
              <w:spacing w:after="120"/>
              <w:jc w:val="center"/>
              <w:rPr>
                <w:rFonts w:ascii="Candara" w:hAnsi="Candara" w:cs="Arial"/>
                <w:b/>
              </w:rPr>
            </w:pPr>
            <w:r w:rsidRPr="00706502">
              <w:rPr>
                <w:rFonts w:ascii="Candara" w:hAnsi="Candara" w:cs="Arial"/>
                <w:b/>
              </w:rPr>
              <w:t>4</w:t>
            </w:r>
          </w:p>
        </w:tc>
      </w:tr>
      <w:tr w:rsidR="00C55BD0" w:rsidRPr="00706502" w14:paraId="0C0D7E04" w14:textId="77777777" w:rsidTr="00077133">
        <w:trPr>
          <w:trHeight w:val="486"/>
        </w:trPr>
        <w:tc>
          <w:tcPr>
            <w:tcW w:w="5549" w:type="dxa"/>
            <w:vAlign w:val="center"/>
          </w:tcPr>
          <w:p w14:paraId="35271915" w14:textId="77777777" w:rsidR="00C55BD0" w:rsidRPr="00706502" w:rsidRDefault="00C55BD0" w:rsidP="00C55BD0">
            <w:pPr>
              <w:pStyle w:val="Prrafodelista"/>
              <w:numPr>
                <w:ilvl w:val="0"/>
                <w:numId w:val="3"/>
              </w:numPr>
              <w:spacing w:after="120"/>
              <w:rPr>
                <w:rFonts w:ascii="Candara" w:hAnsi="Candara" w:cs="Arial"/>
                <w:b/>
              </w:rPr>
            </w:pPr>
            <w:r w:rsidRPr="00706502">
              <w:rPr>
                <w:rFonts w:ascii="Candara" w:hAnsi="Candara" w:cs="Arial"/>
                <w:b/>
              </w:rPr>
              <w:t>Litigios con laudo firme desfavorable</w:t>
            </w:r>
          </w:p>
        </w:tc>
        <w:tc>
          <w:tcPr>
            <w:tcW w:w="4814" w:type="dxa"/>
            <w:vAlign w:val="center"/>
          </w:tcPr>
          <w:p w14:paraId="37F9FA8B" w14:textId="77777777" w:rsidR="00C55BD0" w:rsidRPr="00706502" w:rsidRDefault="00C55BD0" w:rsidP="00077133">
            <w:pPr>
              <w:spacing w:after="120"/>
              <w:jc w:val="center"/>
              <w:rPr>
                <w:rFonts w:ascii="Candara" w:hAnsi="Candara" w:cs="Arial"/>
                <w:b/>
              </w:rPr>
            </w:pPr>
            <w:r w:rsidRPr="00706502">
              <w:rPr>
                <w:rFonts w:ascii="Candara" w:hAnsi="Candara" w:cs="Arial"/>
                <w:b/>
              </w:rPr>
              <w:t>0</w:t>
            </w:r>
          </w:p>
        </w:tc>
      </w:tr>
    </w:tbl>
    <w:p w14:paraId="7CA818EB" w14:textId="77777777" w:rsidR="00C55BD0" w:rsidRPr="00706502" w:rsidRDefault="00C55BD0" w:rsidP="00C55BD0">
      <w:pPr>
        <w:jc w:val="center"/>
        <w:rPr>
          <w:rFonts w:ascii="Candara" w:hAnsi="Candara" w:cs="Arial"/>
          <w:b/>
        </w:rPr>
      </w:pPr>
    </w:p>
    <w:p w14:paraId="57D0FBC9" w14:textId="77777777" w:rsidR="00C55BD0" w:rsidRPr="00706502" w:rsidRDefault="00C55BD0" w:rsidP="00C55BD0">
      <w:pPr>
        <w:jc w:val="both"/>
        <w:rPr>
          <w:rFonts w:ascii="Candara" w:hAnsi="Candara" w:cs="Arial"/>
          <w:b/>
        </w:rPr>
      </w:pPr>
    </w:p>
    <w:p w14:paraId="07583726" w14:textId="77777777" w:rsidR="00C55BD0" w:rsidRPr="00706502" w:rsidRDefault="00C55BD0" w:rsidP="00C55BD0">
      <w:pPr>
        <w:jc w:val="both"/>
        <w:rPr>
          <w:rFonts w:ascii="Candara" w:hAnsi="Candara" w:cs="Arial"/>
          <w:b/>
        </w:rPr>
      </w:pPr>
    </w:p>
    <w:p w14:paraId="517B569C" w14:textId="77777777" w:rsidR="00C55BD0" w:rsidRPr="00706502" w:rsidRDefault="00C55BD0" w:rsidP="00C55BD0">
      <w:pPr>
        <w:jc w:val="center"/>
        <w:rPr>
          <w:rFonts w:ascii="Candara" w:hAnsi="Candara" w:cs="Arial"/>
          <w:b/>
          <w:bCs/>
        </w:rPr>
      </w:pPr>
    </w:p>
    <w:p w14:paraId="252DCC43" w14:textId="77777777" w:rsidR="00C55BD0" w:rsidRPr="00706502" w:rsidRDefault="00C55BD0" w:rsidP="00C55BD0">
      <w:pPr>
        <w:jc w:val="center"/>
        <w:rPr>
          <w:rFonts w:ascii="Candara" w:hAnsi="Candara" w:cs="Arial"/>
          <w:b/>
          <w:bCs/>
        </w:rPr>
      </w:pPr>
      <w:r w:rsidRPr="00706502">
        <w:rPr>
          <w:rFonts w:ascii="Candara" w:hAnsi="Candara" w:cs="Arial"/>
          <w:b/>
          <w:bCs/>
        </w:rPr>
        <w:t xml:space="preserve">Estrategias para Reducir los Costos en Pasivos Contingentes </w:t>
      </w:r>
    </w:p>
    <w:p w14:paraId="6901FC95" w14:textId="77777777" w:rsidR="00C55BD0" w:rsidRPr="00706502" w:rsidRDefault="00C55BD0" w:rsidP="00C55BD0">
      <w:pPr>
        <w:pStyle w:val="Prrafodelista"/>
        <w:numPr>
          <w:ilvl w:val="0"/>
          <w:numId w:val="4"/>
        </w:numPr>
        <w:spacing w:after="160" w:line="259" w:lineRule="auto"/>
        <w:rPr>
          <w:rFonts w:ascii="Candara" w:hAnsi="Candara" w:cs="Arial"/>
        </w:rPr>
      </w:pPr>
      <w:r w:rsidRPr="00706502">
        <w:rPr>
          <w:rFonts w:ascii="Candara" w:hAnsi="Candara" w:cs="Arial"/>
        </w:rPr>
        <w:t>Mantener una buena comunicación con el personal académico y administrativo, así como con el sindicato y los trabajadores administrativos de base.</w:t>
      </w:r>
    </w:p>
    <w:p w14:paraId="0C43BC98" w14:textId="77777777" w:rsidR="00C55BD0" w:rsidRPr="00706502" w:rsidRDefault="00C55BD0" w:rsidP="00C55BD0">
      <w:pPr>
        <w:pStyle w:val="Prrafodelista"/>
        <w:numPr>
          <w:ilvl w:val="0"/>
          <w:numId w:val="4"/>
        </w:numPr>
        <w:spacing w:after="160" w:line="259" w:lineRule="auto"/>
        <w:rPr>
          <w:rFonts w:ascii="Candara" w:hAnsi="Candara" w:cs="Arial"/>
        </w:rPr>
      </w:pPr>
      <w:r w:rsidRPr="00706502">
        <w:rPr>
          <w:rFonts w:ascii="Candara" w:hAnsi="Candara" w:cs="Arial"/>
        </w:rPr>
        <w:t>Cuando se termina una relación laboral, se protocoliza un convenio ante la Junta Federal de Conciliación y Arbitraje como autoridad garante de sus derechos y se ofrece un finiquito en términos de la Ley laboral aplicable para evitar demandas.</w:t>
      </w:r>
    </w:p>
    <w:p w14:paraId="1DA6CC3E" w14:textId="77777777" w:rsidR="00C55BD0" w:rsidRPr="00706502" w:rsidRDefault="00C55BD0" w:rsidP="00C55BD0">
      <w:pPr>
        <w:pStyle w:val="Prrafodelista"/>
        <w:numPr>
          <w:ilvl w:val="0"/>
          <w:numId w:val="4"/>
        </w:numPr>
        <w:spacing w:after="160" w:line="259" w:lineRule="auto"/>
        <w:rPr>
          <w:rFonts w:ascii="Candara" w:hAnsi="Candara" w:cs="Arial"/>
        </w:rPr>
      </w:pPr>
      <w:r w:rsidRPr="00706502">
        <w:rPr>
          <w:rFonts w:ascii="Candara" w:hAnsi="Candara" w:cs="Arial"/>
        </w:rPr>
        <w:t xml:space="preserve">En los juicios en proceso se ha buscado con apoyo de la Junta Federal de Conciliación y Arbitraje sostener pláticas de carácter conciliatorio y poder terminar los juicios en el menor tiempo posible. </w:t>
      </w:r>
    </w:p>
    <w:p w14:paraId="03B68B2C" w14:textId="77777777" w:rsidR="00C55BD0" w:rsidRPr="00706502" w:rsidRDefault="00C55BD0" w:rsidP="00C55BD0">
      <w:pPr>
        <w:jc w:val="center"/>
        <w:rPr>
          <w:rFonts w:ascii="Candara" w:hAnsi="Candara" w:cs="Arial"/>
          <w:b/>
        </w:rPr>
      </w:pPr>
    </w:p>
    <w:p w14:paraId="57A0948A" w14:textId="77777777" w:rsidR="00C55BD0" w:rsidRPr="00706502" w:rsidRDefault="00C55BD0" w:rsidP="00C55BD0">
      <w:pPr>
        <w:jc w:val="center"/>
        <w:rPr>
          <w:rFonts w:ascii="Candara" w:hAnsi="Candara" w:cs="Arial"/>
          <w:b/>
        </w:rPr>
      </w:pPr>
      <w:r w:rsidRPr="00706502">
        <w:rPr>
          <w:rFonts w:ascii="Candara" w:hAnsi="Candara" w:cs="Arial"/>
          <w:b/>
        </w:rPr>
        <w:t>Responsable de la información</w:t>
      </w:r>
    </w:p>
    <w:p w14:paraId="392C6553" w14:textId="77777777" w:rsidR="00C55BD0" w:rsidRPr="00706502" w:rsidRDefault="00C55BD0" w:rsidP="00C55BD0">
      <w:pPr>
        <w:jc w:val="center"/>
        <w:rPr>
          <w:rFonts w:ascii="Candara" w:hAnsi="Candara" w:cs="Arial"/>
        </w:rPr>
      </w:pPr>
    </w:p>
    <w:p w14:paraId="1424422E" w14:textId="77777777" w:rsidR="001D74B5" w:rsidRPr="00706502" w:rsidRDefault="001D74B5" w:rsidP="00C55BD0">
      <w:pPr>
        <w:jc w:val="center"/>
        <w:rPr>
          <w:rFonts w:ascii="Candara" w:hAnsi="Candara" w:cs="Arial"/>
        </w:rPr>
      </w:pPr>
    </w:p>
    <w:p w14:paraId="7737F6DE" w14:textId="5201E873" w:rsidR="00C55BD0" w:rsidRPr="00706502" w:rsidRDefault="00C55BD0" w:rsidP="00C55BD0">
      <w:pPr>
        <w:spacing w:after="0"/>
        <w:jc w:val="center"/>
        <w:rPr>
          <w:rFonts w:ascii="Candara" w:hAnsi="Candara" w:cs="Arial"/>
          <w:b/>
        </w:rPr>
      </w:pPr>
      <w:r w:rsidRPr="00706502">
        <w:rPr>
          <w:rFonts w:ascii="Candara" w:hAnsi="Candara" w:cs="Arial"/>
          <w:b/>
        </w:rPr>
        <w:t>C.P. Leticia Espinosa Cruz</w:t>
      </w:r>
    </w:p>
    <w:p w14:paraId="39069B0F" w14:textId="2E3F67BC" w:rsidR="00C55BD0" w:rsidRPr="00706502" w:rsidRDefault="00C55BD0" w:rsidP="00C55BD0">
      <w:pPr>
        <w:jc w:val="center"/>
        <w:rPr>
          <w:rFonts w:ascii="Candara" w:hAnsi="Candara" w:cs="Arial"/>
          <w:b/>
        </w:rPr>
      </w:pPr>
      <w:r w:rsidRPr="00706502">
        <w:rPr>
          <w:rFonts w:ascii="Candara" w:hAnsi="Candara" w:cs="Arial"/>
          <w:b/>
        </w:rPr>
        <w:t>Directora de Administración</w:t>
      </w:r>
    </w:p>
    <w:p w14:paraId="40739138" w14:textId="77777777" w:rsidR="00706502" w:rsidRPr="00706502" w:rsidRDefault="00706502" w:rsidP="00C55BD0">
      <w:pPr>
        <w:jc w:val="center"/>
        <w:rPr>
          <w:rFonts w:ascii="Candara" w:hAnsi="Candara" w:cs="Arial"/>
          <w:b/>
        </w:rPr>
      </w:pPr>
    </w:p>
    <w:p w14:paraId="2C96F6B9" w14:textId="77777777" w:rsidR="00706502" w:rsidRPr="00706502" w:rsidRDefault="00706502" w:rsidP="00C55BD0">
      <w:pPr>
        <w:jc w:val="center"/>
        <w:rPr>
          <w:rFonts w:ascii="Candara" w:hAnsi="Candara" w:cs="Arial"/>
          <w:b/>
        </w:rPr>
      </w:pPr>
    </w:p>
    <w:p w14:paraId="2B7C8EAA" w14:textId="77777777" w:rsidR="00C55BD0" w:rsidRPr="00706502" w:rsidRDefault="00C55BD0" w:rsidP="00C55BD0">
      <w:pPr>
        <w:jc w:val="center"/>
        <w:rPr>
          <w:rFonts w:ascii="Candara" w:hAnsi="Candara" w:cs="Arial"/>
          <w:b/>
          <w:bCs/>
        </w:rPr>
      </w:pPr>
      <w:r w:rsidRPr="00706502">
        <w:rPr>
          <w:rFonts w:ascii="Candara" w:hAnsi="Candara" w:cs="Arial"/>
          <w:b/>
          <w:bCs/>
        </w:rPr>
        <w:t>Información específica sobre el estado procesal en que se encuentran</w:t>
      </w:r>
    </w:p>
    <w:p w14:paraId="6479CA93" w14:textId="77777777" w:rsidR="00C55BD0" w:rsidRPr="00706502" w:rsidRDefault="00C55BD0" w:rsidP="00C55BD0">
      <w:pPr>
        <w:rPr>
          <w:rFonts w:ascii="Candara" w:hAnsi="Candara" w:cs="Arial"/>
        </w:rPr>
      </w:pPr>
    </w:p>
    <w:p w14:paraId="303087FB" w14:textId="77777777" w:rsidR="000C0970" w:rsidRDefault="00C55BD0" w:rsidP="00DD37FB">
      <w:pPr>
        <w:pStyle w:val="Prrafodelista"/>
        <w:numPr>
          <w:ilvl w:val="0"/>
          <w:numId w:val="5"/>
        </w:numPr>
        <w:spacing w:after="160" w:line="259" w:lineRule="auto"/>
        <w:rPr>
          <w:rFonts w:ascii="Candara" w:hAnsi="Candara" w:cs="Arial"/>
        </w:rPr>
      </w:pPr>
      <w:r w:rsidRPr="000C0970">
        <w:rPr>
          <w:rFonts w:ascii="Candara" w:hAnsi="Candara" w:cs="Arial"/>
          <w:b/>
        </w:rPr>
        <w:t>Expediente 578/2010</w:t>
      </w:r>
      <w:r w:rsidRPr="000C0970">
        <w:rPr>
          <w:rFonts w:ascii="Candara" w:hAnsi="Candara" w:cs="Arial"/>
        </w:rPr>
        <w:t xml:space="preserve">, incoado por </w:t>
      </w:r>
      <w:r w:rsidRPr="000C0970">
        <w:rPr>
          <w:rFonts w:ascii="Candara" w:hAnsi="Candara" w:cs="Arial"/>
          <w:b/>
        </w:rPr>
        <w:t>Verónica Marina Alarcón Estrada</w:t>
      </w:r>
      <w:r w:rsidRPr="000C0970">
        <w:rPr>
          <w:rFonts w:ascii="Candara" w:hAnsi="Candara" w:cs="Arial"/>
        </w:rPr>
        <w:t xml:space="preserve">. </w:t>
      </w:r>
    </w:p>
    <w:p w14:paraId="5C47F80F" w14:textId="77777777" w:rsidR="000C0970" w:rsidRDefault="000C0970" w:rsidP="000C0970">
      <w:pPr>
        <w:pStyle w:val="Prrafodelista"/>
        <w:spacing w:after="160" w:line="259" w:lineRule="auto"/>
        <w:rPr>
          <w:rFonts w:ascii="Candara" w:hAnsi="Candara" w:cs="Arial"/>
        </w:rPr>
      </w:pPr>
    </w:p>
    <w:p w14:paraId="6ABF9FA4" w14:textId="50DD7E6D" w:rsidR="00C55BD0" w:rsidRPr="000C0970" w:rsidRDefault="000C0970" w:rsidP="000C0970">
      <w:pPr>
        <w:pStyle w:val="Prrafodelista"/>
        <w:spacing w:after="160" w:line="259" w:lineRule="auto"/>
        <w:rPr>
          <w:rFonts w:ascii="Candara" w:hAnsi="Candara" w:cs="Arial"/>
        </w:rPr>
      </w:pPr>
      <w:r w:rsidRPr="000C0970">
        <w:rPr>
          <w:rFonts w:ascii="Candara" w:hAnsi="Candara" w:cs="Arial"/>
        </w:rPr>
        <w:t>El derivado de la reposición del procedimiento, el cual se inició como resultado de un amparo concedido a El Colegio de la Frontera Sur, e</w:t>
      </w:r>
      <w:r w:rsidR="00C3737F" w:rsidRPr="000C0970">
        <w:rPr>
          <w:rFonts w:ascii="Candara" w:hAnsi="Candara" w:cs="Arial"/>
        </w:rPr>
        <w:t>l 16 de noviembre del 2017 se dictó nuevamente un laudo mediante</w:t>
      </w:r>
      <w:r w:rsidRPr="000C0970">
        <w:rPr>
          <w:rFonts w:ascii="Candara" w:hAnsi="Candara" w:cs="Arial"/>
        </w:rPr>
        <w:t xml:space="preserve"> el cual se condena a El Colegio de la Frontera Sur a reinstalar a la doctora, así como al pago de diversas prestaciones.</w:t>
      </w:r>
    </w:p>
    <w:p w14:paraId="3A60DFB3" w14:textId="77777777" w:rsidR="000C0970" w:rsidRDefault="000C0970" w:rsidP="00C55BD0">
      <w:pPr>
        <w:pStyle w:val="Prrafodelista"/>
        <w:rPr>
          <w:rFonts w:ascii="Candara" w:hAnsi="Candara" w:cs="Arial"/>
        </w:rPr>
      </w:pPr>
    </w:p>
    <w:p w14:paraId="182AC550" w14:textId="784E7145" w:rsidR="000C0970" w:rsidRDefault="000C0970" w:rsidP="00C55BD0">
      <w:pPr>
        <w:pStyle w:val="Prrafodelista"/>
        <w:rPr>
          <w:rFonts w:ascii="Candara" w:hAnsi="Candara" w:cs="Arial"/>
        </w:rPr>
      </w:pPr>
      <w:r>
        <w:rPr>
          <w:rFonts w:ascii="Candara" w:hAnsi="Candara" w:cs="Arial"/>
        </w:rPr>
        <w:t>El Colegio de la Frontera Sur, presentó en tiempo y forma, el Amparo Directo contra esta resolución.</w:t>
      </w:r>
    </w:p>
    <w:p w14:paraId="2BF24961" w14:textId="77777777" w:rsidR="000C0970" w:rsidRDefault="000C0970" w:rsidP="00C55BD0">
      <w:pPr>
        <w:pStyle w:val="Prrafodelista"/>
        <w:rPr>
          <w:rFonts w:ascii="Candara" w:hAnsi="Candara" w:cs="Arial"/>
        </w:rPr>
      </w:pPr>
    </w:p>
    <w:p w14:paraId="5CC3D9B6" w14:textId="44FC82C6" w:rsidR="000C0970" w:rsidRPr="00706502" w:rsidRDefault="000C0970" w:rsidP="00C55BD0">
      <w:pPr>
        <w:pStyle w:val="Prrafodelista"/>
        <w:rPr>
          <w:rFonts w:ascii="Candara" w:hAnsi="Candara" w:cs="Arial"/>
        </w:rPr>
      </w:pPr>
      <w:r>
        <w:rPr>
          <w:rFonts w:ascii="Candara" w:hAnsi="Candara" w:cs="Arial"/>
        </w:rPr>
        <w:t>Por su parte la actora, también interpuso un Amparo directo contra dicho laudo.</w:t>
      </w:r>
    </w:p>
    <w:p w14:paraId="73636061" w14:textId="745C5581" w:rsidR="00C55BD0" w:rsidRDefault="00C55BD0" w:rsidP="00C55BD0">
      <w:pPr>
        <w:pStyle w:val="Prrafodelista"/>
        <w:jc w:val="both"/>
        <w:rPr>
          <w:rFonts w:ascii="Candara" w:hAnsi="Candara" w:cs="Arial"/>
        </w:rPr>
      </w:pPr>
    </w:p>
    <w:p w14:paraId="1549365E" w14:textId="6F7255B4" w:rsidR="000C0970" w:rsidRPr="00706502" w:rsidRDefault="000C0970" w:rsidP="00C55BD0">
      <w:pPr>
        <w:pStyle w:val="Prrafodelista"/>
        <w:jc w:val="both"/>
        <w:rPr>
          <w:rFonts w:ascii="Candara" w:hAnsi="Candara" w:cs="Arial"/>
        </w:rPr>
      </w:pPr>
      <w:r>
        <w:rPr>
          <w:rFonts w:ascii="Candara" w:hAnsi="Candara" w:cs="Arial"/>
        </w:rPr>
        <w:t>En cumplimiento a los amparos, se ordenó nuevamente la reposición del procedimiento por lo que actualmente el juicio se encuentra en la etapa de instrucción desahogando pruebas ofrecidas por ambas partes, las cuales no fueron desahogadas legalmente.</w:t>
      </w:r>
    </w:p>
    <w:p w14:paraId="4675683E" w14:textId="77777777" w:rsidR="00C55BD0" w:rsidRDefault="00C55BD0" w:rsidP="00C55BD0">
      <w:pPr>
        <w:pStyle w:val="Prrafodelista"/>
        <w:rPr>
          <w:rFonts w:ascii="Candara" w:hAnsi="Candara" w:cs="Arial"/>
        </w:rPr>
      </w:pPr>
    </w:p>
    <w:p w14:paraId="104EBDD3" w14:textId="1BB12F4E" w:rsidR="000C0970" w:rsidRDefault="000C0970" w:rsidP="00C55BD0">
      <w:pPr>
        <w:pStyle w:val="Prrafodelista"/>
        <w:rPr>
          <w:rFonts w:ascii="Candara" w:hAnsi="Candara" w:cs="Arial"/>
        </w:rPr>
      </w:pPr>
      <w:r>
        <w:rPr>
          <w:rFonts w:ascii="Candara" w:hAnsi="Candara" w:cs="Arial"/>
        </w:rPr>
        <w:t>Se continúa dando seguimiento al desahogo de las probanzas ofrecidas por el Colegio para buscar un laudo absolutorio en beneficio de El Colegio de la Frontera Sur.</w:t>
      </w:r>
    </w:p>
    <w:p w14:paraId="09945C9A" w14:textId="77777777" w:rsidR="000C0970" w:rsidRPr="00706502" w:rsidRDefault="000C0970" w:rsidP="00C55BD0">
      <w:pPr>
        <w:pStyle w:val="Prrafodelista"/>
        <w:rPr>
          <w:rFonts w:ascii="Candara" w:hAnsi="Candara" w:cs="Arial"/>
        </w:rPr>
      </w:pPr>
    </w:p>
    <w:p w14:paraId="212CE7DE" w14:textId="77777777" w:rsidR="00C55BD0" w:rsidRPr="00706502" w:rsidRDefault="00C55BD0" w:rsidP="00C55BD0">
      <w:pPr>
        <w:pStyle w:val="Prrafodelista"/>
        <w:rPr>
          <w:rFonts w:ascii="Candara" w:hAnsi="Candara" w:cs="Arial"/>
        </w:rPr>
      </w:pPr>
      <w:r w:rsidRPr="00706502">
        <w:rPr>
          <w:rFonts w:ascii="Candara" w:hAnsi="Candara" w:cs="Arial"/>
        </w:rPr>
        <w:t xml:space="preserve">El pasivo contingente es por la cantidad de </w:t>
      </w:r>
      <w:r w:rsidRPr="00706502">
        <w:rPr>
          <w:rFonts w:ascii="Candara" w:hAnsi="Candara" w:cs="Arial"/>
          <w:b/>
        </w:rPr>
        <w:t>$2, 043, 116.32</w:t>
      </w:r>
      <w:r w:rsidRPr="00706502">
        <w:rPr>
          <w:rFonts w:ascii="Candara" w:hAnsi="Candara" w:cs="Arial"/>
        </w:rPr>
        <w:t xml:space="preserve"> </w:t>
      </w:r>
    </w:p>
    <w:p w14:paraId="52C80537" w14:textId="77777777" w:rsidR="00C55BD0" w:rsidRPr="00706502" w:rsidRDefault="00C55BD0" w:rsidP="00C55BD0">
      <w:pPr>
        <w:pStyle w:val="Prrafodelista"/>
        <w:rPr>
          <w:rFonts w:ascii="Candara" w:hAnsi="Candara" w:cs="Arial"/>
        </w:rPr>
      </w:pPr>
    </w:p>
    <w:p w14:paraId="500436D5" w14:textId="77777777" w:rsidR="000C0970" w:rsidRDefault="00C55BD0" w:rsidP="00C55BD0">
      <w:pPr>
        <w:pStyle w:val="Prrafodelista"/>
        <w:numPr>
          <w:ilvl w:val="0"/>
          <w:numId w:val="5"/>
        </w:numPr>
        <w:spacing w:after="160" w:line="259" w:lineRule="auto"/>
        <w:rPr>
          <w:rFonts w:ascii="Candara" w:hAnsi="Candara" w:cs="Arial"/>
        </w:rPr>
      </w:pPr>
      <w:r w:rsidRPr="00706502">
        <w:rPr>
          <w:rFonts w:ascii="Candara" w:hAnsi="Candara" w:cs="Arial"/>
          <w:b/>
        </w:rPr>
        <w:t>Expediente 433/2015</w:t>
      </w:r>
      <w:r w:rsidRPr="00706502">
        <w:rPr>
          <w:rFonts w:ascii="Candara" w:hAnsi="Candara" w:cs="Arial"/>
        </w:rPr>
        <w:t xml:space="preserve">, incoado por </w:t>
      </w:r>
      <w:r w:rsidRPr="00706502">
        <w:rPr>
          <w:rFonts w:ascii="Candara" w:hAnsi="Candara" w:cs="Arial"/>
          <w:b/>
        </w:rPr>
        <w:t>Irene Sánchez Moreno</w:t>
      </w:r>
      <w:r w:rsidRPr="00706502">
        <w:rPr>
          <w:rFonts w:ascii="Candara" w:hAnsi="Candara" w:cs="Arial"/>
        </w:rPr>
        <w:t xml:space="preserve">. </w:t>
      </w:r>
    </w:p>
    <w:p w14:paraId="5A137DE2" w14:textId="77777777" w:rsidR="000C0970" w:rsidRDefault="000C0970" w:rsidP="000C0970">
      <w:pPr>
        <w:pStyle w:val="Prrafodelista"/>
        <w:spacing w:after="160" w:line="259" w:lineRule="auto"/>
        <w:rPr>
          <w:rFonts w:ascii="Candara" w:hAnsi="Candara" w:cs="Arial"/>
        </w:rPr>
      </w:pPr>
    </w:p>
    <w:p w14:paraId="5E7CF974" w14:textId="27EC7AA5" w:rsidR="00C55BD0" w:rsidRDefault="000C0970" w:rsidP="000C0970">
      <w:pPr>
        <w:pStyle w:val="Prrafodelista"/>
        <w:spacing w:after="160" w:line="259" w:lineRule="auto"/>
        <w:rPr>
          <w:rFonts w:ascii="Candara" w:hAnsi="Candara" w:cs="Arial"/>
        </w:rPr>
      </w:pPr>
      <w:r>
        <w:rPr>
          <w:rFonts w:ascii="Candara" w:hAnsi="Candara" w:cs="Arial"/>
        </w:rPr>
        <w:t>Termina la etapa del desahogo de todas y cada una de las pruebas la Junta Especial número 49 de la Federal de Conciliación y Arbitraje en la ciudad de Tuxtla Gutiérrez Chiapas dicto un laudo, mediante el cual condena y absuelve al Colegio de la Frontera Sur de diversas prestaciones reclamadas, por lo que se presentó en tiempo y forma, el Amparo Directo contra esta resolución,  en contra de los resolutivos condenatorios para el Colegio.</w:t>
      </w:r>
    </w:p>
    <w:p w14:paraId="2AA570FE" w14:textId="77777777" w:rsidR="000C0970" w:rsidRDefault="000C0970" w:rsidP="000C0970">
      <w:pPr>
        <w:pStyle w:val="Prrafodelista"/>
        <w:spacing w:after="160" w:line="259" w:lineRule="auto"/>
        <w:rPr>
          <w:rFonts w:ascii="Candara" w:hAnsi="Candara" w:cs="Arial"/>
        </w:rPr>
      </w:pPr>
    </w:p>
    <w:p w14:paraId="3629D286" w14:textId="14BE7466" w:rsidR="000C0970" w:rsidRDefault="000C0970" w:rsidP="000C0970">
      <w:pPr>
        <w:pStyle w:val="Prrafodelista"/>
        <w:spacing w:after="160" w:line="259" w:lineRule="auto"/>
        <w:rPr>
          <w:rFonts w:ascii="Candara" w:hAnsi="Candara" w:cs="Arial"/>
        </w:rPr>
      </w:pPr>
      <w:r>
        <w:rPr>
          <w:rFonts w:ascii="Candara" w:hAnsi="Candara" w:cs="Arial"/>
        </w:rPr>
        <w:t>Por parte de la actora, también interpuso un Amparo directo contra dicho laudo.</w:t>
      </w:r>
    </w:p>
    <w:p w14:paraId="6EE65101" w14:textId="07584410" w:rsidR="000C0970" w:rsidRPr="00706502" w:rsidRDefault="000C0970" w:rsidP="000C0970">
      <w:pPr>
        <w:pStyle w:val="Prrafodelista"/>
        <w:spacing w:after="160" w:line="259" w:lineRule="auto"/>
        <w:rPr>
          <w:rFonts w:ascii="Candara" w:hAnsi="Candara" w:cs="Arial"/>
        </w:rPr>
      </w:pPr>
      <w:r>
        <w:rPr>
          <w:rFonts w:ascii="Candara" w:hAnsi="Candara" w:cs="Arial"/>
        </w:rPr>
        <w:t>Actualmente se está dando seguimiento ante los Tribunales Colegiados el estado que guardan la admisión y radicación de ambos amparos.</w:t>
      </w:r>
    </w:p>
    <w:p w14:paraId="7B7AB53F" w14:textId="77777777" w:rsidR="00C55BD0" w:rsidRPr="00706502" w:rsidRDefault="00C55BD0" w:rsidP="00C55BD0">
      <w:pPr>
        <w:pStyle w:val="Prrafodelista"/>
        <w:rPr>
          <w:rFonts w:ascii="Candara" w:hAnsi="Candara" w:cs="Arial"/>
        </w:rPr>
      </w:pPr>
    </w:p>
    <w:p w14:paraId="2D88377C" w14:textId="77777777" w:rsidR="00C55BD0" w:rsidRPr="00706502" w:rsidRDefault="00C55BD0" w:rsidP="00C55BD0">
      <w:pPr>
        <w:pStyle w:val="Prrafodelista"/>
        <w:rPr>
          <w:rFonts w:ascii="Candara" w:hAnsi="Candara" w:cs="Arial"/>
          <w:b/>
        </w:rPr>
      </w:pPr>
      <w:r w:rsidRPr="00706502">
        <w:rPr>
          <w:rFonts w:ascii="Candara" w:hAnsi="Candara" w:cs="Arial"/>
        </w:rPr>
        <w:t xml:space="preserve">El pasivo contingente es por la cantidad de </w:t>
      </w:r>
      <w:r w:rsidRPr="00706502">
        <w:rPr>
          <w:rFonts w:ascii="Candara" w:hAnsi="Candara" w:cs="Arial"/>
          <w:b/>
        </w:rPr>
        <w:t>$960,591.23.</w:t>
      </w:r>
    </w:p>
    <w:p w14:paraId="5DC564CA" w14:textId="77777777" w:rsidR="00C55BD0" w:rsidRPr="00706502" w:rsidRDefault="00C55BD0" w:rsidP="00C55BD0">
      <w:pPr>
        <w:pStyle w:val="Prrafodelista"/>
        <w:rPr>
          <w:rFonts w:ascii="Candara" w:hAnsi="Candara" w:cs="Arial"/>
          <w:b/>
        </w:rPr>
      </w:pPr>
    </w:p>
    <w:p w14:paraId="6F955751" w14:textId="77777777" w:rsidR="00C55BD0" w:rsidRPr="000C0970" w:rsidRDefault="00C55BD0" w:rsidP="00C55BD0">
      <w:pPr>
        <w:pStyle w:val="Prrafodelista"/>
        <w:rPr>
          <w:rFonts w:ascii="Candara" w:hAnsi="Candara" w:cs="Arial"/>
        </w:rPr>
      </w:pPr>
    </w:p>
    <w:p w14:paraId="6037C771" w14:textId="60DA4061" w:rsidR="000C0970" w:rsidRPr="000C0970" w:rsidRDefault="00C55BD0" w:rsidP="000C0970">
      <w:pPr>
        <w:pStyle w:val="Prrafodelista"/>
        <w:numPr>
          <w:ilvl w:val="0"/>
          <w:numId w:val="5"/>
        </w:numPr>
        <w:spacing w:after="160" w:line="259" w:lineRule="auto"/>
        <w:jc w:val="both"/>
        <w:rPr>
          <w:rFonts w:ascii="Candara" w:hAnsi="Candara" w:cs="Arial"/>
        </w:rPr>
      </w:pPr>
      <w:r w:rsidRPr="000C0970">
        <w:rPr>
          <w:rFonts w:ascii="Candara" w:hAnsi="Candara" w:cs="Arial"/>
          <w:b/>
        </w:rPr>
        <w:t>Expediente 808/2017</w:t>
      </w:r>
      <w:r w:rsidRPr="000C0970">
        <w:rPr>
          <w:rFonts w:ascii="Candara" w:hAnsi="Candara" w:cs="Arial"/>
        </w:rPr>
        <w:t>, incoado por Aarón Jarquín Sánchez y otros.</w:t>
      </w:r>
    </w:p>
    <w:p w14:paraId="16F61A82" w14:textId="77777777" w:rsidR="000C0970" w:rsidRPr="000C0970" w:rsidRDefault="000C0970" w:rsidP="000C0970">
      <w:pPr>
        <w:pStyle w:val="Prrafodelista"/>
        <w:spacing w:after="160" w:line="259" w:lineRule="auto"/>
        <w:jc w:val="both"/>
        <w:rPr>
          <w:rFonts w:ascii="Candara" w:hAnsi="Candara" w:cs="Arial"/>
        </w:rPr>
      </w:pPr>
    </w:p>
    <w:p w14:paraId="72DB151C" w14:textId="212D5EEA" w:rsidR="00C55BD0" w:rsidRDefault="000C0970" w:rsidP="000C0970">
      <w:pPr>
        <w:pStyle w:val="Prrafodelista"/>
        <w:spacing w:after="160" w:line="259" w:lineRule="auto"/>
        <w:jc w:val="both"/>
        <w:rPr>
          <w:rFonts w:ascii="Candara" w:hAnsi="Candara" w:cs="Arial"/>
        </w:rPr>
      </w:pPr>
      <w:r>
        <w:rPr>
          <w:rFonts w:ascii="Candara" w:hAnsi="Candara" w:cs="Arial"/>
        </w:rPr>
        <w:t>La presente demanda consta de 199 actores, en la cual demandan como prestación principal el pago del cien por ciento del costo de la prima o póliza de</w:t>
      </w:r>
      <w:r w:rsidR="00F62C41">
        <w:rPr>
          <w:rFonts w:ascii="Candara" w:hAnsi="Candara" w:cs="Arial"/>
        </w:rPr>
        <w:t>l seguro</w:t>
      </w:r>
      <w:r>
        <w:rPr>
          <w:rFonts w:ascii="Candara" w:hAnsi="Candara" w:cs="Arial"/>
        </w:rPr>
        <w:t xml:space="preserve"> de gastos médicos mayores.</w:t>
      </w:r>
    </w:p>
    <w:p w14:paraId="649EF4E6" w14:textId="77777777" w:rsidR="00F62C41" w:rsidRDefault="00F62C41" w:rsidP="000C0970">
      <w:pPr>
        <w:pStyle w:val="Prrafodelista"/>
        <w:spacing w:after="160" w:line="259" w:lineRule="auto"/>
        <w:jc w:val="both"/>
        <w:rPr>
          <w:rFonts w:ascii="Candara" w:hAnsi="Candara" w:cs="Arial"/>
        </w:rPr>
      </w:pPr>
    </w:p>
    <w:p w14:paraId="4125F6BE" w14:textId="7DA80C32" w:rsidR="00F62C41" w:rsidRDefault="00F62C41" w:rsidP="000C0970">
      <w:pPr>
        <w:pStyle w:val="Prrafodelista"/>
        <w:spacing w:after="160" w:line="259" w:lineRule="auto"/>
        <w:jc w:val="both"/>
        <w:rPr>
          <w:rFonts w:ascii="Candara" w:hAnsi="Candara" w:cs="Arial"/>
        </w:rPr>
      </w:pPr>
      <w:r>
        <w:rPr>
          <w:rFonts w:ascii="Candara" w:hAnsi="Candara" w:cs="Arial"/>
        </w:rPr>
        <w:t>Se elaboró en tiempo y forma la contestación individualmente de todos y cada uno de los actores.</w:t>
      </w:r>
    </w:p>
    <w:p w14:paraId="00DB71C4" w14:textId="77777777" w:rsidR="00F62C41" w:rsidRDefault="00F62C41" w:rsidP="000C0970">
      <w:pPr>
        <w:pStyle w:val="Prrafodelista"/>
        <w:spacing w:after="160" w:line="259" w:lineRule="auto"/>
        <w:jc w:val="both"/>
        <w:rPr>
          <w:rFonts w:ascii="Candara" w:hAnsi="Candara" w:cs="Arial"/>
        </w:rPr>
      </w:pPr>
    </w:p>
    <w:p w14:paraId="32E8C983" w14:textId="3121B535" w:rsidR="00F62C41" w:rsidRPr="00706502" w:rsidRDefault="00F62C41" w:rsidP="000C0970">
      <w:pPr>
        <w:pStyle w:val="Prrafodelista"/>
        <w:spacing w:after="160" w:line="259" w:lineRule="auto"/>
        <w:jc w:val="both"/>
        <w:rPr>
          <w:rFonts w:ascii="Candara" w:hAnsi="Candara" w:cs="Arial"/>
        </w:rPr>
      </w:pPr>
      <w:r>
        <w:rPr>
          <w:rFonts w:ascii="Candara" w:hAnsi="Candara" w:cs="Arial"/>
        </w:rPr>
        <w:t>Asimismo, se prepararon las pruebas, también en forma individual de los 199 actores, para su ofrecimiento, la audiencia para tales efectos se señaló para las 9:0 horas del día 8 de enero de 2019.</w:t>
      </w:r>
    </w:p>
    <w:p w14:paraId="59C5D2C6" w14:textId="77777777" w:rsidR="00C55BD0" w:rsidRPr="00706502" w:rsidRDefault="00C55BD0" w:rsidP="00C55BD0">
      <w:pPr>
        <w:pStyle w:val="Prrafodelista"/>
        <w:jc w:val="both"/>
        <w:rPr>
          <w:rFonts w:ascii="Candara" w:hAnsi="Candara" w:cs="Arial"/>
        </w:rPr>
      </w:pPr>
    </w:p>
    <w:p w14:paraId="1533DCA9" w14:textId="12885E7F" w:rsidR="00C55BD0" w:rsidRPr="00706502" w:rsidRDefault="00C55BD0" w:rsidP="00C55BD0">
      <w:pPr>
        <w:pStyle w:val="Prrafodelista"/>
        <w:rPr>
          <w:rFonts w:ascii="Candara" w:hAnsi="Candara" w:cs="Arial"/>
          <w:b/>
        </w:rPr>
      </w:pPr>
      <w:r w:rsidRPr="00706502">
        <w:rPr>
          <w:rFonts w:ascii="Candara" w:hAnsi="Candara" w:cs="Arial"/>
        </w:rPr>
        <w:t xml:space="preserve">El pasivo contingente es por la cantidad de </w:t>
      </w:r>
      <w:r w:rsidRPr="00706502">
        <w:rPr>
          <w:rFonts w:ascii="Candara" w:hAnsi="Candara" w:cs="Arial"/>
          <w:b/>
        </w:rPr>
        <w:t>$1,600</w:t>
      </w:r>
      <w:r w:rsidR="001564FD" w:rsidRPr="00706502">
        <w:rPr>
          <w:rFonts w:ascii="Candara" w:hAnsi="Candara" w:cs="Arial"/>
          <w:b/>
        </w:rPr>
        <w:t>,000</w:t>
      </w:r>
      <w:r w:rsidRPr="00706502">
        <w:rPr>
          <w:rFonts w:ascii="Candara" w:hAnsi="Candara" w:cs="Arial"/>
          <w:b/>
        </w:rPr>
        <w:t>.00.</w:t>
      </w:r>
    </w:p>
    <w:p w14:paraId="01A4F400" w14:textId="77777777" w:rsidR="00C55BD0" w:rsidRPr="00706502" w:rsidRDefault="00C55BD0" w:rsidP="00C55BD0">
      <w:pPr>
        <w:pStyle w:val="Prrafodelista"/>
        <w:jc w:val="both"/>
        <w:rPr>
          <w:rFonts w:ascii="Candara" w:hAnsi="Candara" w:cs="Arial"/>
          <w:b/>
        </w:rPr>
      </w:pPr>
    </w:p>
    <w:p w14:paraId="303144BF" w14:textId="75F6A046" w:rsidR="00C55BD0" w:rsidRPr="00706502" w:rsidRDefault="00C55BD0" w:rsidP="00C55BD0">
      <w:pPr>
        <w:pStyle w:val="Prrafodelista"/>
        <w:numPr>
          <w:ilvl w:val="0"/>
          <w:numId w:val="5"/>
        </w:numPr>
        <w:spacing w:after="160" w:line="259" w:lineRule="auto"/>
        <w:jc w:val="both"/>
        <w:rPr>
          <w:rFonts w:ascii="Candara" w:hAnsi="Candara" w:cs="Arial"/>
        </w:rPr>
      </w:pPr>
      <w:r w:rsidRPr="00706502">
        <w:rPr>
          <w:rFonts w:ascii="Candara" w:hAnsi="Candara" w:cs="Arial"/>
          <w:b/>
        </w:rPr>
        <w:t xml:space="preserve">Expediente 292/2018, </w:t>
      </w:r>
      <w:r w:rsidRPr="00706502">
        <w:rPr>
          <w:rFonts w:ascii="Candara" w:hAnsi="Candara" w:cs="Arial"/>
        </w:rPr>
        <w:t xml:space="preserve">incoado por Obeimar  Balente Herrera </w:t>
      </w:r>
      <w:r w:rsidR="00F62C41" w:rsidRPr="00706502">
        <w:rPr>
          <w:rFonts w:ascii="Candara" w:hAnsi="Candara" w:cs="Arial"/>
        </w:rPr>
        <w:t>Hernández</w:t>
      </w:r>
      <w:r w:rsidRPr="00706502">
        <w:rPr>
          <w:rFonts w:ascii="Candara" w:hAnsi="Candara" w:cs="Arial"/>
        </w:rPr>
        <w:t>, el presente juicio fue notificado a El Colegio de la Frontera Sur el 26 de junio del 2018, el actor reclama una plaza de Investigador, así como diversas prestaciones.</w:t>
      </w:r>
    </w:p>
    <w:p w14:paraId="6D271553" w14:textId="77777777" w:rsidR="00C55BD0" w:rsidRPr="00706502" w:rsidRDefault="00C55BD0" w:rsidP="00C55BD0">
      <w:pPr>
        <w:pStyle w:val="Prrafodelista"/>
        <w:jc w:val="both"/>
        <w:rPr>
          <w:rFonts w:ascii="Candara" w:hAnsi="Candara" w:cs="Arial"/>
        </w:rPr>
      </w:pPr>
    </w:p>
    <w:p w14:paraId="0F69F080" w14:textId="05025589" w:rsidR="00C55BD0" w:rsidRPr="00706502" w:rsidRDefault="00F62C41" w:rsidP="00C55BD0">
      <w:pPr>
        <w:pStyle w:val="Prrafodelista"/>
        <w:jc w:val="both"/>
        <w:rPr>
          <w:rFonts w:ascii="Candara" w:hAnsi="Candara" w:cs="Arial"/>
        </w:rPr>
      </w:pPr>
      <w:r>
        <w:rPr>
          <w:rFonts w:ascii="Candara" w:hAnsi="Candara" w:cs="Arial"/>
        </w:rPr>
        <w:t>Se interpuso un incidente de Competencia por parte de El Colegio y se señaló el 24 de agostos de 2018, para el desahogo de la audiencia.</w:t>
      </w:r>
      <w:bookmarkStart w:id="0" w:name="_GoBack"/>
      <w:bookmarkEnd w:id="0"/>
    </w:p>
    <w:p w14:paraId="1D1A3C4F" w14:textId="77777777" w:rsidR="001564FD" w:rsidRPr="00706502" w:rsidRDefault="001564FD" w:rsidP="001564FD">
      <w:pPr>
        <w:pStyle w:val="Prrafodelista"/>
        <w:rPr>
          <w:rFonts w:ascii="Candara" w:hAnsi="Candara" w:cs="Arial"/>
        </w:rPr>
      </w:pPr>
    </w:p>
    <w:p w14:paraId="6E3C2A8D" w14:textId="77777777" w:rsidR="00C55BD0" w:rsidRPr="00706502" w:rsidRDefault="00C55BD0" w:rsidP="00C55BD0">
      <w:pPr>
        <w:rPr>
          <w:rFonts w:ascii="Candara" w:hAnsi="Candara" w:cs="Arial"/>
        </w:rPr>
      </w:pPr>
    </w:p>
    <w:p w14:paraId="2E9B1890" w14:textId="029237CD" w:rsidR="00F4360F" w:rsidRPr="00706502" w:rsidRDefault="00F4360F" w:rsidP="00C55BD0">
      <w:pPr>
        <w:rPr>
          <w:rFonts w:ascii="Candara" w:hAnsi="Candara"/>
        </w:rPr>
      </w:pPr>
    </w:p>
    <w:sectPr w:rsidR="00F4360F" w:rsidRPr="00706502" w:rsidSect="00C55BD0">
      <w:headerReference w:type="default" r:id="rId7"/>
      <w:footerReference w:type="even" r:id="rId8"/>
      <w:footerReference w:type="default" r:id="rId9"/>
      <w:pgSz w:w="15840" w:h="12240" w:orient="landscape"/>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397DA" w14:textId="77777777" w:rsidR="00034C46" w:rsidRDefault="00034C46" w:rsidP="00F4360F">
      <w:pPr>
        <w:spacing w:after="0" w:line="240" w:lineRule="auto"/>
      </w:pPr>
      <w:r>
        <w:separator/>
      </w:r>
    </w:p>
  </w:endnote>
  <w:endnote w:type="continuationSeparator" w:id="0">
    <w:p w14:paraId="45F3B5FE" w14:textId="77777777" w:rsidR="00034C46" w:rsidRDefault="00034C46" w:rsidP="00F4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8EDF" w14:textId="77777777" w:rsidR="00160555" w:rsidRDefault="00160555" w:rsidP="005964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AFE111" w14:textId="77777777" w:rsidR="00160555" w:rsidRDefault="00160555" w:rsidP="001605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82B8" w14:textId="2EB90F07" w:rsidR="00706502" w:rsidRDefault="00F62C41" w:rsidP="00706502">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Primera</w:t>
    </w:r>
    <w:r w:rsidR="00706502" w:rsidRPr="001837E9">
      <w:rPr>
        <w:rFonts w:ascii="Candara" w:eastAsia="Batang" w:hAnsi="Candara"/>
        <w:b/>
        <w:i/>
        <w:color w:val="A6A6A6" w:themeColor="background1" w:themeShade="A6"/>
        <w:sz w:val="18"/>
        <w:szCs w:val="18"/>
      </w:rPr>
      <w:t xml:space="preserve"> Sesión Ordinaria de la Junta de Gobierno 201</w:t>
    </w:r>
    <w:r>
      <w:rPr>
        <w:rFonts w:ascii="Candara" w:eastAsia="Batang" w:hAnsi="Candara"/>
        <w:b/>
        <w:i/>
        <w:color w:val="A6A6A6" w:themeColor="background1" w:themeShade="A6"/>
        <w:sz w:val="18"/>
        <w:szCs w:val="18"/>
      </w:rPr>
      <w:t>9</w:t>
    </w:r>
  </w:p>
  <w:p w14:paraId="351D75FB" w14:textId="77777777" w:rsidR="00706502" w:rsidRPr="001837E9" w:rsidRDefault="00706502" w:rsidP="00635A4C">
    <w:pPr>
      <w:pStyle w:val="Piedepgina"/>
      <w:tabs>
        <w:tab w:val="left" w:pos="8624"/>
        <w:tab w:val="right" w:pos="9405"/>
      </w:tabs>
      <w:jc w:val="right"/>
      <w:rPr>
        <w:rFonts w:ascii="Candara" w:hAnsi="Candara"/>
        <w:color w:val="A6A6A6" w:themeColor="background1" w:themeShade="A6"/>
        <w:sz w:val="18"/>
        <w:szCs w:val="18"/>
      </w:rPr>
    </w:pP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034C46">
      <w:rPr>
        <w:rFonts w:ascii="Candara" w:hAnsi="Candara"/>
        <w:noProof/>
        <w:color w:val="A6A6A6" w:themeColor="background1" w:themeShade="A6"/>
        <w:sz w:val="18"/>
        <w:szCs w:val="18"/>
      </w:rPr>
      <w:t>1</w:t>
    </w:r>
    <w:r w:rsidRPr="001837E9">
      <w:rPr>
        <w:rFonts w:ascii="Candara" w:hAnsi="Candara"/>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38987" w14:textId="77777777" w:rsidR="00034C46" w:rsidRDefault="00034C46" w:rsidP="00F4360F">
      <w:pPr>
        <w:spacing w:after="0" w:line="240" w:lineRule="auto"/>
      </w:pPr>
      <w:r>
        <w:separator/>
      </w:r>
    </w:p>
  </w:footnote>
  <w:footnote w:type="continuationSeparator" w:id="0">
    <w:p w14:paraId="3284D393" w14:textId="77777777" w:rsidR="00034C46" w:rsidRDefault="00034C46" w:rsidP="00F43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5A794" w14:textId="01730124" w:rsidR="00F4360F" w:rsidRDefault="00706502">
    <w:pPr>
      <w:pStyle w:val="Encabezado"/>
    </w:pPr>
    <w:r>
      <w:rPr>
        <w:noProof/>
        <w:lang w:val="es-MX" w:eastAsia="es-MX"/>
      </w:rPr>
      <mc:AlternateContent>
        <mc:Choice Requires="wpg">
          <w:drawing>
            <wp:anchor distT="0" distB="0" distL="114300" distR="114300" simplePos="0" relativeHeight="251659264" behindDoc="0" locked="0" layoutInCell="1" allowOverlap="1" wp14:anchorId="33FF7C00" wp14:editId="216B0BEB">
              <wp:simplePos x="0" y="0"/>
              <wp:positionH relativeFrom="column">
                <wp:align>center</wp:align>
              </wp:positionH>
              <wp:positionV relativeFrom="page">
                <wp:posOffset>448945</wp:posOffset>
              </wp:positionV>
              <wp:extent cx="5446800" cy="547200"/>
              <wp:effectExtent l="0" t="0" r="1905" b="5715"/>
              <wp:wrapNone/>
              <wp:docPr id="1" name="Grupo 1"/>
              <wp:cNvGraphicFramePr/>
              <a:graphic xmlns:a="http://schemas.openxmlformats.org/drawingml/2006/main">
                <a:graphicData uri="http://schemas.microsoft.com/office/word/2010/wordprocessingGroup">
                  <wpg:wgp>
                    <wpg:cNvGrpSpPr/>
                    <wpg:grpSpPr>
                      <a:xfrm>
                        <a:off x="0" y="0"/>
                        <a:ext cx="5446800" cy="5472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C61062" id="Grupo 1" o:spid="_x0000_s1026" style="position:absolute;margin-left:0;margin-top:35.35pt;width:428.9pt;height:43.1pt;z-index:251659264;mso-position-horizontal:center;mso-position-vertical-relative:page;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B19FE"/>
    <w:multiLevelType w:val="hybridMultilevel"/>
    <w:tmpl w:val="292A88B8"/>
    <w:lvl w:ilvl="0" w:tplc="A396461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234A0E"/>
    <w:multiLevelType w:val="hybridMultilevel"/>
    <w:tmpl w:val="512ED828"/>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1A5DBA"/>
    <w:multiLevelType w:val="hybridMultilevel"/>
    <w:tmpl w:val="12D241D0"/>
    <w:lvl w:ilvl="0" w:tplc="49B4DA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76345C"/>
    <w:multiLevelType w:val="hybridMultilevel"/>
    <w:tmpl w:val="DC0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F333E8"/>
    <w:multiLevelType w:val="hybridMultilevel"/>
    <w:tmpl w:val="2480CC94"/>
    <w:lvl w:ilvl="0" w:tplc="CA64D41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036CC9"/>
    <w:multiLevelType w:val="hybridMultilevel"/>
    <w:tmpl w:val="028287DC"/>
    <w:lvl w:ilvl="0" w:tplc="A02EB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F"/>
    <w:rsid w:val="000101F3"/>
    <w:rsid w:val="0002176B"/>
    <w:rsid w:val="00034C46"/>
    <w:rsid w:val="000A76F4"/>
    <w:rsid w:val="000C0970"/>
    <w:rsid w:val="001564FD"/>
    <w:rsid w:val="00160555"/>
    <w:rsid w:val="001D74B5"/>
    <w:rsid w:val="00227BB7"/>
    <w:rsid w:val="00234C5D"/>
    <w:rsid w:val="002A1686"/>
    <w:rsid w:val="002F1344"/>
    <w:rsid w:val="003909A1"/>
    <w:rsid w:val="003C2584"/>
    <w:rsid w:val="004E64D9"/>
    <w:rsid w:val="005B0593"/>
    <w:rsid w:val="00635A4C"/>
    <w:rsid w:val="006B6D78"/>
    <w:rsid w:val="006F4F6A"/>
    <w:rsid w:val="00706502"/>
    <w:rsid w:val="007831AD"/>
    <w:rsid w:val="007D5A07"/>
    <w:rsid w:val="00BF4CB4"/>
    <w:rsid w:val="00C3737F"/>
    <w:rsid w:val="00C55BD0"/>
    <w:rsid w:val="00D80382"/>
    <w:rsid w:val="00E3205C"/>
    <w:rsid w:val="00F4360F"/>
    <w:rsid w:val="00F62C41"/>
    <w:rsid w:val="00F86B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E5E91"/>
  <w14:defaultImageDpi w14:val="300"/>
  <w15:docId w15:val="{CD581639-BF3E-4BED-966F-2CB8AC61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0F"/>
  </w:style>
  <w:style w:type="paragraph" w:styleId="Ttulo1">
    <w:name w:val="heading 1"/>
    <w:basedOn w:val="Normal"/>
    <w:next w:val="Normal"/>
    <w:link w:val="Ttulo1Car"/>
    <w:uiPriority w:val="9"/>
    <w:qFormat/>
    <w:rsid w:val="00F4360F"/>
    <w:pPr>
      <w:spacing w:before="480" w:after="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F4360F"/>
    <w:pPr>
      <w:spacing w:before="200" w:after="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F4360F"/>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F4360F"/>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F4360F"/>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F4360F"/>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F4360F"/>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F4360F"/>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F4360F"/>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60F"/>
    <w:rPr>
      <w:smallCaps/>
      <w:spacing w:val="5"/>
      <w:sz w:val="36"/>
      <w:szCs w:val="36"/>
    </w:rPr>
  </w:style>
  <w:style w:type="character" w:customStyle="1" w:styleId="Ttulo2Car">
    <w:name w:val="Título 2 Car"/>
    <w:basedOn w:val="Fuentedeprrafopredeter"/>
    <w:link w:val="Ttulo2"/>
    <w:uiPriority w:val="9"/>
    <w:semiHidden/>
    <w:rsid w:val="00F4360F"/>
    <w:rPr>
      <w:smallCaps/>
      <w:sz w:val="28"/>
      <w:szCs w:val="28"/>
    </w:rPr>
  </w:style>
  <w:style w:type="character" w:customStyle="1" w:styleId="Ttulo3Car">
    <w:name w:val="Título 3 Car"/>
    <w:basedOn w:val="Fuentedeprrafopredeter"/>
    <w:link w:val="Ttulo3"/>
    <w:uiPriority w:val="9"/>
    <w:semiHidden/>
    <w:rsid w:val="00F4360F"/>
    <w:rPr>
      <w:i/>
      <w:iCs/>
      <w:smallCaps/>
      <w:spacing w:val="5"/>
      <w:sz w:val="26"/>
      <w:szCs w:val="26"/>
    </w:rPr>
  </w:style>
  <w:style w:type="character" w:customStyle="1" w:styleId="Ttulo4Car">
    <w:name w:val="Título 4 Car"/>
    <w:basedOn w:val="Fuentedeprrafopredeter"/>
    <w:link w:val="Ttulo4"/>
    <w:uiPriority w:val="9"/>
    <w:semiHidden/>
    <w:rsid w:val="00F4360F"/>
    <w:rPr>
      <w:b/>
      <w:bCs/>
      <w:spacing w:val="5"/>
      <w:sz w:val="24"/>
      <w:szCs w:val="24"/>
    </w:rPr>
  </w:style>
  <w:style w:type="character" w:customStyle="1" w:styleId="Ttulo5Car">
    <w:name w:val="Título 5 Car"/>
    <w:basedOn w:val="Fuentedeprrafopredeter"/>
    <w:link w:val="Ttulo5"/>
    <w:uiPriority w:val="9"/>
    <w:semiHidden/>
    <w:rsid w:val="00F4360F"/>
    <w:rPr>
      <w:i/>
      <w:iCs/>
      <w:sz w:val="24"/>
      <w:szCs w:val="24"/>
    </w:rPr>
  </w:style>
  <w:style w:type="character" w:customStyle="1" w:styleId="Ttulo6Car">
    <w:name w:val="Título 6 Car"/>
    <w:basedOn w:val="Fuentedeprrafopredeter"/>
    <w:link w:val="Ttulo6"/>
    <w:uiPriority w:val="9"/>
    <w:semiHidden/>
    <w:rsid w:val="00F4360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F4360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F4360F"/>
    <w:rPr>
      <w:b/>
      <w:bCs/>
      <w:color w:val="7F7F7F" w:themeColor="text1" w:themeTint="80"/>
      <w:sz w:val="20"/>
      <w:szCs w:val="20"/>
    </w:rPr>
  </w:style>
  <w:style w:type="character" w:customStyle="1" w:styleId="Ttulo9Car">
    <w:name w:val="Título 9 Car"/>
    <w:basedOn w:val="Fuentedeprrafopredeter"/>
    <w:link w:val="Ttulo9"/>
    <w:uiPriority w:val="9"/>
    <w:semiHidden/>
    <w:rsid w:val="00F4360F"/>
    <w:rPr>
      <w:b/>
      <w:bCs/>
      <w:i/>
      <w:iCs/>
      <w:color w:val="7F7F7F" w:themeColor="text1" w:themeTint="80"/>
      <w:sz w:val="18"/>
      <w:szCs w:val="18"/>
    </w:rPr>
  </w:style>
  <w:style w:type="paragraph" w:styleId="Puesto">
    <w:name w:val="Title"/>
    <w:basedOn w:val="Normal"/>
    <w:next w:val="Normal"/>
    <w:link w:val="PuestoCar"/>
    <w:uiPriority w:val="10"/>
    <w:qFormat/>
    <w:rsid w:val="00F4360F"/>
    <w:pPr>
      <w:spacing w:after="300" w:line="240" w:lineRule="auto"/>
      <w:contextualSpacing/>
    </w:pPr>
    <w:rPr>
      <w:smallCaps/>
      <w:sz w:val="52"/>
      <w:szCs w:val="52"/>
    </w:rPr>
  </w:style>
  <w:style w:type="character" w:customStyle="1" w:styleId="PuestoCar">
    <w:name w:val="Puesto Car"/>
    <w:basedOn w:val="Fuentedeprrafopredeter"/>
    <w:link w:val="Puesto"/>
    <w:uiPriority w:val="10"/>
    <w:rsid w:val="00F4360F"/>
    <w:rPr>
      <w:smallCaps/>
      <w:sz w:val="52"/>
      <w:szCs w:val="52"/>
    </w:rPr>
  </w:style>
  <w:style w:type="paragraph" w:styleId="Subttulo">
    <w:name w:val="Subtitle"/>
    <w:basedOn w:val="Normal"/>
    <w:next w:val="Normal"/>
    <w:link w:val="SubttuloCar"/>
    <w:uiPriority w:val="11"/>
    <w:qFormat/>
    <w:rsid w:val="00F4360F"/>
    <w:rPr>
      <w:i/>
      <w:iCs/>
      <w:smallCaps/>
      <w:spacing w:val="10"/>
      <w:sz w:val="28"/>
      <w:szCs w:val="28"/>
    </w:rPr>
  </w:style>
  <w:style w:type="character" w:customStyle="1" w:styleId="SubttuloCar">
    <w:name w:val="Subtítulo Car"/>
    <w:basedOn w:val="Fuentedeprrafopredeter"/>
    <w:link w:val="Subttulo"/>
    <w:uiPriority w:val="11"/>
    <w:rsid w:val="00F4360F"/>
    <w:rPr>
      <w:i/>
      <w:iCs/>
      <w:smallCaps/>
      <w:spacing w:val="10"/>
      <w:sz w:val="28"/>
      <w:szCs w:val="28"/>
    </w:rPr>
  </w:style>
  <w:style w:type="character" w:styleId="Textoennegrita">
    <w:name w:val="Strong"/>
    <w:uiPriority w:val="22"/>
    <w:qFormat/>
    <w:rsid w:val="00F4360F"/>
    <w:rPr>
      <w:b/>
      <w:bCs/>
    </w:rPr>
  </w:style>
  <w:style w:type="character" w:styleId="nfasis">
    <w:name w:val="Emphasis"/>
    <w:uiPriority w:val="20"/>
    <w:qFormat/>
    <w:rsid w:val="00F4360F"/>
    <w:rPr>
      <w:b/>
      <w:bCs/>
      <w:i/>
      <w:iCs/>
      <w:spacing w:val="10"/>
    </w:rPr>
  </w:style>
  <w:style w:type="paragraph" w:styleId="Sinespaciado">
    <w:name w:val="No Spacing"/>
    <w:basedOn w:val="Normal"/>
    <w:uiPriority w:val="1"/>
    <w:qFormat/>
    <w:rsid w:val="00F4360F"/>
    <w:pPr>
      <w:spacing w:after="0" w:line="240" w:lineRule="auto"/>
    </w:pPr>
  </w:style>
  <w:style w:type="paragraph" w:styleId="Prrafodelista">
    <w:name w:val="List Paragraph"/>
    <w:basedOn w:val="Normal"/>
    <w:uiPriority w:val="34"/>
    <w:qFormat/>
    <w:rsid w:val="00F4360F"/>
    <w:pPr>
      <w:ind w:left="720"/>
      <w:contextualSpacing/>
    </w:pPr>
  </w:style>
  <w:style w:type="paragraph" w:styleId="Cita">
    <w:name w:val="Quote"/>
    <w:basedOn w:val="Normal"/>
    <w:next w:val="Normal"/>
    <w:link w:val="CitaCar"/>
    <w:uiPriority w:val="29"/>
    <w:qFormat/>
    <w:rsid w:val="00F4360F"/>
    <w:rPr>
      <w:i/>
      <w:iCs/>
    </w:rPr>
  </w:style>
  <w:style w:type="character" w:customStyle="1" w:styleId="CitaCar">
    <w:name w:val="Cita Car"/>
    <w:basedOn w:val="Fuentedeprrafopredeter"/>
    <w:link w:val="Cita"/>
    <w:uiPriority w:val="29"/>
    <w:rsid w:val="00F4360F"/>
    <w:rPr>
      <w:i/>
      <w:iCs/>
    </w:rPr>
  </w:style>
  <w:style w:type="paragraph" w:styleId="Citadestacada">
    <w:name w:val="Intense Quote"/>
    <w:basedOn w:val="Normal"/>
    <w:next w:val="Normal"/>
    <w:link w:val="CitadestacadaCar"/>
    <w:uiPriority w:val="30"/>
    <w:qFormat/>
    <w:rsid w:val="00F4360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F4360F"/>
    <w:rPr>
      <w:i/>
      <w:iCs/>
    </w:rPr>
  </w:style>
  <w:style w:type="character" w:styleId="nfasissutil">
    <w:name w:val="Subtle Emphasis"/>
    <w:uiPriority w:val="19"/>
    <w:qFormat/>
    <w:rsid w:val="00F4360F"/>
    <w:rPr>
      <w:i/>
      <w:iCs/>
    </w:rPr>
  </w:style>
  <w:style w:type="character" w:styleId="nfasisintenso">
    <w:name w:val="Intense Emphasis"/>
    <w:uiPriority w:val="21"/>
    <w:qFormat/>
    <w:rsid w:val="00F4360F"/>
    <w:rPr>
      <w:b/>
      <w:bCs/>
      <w:i/>
      <w:iCs/>
    </w:rPr>
  </w:style>
  <w:style w:type="character" w:styleId="Referenciasutil">
    <w:name w:val="Subtle Reference"/>
    <w:basedOn w:val="Fuentedeprrafopredeter"/>
    <w:uiPriority w:val="31"/>
    <w:qFormat/>
    <w:rsid w:val="00F4360F"/>
    <w:rPr>
      <w:smallCaps/>
    </w:rPr>
  </w:style>
  <w:style w:type="character" w:styleId="Referenciaintensa">
    <w:name w:val="Intense Reference"/>
    <w:uiPriority w:val="32"/>
    <w:qFormat/>
    <w:rsid w:val="00F4360F"/>
    <w:rPr>
      <w:b/>
      <w:bCs/>
      <w:smallCaps/>
    </w:rPr>
  </w:style>
  <w:style w:type="character" w:styleId="Ttulodellibro">
    <w:name w:val="Book Title"/>
    <w:basedOn w:val="Fuentedeprrafopredeter"/>
    <w:uiPriority w:val="33"/>
    <w:qFormat/>
    <w:rsid w:val="00F4360F"/>
    <w:rPr>
      <w:i/>
      <w:iCs/>
      <w:smallCaps/>
      <w:spacing w:val="5"/>
    </w:rPr>
  </w:style>
  <w:style w:type="paragraph" w:styleId="TtulodeTDC">
    <w:name w:val="TOC Heading"/>
    <w:basedOn w:val="Ttulo1"/>
    <w:next w:val="Normal"/>
    <w:uiPriority w:val="39"/>
    <w:semiHidden/>
    <w:unhideWhenUsed/>
    <w:qFormat/>
    <w:rsid w:val="00F4360F"/>
    <w:pPr>
      <w:outlineLvl w:val="9"/>
    </w:pPr>
    <w:rPr>
      <w:lang w:bidi="en-US"/>
    </w:rPr>
  </w:style>
  <w:style w:type="paragraph" w:styleId="Encabezado">
    <w:name w:val="header"/>
    <w:basedOn w:val="Normal"/>
    <w:link w:val="EncabezadoCar"/>
    <w:uiPriority w:val="99"/>
    <w:unhideWhenUsed/>
    <w:rsid w:val="00F436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360F"/>
  </w:style>
  <w:style w:type="paragraph" w:styleId="Piedepgina">
    <w:name w:val="footer"/>
    <w:basedOn w:val="Normal"/>
    <w:link w:val="PiedepginaCar"/>
    <w:uiPriority w:val="99"/>
    <w:unhideWhenUsed/>
    <w:rsid w:val="00F436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360F"/>
  </w:style>
  <w:style w:type="table" w:styleId="Tablaconcuadrcula">
    <w:name w:val="Table Grid"/>
    <w:basedOn w:val="Tablanormal"/>
    <w:uiPriority w:val="39"/>
    <w:rsid w:val="00F43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4360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360F"/>
    <w:rPr>
      <w:rFonts w:ascii="Lucida Grande" w:hAnsi="Lucida Grande" w:cs="Lucida Grande"/>
      <w:sz w:val="18"/>
      <w:szCs w:val="18"/>
    </w:rPr>
  </w:style>
  <w:style w:type="character" w:styleId="Nmerodepgina">
    <w:name w:val="page number"/>
    <w:basedOn w:val="Fuentedeprrafopredeter"/>
    <w:uiPriority w:val="99"/>
    <w:semiHidden/>
    <w:unhideWhenUsed/>
    <w:rsid w:val="00160555"/>
  </w:style>
  <w:style w:type="table" w:customStyle="1" w:styleId="Tablanormal11">
    <w:name w:val="Tabla normal 11"/>
    <w:basedOn w:val="Tablanormal"/>
    <w:uiPriority w:val="41"/>
    <w:rsid w:val="00C55BD0"/>
    <w:pPr>
      <w:spacing w:after="0" w:line="240" w:lineRule="auto"/>
    </w:pPr>
    <w:rPr>
      <w:rFonts w:asciiTheme="minorHAnsi" w:eastAsiaTheme="minorHAnsi" w:hAnsiTheme="minorHAnsi" w:cstheme="minorBidi"/>
      <w:lang w:val="es-MX"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ECOSUR</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Tovilla-Borraz</dc:creator>
  <cp:keywords/>
  <dc:description/>
  <cp:lastModifiedBy>Christian</cp:lastModifiedBy>
  <cp:revision>2</cp:revision>
  <dcterms:created xsi:type="dcterms:W3CDTF">2019-04-24T14:18:00Z</dcterms:created>
  <dcterms:modified xsi:type="dcterms:W3CDTF">2019-04-24T14:18:00Z</dcterms:modified>
</cp:coreProperties>
</file>