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F80A" w14:textId="7C3D2BCE" w:rsidR="001B4AF2" w:rsidRDefault="001B4AF2" w:rsidP="001B4AF2">
      <w:pPr>
        <w:pStyle w:val="Ttulo1"/>
        <w:spacing w:line="240" w:lineRule="auto"/>
        <w:rPr>
          <w:rFonts w:ascii="Montserrat" w:hAnsi="Montserrat" w:cs="Times New Roman"/>
          <w:b/>
          <w:color w:val="auto"/>
          <w:sz w:val="24"/>
          <w:szCs w:val="24"/>
          <w:lang w:val="es-ES_tradnl"/>
        </w:rPr>
      </w:pPr>
      <w:bookmarkStart w:id="0" w:name="_Toc479258244"/>
      <w:bookmarkStart w:id="1" w:name="_Toc5257895"/>
      <w:r w:rsidRPr="000B03C1">
        <w:rPr>
          <w:rFonts w:ascii="Montserrat" w:hAnsi="Montserrat" w:cs="Times New Roman"/>
          <w:b/>
          <w:color w:val="auto"/>
          <w:sz w:val="24"/>
          <w:szCs w:val="24"/>
          <w:lang w:val="es-ES_tradnl"/>
        </w:rPr>
        <w:t>INDICADORES DE</w:t>
      </w:r>
      <w:r w:rsidR="007C790C">
        <w:rPr>
          <w:rFonts w:ascii="Montserrat" w:hAnsi="Montserrat" w:cs="Times New Roman"/>
          <w:b/>
          <w:color w:val="auto"/>
          <w:sz w:val="24"/>
          <w:szCs w:val="24"/>
          <w:lang w:val="es-ES_tradnl"/>
        </w:rPr>
        <w:t xml:space="preserve"> DESEMPEÑO </w:t>
      </w:r>
      <w:bookmarkEnd w:id="0"/>
      <w:r w:rsidR="00E415E4">
        <w:rPr>
          <w:rFonts w:ascii="Montserrat" w:hAnsi="Montserrat" w:cs="Times New Roman"/>
          <w:b/>
          <w:color w:val="auto"/>
          <w:sz w:val="24"/>
          <w:szCs w:val="24"/>
          <w:lang w:val="es-ES_tradnl"/>
        </w:rPr>
        <w:t xml:space="preserve">ENERO – </w:t>
      </w:r>
      <w:r w:rsidR="00B63270">
        <w:rPr>
          <w:rFonts w:ascii="Montserrat" w:hAnsi="Montserrat" w:cs="Times New Roman"/>
          <w:b/>
          <w:color w:val="auto"/>
          <w:sz w:val="24"/>
          <w:szCs w:val="24"/>
          <w:lang w:val="es-ES_tradnl"/>
        </w:rPr>
        <w:t>SEPTIEMBRE</w:t>
      </w:r>
      <w:r w:rsidR="00E415E4">
        <w:rPr>
          <w:rFonts w:ascii="Montserrat" w:hAnsi="Montserrat" w:cs="Times New Roman"/>
          <w:b/>
          <w:color w:val="auto"/>
          <w:sz w:val="24"/>
          <w:szCs w:val="24"/>
          <w:lang w:val="es-ES_tradnl"/>
        </w:rPr>
        <w:t xml:space="preserve"> </w:t>
      </w:r>
      <w:r w:rsidRPr="000B03C1">
        <w:rPr>
          <w:rFonts w:ascii="Montserrat" w:hAnsi="Montserrat" w:cs="Times New Roman"/>
          <w:b/>
          <w:color w:val="auto"/>
          <w:sz w:val="24"/>
          <w:szCs w:val="24"/>
          <w:lang w:val="es-ES_tradnl"/>
        </w:rPr>
        <w:t>20</w:t>
      </w:r>
      <w:r>
        <w:rPr>
          <w:rFonts w:ascii="Montserrat" w:hAnsi="Montserrat" w:cs="Times New Roman"/>
          <w:b/>
          <w:color w:val="auto"/>
          <w:sz w:val="24"/>
          <w:szCs w:val="24"/>
          <w:lang w:val="es-ES_tradnl"/>
        </w:rPr>
        <w:t>2</w:t>
      </w:r>
      <w:r w:rsidR="006B3663">
        <w:rPr>
          <w:rFonts w:ascii="Montserrat" w:hAnsi="Montserrat" w:cs="Times New Roman"/>
          <w:b/>
          <w:color w:val="auto"/>
          <w:sz w:val="24"/>
          <w:szCs w:val="24"/>
          <w:lang w:val="es-ES_tradnl"/>
        </w:rPr>
        <w:t>2</w:t>
      </w:r>
      <w:bookmarkEnd w:id="1"/>
    </w:p>
    <w:p w14:paraId="1812729A" w14:textId="7043B8FE" w:rsidR="001B4AF2" w:rsidRPr="00F11D43" w:rsidRDefault="001B4AF2" w:rsidP="001B4AF2">
      <w:pPr>
        <w:rPr>
          <w:rFonts w:ascii="Montserrat" w:hAnsi="Montserrat"/>
          <w:b/>
          <w:bCs/>
        </w:rPr>
      </w:pPr>
    </w:p>
    <w:tbl>
      <w:tblPr>
        <w:tblStyle w:val="Tablaconcuadrcula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3118"/>
        <w:gridCol w:w="1701"/>
        <w:gridCol w:w="1559"/>
      </w:tblGrid>
      <w:tr w:rsidR="001B4AF2" w:rsidRPr="00F86324" w14:paraId="5F3853D2" w14:textId="77777777" w:rsidTr="00E1327B">
        <w:trPr>
          <w:cantSplit/>
          <w:trHeight w:val="630"/>
          <w:tblHeader/>
        </w:trPr>
        <w:tc>
          <w:tcPr>
            <w:tcW w:w="1843" w:type="dxa"/>
            <w:hideMark/>
          </w:tcPr>
          <w:p w14:paraId="16C34594" w14:textId="77777777" w:rsidR="001B4AF2" w:rsidRPr="00F86324" w:rsidRDefault="001B4AF2" w:rsidP="00BC1DEB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Programa</w:t>
            </w:r>
          </w:p>
        </w:tc>
        <w:tc>
          <w:tcPr>
            <w:tcW w:w="2127" w:type="dxa"/>
            <w:hideMark/>
          </w:tcPr>
          <w:p w14:paraId="5C510B1E" w14:textId="77777777" w:rsidR="001B4AF2" w:rsidRPr="00F86324" w:rsidRDefault="001B4AF2" w:rsidP="00BC1DEB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Indicador</w:t>
            </w:r>
          </w:p>
        </w:tc>
        <w:tc>
          <w:tcPr>
            <w:tcW w:w="3118" w:type="dxa"/>
            <w:hideMark/>
          </w:tcPr>
          <w:p w14:paraId="2C245B43" w14:textId="77777777" w:rsidR="001B4AF2" w:rsidRPr="00F86324" w:rsidRDefault="001B4AF2" w:rsidP="00BC1DEB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Unidad de medida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hideMark/>
          </w:tcPr>
          <w:p w14:paraId="09CDD942" w14:textId="52C763DE" w:rsidR="001B4AF2" w:rsidRPr="00F86324" w:rsidRDefault="001B4AF2" w:rsidP="008F4AC3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Alcanzado</w:t>
            </w:r>
            <w:r w:rsidRPr="00F86324">
              <w:rPr>
                <w:rFonts w:ascii="Montserrat" w:hAnsi="Montserrat"/>
                <w:b/>
                <w:bCs/>
              </w:rPr>
              <w:br/>
            </w:r>
            <w:r>
              <w:rPr>
                <w:rFonts w:ascii="Montserrat" w:hAnsi="Montserrat"/>
                <w:b/>
                <w:bCs/>
              </w:rPr>
              <w:t>ENE</w:t>
            </w:r>
            <w:r w:rsidR="006B3663">
              <w:rPr>
                <w:rFonts w:ascii="Montserrat" w:hAnsi="Montserrat"/>
                <w:b/>
                <w:bCs/>
              </w:rPr>
              <w:t xml:space="preserve"> </w:t>
            </w:r>
            <w:r>
              <w:rPr>
                <w:rFonts w:ascii="Montserrat" w:hAnsi="Montserrat"/>
                <w:b/>
                <w:bCs/>
              </w:rPr>
              <w:t>-</w:t>
            </w:r>
            <w:r w:rsidR="006B3663">
              <w:rPr>
                <w:rFonts w:ascii="Montserrat" w:hAnsi="Montserrat"/>
                <w:b/>
                <w:bCs/>
              </w:rPr>
              <w:t xml:space="preserve"> </w:t>
            </w:r>
            <w:r w:rsidR="008F4AC3">
              <w:rPr>
                <w:rFonts w:ascii="Montserrat" w:hAnsi="Montserrat"/>
                <w:b/>
                <w:bCs/>
              </w:rPr>
              <w:t>SEP</w:t>
            </w:r>
            <w:r w:rsidRPr="00F86324">
              <w:rPr>
                <w:rFonts w:ascii="Montserrat" w:hAnsi="Montserrat"/>
                <w:b/>
                <w:bCs/>
              </w:rPr>
              <w:t xml:space="preserve"> 202</w:t>
            </w:r>
            <w:r w:rsidR="006B3663">
              <w:rPr>
                <w:rFonts w:ascii="Montserrat" w:hAnsi="Montserrat"/>
                <w:b/>
                <w:bCs/>
              </w:rPr>
              <w:t>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39146A21" w14:textId="11A114FD" w:rsidR="001B4AF2" w:rsidRPr="00F86324" w:rsidRDefault="001B4AF2" w:rsidP="00BC1DEB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Meta</w:t>
            </w:r>
            <w:r w:rsidRPr="00F86324">
              <w:rPr>
                <w:rFonts w:ascii="Montserrat" w:hAnsi="Montserrat"/>
                <w:b/>
                <w:bCs/>
              </w:rPr>
              <w:br/>
              <w:t>202</w:t>
            </w:r>
            <w:r w:rsidR="006B3663">
              <w:rPr>
                <w:rFonts w:ascii="Montserrat" w:hAnsi="Montserrat"/>
                <w:b/>
                <w:bCs/>
              </w:rPr>
              <w:t>2</w:t>
            </w:r>
          </w:p>
        </w:tc>
      </w:tr>
      <w:tr w:rsidR="001B4AF2" w:rsidRPr="00F86324" w14:paraId="0D2EEE4F" w14:textId="77777777" w:rsidTr="00D0265D">
        <w:trPr>
          <w:trHeight w:val="375"/>
        </w:trPr>
        <w:tc>
          <w:tcPr>
            <w:tcW w:w="1843" w:type="dxa"/>
            <w:vMerge w:val="restart"/>
            <w:hideMark/>
          </w:tcPr>
          <w:p w14:paraId="0EF48558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B3A67">
              <w:rPr>
                <w:rFonts w:ascii="Montserrat" w:hAnsi="Montserrat"/>
                <w:b/>
                <w:bCs/>
                <w:sz w:val="20"/>
                <w:szCs w:val="20"/>
              </w:rPr>
              <w:t>Investigación Científica</w:t>
            </w:r>
          </w:p>
        </w:tc>
        <w:tc>
          <w:tcPr>
            <w:tcW w:w="2127" w:type="dxa"/>
            <w:vMerge w:val="restart"/>
            <w:hideMark/>
          </w:tcPr>
          <w:p w14:paraId="55AC4394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B3A67">
              <w:rPr>
                <w:rFonts w:ascii="Montserrat" w:hAnsi="Montserrat"/>
                <w:b/>
                <w:bCs/>
                <w:sz w:val="20"/>
                <w:szCs w:val="20"/>
              </w:rPr>
              <w:t>Generación de conocimiento de calidad</w:t>
            </w:r>
          </w:p>
        </w:tc>
        <w:tc>
          <w:tcPr>
            <w:tcW w:w="3118" w:type="dxa"/>
            <w:hideMark/>
          </w:tcPr>
          <w:p w14:paraId="4CA970F6" w14:textId="77777777" w:rsidR="001B4AF2" w:rsidRPr="008B3A67" w:rsidRDefault="001B4AF2" w:rsidP="00BC1DE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No. de publicaciones arbitradas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B5F724C" w14:textId="1D36A070" w:rsidR="001B4AF2" w:rsidRPr="00333CA5" w:rsidRDefault="00102504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7B09AC9" w14:textId="5FA778E4" w:rsidR="001B4AF2" w:rsidRPr="00333CA5" w:rsidRDefault="006B3663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A522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B4AF2" w:rsidRPr="00F86324" w14:paraId="06413ED7" w14:textId="77777777" w:rsidTr="00D0265D">
        <w:trPr>
          <w:trHeight w:val="375"/>
        </w:trPr>
        <w:tc>
          <w:tcPr>
            <w:tcW w:w="1843" w:type="dxa"/>
            <w:vMerge/>
            <w:hideMark/>
          </w:tcPr>
          <w:p w14:paraId="5C7905A5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29DA6695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3A9E1B3A" w14:textId="77777777" w:rsidR="001B4AF2" w:rsidRPr="008B3A67" w:rsidRDefault="001B4AF2" w:rsidP="00BC1DE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No. de investigadores del Centro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E874348" w14:textId="7E7C1EE0" w:rsidR="001B4AF2" w:rsidRPr="00333CA5" w:rsidRDefault="003D7896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62CF860" w14:textId="3D410E46" w:rsidR="001B4AF2" w:rsidRPr="00333CA5" w:rsidRDefault="00A5228A" w:rsidP="006B36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6B36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B4AF2" w:rsidRPr="00F86324" w14:paraId="5070D104" w14:textId="77777777" w:rsidTr="00D0265D">
        <w:trPr>
          <w:trHeight w:val="375"/>
        </w:trPr>
        <w:tc>
          <w:tcPr>
            <w:tcW w:w="1843" w:type="dxa"/>
            <w:vMerge/>
            <w:hideMark/>
          </w:tcPr>
          <w:p w14:paraId="101467EB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79E3637B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236C5FF8" w14:textId="77777777" w:rsidR="001B4AF2" w:rsidRPr="008B3A67" w:rsidRDefault="001B4AF2" w:rsidP="00BC1DE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FAA715B" w14:textId="7B654FB5" w:rsidR="001B4AF2" w:rsidRPr="00333CA5" w:rsidRDefault="00102504" w:rsidP="00BC1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1.40</w:t>
            </w:r>
          </w:p>
        </w:tc>
        <w:tc>
          <w:tcPr>
            <w:tcW w:w="1559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8CB75BF" w14:textId="29DA4FF5" w:rsidR="001B4AF2" w:rsidRPr="00333CA5" w:rsidRDefault="00A5228A" w:rsidP="00BC1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2.00</w:t>
            </w:r>
          </w:p>
        </w:tc>
      </w:tr>
      <w:tr w:rsidR="001B4AF2" w:rsidRPr="00F86324" w14:paraId="1BB7C2F6" w14:textId="77777777" w:rsidTr="00D0265D">
        <w:trPr>
          <w:trHeight w:val="375"/>
        </w:trPr>
        <w:tc>
          <w:tcPr>
            <w:tcW w:w="1843" w:type="dxa"/>
            <w:vMerge/>
            <w:hideMark/>
          </w:tcPr>
          <w:p w14:paraId="130F5BE0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hideMark/>
          </w:tcPr>
          <w:p w14:paraId="4F44568C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B3A67">
              <w:rPr>
                <w:rFonts w:ascii="Montserrat" w:hAnsi="Montserrat"/>
                <w:b/>
                <w:bCs/>
                <w:sz w:val="20"/>
                <w:szCs w:val="20"/>
              </w:rPr>
              <w:t>Proyectos externos por investigador</w:t>
            </w:r>
          </w:p>
        </w:tc>
        <w:tc>
          <w:tcPr>
            <w:tcW w:w="3118" w:type="dxa"/>
            <w:hideMark/>
          </w:tcPr>
          <w:p w14:paraId="0BB91F37" w14:textId="77777777" w:rsidR="001B4AF2" w:rsidRPr="008B3A67" w:rsidRDefault="001B4AF2" w:rsidP="00BC1DE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 xml:space="preserve">No. de proyectos de investigación financiados con recursos externos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7EF391A" w14:textId="0C792FF7" w:rsidR="001B4AF2" w:rsidRPr="00333CA5" w:rsidRDefault="00102504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F6E7629" w14:textId="7B757B45" w:rsidR="001B4AF2" w:rsidRPr="00333CA5" w:rsidRDefault="006B3663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 w:rsidR="001B4AF2" w:rsidRPr="00F86324" w14:paraId="613671AC" w14:textId="77777777" w:rsidTr="00D0265D">
        <w:trPr>
          <w:trHeight w:val="375"/>
        </w:trPr>
        <w:tc>
          <w:tcPr>
            <w:tcW w:w="1843" w:type="dxa"/>
            <w:vMerge/>
            <w:hideMark/>
          </w:tcPr>
          <w:p w14:paraId="73BF1674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04CD5E19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559FA598" w14:textId="77777777" w:rsidR="001B4AF2" w:rsidRPr="008B3A67" w:rsidRDefault="001B4AF2" w:rsidP="00BC1DE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No. de investigadores del Centro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8A0A11E" w14:textId="04221D96" w:rsidR="001B4AF2" w:rsidRPr="00333CA5" w:rsidRDefault="003D7896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7551E120" w14:textId="5754F029" w:rsidR="001B4AF2" w:rsidRPr="00333CA5" w:rsidRDefault="008B3A67" w:rsidP="006B36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6B36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B4AF2" w:rsidRPr="00F86324" w14:paraId="1F712930" w14:textId="77777777" w:rsidTr="00D0265D">
        <w:trPr>
          <w:trHeight w:val="375"/>
        </w:trPr>
        <w:tc>
          <w:tcPr>
            <w:tcW w:w="1843" w:type="dxa"/>
            <w:vMerge/>
            <w:hideMark/>
          </w:tcPr>
          <w:p w14:paraId="00B3C6CE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0BDE6EDB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6F4F8CDE" w14:textId="77777777" w:rsidR="001B4AF2" w:rsidRPr="008B3A67" w:rsidRDefault="001B4AF2" w:rsidP="00BC1DE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59DC06A9" w14:textId="2FA03684" w:rsidR="001B4AF2" w:rsidRPr="00333CA5" w:rsidRDefault="00102504" w:rsidP="00BC1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0.54</w:t>
            </w:r>
          </w:p>
        </w:tc>
        <w:tc>
          <w:tcPr>
            <w:tcW w:w="1559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8F87A1A" w14:textId="41DD9BFC" w:rsidR="001B4AF2" w:rsidRPr="00333CA5" w:rsidRDefault="008B3A67" w:rsidP="006B36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</w:t>
            </w:r>
            <w:r w:rsidR="006B3663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435E6B" w:rsidRPr="00F86324" w14:paraId="4FDFABD8" w14:textId="77777777" w:rsidTr="00D0265D">
        <w:trPr>
          <w:trHeight w:val="990"/>
        </w:trPr>
        <w:tc>
          <w:tcPr>
            <w:tcW w:w="1843" w:type="dxa"/>
            <w:vMerge w:val="restart"/>
            <w:hideMark/>
          </w:tcPr>
          <w:p w14:paraId="5345E5F0" w14:textId="77777777" w:rsidR="00435E6B" w:rsidRPr="008B3A67" w:rsidRDefault="00435E6B" w:rsidP="00435E6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B3A67">
              <w:rPr>
                <w:rFonts w:ascii="Montserrat" w:hAnsi="Montserrat"/>
                <w:b/>
                <w:bCs/>
                <w:sz w:val="20"/>
                <w:szCs w:val="20"/>
              </w:rPr>
              <w:t>Formación de Recursos Humanos</w:t>
            </w:r>
          </w:p>
        </w:tc>
        <w:tc>
          <w:tcPr>
            <w:tcW w:w="2127" w:type="dxa"/>
            <w:vMerge w:val="restart"/>
            <w:hideMark/>
          </w:tcPr>
          <w:p w14:paraId="3B92F750" w14:textId="77777777" w:rsidR="00435E6B" w:rsidRPr="008B3A67" w:rsidRDefault="00435E6B" w:rsidP="00435E6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B3A67">
              <w:rPr>
                <w:rFonts w:ascii="Montserrat" w:hAnsi="Montserrat"/>
                <w:b/>
                <w:bCs/>
                <w:sz w:val="20"/>
                <w:szCs w:val="20"/>
              </w:rPr>
              <w:t>Calidad de los posgrados</w:t>
            </w:r>
          </w:p>
        </w:tc>
        <w:tc>
          <w:tcPr>
            <w:tcW w:w="3118" w:type="dxa"/>
            <w:hideMark/>
          </w:tcPr>
          <w:p w14:paraId="10268AB6" w14:textId="77777777" w:rsidR="00435E6B" w:rsidRPr="008B3A67" w:rsidRDefault="00435E6B" w:rsidP="00435E6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No. de programas registrados en el PNPC de reciente creación + (2) x No. de programas registrados en el PNPC en desarrollo + (3) x No. de programas registrados en el PNPC consolidados + (4) x No. de programas registrados en el PNPC de competencia internacional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hideMark/>
          </w:tcPr>
          <w:p w14:paraId="067C2009" w14:textId="77777777" w:rsidR="00435E6B" w:rsidRPr="00390838" w:rsidRDefault="00435E6B" w:rsidP="00435E6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gramStart"/>
            <w:r w:rsidRPr="008B3A67">
              <w:rPr>
                <w:rFonts w:ascii="Arial Narrow" w:hAnsi="Arial Narrow" w:cs="Arial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 w:rsidRPr="008B3A67">
              <w:rPr>
                <w:rFonts w:ascii="Arial Narrow" w:hAnsi="Arial Narrow" w:cs="Arial"/>
                <w:sz w:val="16"/>
                <w:szCs w:val="16"/>
              </w:rPr>
              <w:t>+(</w:t>
            </w:r>
            <w:proofErr w:type="gramEnd"/>
            <w:r w:rsidRPr="008B3A67">
              <w:rPr>
                <w:rFonts w:ascii="Arial Narrow" w:hAnsi="Arial Narrow" w:cs="Arial"/>
                <w:sz w:val="16"/>
                <w:szCs w:val="16"/>
              </w:rPr>
              <w:t>2X1)+(3X1)+(4X1)</w:t>
            </w:r>
            <w:r w:rsidRPr="00390838">
              <w:rPr>
                <w:rFonts w:ascii="Arial Narrow" w:hAnsi="Arial Narrow" w:cs="Arial"/>
                <w:sz w:val="18"/>
                <w:szCs w:val="18"/>
              </w:rPr>
              <w:br/>
            </w:r>
          </w:p>
          <w:p w14:paraId="01C5F0BF" w14:textId="62E5AB3F" w:rsidR="00435E6B" w:rsidRPr="00333CA5" w:rsidRDefault="00435E6B" w:rsidP="00435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CA5">
              <w:rPr>
                <w:rFonts w:ascii="Arial" w:hAnsi="Arial" w:cs="Arial"/>
                <w:sz w:val="20"/>
                <w:szCs w:val="20"/>
              </w:rPr>
              <w:t>= 10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21B179A6" w14:textId="496C858D" w:rsidR="00435E6B" w:rsidRPr="00390838" w:rsidRDefault="00435E6B" w:rsidP="00435E6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gramStart"/>
            <w:r w:rsidRPr="008B3A67">
              <w:rPr>
                <w:rFonts w:ascii="Arial Narrow" w:hAnsi="Arial Narrow" w:cs="Arial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 w:rsidRPr="008B3A67">
              <w:rPr>
                <w:rFonts w:ascii="Arial Narrow" w:hAnsi="Arial Narrow" w:cs="Arial"/>
                <w:sz w:val="16"/>
                <w:szCs w:val="16"/>
              </w:rPr>
              <w:t>+(</w:t>
            </w:r>
            <w:proofErr w:type="gramEnd"/>
            <w:r w:rsidRPr="008B3A67">
              <w:rPr>
                <w:rFonts w:ascii="Arial Narrow" w:hAnsi="Arial Narrow" w:cs="Arial"/>
                <w:sz w:val="16"/>
                <w:szCs w:val="16"/>
              </w:rPr>
              <w:t>2X1)+(3X1)+(4X1)</w:t>
            </w:r>
            <w:r w:rsidRPr="00390838">
              <w:rPr>
                <w:rFonts w:ascii="Arial Narrow" w:hAnsi="Arial Narrow" w:cs="Arial"/>
                <w:sz w:val="18"/>
                <w:szCs w:val="18"/>
              </w:rPr>
              <w:br/>
            </w:r>
          </w:p>
          <w:p w14:paraId="309499DE" w14:textId="77777777" w:rsidR="00435E6B" w:rsidRPr="00333CA5" w:rsidRDefault="00435E6B" w:rsidP="00435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CA5">
              <w:rPr>
                <w:rFonts w:ascii="Arial" w:hAnsi="Arial" w:cs="Arial"/>
                <w:sz w:val="20"/>
                <w:szCs w:val="20"/>
              </w:rPr>
              <w:t>= 10</w:t>
            </w:r>
          </w:p>
        </w:tc>
      </w:tr>
      <w:tr w:rsidR="00435E6B" w:rsidRPr="00F86324" w14:paraId="3DA06E88" w14:textId="77777777" w:rsidTr="00D0265D">
        <w:trPr>
          <w:trHeight w:val="645"/>
        </w:trPr>
        <w:tc>
          <w:tcPr>
            <w:tcW w:w="1843" w:type="dxa"/>
            <w:vMerge/>
            <w:hideMark/>
          </w:tcPr>
          <w:p w14:paraId="52D06146" w14:textId="77777777" w:rsidR="00435E6B" w:rsidRPr="008B3A67" w:rsidRDefault="00435E6B" w:rsidP="00435E6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1F30922C" w14:textId="77777777" w:rsidR="00435E6B" w:rsidRPr="008B3A67" w:rsidRDefault="00435E6B" w:rsidP="00435E6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2564705C" w14:textId="77777777" w:rsidR="00435E6B" w:rsidRPr="008B3A67" w:rsidRDefault="00435E6B" w:rsidP="00435E6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(4) x No. de programas de posgrado reconocidos por CONACYT en el PNPC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hideMark/>
          </w:tcPr>
          <w:p w14:paraId="0CB2EC07" w14:textId="32629C97" w:rsidR="00435E6B" w:rsidRPr="00390838" w:rsidRDefault="00435E6B" w:rsidP="00435E6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B3A67">
              <w:rPr>
                <w:rFonts w:ascii="Arial Narrow" w:hAnsi="Arial Narrow" w:cs="Arial"/>
                <w:sz w:val="16"/>
                <w:szCs w:val="16"/>
              </w:rPr>
              <w:t>(4X</w:t>
            </w: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  <w:r w:rsidRPr="008B3A67">
              <w:rPr>
                <w:rFonts w:ascii="Arial Narrow" w:hAnsi="Arial Narrow" w:cs="Arial"/>
                <w:sz w:val="16"/>
                <w:szCs w:val="16"/>
              </w:rPr>
              <w:t>)</w:t>
            </w:r>
            <w:r w:rsidRPr="00390838">
              <w:rPr>
                <w:rFonts w:ascii="Arial Narrow" w:hAnsi="Arial Narrow" w:cs="Arial"/>
                <w:sz w:val="18"/>
                <w:szCs w:val="18"/>
              </w:rPr>
              <w:br/>
            </w:r>
          </w:p>
          <w:p w14:paraId="7A7C4344" w14:textId="7A385DEC" w:rsidR="00435E6B" w:rsidRPr="00333CA5" w:rsidRDefault="00435E6B" w:rsidP="00435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CA5">
              <w:rPr>
                <w:rFonts w:ascii="Arial" w:hAnsi="Arial" w:cs="Arial"/>
                <w:sz w:val="20"/>
                <w:szCs w:val="20"/>
              </w:rPr>
              <w:t>= 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0C2D8FB4" w14:textId="77777777" w:rsidR="00435E6B" w:rsidRPr="00390838" w:rsidRDefault="00435E6B" w:rsidP="00435E6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90838">
              <w:rPr>
                <w:rFonts w:ascii="Arial Narrow" w:hAnsi="Arial Narrow" w:cs="Arial"/>
                <w:sz w:val="18"/>
                <w:szCs w:val="18"/>
              </w:rPr>
              <w:t>(4X4)</w:t>
            </w:r>
            <w:r w:rsidRPr="00390838">
              <w:rPr>
                <w:rFonts w:ascii="Arial Narrow" w:hAnsi="Arial Narrow" w:cs="Arial"/>
                <w:sz w:val="18"/>
                <w:szCs w:val="18"/>
              </w:rPr>
              <w:br/>
            </w:r>
          </w:p>
          <w:p w14:paraId="4AEE9394" w14:textId="77777777" w:rsidR="00435E6B" w:rsidRPr="00333CA5" w:rsidRDefault="00435E6B" w:rsidP="00435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CA5">
              <w:rPr>
                <w:rFonts w:ascii="Arial" w:hAnsi="Arial" w:cs="Arial"/>
                <w:sz w:val="20"/>
                <w:szCs w:val="20"/>
              </w:rPr>
              <w:t>= 16</w:t>
            </w:r>
          </w:p>
        </w:tc>
      </w:tr>
      <w:tr w:rsidR="001B4AF2" w:rsidRPr="00F86324" w14:paraId="09CE053B" w14:textId="77777777" w:rsidTr="00D0265D">
        <w:trPr>
          <w:trHeight w:val="375"/>
        </w:trPr>
        <w:tc>
          <w:tcPr>
            <w:tcW w:w="1843" w:type="dxa"/>
            <w:vMerge/>
            <w:hideMark/>
          </w:tcPr>
          <w:p w14:paraId="4EBD221C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48D269AF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4B2D2C6D" w14:textId="77777777" w:rsidR="001B4AF2" w:rsidRPr="008B3A67" w:rsidRDefault="001B4AF2" w:rsidP="00BC1DE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hideMark/>
          </w:tcPr>
          <w:p w14:paraId="1F0E20E0" w14:textId="309F5E69" w:rsidR="001B4AF2" w:rsidRPr="00333CA5" w:rsidRDefault="001B4AF2" w:rsidP="00BC1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CA5">
              <w:rPr>
                <w:rFonts w:ascii="Arial" w:hAnsi="Arial" w:cs="Arial"/>
                <w:b/>
                <w:bCs/>
                <w:sz w:val="20"/>
                <w:szCs w:val="20"/>
              </w:rPr>
              <w:t>0.</w:t>
            </w:r>
            <w:r w:rsidR="00435E6B"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55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hideMark/>
          </w:tcPr>
          <w:p w14:paraId="7C0FEB97" w14:textId="77777777" w:rsidR="001B4AF2" w:rsidRPr="00333CA5" w:rsidRDefault="001B4AF2" w:rsidP="00BC1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CA5">
              <w:rPr>
                <w:rFonts w:ascii="Arial" w:hAnsi="Arial" w:cs="Arial"/>
                <w:b/>
                <w:bCs/>
                <w:sz w:val="20"/>
                <w:szCs w:val="20"/>
              </w:rPr>
              <w:t>0.63</w:t>
            </w:r>
          </w:p>
        </w:tc>
      </w:tr>
      <w:tr w:rsidR="001B4AF2" w:rsidRPr="00F86324" w14:paraId="3EEE8B6A" w14:textId="77777777" w:rsidTr="00D0265D">
        <w:trPr>
          <w:trHeight w:val="660"/>
        </w:trPr>
        <w:tc>
          <w:tcPr>
            <w:tcW w:w="1843" w:type="dxa"/>
            <w:vMerge/>
            <w:hideMark/>
          </w:tcPr>
          <w:p w14:paraId="3FAB6833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hideMark/>
          </w:tcPr>
          <w:p w14:paraId="2DC9361C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B3A67">
              <w:rPr>
                <w:rFonts w:ascii="Montserrat" w:hAnsi="Montserrat"/>
                <w:b/>
                <w:bCs/>
                <w:sz w:val="20"/>
                <w:szCs w:val="20"/>
              </w:rPr>
              <w:t>Generación de recursos humanos especializados</w:t>
            </w:r>
          </w:p>
        </w:tc>
        <w:tc>
          <w:tcPr>
            <w:tcW w:w="3118" w:type="dxa"/>
            <w:hideMark/>
          </w:tcPr>
          <w:p w14:paraId="1B2D91E3" w14:textId="77777777" w:rsidR="001B4AF2" w:rsidRPr="008B3A67" w:rsidRDefault="001B4AF2" w:rsidP="00BC1DE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No. de alumnos graduados en programas de especialidad del PNPC + No. de alumnos graduados en programas de maestría del PNPC + No. de alumnos graduados en programas de doctorado del PNPC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hideMark/>
          </w:tcPr>
          <w:p w14:paraId="3E427068" w14:textId="12984137" w:rsidR="001B4AF2" w:rsidRPr="00333CA5" w:rsidRDefault="001B4AF2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CA5">
              <w:rPr>
                <w:rFonts w:ascii="Arial" w:hAnsi="Arial" w:cs="Arial"/>
                <w:sz w:val="20"/>
                <w:szCs w:val="20"/>
              </w:rPr>
              <w:t xml:space="preserve">0 + </w:t>
            </w:r>
            <w:r w:rsidR="00102504">
              <w:rPr>
                <w:rFonts w:ascii="Arial" w:hAnsi="Arial" w:cs="Arial"/>
                <w:sz w:val="20"/>
                <w:szCs w:val="20"/>
              </w:rPr>
              <w:t>40</w:t>
            </w:r>
            <w:r w:rsidR="003D78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3CA5">
              <w:rPr>
                <w:rFonts w:ascii="Arial" w:hAnsi="Arial" w:cs="Arial"/>
                <w:sz w:val="20"/>
                <w:szCs w:val="20"/>
              </w:rPr>
              <w:t>+</w:t>
            </w:r>
            <w:r w:rsidR="003D7896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102504">
              <w:rPr>
                <w:rFonts w:ascii="Arial" w:hAnsi="Arial" w:cs="Arial"/>
                <w:sz w:val="20"/>
                <w:szCs w:val="20"/>
              </w:rPr>
              <w:t>0</w:t>
            </w:r>
            <w:r w:rsidRPr="00333CA5">
              <w:rPr>
                <w:rFonts w:ascii="Arial" w:hAnsi="Arial" w:cs="Arial"/>
                <w:sz w:val="20"/>
                <w:szCs w:val="20"/>
              </w:rPr>
              <w:br/>
            </w:r>
          </w:p>
          <w:p w14:paraId="15DF0F70" w14:textId="77777777" w:rsidR="001B4AF2" w:rsidRPr="00333CA5" w:rsidRDefault="001B4AF2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60045F" w14:textId="0EBFE7E7" w:rsidR="001B4AF2" w:rsidRPr="00333CA5" w:rsidRDefault="001B4AF2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CA5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10250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63946B54" w14:textId="330DE0DC" w:rsidR="001B4AF2" w:rsidRPr="00333CA5" w:rsidRDefault="001B4AF2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CA5">
              <w:rPr>
                <w:rFonts w:ascii="Arial" w:hAnsi="Arial" w:cs="Arial"/>
                <w:sz w:val="20"/>
                <w:szCs w:val="20"/>
              </w:rPr>
              <w:t xml:space="preserve">0 + </w:t>
            </w:r>
            <w:r w:rsidR="006B3663">
              <w:rPr>
                <w:rFonts w:ascii="Arial" w:hAnsi="Arial" w:cs="Arial"/>
                <w:sz w:val="20"/>
                <w:szCs w:val="20"/>
              </w:rPr>
              <w:t>50</w:t>
            </w:r>
            <w:r w:rsidRPr="00333CA5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="006B3663">
              <w:rPr>
                <w:rFonts w:ascii="Arial" w:hAnsi="Arial" w:cs="Arial"/>
                <w:sz w:val="20"/>
                <w:szCs w:val="20"/>
              </w:rPr>
              <w:t>25</w:t>
            </w:r>
            <w:r w:rsidRPr="00333CA5">
              <w:rPr>
                <w:rFonts w:ascii="Arial" w:hAnsi="Arial" w:cs="Arial"/>
                <w:sz w:val="20"/>
                <w:szCs w:val="20"/>
              </w:rPr>
              <w:br/>
            </w:r>
          </w:p>
          <w:p w14:paraId="4FE665E8" w14:textId="77777777" w:rsidR="001B4AF2" w:rsidRPr="00333CA5" w:rsidRDefault="001B4AF2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E060CD" w14:textId="3CC09003" w:rsidR="001B4AF2" w:rsidRPr="00333CA5" w:rsidRDefault="001B4AF2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CA5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6B366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1B4AF2" w:rsidRPr="00F86324" w14:paraId="2FFB0FB1" w14:textId="77777777" w:rsidTr="00D0265D">
        <w:trPr>
          <w:trHeight w:val="375"/>
        </w:trPr>
        <w:tc>
          <w:tcPr>
            <w:tcW w:w="1843" w:type="dxa"/>
            <w:vMerge/>
            <w:hideMark/>
          </w:tcPr>
          <w:p w14:paraId="60672D69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7145EF0E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22F0EB17" w14:textId="77777777" w:rsidR="001B4AF2" w:rsidRPr="008B3A67" w:rsidRDefault="001B4AF2" w:rsidP="00BC1DE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No. de Investigadores del Centro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F77A6B4" w14:textId="3B64CEBB" w:rsidR="001B4AF2" w:rsidRPr="00333CA5" w:rsidRDefault="003D7896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7C42F698" w14:textId="3469B82C" w:rsidR="001B4AF2" w:rsidRPr="00333CA5" w:rsidRDefault="001B4AF2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CA5">
              <w:rPr>
                <w:rFonts w:ascii="Arial" w:hAnsi="Arial" w:cs="Arial"/>
                <w:sz w:val="20"/>
                <w:szCs w:val="20"/>
              </w:rPr>
              <w:t>16</w:t>
            </w:r>
            <w:r w:rsidR="006B36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B4AF2" w:rsidRPr="00F86324" w14:paraId="45C205E8" w14:textId="77777777" w:rsidTr="00D0265D">
        <w:trPr>
          <w:trHeight w:val="375"/>
        </w:trPr>
        <w:tc>
          <w:tcPr>
            <w:tcW w:w="1843" w:type="dxa"/>
            <w:vMerge/>
            <w:hideMark/>
          </w:tcPr>
          <w:p w14:paraId="4D95D77C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08789641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1528E5CD" w14:textId="77777777" w:rsidR="001B4AF2" w:rsidRPr="008B3A67" w:rsidRDefault="001B4AF2" w:rsidP="00BC1DE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5D04A710" w14:textId="1D36389B" w:rsidR="001B4AF2" w:rsidRPr="00333CA5" w:rsidRDefault="00102504" w:rsidP="00BC1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0.36</w:t>
            </w:r>
          </w:p>
        </w:tc>
        <w:tc>
          <w:tcPr>
            <w:tcW w:w="155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hideMark/>
          </w:tcPr>
          <w:p w14:paraId="1689F67E" w14:textId="4BE2631B" w:rsidR="001B4AF2" w:rsidRPr="00333CA5" w:rsidRDefault="001B4AF2" w:rsidP="00BC1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CA5">
              <w:rPr>
                <w:rFonts w:ascii="Arial" w:hAnsi="Arial" w:cs="Arial"/>
                <w:b/>
                <w:bCs/>
                <w:sz w:val="20"/>
                <w:szCs w:val="20"/>
              </w:rPr>
              <w:t>0.</w:t>
            </w:r>
            <w:r w:rsidR="006B3663"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</w:tr>
    </w:tbl>
    <w:p w14:paraId="47B79C11" w14:textId="77777777" w:rsidR="00E1327B" w:rsidRDefault="00E1327B">
      <w:r>
        <w:br w:type="page"/>
      </w:r>
    </w:p>
    <w:p w14:paraId="41E9E812" w14:textId="77777777" w:rsidR="00E1327B" w:rsidRDefault="00E1327B"/>
    <w:tbl>
      <w:tblPr>
        <w:tblStyle w:val="Tablaconcuadrcula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3118"/>
        <w:gridCol w:w="1701"/>
        <w:gridCol w:w="1559"/>
      </w:tblGrid>
      <w:tr w:rsidR="00E1327B" w:rsidRPr="00F86324" w14:paraId="44130162" w14:textId="77777777" w:rsidTr="00E1327B">
        <w:trPr>
          <w:trHeight w:val="630"/>
        </w:trPr>
        <w:tc>
          <w:tcPr>
            <w:tcW w:w="1843" w:type="dxa"/>
            <w:hideMark/>
          </w:tcPr>
          <w:p w14:paraId="4780CC61" w14:textId="77777777" w:rsidR="00E1327B" w:rsidRPr="00F86324" w:rsidRDefault="00E1327B" w:rsidP="00D41C46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Programa</w:t>
            </w:r>
          </w:p>
        </w:tc>
        <w:tc>
          <w:tcPr>
            <w:tcW w:w="2127" w:type="dxa"/>
            <w:hideMark/>
          </w:tcPr>
          <w:p w14:paraId="332D72CA" w14:textId="77777777" w:rsidR="00E1327B" w:rsidRPr="00F86324" w:rsidRDefault="00E1327B" w:rsidP="00D41C46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Indicador</w:t>
            </w:r>
          </w:p>
        </w:tc>
        <w:tc>
          <w:tcPr>
            <w:tcW w:w="3118" w:type="dxa"/>
            <w:hideMark/>
          </w:tcPr>
          <w:p w14:paraId="71998925" w14:textId="77777777" w:rsidR="00E1327B" w:rsidRPr="00F86324" w:rsidRDefault="00E1327B" w:rsidP="00D41C46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Unidad de medida</w:t>
            </w:r>
          </w:p>
        </w:tc>
        <w:tc>
          <w:tcPr>
            <w:tcW w:w="1701" w:type="dxa"/>
            <w:hideMark/>
          </w:tcPr>
          <w:p w14:paraId="2A2F4183" w14:textId="667EC579" w:rsidR="00E1327B" w:rsidRPr="00F86324" w:rsidRDefault="00E1327B" w:rsidP="008F4AC3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Alcanzado</w:t>
            </w:r>
            <w:r w:rsidRPr="00F86324">
              <w:rPr>
                <w:rFonts w:ascii="Montserrat" w:hAnsi="Montserrat"/>
                <w:b/>
                <w:bCs/>
              </w:rPr>
              <w:br/>
            </w:r>
            <w:r>
              <w:rPr>
                <w:rFonts w:ascii="Montserrat" w:hAnsi="Montserrat"/>
                <w:b/>
                <w:bCs/>
              </w:rPr>
              <w:t xml:space="preserve">ENE - </w:t>
            </w:r>
            <w:r w:rsidR="008F4AC3">
              <w:rPr>
                <w:rFonts w:ascii="Montserrat" w:hAnsi="Montserrat"/>
                <w:b/>
                <w:bCs/>
              </w:rPr>
              <w:t>SEP</w:t>
            </w:r>
            <w:r w:rsidRPr="00F86324">
              <w:rPr>
                <w:rFonts w:ascii="Montserrat" w:hAnsi="Montserrat"/>
                <w:b/>
                <w:bCs/>
              </w:rPr>
              <w:t xml:space="preserve"> 202</w:t>
            </w:r>
            <w:r w:rsidR="006B3663">
              <w:rPr>
                <w:rFonts w:ascii="Montserrat" w:hAnsi="Montserrat"/>
                <w:b/>
                <w:bCs/>
              </w:rPr>
              <w:t>2</w:t>
            </w:r>
          </w:p>
        </w:tc>
        <w:tc>
          <w:tcPr>
            <w:tcW w:w="1559" w:type="dxa"/>
            <w:hideMark/>
          </w:tcPr>
          <w:p w14:paraId="71F0F5CF" w14:textId="73C6AAA2" w:rsidR="00E1327B" w:rsidRPr="00F86324" w:rsidRDefault="00E1327B" w:rsidP="00D41C46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Meta</w:t>
            </w:r>
            <w:r w:rsidRPr="00F86324">
              <w:rPr>
                <w:rFonts w:ascii="Montserrat" w:hAnsi="Montserrat"/>
                <w:b/>
                <w:bCs/>
              </w:rPr>
              <w:br/>
              <w:t>202</w:t>
            </w:r>
            <w:r w:rsidR="006B3663">
              <w:rPr>
                <w:rFonts w:ascii="Montserrat" w:hAnsi="Montserrat"/>
                <w:b/>
                <w:bCs/>
              </w:rPr>
              <w:t>2</w:t>
            </w:r>
          </w:p>
        </w:tc>
      </w:tr>
      <w:tr w:rsidR="001B4AF2" w:rsidRPr="00F86324" w14:paraId="28D6AFF5" w14:textId="77777777" w:rsidTr="00E1327B">
        <w:trPr>
          <w:trHeight w:val="375"/>
        </w:trPr>
        <w:tc>
          <w:tcPr>
            <w:tcW w:w="1843" w:type="dxa"/>
            <w:vMerge w:val="restart"/>
            <w:hideMark/>
          </w:tcPr>
          <w:p w14:paraId="3F696FB8" w14:textId="57F7EFE0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B3A67">
              <w:rPr>
                <w:rFonts w:ascii="Montserrat" w:hAnsi="Montserrat"/>
                <w:b/>
                <w:bCs/>
                <w:sz w:val="20"/>
                <w:szCs w:val="20"/>
              </w:rPr>
              <w:t>Vinculación</w:t>
            </w:r>
          </w:p>
        </w:tc>
        <w:tc>
          <w:tcPr>
            <w:tcW w:w="2127" w:type="dxa"/>
            <w:vMerge w:val="restart"/>
            <w:hideMark/>
          </w:tcPr>
          <w:p w14:paraId="4AEFC8E6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B3A67">
              <w:rPr>
                <w:rFonts w:ascii="Montserrat" w:hAnsi="Montserrat"/>
                <w:b/>
                <w:bCs/>
                <w:sz w:val="20"/>
                <w:szCs w:val="20"/>
              </w:rPr>
              <w:t>Proyectos interinstitu-cionales</w:t>
            </w:r>
          </w:p>
        </w:tc>
        <w:tc>
          <w:tcPr>
            <w:tcW w:w="3118" w:type="dxa"/>
            <w:hideMark/>
          </w:tcPr>
          <w:p w14:paraId="6BFAFE56" w14:textId="77777777" w:rsidR="001B4AF2" w:rsidRPr="008B3A67" w:rsidRDefault="001B4AF2" w:rsidP="00BC1DE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No. de proyectos interinstitucionales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6FC20D5" w14:textId="19A3DB42" w:rsidR="001B4AF2" w:rsidRPr="00333CA5" w:rsidRDefault="00D24524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1843AF5" w14:textId="111375B2" w:rsidR="001B4AF2" w:rsidRPr="00333CA5" w:rsidRDefault="006B3663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1B4AF2" w:rsidRPr="00F86324" w14:paraId="58C91421" w14:textId="77777777" w:rsidTr="00E1327B">
        <w:trPr>
          <w:trHeight w:val="375"/>
        </w:trPr>
        <w:tc>
          <w:tcPr>
            <w:tcW w:w="1843" w:type="dxa"/>
            <w:vMerge/>
            <w:hideMark/>
          </w:tcPr>
          <w:p w14:paraId="4F291382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75DE4355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6AC9FD4D" w14:textId="77777777" w:rsidR="001B4AF2" w:rsidRPr="008B3A67" w:rsidRDefault="001B4AF2" w:rsidP="00BC1DE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No. de proyectos de investigación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20762B0" w14:textId="4D4F3396" w:rsidR="001B4AF2" w:rsidRPr="00333CA5" w:rsidRDefault="00D24524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061F38C" w14:textId="625EC734" w:rsidR="001B4AF2" w:rsidRPr="00333CA5" w:rsidRDefault="006B3663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 w:rsidR="001B4AF2" w:rsidRPr="00F86324" w14:paraId="36C75D21" w14:textId="77777777" w:rsidTr="00E1327B">
        <w:trPr>
          <w:trHeight w:val="375"/>
        </w:trPr>
        <w:tc>
          <w:tcPr>
            <w:tcW w:w="1843" w:type="dxa"/>
            <w:vMerge/>
            <w:hideMark/>
          </w:tcPr>
          <w:p w14:paraId="351620C3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2CF3AC76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1B2BF99F" w14:textId="77777777" w:rsidR="001B4AF2" w:rsidRPr="008B3A67" w:rsidRDefault="001B4AF2" w:rsidP="00BC1DE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113F892" w14:textId="6F3A122B" w:rsidR="001B4AF2" w:rsidRPr="00333CA5" w:rsidRDefault="00D24524" w:rsidP="00BC1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0.19</w:t>
            </w:r>
          </w:p>
        </w:tc>
        <w:tc>
          <w:tcPr>
            <w:tcW w:w="1559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633A82A" w14:textId="339A24F9" w:rsidR="001B4AF2" w:rsidRPr="00333CA5" w:rsidRDefault="006B3663" w:rsidP="00BC1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0.45</w:t>
            </w:r>
          </w:p>
        </w:tc>
      </w:tr>
      <w:tr w:rsidR="001B4AF2" w:rsidRPr="00F86324" w14:paraId="7066E206" w14:textId="77777777" w:rsidTr="00E1327B">
        <w:trPr>
          <w:trHeight w:val="660"/>
        </w:trPr>
        <w:tc>
          <w:tcPr>
            <w:tcW w:w="1843" w:type="dxa"/>
            <w:vMerge w:val="restart"/>
            <w:hideMark/>
          </w:tcPr>
          <w:p w14:paraId="194C8266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B3A67">
              <w:rPr>
                <w:rFonts w:ascii="Montserrat" w:hAnsi="Montserrat"/>
                <w:b/>
                <w:bCs/>
                <w:sz w:val="20"/>
                <w:szCs w:val="20"/>
              </w:rPr>
              <w:t>Transferencia del Conocimiento e Innovación</w:t>
            </w:r>
          </w:p>
        </w:tc>
        <w:tc>
          <w:tcPr>
            <w:tcW w:w="2127" w:type="dxa"/>
            <w:vMerge w:val="restart"/>
            <w:hideMark/>
          </w:tcPr>
          <w:p w14:paraId="27333A81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B3A67">
              <w:rPr>
                <w:rFonts w:ascii="Montserrat" w:hAnsi="Montserrat"/>
                <w:b/>
                <w:bCs/>
                <w:sz w:val="20"/>
                <w:szCs w:val="20"/>
              </w:rPr>
              <w:t xml:space="preserve">Transferencia de conocimiento </w:t>
            </w:r>
          </w:p>
        </w:tc>
        <w:tc>
          <w:tcPr>
            <w:tcW w:w="3118" w:type="dxa"/>
            <w:hideMark/>
          </w:tcPr>
          <w:p w14:paraId="73582A39" w14:textId="77777777" w:rsidR="001B4AF2" w:rsidRPr="008B3A67" w:rsidRDefault="001B4AF2" w:rsidP="00BC1DE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No. de contratos o convenios de transferencia de conocimiento, innovación tecnológica, social, económica o ambiental firmados vigentes alineados al PECITI en el año n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858B1DD" w14:textId="733E3DEB" w:rsidR="001B4AF2" w:rsidRPr="00333CA5" w:rsidRDefault="00D24524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DAC2728" w14:textId="1229ECDC" w:rsidR="001B4AF2" w:rsidRPr="00333CA5" w:rsidRDefault="00D0265D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1B4AF2" w:rsidRPr="00F86324" w14:paraId="60897629" w14:textId="77777777" w:rsidTr="00E1327B">
        <w:trPr>
          <w:trHeight w:val="660"/>
        </w:trPr>
        <w:tc>
          <w:tcPr>
            <w:tcW w:w="1843" w:type="dxa"/>
            <w:vMerge/>
            <w:hideMark/>
          </w:tcPr>
          <w:p w14:paraId="35F9FEBC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52AE4431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027AFA19" w14:textId="77777777" w:rsidR="001B4AF2" w:rsidRPr="008B3A67" w:rsidRDefault="001B4AF2" w:rsidP="00BC1DE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No. de contratos o convenios de transferencia de conocimiento, innovación tecnológica, social, económica o ambiental firmados vigentes alineados al PECITI en el año n-1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2D952F2" w14:textId="12F778E9" w:rsidR="001B4AF2" w:rsidRPr="00333CA5" w:rsidRDefault="00D24524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264FDACB" w14:textId="2A352989" w:rsidR="001B4AF2" w:rsidRPr="00333CA5" w:rsidRDefault="006B3663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1B4AF2" w:rsidRPr="00F86324" w14:paraId="50CD52F5" w14:textId="77777777" w:rsidTr="00E1327B">
        <w:trPr>
          <w:trHeight w:val="375"/>
        </w:trPr>
        <w:tc>
          <w:tcPr>
            <w:tcW w:w="1843" w:type="dxa"/>
            <w:vMerge/>
            <w:hideMark/>
          </w:tcPr>
          <w:p w14:paraId="1486E9A0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16BD53BA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7841CDAD" w14:textId="77777777" w:rsidR="001B4AF2" w:rsidRPr="008B3A67" w:rsidRDefault="001B4AF2" w:rsidP="00BC1DE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F7C4E27" w14:textId="51C0F7C1" w:rsidR="001B4AF2" w:rsidRPr="00333CA5" w:rsidRDefault="00D24524" w:rsidP="00BC1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1.15</w:t>
            </w:r>
          </w:p>
        </w:tc>
        <w:tc>
          <w:tcPr>
            <w:tcW w:w="1559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2ECEDBA7" w14:textId="5F711C9C" w:rsidR="001B4AF2" w:rsidRPr="00333CA5" w:rsidRDefault="006B3663" w:rsidP="00BC1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1.00</w:t>
            </w:r>
          </w:p>
        </w:tc>
      </w:tr>
      <w:tr w:rsidR="001B4AF2" w:rsidRPr="00F86324" w14:paraId="53249C8E" w14:textId="77777777" w:rsidTr="00E1327B">
        <w:trPr>
          <w:trHeight w:val="375"/>
        </w:trPr>
        <w:tc>
          <w:tcPr>
            <w:tcW w:w="1843" w:type="dxa"/>
            <w:vMerge/>
            <w:hideMark/>
          </w:tcPr>
          <w:p w14:paraId="6FF4712B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hideMark/>
          </w:tcPr>
          <w:p w14:paraId="0FA67B9B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B3A67">
              <w:rPr>
                <w:rFonts w:ascii="Montserrat" w:hAnsi="Montserrat"/>
                <w:b/>
                <w:bCs/>
                <w:sz w:val="20"/>
                <w:szCs w:val="20"/>
              </w:rPr>
              <w:t>Propiedad intelectual</w:t>
            </w:r>
          </w:p>
        </w:tc>
        <w:tc>
          <w:tcPr>
            <w:tcW w:w="3118" w:type="dxa"/>
            <w:hideMark/>
          </w:tcPr>
          <w:p w14:paraId="00E09BE4" w14:textId="77777777" w:rsidR="001B4AF2" w:rsidRPr="008B3A67" w:rsidRDefault="001B4AF2" w:rsidP="00BC1DE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No. de derechos de autor en el año n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3C91E3E" w14:textId="1D50789E" w:rsidR="001B4AF2" w:rsidRPr="00333CA5" w:rsidRDefault="00D24524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59A1502" w14:textId="41A193C1" w:rsidR="001B4AF2" w:rsidRPr="00333CA5" w:rsidRDefault="00431F27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1B4AF2" w:rsidRPr="00F86324" w14:paraId="6E5E7CBF" w14:textId="77777777" w:rsidTr="00E1327B">
        <w:trPr>
          <w:trHeight w:val="375"/>
        </w:trPr>
        <w:tc>
          <w:tcPr>
            <w:tcW w:w="1843" w:type="dxa"/>
            <w:vMerge/>
            <w:hideMark/>
          </w:tcPr>
          <w:p w14:paraId="3E96E195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3D58DD7B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1535950C" w14:textId="1B1C9B10" w:rsidR="001B4AF2" w:rsidRPr="008B3A67" w:rsidRDefault="001B4AF2" w:rsidP="00BC1DE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No. de derechos de autor en el año n-1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3A3AD46" w14:textId="07B03F41" w:rsidR="001B4AF2" w:rsidRPr="00333CA5" w:rsidRDefault="003D7896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793B2DF1" w14:textId="0201560E" w:rsidR="001B4AF2" w:rsidRPr="00333CA5" w:rsidRDefault="006B3663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1B4AF2" w:rsidRPr="00F86324" w14:paraId="775197B9" w14:textId="77777777" w:rsidTr="00E1327B">
        <w:trPr>
          <w:trHeight w:val="375"/>
        </w:trPr>
        <w:tc>
          <w:tcPr>
            <w:tcW w:w="1843" w:type="dxa"/>
            <w:vMerge/>
            <w:hideMark/>
          </w:tcPr>
          <w:p w14:paraId="39E49184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10AF3E9C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2E01AF5B" w14:textId="77777777" w:rsidR="001B4AF2" w:rsidRPr="008B3A67" w:rsidRDefault="001B4AF2" w:rsidP="00BC1DE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1B0F0E1" w14:textId="5209BF71" w:rsidR="001B4AF2" w:rsidRPr="00333CA5" w:rsidRDefault="00D24524" w:rsidP="00BC1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0.78</w:t>
            </w:r>
          </w:p>
        </w:tc>
        <w:tc>
          <w:tcPr>
            <w:tcW w:w="1559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C15B1C4" w14:textId="5AE7CCE6" w:rsidR="001B4AF2" w:rsidRPr="00333CA5" w:rsidRDefault="006B3663" w:rsidP="00BC1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1.00</w:t>
            </w:r>
          </w:p>
        </w:tc>
      </w:tr>
      <w:tr w:rsidR="001B4AF2" w:rsidRPr="00F86324" w14:paraId="7BCBE282" w14:textId="77777777" w:rsidTr="00E1327B">
        <w:trPr>
          <w:trHeight w:val="375"/>
        </w:trPr>
        <w:tc>
          <w:tcPr>
            <w:tcW w:w="1843" w:type="dxa"/>
            <w:vMerge w:val="restart"/>
            <w:hideMark/>
          </w:tcPr>
          <w:p w14:paraId="10368726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B3A67">
              <w:rPr>
                <w:rFonts w:ascii="Montserrat" w:hAnsi="Montserrat"/>
                <w:b/>
                <w:bCs/>
                <w:sz w:val="20"/>
                <w:szCs w:val="20"/>
              </w:rPr>
              <w:t>Difusión y Divulgación</w:t>
            </w:r>
          </w:p>
        </w:tc>
        <w:tc>
          <w:tcPr>
            <w:tcW w:w="2127" w:type="dxa"/>
            <w:vMerge w:val="restart"/>
            <w:hideMark/>
          </w:tcPr>
          <w:p w14:paraId="16EB88DC" w14:textId="31A3DEFD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B3A67">
              <w:rPr>
                <w:rFonts w:ascii="Montserrat" w:hAnsi="Montserrat"/>
                <w:b/>
                <w:bCs/>
                <w:sz w:val="20"/>
                <w:szCs w:val="20"/>
              </w:rPr>
              <w:t xml:space="preserve">Actividades de divulgación por personal de </w:t>
            </w:r>
            <w:proofErr w:type="spellStart"/>
            <w:r w:rsidRPr="008B3A67">
              <w:rPr>
                <w:rFonts w:ascii="Montserrat" w:hAnsi="Montserrat"/>
                <w:b/>
                <w:bCs/>
                <w:sz w:val="20"/>
                <w:szCs w:val="20"/>
              </w:rPr>
              <w:t>CyT</w:t>
            </w:r>
            <w:proofErr w:type="spellEnd"/>
          </w:p>
        </w:tc>
        <w:tc>
          <w:tcPr>
            <w:tcW w:w="3118" w:type="dxa"/>
            <w:hideMark/>
          </w:tcPr>
          <w:p w14:paraId="64EE2168" w14:textId="77777777" w:rsidR="001B4AF2" w:rsidRPr="008B3A67" w:rsidRDefault="001B4AF2" w:rsidP="00BC1DE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No. de actividades de divulgación dirigidas al público en general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E84898C" w14:textId="01097116" w:rsidR="001B4AF2" w:rsidRPr="00333CA5" w:rsidRDefault="00D24524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D9D6F83" w14:textId="3AC724FE" w:rsidR="001B4AF2" w:rsidRPr="00333CA5" w:rsidRDefault="006B3663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1B4AF2" w:rsidRPr="00F86324" w14:paraId="2894691F" w14:textId="77777777" w:rsidTr="00E1327B">
        <w:trPr>
          <w:trHeight w:val="375"/>
        </w:trPr>
        <w:tc>
          <w:tcPr>
            <w:tcW w:w="1843" w:type="dxa"/>
            <w:vMerge/>
            <w:hideMark/>
          </w:tcPr>
          <w:p w14:paraId="57BD80F9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1C09B217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3B01E9D5" w14:textId="77777777" w:rsidR="001B4AF2" w:rsidRPr="008B3A67" w:rsidRDefault="001B4AF2" w:rsidP="00BC1DE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No. de Personal de ciencia y tecnología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374632C" w14:textId="26597DC3" w:rsidR="001B4AF2" w:rsidRPr="00333CA5" w:rsidRDefault="003D7896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30D842C" w14:textId="33777D8E" w:rsidR="001B4AF2" w:rsidRPr="00333CA5" w:rsidRDefault="00431F27" w:rsidP="00BC1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</w:p>
        </w:tc>
      </w:tr>
      <w:tr w:rsidR="001B4AF2" w:rsidRPr="00F86324" w14:paraId="673F5084" w14:textId="77777777" w:rsidTr="00E1327B">
        <w:trPr>
          <w:trHeight w:val="375"/>
        </w:trPr>
        <w:tc>
          <w:tcPr>
            <w:tcW w:w="1843" w:type="dxa"/>
            <w:vMerge/>
            <w:hideMark/>
          </w:tcPr>
          <w:p w14:paraId="60919BA2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4D0C79BB" w14:textId="77777777" w:rsidR="001B4AF2" w:rsidRPr="008B3A67" w:rsidRDefault="001B4AF2" w:rsidP="00BC1DE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72A6D9A4" w14:textId="77777777" w:rsidR="001B4AF2" w:rsidRPr="008B3A67" w:rsidRDefault="001B4AF2" w:rsidP="00BC1DEB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5F85933" w14:textId="6634F98F" w:rsidR="001B4AF2" w:rsidRPr="00333CA5" w:rsidRDefault="00D24524" w:rsidP="00BC1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1.10</w:t>
            </w:r>
          </w:p>
        </w:tc>
        <w:tc>
          <w:tcPr>
            <w:tcW w:w="1559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2382AD4E" w14:textId="13BCCA64" w:rsidR="001B4AF2" w:rsidRPr="00333CA5" w:rsidRDefault="006B3663" w:rsidP="00BC1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1.35</w:t>
            </w:r>
          </w:p>
        </w:tc>
      </w:tr>
    </w:tbl>
    <w:p w14:paraId="77F70DF4" w14:textId="5BDF3B01" w:rsidR="00E1327B" w:rsidRDefault="00E1327B">
      <w:r>
        <w:br w:type="page"/>
      </w:r>
    </w:p>
    <w:tbl>
      <w:tblPr>
        <w:tblStyle w:val="Tablaconcuadrcula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3118"/>
        <w:gridCol w:w="1701"/>
        <w:gridCol w:w="1559"/>
      </w:tblGrid>
      <w:tr w:rsidR="00E1327B" w:rsidRPr="00F86324" w14:paraId="188CB970" w14:textId="77777777" w:rsidTr="00E1327B">
        <w:trPr>
          <w:trHeight w:val="630"/>
        </w:trPr>
        <w:tc>
          <w:tcPr>
            <w:tcW w:w="1843" w:type="dxa"/>
            <w:hideMark/>
          </w:tcPr>
          <w:p w14:paraId="575EF8FC" w14:textId="77777777" w:rsidR="00E1327B" w:rsidRPr="00F86324" w:rsidRDefault="00E1327B" w:rsidP="00D41C46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lastRenderedPageBreak/>
              <w:t>Programa</w:t>
            </w:r>
          </w:p>
        </w:tc>
        <w:tc>
          <w:tcPr>
            <w:tcW w:w="2127" w:type="dxa"/>
            <w:hideMark/>
          </w:tcPr>
          <w:p w14:paraId="7182CE8F" w14:textId="77777777" w:rsidR="00E1327B" w:rsidRPr="00F86324" w:rsidRDefault="00E1327B" w:rsidP="00D41C46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Indicador</w:t>
            </w:r>
          </w:p>
        </w:tc>
        <w:tc>
          <w:tcPr>
            <w:tcW w:w="3118" w:type="dxa"/>
            <w:hideMark/>
          </w:tcPr>
          <w:p w14:paraId="423B3D2F" w14:textId="77777777" w:rsidR="00E1327B" w:rsidRPr="00F86324" w:rsidRDefault="00E1327B" w:rsidP="00D41C46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Unidad de medida</w:t>
            </w:r>
          </w:p>
        </w:tc>
        <w:tc>
          <w:tcPr>
            <w:tcW w:w="1701" w:type="dxa"/>
            <w:hideMark/>
          </w:tcPr>
          <w:p w14:paraId="75A70A04" w14:textId="1C23AEB6" w:rsidR="00E1327B" w:rsidRPr="00F86324" w:rsidRDefault="00E1327B" w:rsidP="008F4AC3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Alcanzado</w:t>
            </w:r>
            <w:r w:rsidRPr="00F86324">
              <w:rPr>
                <w:rFonts w:ascii="Montserrat" w:hAnsi="Montserrat"/>
                <w:b/>
                <w:bCs/>
              </w:rPr>
              <w:br/>
            </w:r>
            <w:r>
              <w:rPr>
                <w:rFonts w:ascii="Montserrat" w:hAnsi="Montserrat"/>
                <w:b/>
                <w:bCs/>
              </w:rPr>
              <w:t xml:space="preserve">ENE - </w:t>
            </w:r>
            <w:r w:rsidR="008F4AC3">
              <w:rPr>
                <w:rFonts w:ascii="Montserrat" w:hAnsi="Montserrat"/>
                <w:b/>
                <w:bCs/>
              </w:rPr>
              <w:t>SEP</w:t>
            </w:r>
            <w:r w:rsidRPr="00F86324">
              <w:rPr>
                <w:rFonts w:ascii="Montserrat" w:hAnsi="Montserrat"/>
                <w:b/>
                <w:bCs/>
              </w:rPr>
              <w:t xml:space="preserve"> 202</w:t>
            </w:r>
            <w:r w:rsidR="006B3663">
              <w:rPr>
                <w:rFonts w:ascii="Montserrat" w:hAnsi="Montserrat"/>
                <w:b/>
                <w:bCs/>
              </w:rPr>
              <w:t>2</w:t>
            </w:r>
          </w:p>
        </w:tc>
        <w:tc>
          <w:tcPr>
            <w:tcW w:w="1559" w:type="dxa"/>
            <w:hideMark/>
          </w:tcPr>
          <w:p w14:paraId="24382268" w14:textId="7F86BB3F" w:rsidR="00E1327B" w:rsidRPr="00F86324" w:rsidRDefault="00E1327B" w:rsidP="00D41C46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Meta</w:t>
            </w:r>
            <w:r w:rsidRPr="00F86324">
              <w:rPr>
                <w:rFonts w:ascii="Montserrat" w:hAnsi="Montserrat"/>
                <w:b/>
                <w:bCs/>
              </w:rPr>
              <w:br/>
              <w:t>202</w:t>
            </w:r>
            <w:r w:rsidR="006B3663">
              <w:rPr>
                <w:rFonts w:ascii="Montserrat" w:hAnsi="Montserrat"/>
                <w:b/>
                <w:bCs/>
              </w:rPr>
              <w:t>2</w:t>
            </w:r>
          </w:p>
        </w:tc>
      </w:tr>
      <w:tr w:rsidR="00E85BA9" w:rsidRPr="00F86324" w14:paraId="1F832F92" w14:textId="77777777" w:rsidTr="00E1327B">
        <w:trPr>
          <w:trHeight w:val="375"/>
        </w:trPr>
        <w:tc>
          <w:tcPr>
            <w:tcW w:w="1843" w:type="dxa"/>
            <w:vMerge w:val="restart"/>
            <w:hideMark/>
          </w:tcPr>
          <w:p w14:paraId="4FE7A56E" w14:textId="69EB03A0" w:rsidR="00E85BA9" w:rsidRPr="008B3A67" w:rsidRDefault="00E85BA9" w:rsidP="00E85BA9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B3A67">
              <w:rPr>
                <w:rFonts w:ascii="Montserrat" w:hAnsi="Montserrat"/>
                <w:b/>
                <w:bCs/>
                <w:sz w:val="20"/>
                <w:szCs w:val="20"/>
              </w:rPr>
              <w:t>Gestión Presupuestal</w:t>
            </w:r>
          </w:p>
        </w:tc>
        <w:tc>
          <w:tcPr>
            <w:tcW w:w="2127" w:type="dxa"/>
            <w:vMerge w:val="restart"/>
            <w:hideMark/>
          </w:tcPr>
          <w:p w14:paraId="04C250FF" w14:textId="77777777" w:rsidR="00E85BA9" w:rsidRPr="008B3A67" w:rsidRDefault="00E85BA9" w:rsidP="00E85BA9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B3A67">
              <w:rPr>
                <w:rFonts w:ascii="Montserrat" w:hAnsi="Montserrat"/>
                <w:b/>
                <w:bCs/>
                <w:sz w:val="20"/>
                <w:szCs w:val="20"/>
              </w:rPr>
              <w:t>Índice de sostenibilidad económica</w:t>
            </w:r>
          </w:p>
        </w:tc>
        <w:tc>
          <w:tcPr>
            <w:tcW w:w="3118" w:type="dxa"/>
            <w:hideMark/>
          </w:tcPr>
          <w:p w14:paraId="2DA9FD90" w14:textId="2E5E3F2D" w:rsidR="00E85BA9" w:rsidRPr="008B3A67" w:rsidRDefault="00E85BA9" w:rsidP="00E85BA9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Monto de ingresos propios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D713641" w14:textId="030802E5" w:rsidR="00E85BA9" w:rsidRPr="00E85BA9" w:rsidRDefault="00D24524" w:rsidP="00E85B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524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24524">
              <w:rPr>
                <w:rFonts w:ascii="Arial" w:hAnsi="Arial" w:cs="Arial"/>
                <w:sz w:val="20"/>
                <w:szCs w:val="20"/>
              </w:rPr>
              <w:t>464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24524">
              <w:rPr>
                <w:rFonts w:ascii="Arial" w:hAnsi="Arial" w:cs="Arial"/>
                <w:sz w:val="20"/>
                <w:szCs w:val="20"/>
              </w:rPr>
              <w:t>458.57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2B3B5D9E" w14:textId="4DA0F491" w:rsidR="00E85BA9" w:rsidRPr="00E85BA9" w:rsidRDefault="00E85BA9" w:rsidP="00E85B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BA9">
              <w:rPr>
                <w:rFonts w:ascii="Arial" w:hAnsi="Arial" w:cs="Arial"/>
                <w:sz w:val="20"/>
                <w:szCs w:val="20"/>
              </w:rPr>
              <w:t>42,714,360.00</w:t>
            </w:r>
          </w:p>
        </w:tc>
      </w:tr>
      <w:tr w:rsidR="00E85BA9" w:rsidRPr="00F86324" w14:paraId="1D312ADD" w14:textId="77777777" w:rsidTr="00E1327B">
        <w:trPr>
          <w:trHeight w:val="375"/>
        </w:trPr>
        <w:tc>
          <w:tcPr>
            <w:tcW w:w="1843" w:type="dxa"/>
            <w:vMerge/>
            <w:hideMark/>
          </w:tcPr>
          <w:p w14:paraId="06C4BE39" w14:textId="77777777" w:rsidR="00E85BA9" w:rsidRPr="008B3A67" w:rsidRDefault="00E85BA9" w:rsidP="00E85BA9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44C23D70" w14:textId="77777777" w:rsidR="00E85BA9" w:rsidRPr="008B3A67" w:rsidRDefault="00E85BA9" w:rsidP="00E85BA9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6ABBDC62" w14:textId="70AA7291" w:rsidR="00E85BA9" w:rsidRPr="008B3A67" w:rsidRDefault="00E85BA9" w:rsidP="00E85BA9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Monto de presupuesto total del Centro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4028E9E" w14:textId="2096A19D" w:rsidR="00E85BA9" w:rsidRPr="00E85BA9" w:rsidRDefault="00D24524" w:rsidP="00E85B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524">
              <w:rPr>
                <w:rFonts w:ascii="Arial" w:hAnsi="Arial" w:cs="Arial"/>
                <w:sz w:val="20"/>
                <w:szCs w:val="20"/>
              </w:rPr>
              <w:t>286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24524">
              <w:rPr>
                <w:rFonts w:ascii="Arial" w:hAnsi="Arial" w:cs="Arial"/>
                <w:sz w:val="20"/>
                <w:szCs w:val="20"/>
              </w:rPr>
              <w:t>518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24524">
              <w:rPr>
                <w:rFonts w:ascii="Arial" w:hAnsi="Arial" w:cs="Arial"/>
                <w:sz w:val="20"/>
                <w:szCs w:val="20"/>
              </w:rPr>
              <w:t>623.57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1261645" w14:textId="6CAA6BEF" w:rsidR="00E85BA9" w:rsidRPr="00E85BA9" w:rsidRDefault="00E85BA9" w:rsidP="00E85B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BA9">
              <w:rPr>
                <w:rFonts w:ascii="Arial" w:hAnsi="Arial" w:cs="Arial"/>
                <w:sz w:val="20"/>
                <w:szCs w:val="20"/>
              </w:rPr>
              <w:t>409,485,229.00</w:t>
            </w:r>
          </w:p>
        </w:tc>
      </w:tr>
      <w:tr w:rsidR="00E85BA9" w:rsidRPr="00F86324" w14:paraId="02559100" w14:textId="77777777" w:rsidTr="00E1327B">
        <w:trPr>
          <w:trHeight w:val="375"/>
        </w:trPr>
        <w:tc>
          <w:tcPr>
            <w:tcW w:w="1843" w:type="dxa"/>
            <w:vMerge/>
            <w:hideMark/>
          </w:tcPr>
          <w:p w14:paraId="024612F1" w14:textId="77777777" w:rsidR="00E85BA9" w:rsidRPr="008B3A67" w:rsidRDefault="00E85BA9" w:rsidP="00E85BA9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555152EF" w14:textId="77777777" w:rsidR="00E85BA9" w:rsidRPr="008B3A67" w:rsidRDefault="00E85BA9" w:rsidP="00E85BA9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2BE77B30" w14:textId="77777777" w:rsidR="00E85BA9" w:rsidRPr="008B3A67" w:rsidRDefault="00E85BA9" w:rsidP="00E85BA9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A6D9B2E" w14:textId="2966B8F1" w:rsidR="00E85BA9" w:rsidRPr="00E85BA9" w:rsidRDefault="00EA045A" w:rsidP="00E85B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0.04</w:t>
            </w:r>
          </w:p>
        </w:tc>
        <w:tc>
          <w:tcPr>
            <w:tcW w:w="1559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9E71D23" w14:textId="498C54BA" w:rsidR="00E85BA9" w:rsidRPr="00E85BA9" w:rsidRDefault="00E85BA9" w:rsidP="00E85B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5BA9">
              <w:rPr>
                <w:rFonts w:ascii="Arial" w:hAnsi="Arial" w:cs="Arial"/>
                <w:b/>
                <w:bCs/>
                <w:sz w:val="20"/>
                <w:szCs w:val="20"/>
              </w:rPr>
              <w:t>0.10</w:t>
            </w:r>
          </w:p>
        </w:tc>
      </w:tr>
      <w:tr w:rsidR="00E85BA9" w:rsidRPr="00F86324" w14:paraId="20604F03" w14:textId="77777777" w:rsidTr="00E1327B">
        <w:trPr>
          <w:trHeight w:val="360"/>
        </w:trPr>
        <w:tc>
          <w:tcPr>
            <w:tcW w:w="1843" w:type="dxa"/>
            <w:vMerge/>
            <w:hideMark/>
          </w:tcPr>
          <w:p w14:paraId="27A852D7" w14:textId="77777777" w:rsidR="00E85BA9" w:rsidRPr="008B3A67" w:rsidRDefault="00E85BA9" w:rsidP="00E85BA9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hideMark/>
          </w:tcPr>
          <w:p w14:paraId="7F7ED187" w14:textId="77777777" w:rsidR="00E85BA9" w:rsidRPr="008B3A67" w:rsidRDefault="00E85BA9" w:rsidP="00E85BA9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B3A67">
              <w:rPr>
                <w:rFonts w:ascii="Montserrat" w:hAnsi="Montserrat"/>
                <w:b/>
                <w:bCs/>
                <w:sz w:val="20"/>
                <w:szCs w:val="20"/>
              </w:rPr>
              <w:t>Índice de sostenibilidad económica para la investigación</w:t>
            </w:r>
          </w:p>
        </w:tc>
        <w:tc>
          <w:tcPr>
            <w:tcW w:w="3118" w:type="dxa"/>
            <w:hideMark/>
          </w:tcPr>
          <w:p w14:paraId="3F392D91" w14:textId="55FA20FB" w:rsidR="00E85BA9" w:rsidRPr="008B3A67" w:rsidRDefault="00E85BA9" w:rsidP="00E85BA9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Monto total obtenido por proyectos de investigación financiados con recursos externos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F95E188" w14:textId="019EEF2C" w:rsidR="00E85BA9" w:rsidRPr="00E85BA9" w:rsidRDefault="00D24524" w:rsidP="00E85B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524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24524">
              <w:rPr>
                <w:rFonts w:ascii="Arial" w:hAnsi="Arial" w:cs="Arial"/>
                <w:sz w:val="20"/>
                <w:szCs w:val="20"/>
              </w:rPr>
              <w:t>699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24524">
              <w:rPr>
                <w:rFonts w:ascii="Arial" w:hAnsi="Arial" w:cs="Arial"/>
                <w:sz w:val="20"/>
                <w:szCs w:val="20"/>
              </w:rPr>
              <w:t>955.08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3F9C752" w14:textId="47C5B3B4" w:rsidR="00E85BA9" w:rsidRPr="00E85BA9" w:rsidRDefault="00E85BA9" w:rsidP="00E85B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BA9">
              <w:rPr>
                <w:rFonts w:ascii="Arial" w:hAnsi="Arial" w:cs="Arial"/>
                <w:sz w:val="20"/>
                <w:szCs w:val="20"/>
              </w:rPr>
              <w:t>21,575,120.00</w:t>
            </w:r>
          </w:p>
        </w:tc>
      </w:tr>
      <w:tr w:rsidR="00E85BA9" w:rsidRPr="00F86324" w14:paraId="1090E4CA" w14:textId="77777777" w:rsidTr="00E1327B">
        <w:trPr>
          <w:trHeight w:val="360"/>
        </w:trPr>
        <w:tc>
          <w:tcPr>
            <w:tcW w:w="1843" w:type="dxa"/>
            <w:vMerge/>
            <w:hideMark/>
          </w:tcPr>
          <w:p w14:paraId="29C3DEBD" w14:textId="77777777" w:rsidR="00E85BA9" w:rsidRPr="008B3A67" w:rsidRDefault="00E85BA9" w:rsidP="00E85BA9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5A44B86C" w14:textId="77777777" w:rsidR="00E85BA9" w:rsidRPr="008B3A67" w:rsidRDefault="00E85BA9" w:rsidP="00E85BA9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1963F72E" w14:textId="77D02435" w:rsidR="00E85BA9" w:rsidRPr="008B3A67" w:rsidRDefault="00E85BA9" w:rsidP="00E85BA9">
            <w:pPr>
              <w:rPr>
                <w:rFonts w:ascii="Montserrat" w:hAnsi="Montserrat"/>
                <w:sz w:val="20"/>
                <w:szCs w:val="20"/>
              </w:rPr>
            </w:pPr>
            <w:r w:rsidRPr="008B3A67">
              <w:rPr>
                <w:rFonts w:ascii="Montserrat" w:hAnsi="Montserrat"/>
                <w:sz w:val="20"/>
                <w:szCs w:val="20"/>
              </w:rPr>
              <w:t>Monto total de recursos fiscales destinados a la investigación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B0E616D" w14:textId="4E8CEDC6" w:rsidR="00E85BA9" w:rsidRPr="00E85BA9" w:rsidRDefault="00D24524" w:rsidP="00E85B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524">
              <w:rPr>
                <w:rFonts w:ascii="Arial" w:hAnsi="Arial" w:cs="Arial"/>
                <w:sz w:val="20"/>
                <w:szCs w:val="20"/>
              </w:rPr>
              <w:t>244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24524">
              <w:rPr>
                <w:rFonts w:ascii="Arial" w:hAnsi="Arial" w:cs="Arial"/>
                <w:sz w:val="20"/>
                <w:szCs w:val="20"/>
              </w:rPr>
              <w:t>416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24524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1BC5189" w14:textId="3BC7778F" w:rsidR="00E85BA9" w:rsidRPr="00E85BA9" w:rsidRDefault="00E85BA9" w:rsidP="00E85B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BA9">
              <w:rPr>
                <w:rFonts w:ascii="Arial" w:hAnsi="Arial" w:cs="Arial"/>
                <w:sz w:val="20"/>
                <w:szCs w:val="20"/>
              </w:rPr>
              <w:t>343,508,845.00</w:t>
            </w:r>
          </w:p>
        </w:tc>
      </w:tr>
      <w:tr w:rsidR="00E85BA9" w:rsidRPr="00F86324" w14:paraId="68E02332" w14:textId="77777777" w:rsidTr="00E1327B">
        <w:trPr>
          <w:trHeight w:val="360"/>
        </w:trPr>
        <w:tc>
          <w:tcPr>
            <w:tcW w:w="1843" w:type="dxa"/>
            <w:vMerge/>
            <w:hideMark/>
          </w:tcPr>
          <w:p w14:paraId="21A5E211" w14:textId="77777777" w:rsidR="00E85BA9" w:rsidRPr="00F86324" w:rsidRDefault="00E85BA9" w:rsidP="00E85BA9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2127" w:type="dxa"/>
            <w:vMerge/>
            <w:hideMark/>
          </w:tcPr>
          <w:p w14:paraId="73DE60FE" w14:textId="77777777" w:rsidR="00E85BA9" w:rsidRPr="00F86324" w:rsidRDefault="00E85BA9" w:rsidP="00E85BA9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3118" w:type="dxa"/>
            <w:hideMark/>
          </w:tcPr>
          <w:p w14:paraId="353BE0AB" w14:textId="77777777" w:rsidR="00E85BA9" w:rsidRPr="00F86324" w:rsidRDefault="00E85BA9" w:rsidP="00E85BA9">
            <w:pPr>
              <w:rPr>
                <w:rFonts w:ascii="Montserrat" w:hAnsi="Montserrat"/>
              </w:rPr>
            </w:pPr>
            <w:r w:rsidRPr="00F86324">
              <w:rPr>
                <w:rFonts w:ascii="Montserrat" w:hAnsi="Montserrat"/>
              </w:rPr>
              <w:t> 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5526C547" w14:textId="5383E28A" w:rsidR="00E85BA9" w:rsidRPr="00E85BA9" w:rsidRDefault="00D24524" w:rsidP="00E85B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0.11</w:t>
            </w:r>
          </w:p>
        </w:tc>
        <w:tc>
          <w:tcPr>
            <w:tcW w:w="1559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B6B27BC" w14:textId="59D54035" w:rsidR="00E85BA9" w:rsidRPr="00E85BA9" w:rsidRDefault="00352FCA" w:rsidP="00E85B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0.06</w:t>
            </w:r>
          </w:p>
        </w:tc>
      </w:tr>
    </w:tbl>
    <w:p w14:paraId="79B33570" w14:textId="77777777" w:rsidR="001B4AF2" w:rsidRDefault="001B4AF2" w:rsidP="001B4AF2">
      <w:pPr>
        <w:rPr>
          <w:rFonts w:ascii="Montserrat" w:hAnsi="Montserrat"/>
        </w:rPr>
      </w:pPr>
    </w:p>
    <w:sectPr w:rsidR="001B4AF2" w:rsidSect="00EC5ADB">
      <w:headerReference w:type="default" r:id="rId7"/>
      <w:footerReference w:type="default" r:id="rId8"/>
      <w:pgSz w:w="12240" w:h="15840"/>
      <w:pgMar w:top="1701" w:right="1134" w:bottom="1418" w:left="102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AA835" w14:textId="77777777" w:rsidR="006946C7" w:rsidRDefault="006946C7" w:rsidP="00E57969">
      <w:r>
        <w:separator/>
      </w:r>
    </w:p>
  </w:endnote>
  <w:endnote w:type="continuationSeparator" w:id="0">
    <w:p w14:paraId="71462818" w14:textId="77777777" w:rsidR="006946C7" w:rsidRDefault="006946C7" w:rsidP="00E5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Sitka Small"/>
    <w:charset w:val="00"/>
    <w:family w:val="auto"/>
    <w:pitch w:val="variable"/>
    <w:sig w:usb0="8000002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1E0F9" w14:textId="3BF60FE1" w:rsidR="00E66132" w:rsidRPr="009E5A53" w:rsidRDefault="0037678C" w:rsidP="00E66132">
    <w:pPr>
      <w:pStyle w:val="Piedepgina"/>
      <w:tabs>
        <w:tab w:val="left" w:pos="8624"/>
        <w:tab w:val="right" w:pos="9405"/>
      </w:tabs>
      <w:rPr>
        <w:rFonts w:ascii="Montserrat" w:hAnsi="Montserrat"/>
        <w:color w:val="A6A6A6" w:themeColor="background1" w:themeShade="A6"/>
        <w:sz w:val="18"/>
        <w:szCs w:val="18"/>
      </w:rPr>
    </w:pPr>
    <w:r w:rsidRPr="007D2FF8">
      <w:rPr>
        <w:noProof/>
        <w:vertAlign w:val="superscript"/>
        <w:lang w:eastAsia="es-MX"/>
      </w:rPr>
      <w:drawing>
        <wp:anchor distT="0" distB="0" distL="114300" distR="114300" simplePos="0" relativeHeight="251659264" behindDoc="1" locked="0" layoutInCell="1" allowOverlap="1" wp14:anchorId="6FD0734C" wp14:editId="2438BF69">
          <wp:simplePos x="0" y="0"/>
          <wp:positionH relativeFrom="margin">
            <wp:posOffset>-47625</wp:posOffset>
          </wp:positionH>
          <wp:positionV relativeFrom="paragraph">
            <wp:posOffset>-128165</wp:posOffset>
          </wp:positionV>
          <wp:extent cx="6526004" cy="756895"/>
          <wp:effectExtent l="0" t="0" r="0" b="5715"/>
          <wp:wrapNone/>
          <wp:docPr id="10" name="Imagen 9">
            <a:extLst xmlns:a="http://schemas.openxmlformats.org/drawingml/2006/main">
              <a:ext uri="{FF2B5EF4-FFF2-40B4-BE49-F238E27FC236}">
                <a16:creationId xmlns:a16="http://schemas.microsoft.com/office/drawing/2014/main" id="{B4939969-EBF7-41B2-9613-56B3D65B78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>
                    <a:extLst>
                      <a:ext uri="{FF2B5EF4-FFF2-40B4-BE49-F238E27FC236}">
                        <a16:creationId xmlns:a16="http://schemas.microsoft.com/office/drawing/2014/main" id="{B4939969-EBF7-41B2-9613-56B3D65B78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6004" cy="75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Microsoft Sans Serif" w:hAnsi="Microsoft Sans Serif" w:cs="Microsoft Sans Serif"/>
        <w:color w:val="B9A990"/>
        <w:sz w:val="20"/>
        <w:szCs w:val="20"/>
      </w:rPr>
      <w:t>E</w:t>
    </w:r>
    <w:r w:rsidRPr="006C54DB">
      <w:rPr>
        <w:rFonts w:ascii="Microsoft Sans Serif" w:hAnsi="Microsoft Sans Serif" w:cs="Microsoft Sans Serif"/>
        <w:color w:val="B9A990"/>
        <w:sz w:val="20"/>
        <w:szCs w:val="20"/>
      </w:rPr>
      <w:t xml:space="preserve">L COLEGIO DE LA FRONTERA </w:t>
    </w:r>
    <w:proofErr w:type="gramStart"/>
    <w:r w:rsidRPr="006C54DB">
      <w:rPr>
        <w:rFonts w:ascii="Microsoft Sans Serif" w:hAnsi="Microsoft Sans Serif" w:cs="Microsoft Sans Serif"/>
        <w:color w:val="B9A990"/>
        <w:sz w:val="20"/>
        <w:szCs w:val="20"/>
      </w:rPr>
      <w:t>SUR</w:t>
    </w:r>
    <w:r w:rsidRPr="007D2FF8">
      <w:rPr>
        <w:noProof/>
        <w:vertAlign w:val="superscript"/>
      </w:rPr>
      <w:t xml:space="preserve"> </w:t>
    </w:r>
    <w:r w:rsidR="00E66132">
      <w:rPr>
        <w:noProof/>
        <w:vertAlign w:val="superscript"/>
      </w:rPr>
      <w:t xml:space="preserve"> </w:t>
    </w:r>
    <w:r w:rsidR="00E66132">
      <w:rPr>
        <w:noProof/>
        <w:vertAlign w:val="superscript"/>
      </w:rPr>
      <w:tab/>
    </w:r>
    <w:proofErr w:type="gramEnd"/>
    <w:r w:rsidR="00E66132" w:rsidRPr="009E5A53">
      <w:rPr>
        <w:rFonts w:ascii="Montserrat" w:eastAsia="Batang" w:hAnsi="Montserrat"/>
        <w:b/>
        <w:color w:val="A6A6A6" w:themeColor="background1" w:themeShade="A6"/>
        <w:sz w:val="18"/>
        <w:szCs w:val="18"/>
      </w:rPr>
      <w:t xml:space="preserve">              </w:t>
    </w:r>
    <w:r w:rsidR="00E66132">
      <w:rPr>
        <w:rFonts w:ascii="Montserrat" w:eastAsia="Batang" w:hAnsi="Montserrat"/>
        <w:b/>
        <w:color w:val="A6A6A6" w:themeColor="background1" w:themeShade="A6"/>
        <w:sz w:val="18"/>
        <w:szCs w:val="18"/>
      </w:rPr>
      <w:tab/>
    </w:r>
    <w:r w:rsidR="00E66132" w:rsidRPr="009E5A53">
      <w:rPr>
        <w:rFonts w:ascii="Montserrat" w:eastAsia="Batang" w:hAnsi="Montserrat"/>
        <w:b/>
        <w:color w:val="A6A6A6" w:themeColor="background1" w:themeShade="A6"/>
        <w:sz w:val="18"/>
        <w:szCs w:val="18"/>
      </w:rPr>
      <w:t xml:space="preserve">             </w:t>
    </w:r>
    <w:r w:rsidR="00E66132" w:rsidRPr="00E21C7B">
      <w:rPr>
        <w:rFonts w:ascii="Montserrat" w:eastAsia="Batang" w:hAnsi="Montserrat"/>
        <w:b/>
        <w:color w:val="A6A6A6" w:themeColor="background1" w:themeShade="A6"/>
        <w:sz w:val="20"/>
        <w:szCs w:val="18"/>
      </w:rPr>
      <w:tab/>
    </w:r>
    <w:r w:rsidR="00E66132" w:rsidRPr="00E21C7B">
      <w:rPr>
        <w:rFonts w:ascii="Montserrat" w:hAnsi="Montserrat"/>
        <w:color w:val="A6A6A6" w:themeColor="background1" w:themeShade="A6"/>
        <w:sz w:val="20"/>
        <w:szCs w:val="18"/>
      </w:rPr>
      <w:fldChar w:fldCharType="begin"/>
    </w:r>
    <w:r w:rsidR="00E66132" w:rsidRPr="00E21C7B">
      <w:rPr>
        <w:rFonts w:ascii="Montserrat" w:hAnsi="Montserrat"/>
        <w:color w:val="A6A6A6" w:themeColor="background1" w:themeShade="A6"/>
        <w:sz w:val="20"/>
        <w:szCs w:val="18"/>
      </w:rPr>
      <w:instrText>PAGE   \* MERGEFORMAT</w:instrText>
    </w:r>
    <w:r w:rsidR="00E66132" w:rsidRPr="00E21C7B">
      <w:rPr>
        <w:rFonts w:ascii="Montserrat" w:hAnsi="Montserrat"/>
        <w:color w:val="A6A6A6" w:themeColor="background1" w:themeShade="A6"/>
        <w:sz w:val="20"/>
        <w:szCs w:val="18"/>
      </w:rPr>
      <w:fldChar w:fldCharType="separate"/>
    </w:r>
    <w:r w:rsidR="00870618">
      <w:rPr>
        <w:rFonts w:ascii="Montserrat" w:hAnsi="Montserrat"/>
        <w:noProof/>
        <w:color w:val="A6A6A6" w:themeColor="background1" w:themeShade="A6"/>
        <w:sz w:val="20"/>
        <w:szCs w:val="18"/>
      </w:rPr>
      <w:t>4</w:t>
    </w:r>
    <w:r w:rsidR="00E66132" w:rsidRPr="00E21C7B">
      <w:rPr>
        <w:rFonts w:ascii="Montserrat" w:hAnsi="Montserrat"/>
        <w:color w:val="A6A6A6" w:themeColor="background1" w:themeShade="A6"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356C" w14:textId="77777777" w:rsidR="006946C7" w:rsidRDefault="006946C7" w:rsidP="00E57969">
      <w:r>
        <w:separator/>
      </w:r>
    </w:p>
  </w:footnote>
  <w:footnote w:type="continuationSeparator" w:id="0">
    <w:p w14:paraId="7B5045FE" w14:textId="77777777" w:rsidR="006946C7" w:rsidRDefault="006946C7" w:rsidP="00E5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547FB" w14:textId="3744C606" w:rsidR="00E57969" w:rsidRDefault="00C71DA5" w:rsidP="00E364CC">
    <w:pPr>
      <w:pStyle w:val="Encabezado"/>
      <w:tabs>
        <w:tab w:val="left" w:pos="1134"/>
      </w:tabs>
    </w:pPr>
    <w:r w:rsidRPr="007E0161">
      <w:rPr>
        <w:noProof/>
        <w:lang w:eastAsia="es-MX"/>
      </w:rPr>
      <w:drawing>
        <wp:inline distT="0" distB="0" distL="0" distR="0" wp14:anchorId="646DB4E9" wp14:editId="5FC23B97">
          <wp:extent cx="4711700" cy="584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170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6107E"/>
    <w:multiLevelType w:val="hybridMultilevel"/>
    <w:tmpl w:val="969C472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2E0E479E">
      <w:numFmt w:val="bullet"/>
      <w:lvlText w:val="•"/>
      <w:lvlJc w:val="left"/>
      <w:pPr>
        <w:ind w:left="1425" w:hanging="705"/>
      </w:pPr>
      <w:rPr>
        <w:rFonts w:ascii="Montserrat" w:eastAsiaTheme="minorHAnsi" w:hAnsi="Montserrat" w:cstheme="minorBidi"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884926"/>
    <w:multiLevelType w:val="hybridMultilevel"/>
    <w:tmpl w:val="DAC2CB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854759">
    <w:abstractNumId w:val="1"/>
  </w:num>
  <w:num w:numId="2" w16cid:durableId="197868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A6"/>
    <w:rsid w:val="00011D19"/>
    <w:rsid w:val="00021101"/>
    <w:rsid w:val="00035E94"/>
    <w:rsid w:val="00036E50"/>
    <w:rsid w:val="00052492"/>
    <w:rsid w:val="00080F8E"/>
    <w:rsid w:val="00085D73"/>
    <w:rsid w:val="0009023D"/>
    <w:rsid w:val="00090CFB"/>
    <w:rsid w:val="000D50FD"/>
    <w:rsid w:val="000E2374"/>
    <w:rsid w:val="000E5324"/>
    <w:rsid w:val="00102504"/>
    <w:rsid w:val="00110AED"/>
    <w:rsid w:val="00123D2F"/>
    <w:rsid w:val="0013783C"/>
    <w:rsid w:val="00146DD7"/>
    <w:rsid w:val="00154FF8"/>
    <w:rsid w:val="001759E5"/>
    <w:rsid w:val="00181CD9"/>
    <w:rsid w:val="001A6232"/>
    <w:rsid w:val="001B4AF2"/>
    <w:rsid w:val="001D2866"/>
    <w:rsid w:val="0020676A"/>
    <w:rsid w:val="002122F7"/>
    <w:rsid w:val="0021496C"/>
    <w:rsid w:val="002405CB"/>
    <w:rsid w:val="002E22E3"/>
    <w:rsid w:val="002E40E7"/>
    <w:rsid w:val="003308E5"/>
    <w:rsid w:val="00337BDA"/>
    <w:rsid w:val="003458B9"/>
    <w:rsid w:val="00352FCA"/>
    <w:rsid w:val="003538CA"/>
    <w:rsid w:val="0037678C"/>
    <w:rsid w:val="00387D43"/>
    <w:rsid w:val="003A1C6A"/>
    <w:rsid w:val="003B6E1A"/>
    <w:rsid w:val="003D2544"/>
    <w:rsid w:val="003D7896"/>
    <w:rsid w:val="00431F27"/>
    <w:rsid w:val="00435E6B"/>
    <w:rsid w:val="00440CD5"/>
    <w:rsid w:val="00441275"/>
    <w:rsid w:val="00452728"/>
    <w:rsid w:val="0045608F"/>
    <w:rsid w:val="004A11BF"/>
    <w:rsid w:val="00511F05"/>
    <w:rsid w:val="00523495"/>
    <w:rsid w:val="005376E7"/>
    <w:rsid w:val="00544287"/>
    <w:rsid w:val="0056636F"/>
    <w:rsid w:val="00574328"/>
    <w:rsid w:val="00577E1F"/>
    <w:rsid w:val="0058785D"/>
    <w:rsid w:val="005933FF"/>
    <w:rsid w:val="00593B94"/>
    <w:rsid w:val="00597A20"/>
    <w:rsid w:val="005D1A34"/>
    <w:rsid w:val="005D56A6"/>
    <w:rsid w:val="005E632F"/>
    <w:rsid w:val="00612AC4"/>
    <w:rsid w:val="00625513"/>
    <w:rsid w:val="0063166F"/>
    <w:rsid w:val="00640B09"/>
    <w:rsid w:val="00645FBE"/>
    <w:rsid w:val="00657D31"/>
    <w:rsid w:val="00682287"/>
    <w:rsid w:val="006946C7"/>
    <w:rsid w:val="006B3663"/>
    <w:rsid w:val="00723319"/>
    <w:rsid w:val="00795739"/>
    <w:rsid w:val="007C790C"/>
    <w:rsid w:val="007F146E"/>
    <w:rsid w:val="00810D23"/>
    <w:rsid w:val="00862448"/>
    <w:rsid w:val="00870618"/>
    <w:rsid w:val="0088481E"/>
    <w:rsid w:val="008B3A67"/>
    <w:rsid w:val="008C0455"/>
    <w:rsid w:val="008F4AC3"/>
    <w:rsid w:val="0091145E"/>
    <w:rsid w:val="009707F3"/>
    <w:rsid w:val="00971552"/>
    <w:rsid w:val="0098340D"/>
    <w:rsid w:val="00985FFA"/>
    <w:rsid w:val="009E5A53"/>
    <w:rsid w:val="009F363A"/>
    <w:rsid w:val="00A22314"/>
    <w:rsid w:val="00A25EDE"/>
    <w:rsid w:val="00A268D4"/>
    <w:rsid w:val="00A27AB9"/>
    <w:rsid w:val="00A3592B"/>
    <w:rsid w:val="00A5013C"/>
    <w:rsid w:val="00A5228A"/>
    <w:rsid w:val="00A701EA"/>
    <w:rsid w:val="00A84E21"/>
    <w:rsid w:val="00A8688A"/>
    <w:rsid w:val="00A936C0"/>
    <w:rsid w:val="00AC7A14"/>
    <w:rsid w:val="00B307E1"/>
    <w:rsid w:val="00B63270"/>
    <w:rsid w:val="00BC1469"/>
    <w:rsid w:val="00BE3A3C"/>
    <w:rsid w:val="00BE63CE"/>
    <w:rsid w:val="00BF3C06"/>
    <w:rsid w:val="00C07298"/>
    <w:rsid w:val="00C50A4C"/>
    <w:rsid w:val="00C71DA5"/>
    <w:rsid w:val="00C976E5"/>
    <w:rsid w:val="00CA039F"/>
    <w:rsid w:val="00CA1D79"/>
    <w:rsid w:val="00CA410F"/>
    <w:rsid w:val="00CA7E49"/>
    <w:rsid w:val="00CB5652"/>
    <w:rsid w:val="00CD3E96"/>
    <w:rsid w:val="00CF7D33"/>
    <w:rsid w:val="00D0265D"/>
    <w:rsid w:val="00D24524"/>
    <w:rsid w:val="00D3488F"/>
    <w:rsid w:val="00D93950"/>
    <w:rsid w:val="00D9469E"/>
    <w:rsid w:val="00DB7382"/>
    <w:rsid w:val="00DC02F1"/>
    <w:rsid w:val="00DE0BD4"/>
    <w:rsid w:val="00DF10B1"/>
    <w:rsid w:val="00E1327B"/>
    <w:rsid w:val="00E21C7B"/>
    <w:rsid w:val="00E24D51"/>
    <w:rsid w:val="00E364CC"/>
    <w:rsid w:val="00E415E4"/>
    <w:rsid w:val="00E56129"/>
    <w:rsid w:val="00E563E0"/>
    <w:rsid w:val="00E56F73"/>
    <w:rsid w:val="00E57969"/>
    <w:rsid w:val="00E6045B"/>
    <w:rsid w:val="00E66132"/>
    <w:rsid w:val="00E85BA9"/>
    <w:rsid w:val="00EA0102"/>
    <w:rsid w:val="00EA045A"/>
    <w:rsid w:val="00EB20E7"/>
    <w:rsid w:val="00EC3A1A"/>
    <w:rsid w:val="00EC5ADB"/>
    <w:rsid w:val="00ED17A4"/>
    <w:rsid w:val="00EE1715"/>
    <w:rsid w:val="00EE5314"/>
    <w:rsid w:val="00F25110"/>
    <w:rsid w:val="00F46C1A"/>
    <w:rsid w:val="00F76538"/>
    <w:rsid w:val="00FA7421"/>
    <w:rsid w:val="00FA7510"/>
    <w:rsid w:val="00FE3CF0"/>
    <w:rsid w:val="2687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17B5D"/>
  <w15:chartTrackingRefBased/>
  <w15:docId w15:val="{59381FE3-6472-8347-86C8-DB8B2893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4AF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79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7969"/>
  </w:style>
  <w:style w:type="paragraph" w:styleId="Piedepgina">
    <w:name w:val="footer"/>
    <w:basedOn w:val="Normal"/>
    <w:link w:val="PiedepginaCar"/>
    <w:uiPriority w:val="99"/>
    <w:unhideWhenUsed/>
    <w:rsid w:val="00E579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969"/>
  </w:style>
  <w:style w:type="character" w:styleId="Refdecomentario">
    <w:name w:val="annotation reference"/>
    <w:basedOn w:val="Fuentedeprrafopredeter"/>
    <w:uiPriority w:val="99"/>
    <w:semiHidden/>
    <w:unhideWhenUsed/>
    <w:rsid w:val="007957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7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7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7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73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57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73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B4AF2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1B4A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table" w:styleId="Tablaconcuadrcula">
    <w:name w:val="Table Grid"/>
    <w:basedOn w:val="Tablanormal"/>
    <w:uiPriority w:val="39"/>
    <w:rsid w:val="001B4A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4964B1A8BEF7429E61C6B51A9DACE0" ma:contentTypeVersion="6" ma:contentTypeDescription="Crear nuevo documento." ma:contentTypeScope="" ma:versionID="9d23e99911366900c7f7e8b18e8ac116">
  <xsd:schema xmlns:xsd="http://www.w3.org/2001/XMLSchema" xmlns:xs="http://www.w3.org/2001/XMLSchema" xmlns:p="http://schemas.microsoft.com/office/2006/metadata/properties" xmlns:ns2="e85ffd62-e20b-40ba-baf2-dbdaeaf74d53" xmlns:ns3="9a514222-426f-44fe-9224-f90d943c0b92" targetNamespace="http://schemas.microsoft.com/office/2006/metadata/properties" ma:root="true" ma:fieldsID="3b6354cadb6d7b35c76bbaff311e3955" ns2:_="" ns3:_="">
    <xsd:import namespace="e85ffd62-e20b-40ba-baf2-dbdaeaf74d53"/>
    <xsd:import namespace="9a514222-426f-44fe-9224-f90d943c0b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ffd62-e20b-40ba-baf2-dbdaeaf74d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14222-426f-44fe-9224-f90d943c0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98C0F3-93F4-4EFD-828E-8658F4106B37}"/>
</file>

<file path=customXml/itemProps2.xml><?xml version="1.0" encoding="utf-8"?>
<ds:datastoreItem xmlns:ds="http://schemas.openxmlformats.org/officeDocument/2006/customXml" ds:itemID="{B9F10A6C-D5FE-415F-B287-74D1A9AA3362}"/>
</file>

<file path=customXml/itemProps3.xml><?xml version="1.0" encoding="utf-8"?>
<ds:datastoreItem xmlns:ds="http://schemas.openxmlformats.org/officeDocument/2006/customXml" ds:itemID="{5D3763F9-E79B-48CF-8EB5-8133726F13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435</Words>
  <Characters>2396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 Reyes Pérez</cp:lastModifiedBy>
  <cp:revision>2</cp:revision>
  <cp:lastPrinted>2021-10-29T16:40:00Z</cp:lastPrinted>
  <dcterms:created xsi:type="dcterms:W3CDTF">2022-11-11T19:33:00Z</dcterms:created>
  <dcterms:modified xsi:type="dcterms:W3CDTF">2022-11-11T19:33:00Z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0x010100274964B1A8BEF7429E61C6B51A9DACE0</vt:lpwstr>
  </property>
  <property fmtid="{D5CDD505-2E9C-101B-9397-08002B2CF9AE}" pid="3" name="Order">
    <vt:r8>4700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