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3" w:type="dxa"/>
        <w:tblLook w:val="0000" w:firstRow="0" w:lastRow="0" w:firstColumn="0" w:lastColumn="0" w:noHBand="0" w:noVBand="0"/>
      </w:tblPr>
      <w:tblGrid>
        <w:gridCol w:w="9973"/>
      </w:tblGrid>
      <w:tr w:rsidR="00EA201E" w:rsidRPr="0056204F" w14:paraId="549AD73E" w14:textId="77777777" w:rsidTr="008D7681">
        <w:trPr>
          <w:trHeight w:val="277"/>
        </w:trPr>
        <w:tc>
          <w:tcPr>
            <w:tcW w:w="9973" w:type="dxa"/>
            <w:tcBorders>
              <w:top w:val="nil"/>
              <w:left w:val="nil"/>
              <w:bottom w:val="single" w:sz="4" w:space="0" w:color="auto"/>
              <w:right w:val="nil"/>
            </w:tcBorders>
          </w:tcPr>
          <w:p w14:paraId="3B681D7E" w14:textId="77777777" w:rsidR="00EA201E" w:rsidRPr="0056204F" w:rsidRDefault="00EA201E">
            <w:pPr>
              <w:pStyle w:val="Encabezado"/>
              <w:jc w:val="center"/>
              <w:rPr>
                <w:rFonts w:ascii="Noto Sans" w:hAnsi="Noto Sans" w:cs="Noto Sans"/>
                <w:b/>
                <w:sz w:val="20"/>
                <w:szCs w:val="20"/>
              </w:rPr>
            </w:pPr>
            <w:r w:rsidRPr="0056204F">
              <w:rPr>
                <w:rFonts w:ascii="Noto Sans" w:hAnsi="Noto Sans" w:cs="Noto Sans"/>
                <w:b/>
                <w:sz w:val="20"/>
                <w:szCs w:val="20"/>
              </w:rPr>
              <w:t>ACTA DE PRESENTACIÓN Y APERTURA DE PROPOSICIONES</w:t>
            </w:r>
          </w:p>
          <w:p w14:paraId="001C3145" w14:textId="77777777" w:rsidR="00D201C3" w:rsidRPr="0056204F" w:rsidRDefault="00D201C3">
            <w:pPr>
              <w:pStyle w:val="Encabezado"/>
              <w:jc w:val="center"/>
              <w:rPr>
                <w:rFonts w:ascii="Noto Sans" w:hAnsi="Noto Sans" w:cs="Noto Sans"/>
                <w:b/>
                <w:sz w:val="20"/>
                <w:szCs w:val="20"/>
              </w:rPr>
            </w:pPr>
          </w:p>
        </w:tc>
      </w:tr>
      <w:tr w:rsidR="00C467D0" w:rsidRPr="0056204F" w14:paraId="161FAFAD" w14:textId="77777777" w:rsidTr="008D7681">
        <w:trPr>
          <w:trHeight w:val="685"/>
        </w:trPr>
        <w:tc>
          <w:tcPr>
            <w:tcW w:w="9973" w:type="dxa"/>
            <w:tcBorders>
              <w:top w:val="single" w:sz="4" w:space="0" w:color="auto"/>
              <w:left w:val="single" w:sz="4" w:space="0" w:color="auto"/>
              <w:bottom w:val="single" w:sz="4" w:space="0" w:color="auto"/>
              <w:right w:val="single" w:sz="4" w:space="0" w:color="auto"/>
            </w:tcBorders>
            <w:shd w:val="clear" w:color="auto" w:fill="CCCCCC"/>
            <w:vAlign w:val="center"/>
          </w:tcPr>
          <w:p w14:paraId="739B9DA3" w14:textId="77777777" w:rsidR="00C467D0" w:rsidRPr="0056204F" w:rsidRDefault="00C467D0" w:rsidP="00C467D0">
            <w:pPr>
              <w:jc w:val="center"/>
              <w:rPr>
                <w:rFonts w:ascii="Noto Sans" w:eastAsia="Calibri" w:hAnsi="Noto Sans" w:cs="Noto Sans"/>
                <w:b/>
                <w:smallCaps/>
                <w:sz w:val="20"/>
                <w:szCs w:val="20"/>
              </w:rPr>
            </w:pPr>
            <w:r w:rsidRPr="0056204F">
              <w:rPr>
                <w:rFonts w:ascii="Noto Sans" w:eastAsia="Times New Roman" w:hAnsi="Noto Sans" w:cs="Noto Sans"/>
                <w:b/>
                <w:smallCaps/>
                <w:sz w:val="20"/>
                <w:szCs w:val="20"/>
              </w:rPr>
              <w:t xml:space="preserve">LICITACIÓN PÚBLICA </w:t>
            </w:r>
            <w:r w:rsidRPr="0056204F">
              <w:rPr>
                <w:rFonts w:ascii="Noto Sans" w:eastAsia="Calibri" w:hAnsi="Noto Sans" w:cs="Noto Sans"/>
                <w:b/>
                <w:smallCaps/>
                <w:sz w:val="20"/>
                <w:szCs w:val="20"/>
              </w:rPr>
              <w:t>NACIONAL ELECTRÓNICA</w:t>
            </w:r>
          </w:p>
          <w:p w14:paraId="6324CED5" w14:textId="6A137314" w:rsidR="00C467D0" w:rsidRPr="0056204F" w:rsidRDefault="00E74F55" w:rsidP="00C467D0">
            <w:pPr>
              <w:pStyle w:val="Textoindependiente2"/>
              <w:spacing w:line="276" w:lineRule="auto"/>
              <w:jc w:val="center"/>
              <w:rPr>
                <w:rFonts w:ascii="Noto Sans" w:hAnsi="Noto Sans" w:cs="Noto Sans"/>
                <w:b/>
                <w:i/>
                <w:sz w:val="20"/>
              </w:rPr>
            </w:pPr>
            <w:r w:rsidRPr="0056204F">
              <w:rPr>
                <w:rFonts w:ascii="Noto Sans" w:hAnsi="Noto Sans" w:cs="Noto Sans"/>
                <w:b/>
                <w:sz w:val="20"/>
              </w:rPr>
              <w:t xml:space="preserve">No. </w:t>
            </w:r>
            <w:r w:rsidRPr="0056204F">
              <w:rPr>
                <w:rFonts w:ascii="Noto Sans" w:hAnsi="Noto Sans" w:cs="Noto Sans"/>
                <w:b/>
                <w:sz w:val="20"/>
                <w:highlight w:val="yellow"/>
              </w:rPr>
              <w:t>LA-38-91E-_________________</w:t>
            </w:r>
          </w:p>
        </w:tc>
      </w:tr>
      <w:tr w:rsidR="00C467D0" w:rsidRPr="0056204F" w14:paraId="09988B0E" w14:textId="77777777" w:rsidTr="008D7681">
        <w:trPr>
          <w:cantSplit/>
          <w:trHeight w:val="199"/>
        </w:trPr>
        <w:tc>
          <w:tcPr>
            <w:tcW w:w="9973" w:type="dxa"/>
            <w:tcBorders>
              <w:top w:val="single" w:sz="4" w:space="0" w:color="auto"/>
              <w:left w:val="single" w:sz="4" w:space="0" w:color="auto"/>
              <w:bottom w:val="single" w:sz="4" w:space="0" w:color="auto"/>
              <w:right w:val="single" w:sz="4" w:space="0" w:color="auto"/>
            </w:tcBorders>
            <w:shd w:val="clear" w:color="auto" w:fill="CCCCCC"/>
            <w:vAlign w:val="center"/>
          </w:tcPr>
          <w:p w14:paraId="0A1CAFFF" w14:textId="2C4BE765" w:rsidR="00C467D0" w:rsidRPr="0056204F" w:rsidRDefault="00581453" w:rsidP="00453D63">
            <w:pPr>
              <w:rPr>
                <w:rFonts w:ascii="Noto Sans" w:eastAsia="Times New Roman" w:hAnsi="Noto Sans" w:cs="Noto Sans"/>
                <w:b/>
                <w:sz w:val="20"/>
                <w:szCs w:val="20"/>
              </w:rPr>
            </w:pPr>
            <w:r w:rsidRPr="0056204F">
              <w:rPr>
                <w:rFonts w:ascii="Noto Sans" w:eastAsia="Times New Roman" w:hAnsi="Noto Sans" w:cs="Noto Sans"/>
                <w:b/>
                <w:smallCaps/>
                <w:sz w:val="20"/>
                <w:szCs w:val="20"/>
              </w:rPr>
              <w:t xml:space="preserve">OBJETO DE LA LICITACIÓN: </w:t>
            </w:r>
            <w:r w:rsidR="00453D63" w:rsidRPr="0056204F">
              <w:rPr>
                <w:rFonts w:ascii="Noto Sans" w:eastAsia="Times New Roman" w:hAnsi="Noto Sans" w:cs="Noto Sans"/>
                <w:b/>
                <w:sz w:val="20"/>
                <w:szCs w:val="20"/>
                <w:highlight w:val="yellow"/>
              </w:rPr>
              <w:t>(</w:t>
            </w:r>
            <w:r w:rsidR="00453D63" w:rsidRPr="0056204F">
              <w:rPr>
                <w:rFonts w:ascii="Noto Sans" w:hAnsi="Noto Sans" w:cs="Noto Sans"/>
                <w:b/>
                <w:sz w:val="20"/>
                <w:szCs w:val="20"/>
                <w:highlight w:val="yellow"/>
              </w:rPr>
              <w:t>“INDICAR NOMBRE GENERAL DEL SERVICIO Y/O COMPRA QUE SE REQUIERE</w:t>
            </w:r>
            <w:r w:rsidR="00453D63" w:rsidRPr="0056204F">
              <w:rPr>
                <w:rFonts w:ascii="Noto Sans" w:eastAsia="Times New Roman" w:hAnsi="Noto Sans" w:cs="Noto Sans"/>
                <w:b/>
                <w:sz w:val="20"/>
                <w:szCs w:val="20"/>
                <w:highlight w:val="yellow"/>
              </w:rPr>
              <w:t>”)</w:t>
            </w:r>
            <w:r w:rsidRPr="0056204F">
              <w:rPr>
                <w:rFonts w:ascii="Noto Sans" w:eastAsia="Times New Roman" w:hAnsi="Noto Sans" w:cs="Noto Sans"/>
                <w:b/>
                <w:smallCaps/>
                <w:sz w:val="20"/>
                <w:szCs w:val="20"/>
              </w:rPr>
              <w:t>.</w:t>
            </w:r>
          </w:p>
        </w:tc>
      </w:tr>
    </w:tbl>
    <w:p w14:paraId="276DA95A" w14:textId="77777777" w:rsidR="00323520" w:rsidRPr="0056204F" w:rsidRDefault="00323520" w:rsidP="00323520">
      <w:pPr>
        <w:jc w:val="both"/>
        <w:rPr>
          <w:rFonts w:ascii="Noto Sans" w:eastAsia="Times New Roman" w:hAnsi="Noto Sans" w:cs="Noto Sans"/>
          <w:sz w:val="20"/>
          <w:szCs w:val="20"/>
        </w:rPr>
      </w:pPr>
    </w:p>
    <w:p w14:paraId="4E30C841" w14:textId="77777777" w:rsidR="00D201C3" w:rsidRPr="0056204F" w:rsidRDefault="00D201C3" w:rsidP="00323520">
      <w:pPr>
        <w:jc w:val="both"/>
        <w:rPr>
          <w:rFonts w:ascii="Noto Sans" w:eastAsia="Times New Roman" w:hAnsi="Noto Sans" w:cs="Noto Sans"/>
          <w:sz w:val="20"/>
          <w:szCs w:val="20"/>
        </w:rPr>
      </w:pPr>
    </w:p>
    <w:p w14:paraId="0DD4C6C5" w14:textId="11EF9B9E" w:rsidR="00C250F6" w:rsidRPr="0056204F" w:rsidRDefault="00C250F6" w:rsidP="00C250F6">
      <w:pPr>
        <w:tabs>
          <w:tab w:val="left" w:pos="7260"/>
        </w:tabs>
        <w:spacing w:line="276" w:lineRule="auto"/>
        <w:jc w:val="both"/>
        <w:rPr>
          <w:rFonts w:ascii="Noto Sans" w:hAnsi="Noto Sans" w:cs="Noto Sans"/>
          <w:sz w:val="20"/>
          <w:szCs w:val="20"/>
          <w:lang w:val="es-MX"/>
        </w:rPr>
      </w:pPr>
      <w:r w:rsidRPr="0056204F">
        <w:rPr>
          <w:rFonts w:ascii="Noto Sans" w:hAnsi="Noto Sans" w:cs="Noto Sans"/>
          <w:sz w:val="20"/>
          <w:szCs w:val="20"/>
          <w:lang w:val="es-MX"/>
        </w:rPr>
        <w:t xml:space="preserve">En la Ciudad de </w:t>
      </w:r>
      <w:r w:rsidR="0012103D" w:rsidRPr="0056204F">
        <w:rPr>
          <w:rFonts w:ascii="Noto Sans" w:hAnsi="Noto Sans" w:cs="Noto Sans"/>
          <w:sz w:val="20"/>
          <w:szCs w:val="20"/>
          <w:highlight w:val="yellow"/>
          <w:lang w:val="es-MX"/>
        </w:rPr>
        <w:t>(</w:t>
      </w:r>
      <w:r w:rsidR="005024ED" w:rsidRPr="0056204F">
        <w:rPr>
          <w:rFonts w:ascii="Noto Sans" w:hAnsi="Noto Sans" w:cs="Noto Sans"/>
          <w:sz w:val="20"/>
          <w:szCs w:val="20"/>
          <w:highlight w:val="yellow"/>
        </w:rPr>
        <w:t>Nombre de la ciudad en la que se encuentra ubicada la unidad responsable de llevar a cabo la licitación</w:t>
      </w:r>
      <w:r w:rsidR="0012103D" w:rsidRPr="0056204F">
        <w:rPr>
          <w:rFonts w:ascii="Noto Sans" w:hAnsi="Noto Sans" w:cs="Noto Sans"/>
          <w:sz w:val="20"/>
          <w:szCs w:val="20"/>
          <w:highlight w:val="yellow"/>
          <w:lang w:val="es-MX"/>
        </w:rPr>
        <w:t>)</w:t>
      </w:r>
      <w:r w:rsidR="0012103D" w:rsidRPr="0056204F">
        <w:rPr>
          <w:rFonts w:ascii="Noto Sans" w:hAnsi="Noto Sans" w:cs="Noto Sans"/>
          <w:sz w:val="20"/>
          <w:szCs w:val="20"/>
          <w:lang w:val="es-MX"/>
        </w:rPr>
        <w:t xml:space="preserve">, </w:t>
      </w:r>
      <w:r w:rsidR="0012103D" w:rsidRPr="0056204F">
        <w:rPr>
          <w:rFonts w:ascii="Noto Sans" w:hAnsi="Noto Sans" w:cs="Noto Sans"/>
          <w:sz w:val="20"/>
          <w:szCs w:val="20"/>
          <w:highlight w:val="yellow"/>
          <w:lang w:val="es-MX"/>
        </w:rPr>
        <w:t>(Estado)</w:t>
      </w:r>
      <w:r w:rsidRPr="0056204F">
        <w:rPr>
          <w:rFonts w:ascii="Noto Sans" w:hAnsi="Noto Sans" w:cs="Noto Sans"/>
          <w:sz w:val="20"/>
          <w:szCs w:val="20"/>
          <w:lang w:val="es-MX"/>
        </w:rPr>
        <w:t xml:space="preserve">, siendo las </w:t>
      </w:r>
      <w:r w:rsidR="00E52D20" w:rsidRPr="0056204F">
        <w:rPr>
          <w:rFonts w:ascii="Noto Sans" w:hAnsi="Noto Sans" w:cs="Noto Sans"/>
          <w:sz w:val="20"/>
          <w:szCs w:val="20"/>
          <w:highlight w:val="yellow"/>
          <w:lang w:val="es-MX"/>
        </w:rPr>
        <w:t>0</w:t>
      </w:r>
      <w:r w:rsidR="00B54C5A" w:rsidRPr="0056204F">
        <w:rPr>
          <w:rFonts w:ascii="Noto Sans" w:hAnsi="Noto Sans" w:cs="Noto Sans"/>
          <w:sz w:val="20"/>
          <w:szCs w:val="20"/>
          <w:highlight w:val="yellow"/>
          <w:lang w:val="es-MX"/>
        </w:rPr>
        <w:t>0</w:t>
      </w:r>
      <w:r w:rsidRPr="0056204F">
        <w:rPr>
          <w:rFonts w:ascii="Noto Sans" w:hAnsi="Noto Sans" w:cs="Noto Sans"/>
          <w:sz w:val="20"/>
          <w:szCs w:val="20"/>
          <w:highlight w:val="yellow"/>
          <w:lang w:val="es-MX"/>
        </w:rPr>
        <w:t>:00</w:t>
      </w:r>
      <w:r w:rsidRPr="0056204F">
        <w:rPr>
          <w:rFonts w:ascii="Noto Sans" w:hAnsi="Noto Sans" w:cs="Noto Sans"/>
          <w:sz w:val="20"/>
          <w:szCs w:val="20"/>
          <w:lang w:val="es-MX"/>
        </w:rPr>
        <w:t xml:space="preserve"> horas del </w:t>
      </w:r>
      <w:r w:rsidR="00B54C5A" w:rsidRPr="0056204F">
        <w:rPr>
          <w:rFonts w:ascii="Noto Sans" w:hAnsi="Noto Sans" w:cs="Noto Sans"/>
          <w:sz w:val="20"/>
          <w:szCs w:val="20"/>
          <w:highlight w:val="yellow"/>
          <w:lang w:val="es-MX"/>
        </w:rPr>
        <w:t>(día)</w:t>
      </w:r>
      <w:r w:rsidR="00B54C5A" w:rsidRPr="0056204F">
        <w:rPr>
          <w:rFonts w:ascii="Noto Sans" w:hAnsi="Noto Sans" w:cs="Noto Sans"/>
          <w:sz w:val="20"/>
          <w:szCs w:val="20"/>
          <w:lang w:val="es-MX"/>
        </w:rPr>
        <w:t xml:space="preserve"> de </w:t>
      </w:r>
      <w:r w:rsidR="00B54C5A" w:rsidRPr="0056204F">
        <w:rPr>
          <w:rFonts w:ascii="Noto Sans" w:hAnsi="Noto Sans" w:cs="Noto Sans"/>
          <w:sz w:val="20"/>
          <w:szCs w:val="20"/>
          <w:highlight w:val="yellow"/>
          <w:lang w:val="es-MX"/>
        </w:rPr>
        <w:t>(mes)</w:t>
      </w:r>
      <w:r w:rsidR="00B54C5A" w:rsidRPr="0056204F">
        <w:rPr>
          <w:rFonts w:ascii="Noto Sans" w:hAnsi="Noto Sans" w:cs="Noto Sans"/>
          <w:sz w:val="20"/>
          <w:szCs w:val="20"/>
          <w:lang w:val="es-MX"/>
        </w:rPr>
        <w:t xml:space="preserve"> de </w:t>
      </w:r>
      <w:r w:rsidR="00B54C5A" w:rsidRPr="0056204F">
        <w:rPr>
          <w:rFonts w:ascii="Noto Sans" w:hAnsi="Noto Sans" w:cs="Noto Sans"/>
          <w:sz w:val="20"/>
          <w:szCs w:val="20"/>
          <w:highlight w:val="yellow"/>
          <w:lang w:val="es-MX"/>
        </w:rPr>
        <w:t>(año)</w:t>
      </w:r>
      <w:r w:rsidRPr="0056204F">
        <w:rPr>
          <w:rFonts w:ascii="Noto Sans" w:hAnsi="Noto Sans" w:cs="Noto Sans"/>
          <w:sz w:val="20"/>
          <w:szCs w:val="20"/>
          <w:lang w:val="es-MX"/>
        </w:rPr>
        <w:t xml:space="preserve">, en El Colegio de la Frontera Sur (ECOSUR) ubicado en </w:t>
      </w:r>
      <w:r w:rsidR="000228DD" w:rsidRPr="0056204F">
        <w:rPr>
          <w:rFonts w:ascii="Noto Sans" w:hAnsi="Noto Sans" w:cs="Noto Sans"/>
          <w:sz w:val="20"/>
          <w:szCs w:val="20"/>
          <w:highlight w:val="yellow"/>
          <w:lang w:val="es-MX"/>
        </w:rPr>
        <w:t xml:space="preserve">(dirección donde </w:t>
      </w:r>
      <w:r w:rsidR="00B770A9" w:rsidRPr="0056204F">
        <w:rPr>
          <w:rFonts w:ascii="Noto Sans" w:hAnsi="Noto Sans" w:cs="Noto Sans"/>
          <w:sz w:val="20"/>
          <w:szCs w:val="20"/>
          <w:highlight w:val="yellow"/>
        </w:rPr>
        <w:t>se encuentra ubicada la unidad responsable de llevar a cabo la licitación</w:t>
      </w:r>
      <w:r w:rsidR="000228DD" w:rsidRPr="0056204F">
        <w:rPr>
          <w:rFonts w:ascii="Noto Sans" w:hAnsi="Noto Sans" w:cs="Noto Sans"/>
          <w:sz w:val="20"/>
          <w:szCs w:val="20"/>
          <w:highlight w:val="yellow"/>
          <w:lang w:val="es-MX"/>
        </w:rPr>
        <w:t>)</w:t>
      </w:r>
      <w:r w:rsidRPr="0056204F">
        <w:rPr>
          <w:rFonts w:ascii="Noto Sans" w:hAnsi="Noto Sans" w:cs="Noto Sans"/>
          <w:sz w:val="20"/>
          <w:szCs w:val="20"/>
          <w:lang w:val="es-MX"/>
        </w:rPr>
        <w:t xml:space="preserve">, </w:t>
      </w:r>
      <w:r w:rsidR="00D65D8C" w:rsidRPr="0056204F">
        <w:rPr>
          <w:rFonts w:ascii="Noto Sans" w:hAnsi="Noto Sans" w:cs="Noto Sans"/>
          <w:sz w:val="20"/>
          <w:szCs w:val="20"/>
          <w:lang w:val="es-MX"/>
        </w:rPr>
        <w:t xml:space="preserve">se reunieron de manera presencial los servidores públicos que se encuentran adscritos a esta Unidad y </w:t>
      </w:r>
      <w:r w:rsidR="00D65D8C" w:rsidRPr="0056204F">
        <w:rPr>
          <w:rFonts w:ascii="Noto Sans" w:hAnsi="Noto Sans" w:cs="Noto Sans"/>
          <w:color w:val="EE0000"/>
          <w:sz w:val="20"/>
          <w:szCs w:val="20"/>
          <w:lang w:val="es-MX"/>
        </w:rPr>
        <w:t xml:space="preserve">a través de la herramienta electrónica </w:t>
      </w:r>
      <w:proofErr w:type="spellStart"/>
      <w:r w:rsidR="00D65D8C" w:rsidRPr="0056204F">
        <w:rPr>
          <w:rFonts w:ascii="Noto Sans" w:hAnsi="Noto Sans" w:cs="Noto Sans"/>
          <w:color w:val="EE0000"/>
          <w:sz w:val="20"/>
          <w:szCs w:val="20"/>
          <w:lang w:val="es-MX"/>
        </w:rPr>
        <w:t>teams</w:t>
      </w:r>
      <w:proofErr w:type="spellEnd"/>
      <w:r w:rsidR="00D65D8C" w:rsidRPr="0056204F">
        <w:rPr>
          <w:rFonts w:ascii="Noto Sans" w:hAnsi="Noto Sans" w:cs="Noto Sans"/>
          <w:color w:val="EE0000"/>
          <w:sz w:val="20"/>
          <w:szCs w:val="20"/>
          <w:lang w:val="es-MX"/>
        </w:rPr>
        <w:t xml:space="preserve"> los servidores públicos adscritos a otras unidades </w:t>
      </w:r>
      <w:r w:rsidR="00D65D8C" w:rsidRPr="0056204F">
        <w:rPr>
          <w:rFonts w:ascii="Noto Sans" w:hAnsi="Noto Sans" w:cs="Noto Sans"/>
          <w:color w:val="EE0000"/>
          <w:sz w:val="20"/>
          <w:szCs w:val="20"/>
          <w:highlight w:val="yellow"/>
          <w:lang w:val="es-MX"/>
        </w:rPr>
        <w:t>(el texto marcado en rojo debe ir siempre y cuando participen servidores públicos de otras unidades)</w:t>
      </w:r>
      <w:r w:rsidR="00D65D8C" w:rsidRPr="0056204F">
        <w:rPr>
          <w:rFonts w:ascii="Noto Sans" w:hAnsi="Noto Sans" w:cs="Noto Sans"/>
          <w:color w:val="EE0000"/>
          <w:sz w:val="20"/>
          <w:szCs w:val="20"/>
          <w:lang w:val="es-MX"/>
        </w:rPr>
        <w:t>,</w:t>
      </w:r>
      <w:r w:rsidRPr="0056204F">
        <w:rPr>
          <w:rFonts w:ascii="Noto Sans" w:hAnsi="Noto Sans" w:cs="Noto Sans"/>
          <w:sz w:val="20"/>
          <w:szCs w:val="20"/>
          <w:lang w:val="es-MX"/>
        </w:rPr>
        <w:t xml:space="preserve"> cuyos nombres y firmas aparecen al final de la presente Acta, con el objeto de llevar a cabo el Acto de Presentación y Apertura de Proposiciones al procedimiento de la licitación pública nacional electrónica indicada al rubro, de acuerdo a lo previsto en los Artículos </w:t>
      </w:r>
      <w:r w:rsidR="00494447" w:rsidRPr="0056204F">
        <w:rPr>
          <w:rFonts w:ascii="Noto Sans" w:hAnsi="Noto Sans" w:cs="Noto Sans"/>
          <w:sz w:val="20"/>
          <w:szCs w:val="20"/>
          <w:lang w:val="es-MX"/>
        </w:rPr>
        <w:t>45</w:t>
      </w:r>
      <w:r w:rsidRPr="0056204F">
        <w:rPr>
          <w:rFonts w:ascii="Noto Sans" w:hAnsi="Noto Sans" w:cs="Noto Sans"/>
          <w:sz w:val="20"/>
          <w:szCs w:val="20"/>
          <w:lang w:val="es-MX"/>
        </w:rPr>
        <w:t xml:space="preserve"> y </w:t>
      </w:r>
      <w:r w:rsidR="00494447" w:rsidRPr="0056204F">
        <w:rPr>
          <w:rFonts w:ascii="Noto Sans" w:hAnsi="Noto Sans" w:cs="Noto Sans"/>
          <w:sz w:val="20"/>
          <w:szCs w:val="20"/>
          <w:lang w:val="es-MX"/>
        </w:rPr>
        <w:t>46</w:t>
      </w:r>
      <w:r w:rsidRPr="0056204F">
        <w:rPr>
          <w:rFonts w:ascii="Noto Sans" w:hAnsi="Noto Sans" w:cs="Noto Sans"/>
          <w:sz w:val="20"/>
          <w:szCs w:val="20"/>
          <w:lang w:val="es-MX"/>
        </w:rPr>
        <w:t xml:space="preserve"> de la Ley de Adquisiciones, Arrendamientos y Servicios del Sector Público (en adelante la Ley), y 47 del Reglamento de la Ley  (en adelante el Reglamento), así como en el </w:t>
      </w:r>
      <w:r w:rsidRPr="0056204F">
        <w:rPr>
          <w:rFonts w:ascii="Noto Sans" w:hAnsi="Noto Sans" w:cs="Noto Sans"/>
          <w:sz w:val="20"/>
          <w:szCs w:val="20"/>
          <w:highlight w:val="yellow"/>
          <w:lang w:val="es-MX"/>
        </w:rPr>
        <w:t>numeral III.11  de la convocatoria de la licitación</w:t>
      </w:r>
      <w:r w:rsidRPr="0056204F">
        <w:rPr>
          <w:rFonts w:ascii="Noto Sans" w:hAnsi="Noto Sans" w:cs="Noto Sans"/>
          <w:sz w:val="20"/>
          <w:szCs w:val="20"/>
          <w:lang w:val="es-MX"/>
        </w:rPr>
        <w:t>.</w:t>
      </w:r>
    </w:p>
    <w:p w14:paraId="6207E74E" w14:textId="77777777" w:rsidR="00B609C5" w:rsidRPr="0056204F" w:rsidRDefault="00B609C5" w:rsidP="00C250F6">
      <w:pPr>
        <w:tabs>
          <w:tab w:val="left" w:pos="7260"/>
        </w:tabs>
        <w:spacing w:line="276" w:lineRule="auto"/>
        <w:jc w:val="both"/>
        <w:rPr>
          <w:rFonts w:ascii="Noto Sans" w:hAnsi="Noto Sans" w:cs="Noto Sans"/>
          <w:sz w:val="20"/>
          <w:szCs w:val="20"/>
          <w:lang w:val="es-MX"/>
        </w:rPr>
      </w:pPr>
    </w:p>
    <w:p w14:paraId="68BFBDB0" w14:textId="13590C28" w:rsidR="00C250F6" w:rsidRPr="00AC7E47" w:rsidRDefault="00C250F6" w:rsidP="00C250F6">
      <w:pPr>
        <w:tabs>
          <w:tab w:val="left" w:pos="7260"/>
        </w:tabs>
        <w:spacing w:line="276" w:lineRule="auto"/>
        <w:jc w:val="both"/>
        <w:rPr>
          <w:rFonts w:ascii="Noto Sans" w:hAnsi="Noto Sans" w:cs="Noto Sans"/>
          <w:color w:val="EE0000"/>
          <w:sz w:val="20"/>
          <w:szCs w:val="20"/>
          <w:lang w:val="es-MX"/>
        </w:rPr>
      </w:pPr>
      <w:r w:rsidRPr="0056204F">
        <w:rPr>
          <w:rFonts w:ascii="Noto Sans" w:hAnsi="Noto Sans" w:cs="Noto Sans"/>
          <w:sz w:val="20"/>
          <w:szCs w:val="20"/>
          <w:lang w:val="es-MX"/>
        </w:rPr>
        <w:t xml:space="preserve">Este acto fue presidido por el </w:t>
      </w:r>
      <w:bookmarkStart w:id="0" w:name="_Hlk191234350"/>
      <w:r w:rsidR="00013E88" w:rsidRPr="0056204F">
        <w:rPr>
          <w:rFonts w:ascii="Noto Sans" w:hAnsi="Noto Sans" w:cs="Noto Sans"/>
          <w:sz w:val="20"/>
          <w:szCs w:val="20"/>
          <w:lang w:val="es-MX"/>
        </w:rPr>
        <w:t>Mtro. Jorge Francisco Cordero Bermúdez</w:t>
      </w:r>
      <w:bookmarkEnd w:id="0"/>
      <w:r w:rsidR="00242FAD" w:rsidRPr="0056204F">
        <w:rPr>
          <w:rFonts w:ascii="Noto Sans" w:hAnsi="Noto Sans" w:cs="Noto Sans"/>
          <w:sz w:val="20"/>
          <w:szCs w:val="20"/>
          <w:lang w:val="es-MX"/>
        </w:rPr>
        <w:t xml:space="preserve"> </w:t>
      </w:r>
      <w:r w:rsidR="00242FAD" w:rsidRPr="0056204F">
        <w:rPr>
          <w:rFonts w:ascii="Noto Sans" w:hAnsi="Noto Sans" w:cs="Noto Sans"/>
          <w:color w:val="EE0000"/>
          <w:sz w:val="20"/>
          <w:szCs w:val="20"/>
          <w:highlight w:val="yellow"/>
          <w:lang w:val="es-MX"/>
        </w:rPr>
        <w:t>(a falta de</w:t>
      </w:r>
      <w:r w:rsidR="009165DA" w:rsidRPr="0056204F">
        <w:rPr>
          <w:rFonts w:ascii="Noto Sans" w:hAnsi="Noto Sans" w:cs="Noto Sans"/>
          <w:color w:val="EE0000"/>
          <w:sz w:val="20"/>
          <w:szCs w:val="20"/>
          <w:highlight w:val="yellow"/>
          <w:lang w:val="es-MX"/>
        </w:rPr>
        <w:t xml:space="preserve"> la </w:t>
      </w:r>
      <w:proofErr w:type="spellStart"/>
      <w:r w:rsidR="009165DA" w:rsidRPr="0056204F">
        <w:rPr>
          <w:rFonts w:ascii="Noto Sans" w:hAnsi="Noto Sans" w:cs="Noto Sans"/>
          <w:color w:val="EE0000"/>
          <w:sz w:val="20"/>
          <w:szCs w:val="20"/>
          <w:highlight w:val="yellow"/>
          <w:lang w:val="es-MX"/>
        </w:rPr>
        <w:t>SRMySG</w:t>
      </w:r>
      <w:proofErr w:type="spellEnd"/>
      <w:r w:rsidR="009165DA" w:rsidRPr="0056204F">
        <w:rPr>
          <w:rFonts w:ascii="Noto Sans" w:hAnsi="Noto Sans" w:cs="Noto Sans"/>
          <w:color w:val="EE0000"/>
          <w:sz w:val="20"/>
          <w:szCs w:val="20"/>
          <w:highlight w:val="yellow"/>
          <w:lang w:val="es-MX"/>
        </w:rPr>
        <w:t xml:space="preserve"> deberá presidir</w:t>
      </w:r>
      <w:r w:rsidR="00111D68" w:rsidRPr="0056204F">
        <w:rPr>
          <w:rFonts w:ascii="Noto Sans" w:hAnsi="Noto Sans" w:cs="Noto Sans"/>
          <w:color w:val="EE0000"/>
          <w:sz w:val="20"/>
          <w:szCs w:val="20"/>
          <w:highlight w:val="yellow"/>
          <w:lang w:val="es-MX"/>
        </w:rPr>
        <w:t xml:space="preserve"> </w:t>
      </w:r>
      <w:r w:rsidR="00640780" w:rsidRPr="0056204F">
        <w:rPr>
          <w:rFonts w:ascii="Noto Sans" w:hAnsi="Noto Sans" w:cs="Noto Sans"/>
          <w:color w:val="EE0000"/>
          <w:sz w:val="20"/>
          <w:szCs w:val="20"/>
          <w:highlight w:val="yellow"/>
          <w:lang w:val="es-MX"/>
        </w:rPr>
        <w:t>el titular de</w:t>
      </w:r>
      <w:r w:rsidR="00E67927" w:rsidRPr="0056204F">
        <w:rPr>
          <w:rFonts w:ascii="Noto Sans" w:hAnsi="Noto Sans" w:cs="Noto Sans"/>
          <w:color w:val="EE0000"/>
          <w:sz w:val="20"/>
          <w:szCs w:val="20"/>
          <w:highlight w:val="yellow"/>
          <w:lang w:val="es-MX"/>
        </w:rPr>
        <w:t xml:space="preserve">l departamento </w:t>
      </w:r>
      <w:r w:rsidR="00B828EC" w:rsidRPr="0056204F">
        <w:rPr>
          <w:rFonts w:ascii="Noto Sans" w:hAnsi="Noto Sans" w:cs="Noto Sans"/>
          <w:color w:val="EE0000"/>
          <w:sz w:val="20"/>
          <w:szCs w:val="20"/>
          <w:highlight w:val="yellow"/>
          <w:lang w:val="es-MX"/>
        </w:rPr>
        <w:t>administrativo de unidad)</w:t>
      </w:r>
      <w:r w:rsidRPr="0056204F">
        <w:rPr>
          <w:rFonts w:ascii="Noto Sans" w:hAnsi="Noto Sans" w:cs="Noto Sans"/>
          <w:sz w:val="20"/>
          <w:szCs w:val="20"/>
          <w:lang w:val="es-MX"/>
        </w:rPr>
        <w:t xml:space="preserve">, servidor público designado por ECOSUR, quien fue asistido por: </w:t>
      </w:r>
      <w:r w:rsidR="00594426" w:rsidRPr="0056204F">
        <w:rPr>
          <w:rFonts w:ascii="Noto Sans" w:hAnsi="Noto Sans" w:cs="Noto Sans"/>
          <w:sz w:val="20"/>
          <w:szCs w:val="20"/>
          <w:highlight w:val="yellow"/>
          <w:lang w:val="es-MX"/>
        </w:rPr>
        <w:t>Dr. Ronald Domínguez Mayorga, Titular del Departamento Administrativo de la Unidad San Cristóbal, Lic. Ana Karina Zetina Hernández, Titular del Departamento Administrativo de la Unidad Tapachula, Lic. José David Salazar Olmos, Titular del Departamento Administrativo de la Unidad Villahermosa, C.P. Gabriela Guillén Gonzáles, Titular del Departamento Administrativo de la Unidad Campeche</w:t>
      </w:r>
      <w:r w:rsidR="00B609C5" w:rsidRPr="0056204F">
        <w:rPr>
          <w:rFonts w:ascii="Noto Sans" w:hAnsi="Noto Sans" w:cs="Noto Sans"/>
          <w:sz w:val="20"/>
          <w:szCs w:val="20"/>
          <w:highlight w:val="yellow"/>
          <w:lang w:val="es-MX"/>
        </w:rPr>
        <w:t>,</w:t>
      </w:r>
      <w:r w:rsidR="00594426" w:rsidRPr="0056204F">
        <w:rPr>
          <w:rFonts w:ascii="Noto Sans" w:hAnsi="Noto Sans" w:cs="Noto Sans"/>
          <w:sz w:val="20"/>
          <w:szCs w:val="20"/>
          <w:highlight w:val="yellow"/>
          <w:lang w:val="es-MX"/>
        </w:rPr>
        <w:t xml:space="preserve"> el Dr. Francisco Javier Acevedo Caamal, Titular del Departamento Administrativo de la Unidad Chetumal</w:t>
      </w:r>
      <w:r w:rsidR="00F1794F" w:rsidRPr="0056204F">
        <w:rPr>
          <w:rFonts w:ascii="Noto Sans" w:hAnsi="Noto Sans" w:cs="Noto Sans"/>
          <w:sz w:val="20"/>
          <w:szCs w:val="20"/>
          <w:lang w:val="es-MX"/>
        </w:rPr>
        <w:t>,</w:t>
      </w:r>
      <w:r w:rsidR="00F1794F" w:rsidRPr="0056204F">
        <w:rPr>
          <w:rFonts w:ascii="Noto Sans" w:hAnsi="Noto Sans" w:cs="Noto Sans"/>
          <w:color w:val="EE0000"/>
          <w:sz w:val="20"/>
          <w:szCs w:val="20"/>
          <w:lang w:val="es-MX"/>
        </w:rPr>
        <w:t xml:space="preserve"> </w:t>
      </w:r>
      <w:r w:rsidR="00F1794F" w:rsidRPr="0071410F">
        <w:rPr>
          <w:rFonts w:ascii="Noto Sans" w:hAnsi="Noto Sans" w:cs="Noto Sans"/>
          <w:sz w:val="20"/>
          <w:szCs w:val="20"/>
          <w:lang w:val="es-MX"/>
        </w:rPr>
        <w:t>Lic. Roxana Deyanira Zarco Castro, Jefa del Departamento de Adquisiciones y Obra Pública</w:t>
      </w:r>
      <w:r w:rsidR="00B13530" w:rsidRPr="0071410F">
        <w:rPr>
          <w:rFonts w:ascii="Noto Sans" w:hAnsi="Noto Sans" w:cs="Noto Sans"/>
          <w:sz w:val="20"/>
          <w:szCs w:val="20"/>
          <w:lang w:val="es-MX"/>
        </w:rPr>
        <w:t xml:space="preserve"> </w:t>
      </w:r>
      <w:r w:rsidR="00F1794F" w:rsidRPr="0056204F">
        <w:rPr>
          <w:rFonts w:ascii="Noto Sans" w:hAnsi="Noto Sans" w:cs="Noto Sans"/>
          <w:sz w:val="20"/>
          <w:szCs w:val="20"/>
          <w:lang w:val="es-MX"/>
        </w:rPr>
        <w:t>y el Lcdo. Carmen Santiago Domínguez Barrios, Oficina de Representación del Órgano Interno de Control</w:t>
      </w:r>
      <w:r w:rsidR="00F1794F" w:rsidRPr="0056204F">
        <w:rPr>
          <w:rFonts w:ascii="Noto Sans" w:hAnsi="Noto Sans" w:cs="Noto Sans"/>
          <w:sz w:val="20"/>
          <w:szCs w:val="20"/>
        </w:rPr>
        <w:t xml:space="preserve"> </w:t>
      </w:r>
      <w:r w:rsidR="00F1794F" w:rsidRPr="0056204F">
        <w:rPr>
          <w:rFonts w:ascii="Noto Sans" w:hAnsi="Noto Sans" w:cs="Noto Sans"/>
          <w:sz w:val="20"/>
          <w:szCs w:val="20"/>
          <w:lang w:val="es-MX"/>
        </w:rPr>
        <w:t>Secretaría de Ciencia, Humanidades, Tecnología e Innovación</w:t>
      </w:r>
      <w:r w:rsidR="00F1794F" w:rsidRPr="0056204F">
        <w:rPr>
          <w:rFonts w:ascii="Noto Sans" w:hAnsi="Noto Sans" w:cs="Noto Sans"/>
          <w:sz w:val="20"/>
          <w:szCs w:val="20"/>
        </w:rPr>
        <w:t xml:space="preserve"> </w:t>
      </w:r>
      <w:r w:rsidR="00F1794F" w:rsidRPr="0056204F">
        <w:rPr>
          <w:rFonts w:ascii="Noto Sans" w:hAnsi="Noto Sans" w:cs="Noto Sans"/>
          <w:sz w:val="20"/>
          <w:szCs w:val="20"/>
          <w:lang w:val="es-MX"/>
        </w:rPr>
        <w:t>El Colegio de la Frontera Sur.</w:t>
      </w:r>
      <w:r w:rsidR="00F1794F" w:rsidRPr="0056204F">
        <w:rPr>
          <w:rFonts w:ascii="Noto Sans" w:hAnsi="Noto Sans" w:cs="Noto Sans"/>
          <w:color w:val="EE0000"/>
          <w:sz w:val="20"/>
          <w:szCs w:val="20"/>
          <w:highlight w:val="yellow"/>
          <w:lang w:val="es-MX"/>
        </w:rPr>
        <w:t xml:space="preserve"> </w:t>
      </w:r>
      <w:r w:rsidR="00B13530" w:rsidRPr="0056204F">
        <w:rPr>
          <w:rFonts w:ascii="Noto Sans" w:hAnsi="Noto Sans" w:cs="Noto Sans"/>
          <w:color w:val="EE0000"/>
          <w:sz w:val="20"/>
          <w:szCs w:val="20"/>
          <w:highlight w:val="yellow"/>
          <w:lang w:val="es-MX"/>
        </w:rPr>
        <w:t>(</w:t>
      </w:r>
      <w:r w:rsidR="005E344D" w:rsidRPr="0056204F">
        <w:rPr>
          <w:rFonts w:ascii="Noto Sans" w:hAnsi="Noto Sans" w:cs="Noto Sans"/>
          <w:color w:val="EE0000"/>
          <w:sz w:val="20"/>
          <w:szCs w:val="20"/>
          <w:highlight w:val="yellow"/>
          <w:lang w:val="es-MX"/>
        </w:rPr>
        <w:t>En este párraf</w:t>
      </w:r>
      <w:r w:rsidR="00ED4984" w:rsidRPr="0056204F">
        <w:rPr>
          <w:rFonts w:ascii="Noto Sans" w:hAnsi="Noto Sans" w:cs="Noto Sans"/>
          <w:color w:val="EE0000"/>
          <w:sz w:val="20"/>
          <w:szCs w:val="20"/>
          <w:highlight w:val="yellow"/>
          <w:lang w:val="es-MX"/>
        </w:rPr>
        <w:t>o se describe l</w:t>
      </w:r>
      <w:r w:rsidR="00AE4FF2" w:rsidRPr="0056204F">
        <w:rPr>
          <w:rFonts w:ascii="Noto Sans" w:hAnsi="Noto Sans" w:cs="Noto Sans"/>
          <w:color w:val="EE0000"/>
          <w:sz w:val="20"/>
          <w:szCs w:val="20"/>
          <w:highlight w:val="yellow"/>
        </w:rPr>
        <w:t>as personas que participa</w:t>
      </w:r>
      <w:r w:rsidR="005E344D" w:rsidRPr="0056204F">
        <w:rPr>
          <w:rFonts w:ascii="Noto Sans" w:hAnsi="Noto Sans" w:cs="Noto Sans"/>
          <w:color w:val="EE0000"/>
          <w:sz w:val="20"/>
          <w:szCs w:val="20"/>
          <w:highlight w:val="yellow"/>
        </w:rPr>
        <w:t>n</w:t>
      </w:r>
      <w:r w:rsidR="00AE4FF2" w:rsidRPr="0056204F">
        <w:rPr>
          <w:rFonts w:ascii="Noto Sans" w:hAnsi="Noto Sans" w:cs="Noto Sans"/>
          <w:color w:val="EE0000"/>
          <w:sz w:val="20"/>
          <w:szCs w:val="20"/>
          <w:highlight w:val="yellow"/>
        </w:rPr>
        <w:t xml:space="preserve"> en la junta de </w:t>
      </w:r>
      <w:r w:rsidR="005E344D" w:rsidRPr="0056204F">
        <w:rPr>
          <w:rFonts w:ascii="Noto Sans" w:hAnsi="Noto Sans" w:cs="Noto Sans"/>
          <w:color w:val="EE0000"/>
          <w:sz w:val="20"/>
          <w:szCs w:val="20"/>
          <w:highlight w:val="yellow"/>
        </w:rPr>
        <w:t>apertura</w:t>
      </w:r>
      <w:r w:rsidR="00AE4FF2" w:rsidRPr="0056204F">
        <w:rPr>
          <w:rFonts w:ascii="Noto Sans" w:hAnsi="Noto Sans" w:cs="Noto Sans"/>
          <w:color w:val="EE0000"/>
          <w:sz w:val="20"/>
          <w:szCs w:val="20"/>
          <w:highlight w:val="yellow"/>
        </w:rPr>
        <w:t xml:space="preserve"> </w:t>
      </w:r>
      <w:r w:rsidR="000410E5" w:rsidRPr="0056204F">
        <w:rPr>
          <w:rFonts w:ascii="Noto Sans" w:hAnsi="Noto Sans" w:cs="Noto Sans"/>
          <w:color w:val="EE0000"/>
          <w:sz w:val="20"/>
          <w:szCs w:val="20"/>
          <w:highlight w:val="yellow"/>
        </w:rPr>
        <w:t xml:space="preserve">de propuestas </w:t>
      </w:r>
      <w:r w:rsidR="00AE4FF2" w:rsidRPr="0056204F">
        <w:rPr>
          <w:rFonts w:ascii="Noto Sans" w:hAnsi="Noto Sans" w:cs="Noto Sans"/>
          <w:color w:val="EE0000"/>
          <w:sz w:val="20"/>
          <w:szCs w:val="20"/>
          <w:highlight w:val="yellow"/>
        </w:rPr>
        <w:t xml:space="preserve">en calidad de apoyo </w:t>
      </w:r>
      <w:r w:rsidR="00ED4984" w:rsidRPr="0056204F">
        <w:rPr>
          <w:rFonts w:ascii="Noto Sans" w:hAnsi="Noto Sans" w:cs="Noto Sans"/>
          <w:color w:val="EE0000"/>
          <w:sz w:val="20"/>
          <w:szCs w:val="20"/>
          <w:highlight w:val="yellow"/>
        </w:rPr>
        <w:t>y</w:t>
      </w:r>
      <w:r w:rsidR="00AE4FF2" w:rsidRPr="0056204F">
        <w:rPr>
          <w:rFonts w:ascii="Noto Sans" w:hAnsi="Noto Sans" w:cs="Noto Sans"/>
          <w:color w:val="EE0000"/>
          <w:sz w:val="20"/>
          <w:szCs w:val="20"/>
          <w:highlight w:val="yellow"/>
        </w:rPr>
        <w:t xml:space="preserve"> quien la preside será </w:t>
      </w:r>
      <w:r w:rsidR="00C04887" w:rsidRPr="0056204F">
        <w:rPr>
          <w:rFonts w:ascii="Noto Sans" w:hAnsi="Noto Sans" w:cs="Noto Sans"/>
          <w:color w:val="EE0000"/>
          <w:sz w:val="20"/>
          <w:szCs w:val="20"/>
          <w:highlight w:val="yellow"/>
        </w:rPr>
        <w:t>el</w:t>
      </w:r>
      <w:r w:rsidR="00AE4FF2" w:rsidRPr="0056204F">
        <w:rPr>
          <w:rFonts w:ascii="Noto Sans" w:hAnsi="Noto Sans" w:cs="Noto Sans"/>
          <w:color w:val="EE0000"/>
          <w:sz w:val="20"/>
          <w:szCs w:val="20"/>
          <w:highlight w:val="yellow"/>
        </w:rPr>
        <w:t xml:space="preserve"> representante de las áreas técnicas o usuarias de los bienes, arrendamientos o servicios objeto de la contratación</w:t>
      </w:r>
      <w:r w:rsidR="00FF603F" w:rsidRPr="0056204F">
        <w:rPr>
          <w:rFonts w:ascii="Noto Sans" w:hAnsi="Noto Sans" w:cs="Noto Sans"/>
          <w:color w:val="EE0000"/>
          <w:sz w:val="20"/>
          <w:szCs w:val="20"/>
          <w:highlight w:val="yellow"/>
        </w:rPr>
        <w:t>)</w:t>
      </w:r>
      <w:r w:rsidR="00F1794F" w:rsidRPr="0056204F">
        <w:rPr>
          <w:rFonts w:ascii="Noto Sans" w:hAnsi="Noto Sans" w:cs="Noto Sans"/>
          <w:color w:val="EE0000"/>
          <w:sz w:val="20"/>
          <w:szCs w:val="20"/>
          <w:lang w:val="es-MX"/>
        </w:rPr>
        <w:t>.</w:t>
      </w:r>
      <w:r w:rsidR="00C04887" w:rsidRPr="0056204F">
        <w:rPr>
          <w:rFonts w:ascii="Noto Sans" w:hAnsi="Noto Sans" w:cs="Noto Sans"/>
          <w:color w:val="EE0000"/>
          <w:sz w:val="20"/>
          <w:szCs w:val="20"/>
          <w:lang w:val="es-MX"/>
        </w:rPr>
        <w:t xml:space="preserve"> </w:t>
      </w:r>
      <w:r w:rsidR="00C04887" w:rsidRPr="0056204F">
        <w:rPr>
          <w:rFonts w:ascii="Noto Sans" w:hAnsi="Noto Sans" w:cs="Noto Sans"/>
          <w:color w:val="EE0000"/>
          <w:sz w:val="20"/>
          <w:szCs w:val="20"/>
          <w:highlight w:val="yellow"/>
          <w:lang w:val="es-MX"/>
        </w:rPr>
        <w:t>Nota: para este acto es obligatorio invitar al Representación del Órgano Interno de Control.</w:t>
      </w:r>
    </w:p>
    <w:p w14:paraId="3A64068D" w14:textId="06674216" w:rsidR="001D4BDC" w:rsidRPr="0056204F" w:rsidRDefault="00C250F6" w:rsidP="00C250F6">
      <w:pPr>
        <w:tabs>
          <w:tab w:val="left" w:pos="7260"/>
        </w:tabs>
        <w:spacing w:line="276" w:lineRule="auto"/>
        <w:jc w:val="both"/>
        <w:rPr>
          <w:rFonts w:ascii="Noto Sans" w:hAnsi="Noto Sans" w:cs="Noto Sans"/>
          <w:sz w:val="20"/>
          <w:szCs w:val="20"/>
          <w:lang w:val="es-MX"/>
        </w:rPr>
      </w:pPr>
      <w:r w:rsidRPr="0056204F">
        <w:rPr>
          <w:rFonts w:ascii="Noto Sans" w:hAnsi="Noto Sans" w:cs="Noto Sans"/>
          <w:sz w:val="20"/>
          <w:szCs w:val="20"/>
          <w:lang w:val="es-MX"/>
        </w:rPr>
        <w:t xml:space="preserve">El </w:t>
      </w:r>
      <w:r w:rsidR="00337613" w:rsidRPr="0056204F">
        <w:rPr>
          <w:rFonts w:ascii="Noto Sans" w:hAnsi="Noto Sans" w:cs="Noto Sans"/>
          <w:sz w:val="20"/>
          <w:szCs w:val="20"/>
          <w:lang w:val="es-MX"/>
        </w:rPr>
        <w:t>Mtro. Jorge Francisco Cordero Bermúdez</w:t>
      </w:r>
      <w:r w:rsidRPr="0056204F">
        <w:rPr>
          <w:rFonts w:ascii="Noto Sans" w:hAnsi="Noto Sans" w:cs="Noto Sans"/>
          <w:sz w:val="20"/>
          <w:szCs w:val="20"/>
          <w:lang w:val="es-MX"/>
        </w:rPr>
        <w:t xml:space="preserve">, servidor público designado por ECOSUR, </w:t>
      </w:r>
      <w:r w:rsidR="00555938" w:rsidRPr="0056204F">
        <w:rPr>
          <w:rFonts w:ascii="Noto Sans" w:hAnsi="Noto Sans" w:cs="Noto Sans"/>
          <w:color w:val="EE0000"/>
          <w:sz w:val="20"/>
          <w:szCs w:val="20"/>
          <w:highlight w:val="yellow"/>
          <w:lang w:val="es-MX"/>
        </w:rPr>
        <w:t xml:space="preserve">(a falta de la </w:t>
      </w:r>
      <w:proofErr w:type="spellStart"/>
      <w:r w:rsidR="00555938" w:rsidRPr="0056204F">
        <w:rPr>
          <w:rFonts w:ascii="Noto Sans" w:hAnsi="Noto Sans" w:cs="Noto Sans"/>
          <w:color w:val="EE0000"/>
          <w:sz w:val="20"/>
          <w:szCs w:val="20"/>
          <w:highlight w:val="yellow"/>
          <w:lang w:val="es-MX"/>
        </w:rPr>
        <w:t>SRMySG</w:t>
      </w:r>
      <w:proofErr w:type="spellEnd"/>
      <w:r w:rsidR="00555938" w:rsidRPr="0056204F">
        <w:rPr>
          <w:rFonts w:ascii="Noto Sans" w:hAnsi="Noto Sans" w:cs="Noto Sans"/>
          <w:color w:val="EE0000"/>
          <w:sz w:val="20"/>
          <w:szCs w:val="20"/>
          <w:highlight w:val="yellow"/>
          <w:lang w:val="es-MX"/>
        </w:rPr>
        <w:t xml:space="preserve"> deberá presidir el titular del departamento administrativo de unidad)</w:t>
      </w:r>
      <w:r w:rsidR="00555938" w:rsidRPr="0056204F">
        <w:rPr>
          <w:rFonts w:ascii="Noto Sans" w:hAnsi="Noto Sans" w:cs="Noto Sans"/>
          <w:color w:val="EE0000"/>
          <w:sz w:val="20"/>
          <w:szCs w:val="20"/>
          <w:lang w:val="es-MX"/>
        </w:rPr>
        <w:t xml:space="preserve">, </w:t>
      </w:r>
      <w:r w:rsidRPr="0056204F">
        <w:rPr>
          <w:rFonts w:ascii="Noto Sans" w:hAnsi="Noto Sans" w:cs="Noto Sans"/>
          <w:sz w:val="20"/>
          <w:szCs w:val="20"/>
          <w:lang w:val="es-MX"/>
        </w:rPr>
        <w:t>al inicio de la reunión comunicó a los asistentes que el procedimiento de licitación pública nacional electrónico se realizó a través de</w:t>
      </w:r>
      <w:r w:rsidR="00585428" w:rsidRPr="0056204F">
        <w:rPr>
          <w:rFonts w:ascii="Noto Sans" w:hAnsi="Noto Sans" w:cs="Noto Sans"/>
          <w:sz w:val="20"/>
          <w:szCs w:val="20"/>
          <w:lang w:val="es-MX"/>
        </w:rPr>
        <w:t xml:space="preserve"> la Plataforma </w:t>
      </w:r>
      <w:r w:rsidR="00711B17" w:rsidRPr="0056204F">
        <w:rPr>
          <w:rFonts w:ascii="Noto Sans" w:hAnsi="Noto Sans" w:cs="Noto Sans"/>
          <w:sz w:val="20"/>
          <w:szCs w:val="20"/>
          <w:lang w:val="es-MX"/>
        </w:rPr>
        <w:t xml:space="preserve">de Compras </w:t>
      </w:r>
      <w:r w:rsidR="00585428" w:rsidRPr="0056204F">
        <w:rPr>
          <w:rFonts w:ascii="Noto Sans" w:hAnsi="Noto Sans" w:cs="Noto Sans"/>
          <w:sz w:val="20"/>
          <w:szCs w:val="20"/>
          <w:lang w:val="es-MX"/>
        </w:rPr>
        <w:t>MX</w:t>
      </w:r>
      <w:r w:rsidRPr="0056204F">
        <w:rPr>
          <w:rFonts w:ascii="Noto Sans" w:hAnsi="Noto Sans" w:cs="Noto Sans"/>
          <w:sz w:val="20"/>
          <w:szCs w:val="20"/>
          <w:lang w:val="es-MX"/>
        </w:rPr>
        <w:t xml:space="preserve">, </w:t>
      </w:r>
      <w:r w:rsidR="00BD6D26" w:rsidRPr="0056204F">
        <w:rPr>
          <w:rFonts w:ascii="Noto Sans" w:hAnsi="Noto Sans" w:cs="Noto Sans"/>
          <w:sz w:val="20"/>
          <w:szCs w:val="20"/>
          <w:lang w:val="es-MX"/>
        </w:rPr>
        <w:t xml:space="preserve">y </w:t>
      </w:r>
      <w:r w:rsidRPr="0056204F">
        <w:rPr>
          <w:rFonts w:ascii="Noto Sans" w:hAnsi="Noto Sans" w:cs="Noto Sans"/>
          <w:sz w:val="20"/>
          <w:szCs w:val="20"/>
          <w:lang w:val="es-MX"/>
        </w:rPr>
        <w:t xml:space="preserve">se recibieron </w:t>
      </w:r>
      <w:r w:rsidR="00585428" w:rsidRPr="0056204F">
        <w:rPr>
          <w:rFonts w:ascii="Noto Sans" w:hAnsi="Noto Sans" w:cs="Noto Sans"/>
          <w:sz w:val="20"/>
          <w:szCs w:val="20"/>
          <w:highlight w:val="yellow"/>
          <w:lang w:val="es-MX"/>
        </w:rPr>
        <w:t>(</w:t>
      </w:r>
      <w:r w:rsidR="0019009A" w:rsidRPr="0056204F">
        <w:rPr>
          <w:rFonts w:ascii="Noto Sans" w:hAnsi="Noto Sans" w:cs="Noto Sans"/>
          <w:sz w:val="20"/>
          <w:szCs w:val="20"/>
          <w:highlight w:val="yellow"/>
          <w:lang w:val="es-MX"/>
        </w:rPr>
        <w:t>cantidad en número)</w:t>
      </w:r>
      <w:r w:rsidRPr="0056204F">
        <w:rPr>
          <w:rFonts w:ascii="Noto Sans" w:hAnsi="Noto Sans" w:cs="Noto Sans"/>
          <w:sz w:val="20"/>
          <w:szCs w:val="20"/>
          <w:lang w:val="es-MX"/>
        </w:rPr>
        <w:t xml:space="preserve"> proposiciones, tal como se muestra en la siguiente pantalla, dentro del apartado "</w:t>
      </w:r>
      <w:r w:rsidR="00813571" w:rsidRPr="0056204F">
        <w:rPr>
          <w:rFonts w:ascii="Noto Sans" w:hAnsi="Noto Sans" w:cs="Noto Sans"/>
          <w:sz w:val="20"/>
          <w:szCs w:val="20"/>
          <w:lang w:val="es-MX"/>
        </w:rPr>
        <w:t>Proposiciones</w:t>
      </w:r>
      <w:r w:rsidRPr="0056204F">
        <w:rPr>
          <w:rFonts w:ascii="Noto Sans" w:hAnsi="Noto Sans" w:cs="Noto Sans"/>
          <w:sz w:val="20"/>
          <w:szCs w:val="20"/>
          <w:lang w:val="es-MX"/>
        </w:rPr>
        <w:t>".</w:t>
      </w:r>
    </w:p>
    <w:p w14:paraId="7CAF5C67" w14:textId="0BC2F35A" w:rsidR="00260F5D" w:rsidRPr="0056204F" w:rsidRDefault="00260F5D" w:rsidP="00C250F6">
      <w:pPr>
        <w:tabs>
          <w:tab w:val="left" w:pos="7260"/>
        </w:tabs>
        <w:spacing w:line="276" w:lineRule="auto"/>
        <w:jc w:val="both"/>
        <w:rPr>
          <w:rFonts w:ascii="Noto Sans" w:hAnsi="Noto Sans" w:cs="Noto Sans"/>
          <w:color w:val="EE0000"/>
          <w:sz w:val="20"/>
          <w:szCs w:val="20"/>
          <w:lang w:val="es-MX"/>
        </w:rPr>
      </w:pPr>
    </w:p>
    <w:p w14:paraId="0C06B1E1" w14:textId="7D011189" w:rsidR="005F63F2" w:rsidRPr="0056204F" w:rsidRDefault="00260F5D" w:rsidP="00C250F6">
      <w:pPr>
        <w:tabs>
          <w:tab w:val="left" w:pos="7260"/>
        </w:tabs>
        <w:spacing w:line="276" w:lineRule="auto"/>
        <w:jc w:val="both"/>
        <w:rPr>
          <w:rFonts w:ascii="Noto Sans" w:hAnsi="Noto Sans" w:cs="Noto Sans"/>
          <w:sz w:val="20"/>
          <w:szCs w:val="20"/>
          <w:lang w:val="es-MX"/>
        </w:rPr>
      </w:pPr>
      <w:r w:rsidRPr="0056204F">
        <w:rPr>
          <w:rFonts w:ascii="Noto Sans" w:hAnsi="Noto Sans" w:cs="Noto Sans"/>
          <w:noProof/>
          <w:sz w:val="20"/>
          <w:szCs w:val="20"/>
          <w:lang w:val="es-MX"/>
        </w:rPr>
        <w:drawing>
          <wp:inline distT="0" distB="0" distL="0" distR="0" wp14:anchorId="796197C3" wp14:editId="0A129256">
            <wp:extent cx="6279287" cy="1331026"/>
            <wp:effectExtent l="76200" t="76200" r="140970" b="135890"/>
            <wp:docPr id="1381662242"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62242" name="Imagen 1" descr="Interfaz de usuario gráfica, Texto, Aplicación&#10;&#10;El contenido generado por IA puede ser incorrecto."/>
                    <pic:cNvPicPr/>
                  </pic:nvPicPr>
                  <pic:blipFill>
                    <a:blip r:embed="rId7"/>
                    <a:stretch>
                      <a:fillRect/>
                    </a:stretch>
                  </pic:blipFill>
                  <pic:spPr>
                    <a:xfrm>
                      <a:off x="0" y="0"/>
                      <a:ext cx="6315812" cy="133876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7CDD53" w14:textId="3C9B5317" w:rsidR="00260F5D" w:rsidRPr="0056204F" w:rsidRDefault="00260F5D" w:rsidP="00260F5D">
      <w:pPr>
        <w:tabs>
          <w:tab w:val="left" w:pos="7260"/>
        </w:tabs>
        <w:spacing w:line="276" w:lineRule="auto"/>
        <w:ind w:right="-93"/>
        <w:jc w:val="both"/>
        <w:rPr>
          <w:rFonts w:ascii="Noto Sans" w:hAnsi="Noto Sans" w:cs="Noto Sans"/>
          <w:sz w:val="20"/>
          <w:szCs w:val="20"/>
          <w:lang w:val="es-MX"/>
        </w:rPr>
      </w:pPr>
      <w:r w:rsidRPr="0056204F">
        <w:rPr>
          <w:rFonts w:ascii="Noto Sans" w:hAnsi="Noto Sans" w:cs="Noto Sans"/>
          <w:noProof/>
          <w:sz w:val="20"/>
          <w:szCs w:val="20"/>
          <w:lang w:val="es-MX"/>
        </w:rPr>
        <w:drawing>
          <wp:inline distT="0" distB="0" distL="0" distR="0" wp14:anchorId="2DCF6B1B" wp14:editId="4ACDE988">
            <wp:extent cx="6311900" cy="1515093"/>
            <wp:effectExtent l="76200" t="76200" r="127000" b="142875"/>
            <wp:docPr id="1736142821" name="Imagen 1" descr="Interfaz de usuario gráfica, Texto, Correo electrónico,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42821" name="Imagen 1" descr="Interfaz de usuario gráfica, Texto, Correo electrónico, Sitio web&#10;&#10;El contenido generado por IA puede ser incorrecto."/>
                    <pic:cNvPicPr/>
                  </pic:nvPicPr>
                  <pic:blipFill>
                    <a:blip r:embed="rId8"/>
                    <a:stretch>
                      <a:fillRect/>
                    </a:stretch>
                  </pic:blipFill>
                  <pic:spPr>
                    <a:xfrm>
                      <a:off x="0" y="0"/>
                      <a:ext cx="6326387" cy="15185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29DF0E" w14:textId="3B65269C" w:rsidR="007A453D" w:rsidRDefault="0056204F" w:rsidP="0056204F">
      <w:pPr>
        <w:tabs>
          <w:tab w:val="left" w:pos="7260"/>
        </w:tabs>
        <w:spacing w:line="276" w:lineRule="auto"/>
        <w:ind w:right="-93"/>
        <w:jc w:val="both"/>
        <w:rPr>
          <w:rFonts w:ascii="Noto Sans" w:hAnsi="Noto Sans" w:cs="Noto Sans"/>
          <w:sz w:val="20"/>
          <w:szCs w:val="20"/>
          <w:lang w:val="es-MX"/>
        </w:rPr>
      </w:pPr>
      <w:r w:rsidRPr="0056204F">
        <w:rPr>
          <w:rFonts w:ascii="Noto Sans" w:hAnsi="Noto Sans" w:cs="Noto Sans"/>
          <w:sz w:val="20"/>
          <w:szCs w:val="20"/>
          <w:lang w:val="es-MX"/>
        </w:rPr>
        <w:t xml:space="preserve">Para los efectos de lo señalado en la </w:t>
      </w:r>
      <w:r w:rsidRPr="00D23AA7">
        <w:rPr>
          <w:rFonts w:ascii="Noto Sans" w:hAnsi="Noto Sans" w:cs="Noto Sans"/>
          <w:sz w:val="20"/>
          <w:szCs w:val="20"/>
          <w:lang w:val="es-MX"/>
        </w:rPr>
        <w:t xml:space="preserve">fracción V del Artículo </w:t>
      </w:r>
      <w:r w:rsidR="00D23AA7" w:rsidRPr="00D23AA7">
        <w:rPr>
          <w:rFonts w:ascii="Noto Sans" w:hAnsi="Noto Sans" w:cs="Noto Sans"/>
          <w:sz w:val="20"/>
          <w:szCs w:val="20"/>
          <w:lang w:val="es-MX"/>
        </w:rPr>
        <w:t>71</w:t>
      </w:r>
      <w:r w:rsidRPr="00D23AA7">
        <w:rPr>
          <w:rFonts w:ascii="Noto Sans" w:hAnsi="Noto Sans" w:cs="Noto Sans"/>
          <w:sz w:val="20"/>
          <w:szCs w:val="20"/>
          <w:lang w:val="es-MX"/>
        </w:rPr>
        <w:t xml:space="preserve"> de la Ley, la </w:t>
      </w:r>
      <w:r w:rsidRPr="0056204F">
        <w:rPr>
          <w:rFonts w:ascii="Noto Sans" w:hAnsi="Noto Sans" w:cs="Noto Sans"/>
          <w:sz w:val="20"/>
          <w:szCs w:val="20"/>
          <w:lang w:val="es-MX"/>
        </w:rPr>
        <w:t xml:space="preserve">convocante procedió a verificar en la Plataforma de Compras MX de la Secretaría de Anticorrupción y Buen Gobierno, apartado Directorio de Proveedores y Contratistas Sancionados, a efecto de verificar que los participantes no se encuentren inhabilitados por resolución de la Secretaría de Anticorrupción y Buen Gobierno, con el impedimento para presentar propuestas o celebrar contrato alguno con las Dependencias y Entidades de la Administración Pública Federal y los Gobiernos de los Estados, verificándose en la página: </w:t>
      </w:r>
      <w:hyperlink r:id="rId9" w:history="1">
        <w:r w:rsidRPr="00285294">
          <w:rPr>
            <w:rStyle w:val="Hipervnculo"/>
            <w:rFonts w:ascii="Noto Sans" w:hAnsi="Noto Sans" w:cs="Noto Sans"/>
            <w:sz w:val="20"/>
            <w:szCs w:val="20"/>
            <w:lang w:val="es-MX"/>
          </w:rPr>
          <w:t>https://directoriosancionados.buengobierno.gob.mx/</w:t>
        </w:r>
      </w:hyperlink>
      <w:r>
        <w:rPr>
          <w:rFonts w:ascii="Noto Sans" w:hAnsi="Noto Sans" w:cs="Noto Sans"/>
          <w:sz w:val="20"/>
          <w:szCs w:val="20"/>
          <w:lang w:val="es-MX"/>
        </w:rPr>
        <w:t xml:space="preserve"> </w:t>
      </w:r>
      <w:r w:rsidRPr="0056204F">
        <w:rPr>
          <w:rFonts w:ascii="Noto Sans" w:hAnsi="Noto Sans" w:cs="Noto Sans"/>
          <w:sz w:val="20"/>
          <w:szCs w:val="20"/>
          <w:lang w:val="es-MX"/>
        </w:rPr>
        <w:t xml:space="preserve">descargando de dicha página el día de hoy </w:t>
      </w:r>
      <w:r w:rsidRPr="0056204F">
        <w:rPr>
          <w:rFonts w:ascii="Noto Sans" w:hAnsi="Noto Sans" w:cs="Noto Sans"/>
          <w:sz w:val="20"/>
          <w:szCs w:val="20"/>
          <w:highlight w:val="yellow"/>
          <w:lang w:val="es-MX"/>
        </w:rPr>
        <w:t>(número de día) de (mes) de (año)</w:t>
      </w:r>
      <w:r w:rsidRPr="0056204F">
        <w:rPr>
          <w:rFonts w:ascii="Noto Sans" w:hAnsi="Noto Sans" w:cs="Noto Sans"/>
          <w:sz w:val="20"/>
          <w:szCs w:val="20"/>
          <w:lang w:val="es-MX"/>
        </w:rPr>
        <w:t>, con lo cual se constata que los participantes en el presente procedimiento no se encuentran en dicho supuesto.</w:t>
      </w:r>
    </w:p>
    <w:p w14:paraId="7485E5D3" w14:textId="512CADEB" w:rsidR="007A453D" w:rsidRDefault="009D7AD3" w:rsidP="0056204F">
      <w:pPr>
        <w:tabs>
          <w:tab w:val="left" w:pos="7260"/>
        </w:tabs>
        <w:spacing w:line="276" w:lineRule="auto"/>
        <w:ind w:right="-93"/>
        <w:jc w:val="both"/>
        <w:rPr>
          <w:rFonts w:ascii="Noto Sans" w:hAnsi="Noto Sans" w:cs="Noto Sans"/>
          <w:sz w:val="20"/>
          <w:szCs w:val="20"/>
          <w:lang w:val="es-MX"/>
        </w:rPr>
      </w:pPr>
      <w:r w:rsidRPr="009D7AD3">
        <w:rPr>
          <w:rFonts w:ascii="Noto Sans" w:hAnsi="Noto Sans" w:cs="Noto Sans"/>
          <w:noProof/>
          <w:sz w:val="20"/>
          <w:szCs w:val="20"/>
          <w:lang w:val="es-MX"/>
        </w:rPr>
        <w:drawing>
          <wp:inline distT="0" distB="0" distL="0" distR="0" wp14:anchorId="3A18F719" wp14:editId="24CAE19F">
            <wp:extent cx="6390005" cy="1817914"/>
            <wp:effectExtent l="76200" t="76200" r="125095" b="125730"/>
            <wp:docPr id="1976120023"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20023" name="Imagen 1" descr="Interfaz de usuario gráfica, Texto, Aplicación, Correo electrónico&#10;&#10;El contenido generado por IA puede ser incorrecto."/>
                    <pic:cNvPicPr/>
                  </pic:nvPicPr>
                  <pic:blipFill>
                    <a:blip r:embed="rId10"/>
                    <a:stretch>
                      <a:fillRect/>
                    </a:stretch>
                  </pic:blipFill>
                  <pic:spPr>
                    <a:xfrm>
                      <a:off x="0" y="0"/>
                      <a:ext cx="6411973" cy="182416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EDA8B1" w14:textId="610B44B0" w:rsidR="00CB6549" w:rsidRPr="0056204F" w:rsidRDefault="009D7AD3" w:rsidP="0056204F">
      <w:pPr>
        <w:tabs>
          <w:tab w:val="left" w:pos="7260"/>
        </w:tabs>
        <w:spacing w:line="276" w:lineRule="auto"/>
        <w:ind w:right="-93"/>
        <w:jc w:val="both"/>
        <w:rPr>
          <w:rFonts w:ascii="Noto Sans" w:hAnsi="Noto Sans" w:cs="Noto Sans"/>
          <w:sz w:val="20"/>
          <w:szCs w:val="20"/>
          <w:lang w:val="es-MX"/>
        </w:rPr>
      </w:pPr>
      <w:r w:rsidRPr="000D1703">
        <w:rPr>
          <w:rFonts w:ascii="Noto Sans" w:hAnsi="Noto Sans" w:cs="Noto Sans"/>
          <w:color w:val="EE0000"/>
          <w:sz w:val="20"/>
          <w:szCs w:val="20"/>
          <w:highlight w:val="yellow"/>
          <w:lang w:val="es-MX"/>
        </w:rPr>
        <w:t>(Deberán cambiar la imagen</w:t>
      </w:r>
      <w:r w:rsidR="000D1703" w:rsidRPr="000D1703">
        <w:rPr>
          <w:rFonts w:ascii="Noto Sans" w:hAnsi="Noto Sans" w:cs="Noto Sans"/>
          <w:color w:val="EE0000"/>
          <w:sz w:val="20"/>
          <w:szCs w:val="20"/>
          <w:highlight w:val="yellow"/>
          <w:lang w:val="es-MX"/>
        </w:rPr>
        <w:t xml:space="preserve"> </w:t>
      </w:r>
      <w:r w:rsidR="000D1703">
        <w:rPr>
          <w:rFonts w:ascii="Noto Sans" w:hAnsi="Noto Sans" w:cs="Noto Sans"/>
          <w:color w:val="EE0000"/>
          <w:sz w:val="20"/>
          <w:szCs w:val="20"/>
          <w:highlight w:val="yellow"/>
          <w:lang w:val="es-MX"/>
        </w:rPr>
        <w:t xml:space="preserve">anterior </w:t>
      </w:r>
      <w:r w:rsidR="000D1703" w:rsidRPr="000D1703">
        <w:rPr>
          <w:rFonts w:ascii="Noto Sans" w:hAnsi="Noto Sans" w:cs="Noto Sans"/>
          <w:color w:val="EE0000"/>
          <w:sz w:val="20"/>
          <w:szCs w:val="20"/>
          <w:highlight w:val="yellow"/>
          <w:lang w:val="es-MX"/>
        </w:rPr>
        <w:t>de acuerdo a la consulta realizada).</w:t>
      </w:r>
    </w:p>
    <w:p w14:paraId="60C07FC3" w14:textId="77777777" w:rsidR="0056204F" w:rsidRPr="0056204F" w:rsidRDefault="0056204F" w:rsidP="0056204F">
      <w:pPr>
        <w:tabs>
          <w:tab w:val="left" w:pos="7260"/>
        </w:tabs>
        <w:spacing w:line="276" w:lineRule="auto"/>
        <w:ind w:right="-93"/>
        <w:jc w:val="both"/>
        <w:rPr>
          <w:rFonts w:ascii="Noto Sans" w:hAnsi="Noto Sans" w:cs="Noto Sans"/>
          <w:sz w:val="20"/>
          <w:szCs w:val="20"/>
          <w:lang w:val="es-MX"/>
        </w:rPr>
      </w:pPr>
    </w:p>
    <w:p w14:paraId="07ED36FB" w14:textId="011D8907" w:rsidR="00260F5D" w:rsidRDefault="0056204F" w:rsidP="00260F5D">
      <w:pPr>
        <w:tabs>
          <w:tab w:val="left" w:pos="7260"/>
        </w:tabs>
        <w:spacing w:line="276" w:lineRule="auto"/>
        <w:ind w:right="-93"/>
        <w:jc w:val="both"/>
        <w:rPr>
          <w:rFonts w:ascii="Noto Sans" w:hAnsi="Noto Sans" w:cs="Noto Sans"/>
          <w:sz w:val="20"/>
          <w:szCs w:val="20"/>
          <w:lang w:val="es-MX"/>
        </w:rPr>
      </w:pPr>
      <w:r w:rsidRPr="0056204F">
        <w:rPr>
          <w:rFonts w:ascii="Noto Sans" w:hAnsi="Noto Sans" w:cs="Noto Sans"/>
          <w:sz w:val="20"/>
          <w:szCs w:val="20"/>
          <w:lang w:val="es-MX"/>
        </w:rPr>
        <w:t>De igual forma referente a verificar que las empresas participantes se encuentren debidamente constituidas, se consultó en el "Listado Completo" (Artículo 69-B del Código</w:t>
      </w:r>
      <w:r w:rsidRPr="0056204F">
        <w:rPr>
          <w:rFonts w:ascii="Noto Sans" w:hAnsi="Noto Sans" w:cs="Noto Sans"/>
          <w:color w:val="414446"/>
          <w:spacing w:val="-2"/>
          <w:w w:val="110"/>
          <w:sz w:val="20"/>
          <w:szCs w:val="20"/>
        </w:rPr>
        <w:t xml:space="preserve"> </w:t>
      </w:r>
      <w:r w:rsidRPr="0056204F">
        <w:rPr>
          <w:rFonts w:ascii="Noto Sans" w:hAnsi="Noto Sans" w:cs="Noto Sans"/>
          <w:sz w:val="20"/>
          <w:szCs w:val="20"/>
          <w:lang w:val="es-MX"/>
        </w:rPr>
        <w:t xml:space="preserve">Fiscal de la Federación) de la página </w:t>
      </w:r>
      <w:hyperlink r:id="rId11" w:history="1">
        <w:r w:rsidRPr="0056204F">
          <w:rPr>
            <w:b/>
            <w:bCs/>
            <w:color w:val="4472C4" w:themeColor="accent1"/>
            <w:lang w:val="es-MX"/>
          </w:rPr>
          <w:t>http://omawww.sat.gob.mx/cifras_sat/Paginas/DatosAbiertos/contribuyentes_publicados.html</w:t>
        </w:r>
      </w:hyperlink>
      <w:r w:rsidRPr="0056204F">
        <w:rPr>
          <w:rFonts w:ascii="Noto Sans" w:hAnsi="Noto Sans" w:cs="Noto Sans"/>
          <w:sz w:val="20"/>
          <w:szCs w:val="20"/>
          <w:lang w:val="es-MX"/>
        </w:rPr>
        <w:t xml:space="preserve"> del Servicio de Administración Tributaria (SAT) de la Secretaria de Hacienda y Crédito Público, identificándose que los participantes en el presente procedimiento no se encuentran en dicho supuesto.</w:t>
      </w:r>
    </w:p>
    <w:p w14:paraId="44E635AB" w14:textId="77777777" w:rsidR="0043789F" w:rsidRPr="000D1703" w:rsidRDefault="0043789F" w:rsidP="00260F5D">
      <w:pPr>
        <w:tabs>
          <w:tab w:val="left" w:pos="7260"/>
        </w:tabs>
        <w:spacing w:line="276" w:lineRule="auto"/>
        <w:ind w:right="-93"/>
        <w:jc w:val="both"/>
        <w:rPr>
          <w:rFonts w:ascii="Noto Sans" w:eastAsia="Arial" w:hAnsi="Noto Sans" w:cs="Noto Sans"/>
          <w:sz w:val="20"/>
          <w:szCs w:val="20"/>
        </w:rPr>
      </w:pPr>
    </w:p>
    <w:p w14:paraId="73BF4767" w14:textId="0C233E38" w:rsidR="00CB6549" w:rsidRDefault="00CB6549" w:rsidP="00260F5D">
      <w:pPr>
        <w:tabs>
          <w:tab w:val="left" w:pos="7260"/>
        </w:tabs>
        <w:spacing w:line="276" w:lineRule="auto"/>
        <w:ind w:right="-93"/>
        <w:jc w:val="both"/>
        <w:rPr>
          <w:rFonts w:ascii="Noto Sans" w:hAnsi="Noto Sans" w:cs="Noto Sans"/>
          <w:sz w:val="20"/>
          <w:szCs w:val="20"/>
          <w:lang w:val="es-MX"/>
        </w:rPr>
      </w:pPr>
      <w:r w:rsidRPr="00CB6549">
        <w:rPr>
          <w:rFonts w:ascii="Noto Sans" w:hAnsi="Noto Sans" w:cs="Noto Sans"/>
          <w:noProof/>
          <w:sz w:val="20"/>
          <w:szCs w:val="20"/>
          <w:lang w:val="es-MX"/>
        </w:rPr>
        <w:drawing>
          <wp:inline distT="0" distB="0" distL="0" distR="0" wp14:anchorId="3F16B14D" wp14:editId="3F4910DB">
            <wp:extent cx="6389176" cy="3617026"/>
            <wp:effectExtent l="76200" t="76200" r="126365" b="135890"/>
            <wp:docPr id="1175863202"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63202" name="Imagen 1" descr="Interfaz de usuario gráfica, Texto, Aplicación, Correo electrónico&#10;&#10;El contenido generado por IA puede ser incorrecto."/>
                    <pic:cNvPicPr/>
                  </pic:nvPicPr>
                  <pic:blipFill>
                    <a:blip r:embed="rId12"/>
                    <a:stretch>
                      <a:fillRect/>
                    </a:stretch>
                  </pic:blipFill>
                  <pic:spPr>
                    <a:xfrm>
                      <a:off x="0" y="0"/>
                      <a:ext cx="6429739" cy="36399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A57174" w14:textId="72A33135" w:rsidR="00764BA6" w:rsidRDefault="00875022" w:rsidP="00260F5D">
      <w:pPr>
        <w:tabs>
          <w:tab w:val="left" w:pos="7260"/>
        </w:tabs>
        <w:spacing w:line="276" w:lineRule="auto"/>
        <w:ind w:right="-93"/>
        <w:jc w:val="both"/>
        <w:rPr>
          <w:rFonts w:ascii="Noto Sans" w:hAnsi="Noto Sans" w:cs="Noto Sans"/>
          <w:color w:val="EE0000"/>
          <w:sz w:val="20"/>
          <w:szCs w:val="20"/>
          <w:lang w:val="es-MX"/>
        </w:rPr>
      </w:pPr>
      <w:r>
        <w:rPr>
          <w:rFonts w:ascii="Noto Sans" w:hAnsi="Noto Sans" w:cs="Noto Sans"/>
          <w:color w:val="EE0000"/>
          <w:sz w:val="20"/>
          <w:szCs w:val="20"/>
          <w:highlight w:val="yellow"/>
          <w:lang w:val="es-MX"/>
        </w:rPr>
        <w:t>(</w:t>
      </w:r>
      <w:r w:rsidR="000D1703" w:rsidRPr="000D1703">
        <w:rPr>
          <w:rFonts w:ascii="Noto Sans" w:hAnsi="Noto Sans" w:cs="Noto Sans"/>
          <w:color w:val="EE0000"/>
          <w:sz w:val="20"/>
          <w:szCs w:val="20"/>
          <w:highlight w:val="yellow"/>
          <w:lang w:val="es-MX"/>
        </w:rPr>
        <w:t xml:space="preserve">Deberán cambiar la imagen </w:t>
      </w:r>
      <w:r w:rsidR="000D1703">
        <w:rPr>
          <w:rFonts w:ascii="Noto Sans" w:hAnsi="Noto Sans" w:cs="Noto Sans"/>
          <w:color w:val="EE0000"/>
          <w:sz w:val="20"/>
          <w:szCs w:val="20"/>
          <w:highlight w:val="yellow"/>
          <w:lang w:val="es-MX"/>
        </w:rPr>
        <w:t xml:space="preserve">anterior </w:t>
      </w:r>
      <w:r w:rsidR="000D1703" w:rsidRPr="000D1703">
        <w:rPr>
          <w:rFonts w:ascii="Noto Sans" w:hAnsi="Noto Sans" w:cs="Noto Sans"/>
          <w:color w:val="EE0000"/>
          <w:sz w:val="20"/>
          <w:szCs w:val="20"/>
          <w:highlight w:val="yellow"/>
          <w:lang w:val="es-MX"/>
        </w:rPr>
        <w:t>de acuerdo a la consulta realizada).</w:t>
      </w:r>
    </w:p>
    <w:p w14:paraId="27FB80EF" w14:textId="77777777" w:rsidR="00AC7E47" w:rsidRDefault="00AC7E47" w:rsidP="00260F5D">
      <w:pPr>
        <w:tabs>
          <w:tab w:val="left" w:pos="7260"/>
        </w:tabs>
        <w:spacing w:line="276" w:lineRule="auto"/>
        <w:ind w:right="-93"/>
        <w:jc w:val="both"/>
        <w:rPr>
          <w:rFonts w:ascii="Noto Sans" w:hAnsi="Noto Sans" w:cs="Noto Sans"/>
          <w:color w:val="EE0000"/>
          <w:sz w:val="20"/>
          <w:szCs w:val="20"/>
          <w:lang w:val="es-MX"/>
        </w:rPr>
      </w:pPr>
    </w:p>
    <w:p w14:paraId="65ED8135" w14:textId="77777777" w:rsidR="00AC7E47" w:rsidRDefault="00AC7E47" w:rsidP="00260F5D">
      <w:pPr>
        <w:tabs>
          <w:tab w:val="left" w:pos="7260"/>
        </w:tabs>
        <w:spacing w:line="276" w:lineRule="auto"/>
        <w:ind w:right="-93"/>
        <w:jc w:val="both"/>
        <w:rPr>
          <w:rFonts w:ascii="Noto Sans" w:hAnsi="Noto Sans" w:cs="Noto Sans"/>
          <w:color w:val="EE0000"/>
          <w:sz w:val="20"/>
          <w:szCs w:val="20"/>
          <w:lang w:val="es-MX"/>
        </w:rPr>
      </w:pPr>
    </w:p>
    <w:p w14:paraId="610C88BB" w14:textId="77777777" w:rsidR="0043789F" w:rsidRPr="0056204F" w:rsidRDefault="0043789F" w:rsidP="0043789F">
      <w:pPr>
        <w:tabs>
          <w:tab w:val="left" w:pos="7260"/>
        </w:tabs>
        <w:spacing w:line="276" w:lineRule="auto"/>
        <w:ind w:right="-93"/>
        <w:jc w:val="both"/>
        <w:rPr>
          <w:rFonts w:ascii="Noto Sans" w:hAnsi="Noto Sans" w:cs="Noto Sans"/>
          <w:sz w:val="20"/>
          <w:szCs w:val="20"/>
          <w:lang w:val="es-MX"/>
        </w:rPr>
      </w:pPr>
      <w:r w:rsidRPr="0056204F">
        <w:rPr>
          <w:rFonts w:ascii="Noto Sans" w:hAnsi="Noto Sans" w:cs="Noto Sans"/>
          <w:sz w:val="20"/>
          <w:szCs w:val="20"/>
          <w:lang w:val="es-MX"/>
        </w:rPr>
        <w:t>Por lo anterior, se llevó al cabo la apertura de las propuestas recibidas a través de la Plataforma de Compras MX, revisando la documentación presentada, sin entrar al análisis detallado de su contenido. De lo anterior se hace constar lo siguiente:</w:t>
      </w:r>
    </w:p>
    <w:p w14:paraId="60DFE4B0" w14:textId="77777777" w:rsidR="000D1703" w:rsidRDefault="000D1703" w:rsidP="00260F5D">
      <w:pPr>
        <w:tabs>
          <w:tab w:val="left" w:pos="7260"/>
        </w:tabs>
        <w:spacing w:line="276" w:lineRule="auto"/>
        <w:ind w:right="-93"/>
        <w:jc w:val="both"/>
        <w:rPr>
          <w:rFonts w:ascii="Noto Sans" w:hAnsi="Noto Sans" w:cs="Noto Sans"/>
          <w:sz w:val="20"/>
          <w:szCs w:val="20"/>
          <w:lang w:val="es-MX"/>
        </w:rPr>
      </w:pPr>
    </w:p>
    <w:p w14:paraId="7BA2D69E" w14:textId="77777777" w:rsidR="00C96FB8" w:rsidRDefault="00C96FB8" w:rsidP="00260F5D">
      <w:pPr>
        <w:tabs>
          <w:tab w:val="left" w:pos="7260"/>
        </w:tabs>
        <w:spacing w:line="276" w:lineRule="auto"/>
        <w:ind w:right="-93"/>
        <w:jc w:val="both"/>
        <w:rPr>
          <w:rFonts w:ascii="Noto Sans" w:hAnsi="Noto Sans" w:cs="Noto Sans"/>
          <w:sz w:val="20"/>
          <w:szCs w:val="20"/>
          <w:lang w:val="es-MX"/>
        </w:rPr>
      </w:pPr>
    </w:p>
    <w:p w14:paraId="5BD7BD51" w14:textId="77777777" w:rsidR="00C96FB8" w:rsidRDefault="00C96FB8" w:rsidP="00260F5D">
      <w:pPr>
        <w:tabs>
          <w:tab w:val="left" w:pos="7260"/>
        </w:tabs>
        <w:spacing w:line="276" w:lineRule="auto"/>
        <w:ind w:right="-93"/>
        <w:jc w:val="both"/>
        <w:rPr>
          <w:rFonts w:ascii="Noto Sans" w:hAnsi="Noto Sans" w:cs="Noto Sans"/>
          <w:sz w:val="20"/>
          <w:szCs w:val="20"/>
          <w:lang w:val="es-MX"/>
        </w:rPr>
      </w:pPr>
    </w:p>
    <w:p w14:paraId="6537D9D2" w14:textId="77777777" w:rsidR="00C96FB8" w:rsidRDefault="00C96FB8" w:rsidP="00260F5D">
      <w:pPr>
        <w:tabs>
          <w:tab w:val="left" w:pos="7260"/>
        </w:tabs>
        <w:spacing w:line="276" w:lineRule="auto"/>
        <w:ind w:right="-93"/>
        <w:jc w:val="both"/>
        <w:rPr>
          <w:rFonts w:ascii="Noto Sans" w:hAnsi="Noto Sans" w:cs="Noto Sans"/>
          <w:sz w:val="20"/>
          <w:szCs w:val="20"/>
          <w:lang w:val="es-MX"/>
        </w:rPr>
      </w:pPr>
    </w:p>
    <w:p w14:paraId="2ED25032" w14:textId="77777777" w:rsidR="00C96FB8" w:rsidRDefault="00C96FB8" w:rsidP="00260F5D">
      <w:pPr>
        <w:tabs>
          <w:tab w:val="left" w:pos="7260"/>
        </w:tabs>
        <w:spacing w:line="276" w:lineRule="auto"/>
        <w:ind w:right="-93"/>
        <w:jc w:val="both"/>
        <w:rPr>
          <w:rFonts w:ascii="Noto Sans" w:hAnsi="Noto Sans" w:cs="Noto Sans"/>
          <w:sz w:val="20"/>
          <w:szCs w:val="20"/>
          <w:lang w:val="es-MX"/>
        </w:rPr>
      </w:pPr>
    </w:p>
    <w:p w14:paraId="2F4A192F" w14:textId="77777777" w:rsidR="00C96FB8" w:rsidRDefault="00C96FB8" w:rsidP="00260F5D">
      <w:pPr>
        <w:tabs>
          <w:tab w:val="left" w:pos="7260"/>
        </w:tabs>
        <w:spacing w:line="276" w:lineRule="auto"/>
        <w:ind w:right="-93"/>
        <w:jc w:val="both"/>
        <w:rPr>
          <w:rFonts w:ascii="Noto Sans" w:hAnsi="Noto Sans" w:cs="Noto Sans"/>
          <w:sz w:val="20"/>
          <w:szCs w:val="20"/>
          <w:lang w:val="es-MX"/>
        </w:rPr>
      </w:pPr>
    </w:p>
    <w:p w14:paraId="118DCEE2" w14:textId="77777777" w:rsidR="00C96FB8" w:rsidRDefault="00C96FB8" w:rsidP="00260F5D">
      <w:pPr>
        <w:tabs>
          <w:tab w:val="left" w:pos="7260"/>
        </w:tabs>
        <w:spacing w:line="276" w:lineRule="auto"/>
        <w:ind w:right="-93"/>
        <w:jc w:val="both"/>
        <w:rPr>
          <w:rFonts w:ascii="Noto Sans" w:hAnsi="Noto Sans" w:cs="Noto Sans"/>
          <w:sz w:val="20"/>
          <w:szCs w:val="20"/>
          <w:lang w:val="es-MX"/>
        </w:rPr>
      </w:pPr>
    </w:p>
    <w:p w14:paraId="10F79F52" w14:textId="77777777" w:rsidR="00C96FB8" w:rsidRDefault="00C96FB8" w:rsidP="00260F5D">
      <w:pPr>
        <w:tabs>
          <w:tab w:val="left" w:pos="7260"/>
        </w:tabs>
        <w:spacing w:line="276" w:lineRule="auto"/>
        <w:ind w:right="-93"/>
        <w:jc w:val="both"/>
        <w:rPr>
          <w:rFonts w:ascii="Noto Sans" w:hAnsi="Noto Sans" w:cs="Noto Sans"/>
          <w:sz w:val="20"/>
          <w:szCs w:val="20"/>
          <w:lang w:val="es-MX"/>
        </w:rPr>
      </w:pPr>
    </w:p>
    <w:p w14:paraId="6B17D2ED" w14:textId="77777777" w:rsidR="00C96FB8" w:rsidRDefault="00C96FB8" w:rsidP="00260F5D">
      <w:pPr>
        <w:tabs>
          <w:tab w:val="left" w:pos="7260"/>
        </w:tabs>
        <w:spacing w:line="276" w:lineRule="auto"/>
        <w:ind w:right="-93"/>
        <w:jc w:val="both"/>
        <w:rPr>
          <w:rFonts w:ascii="Noto Sans" w:hAnsi="Noto Sans" w:cs="Noto Sans"/>
          <w:sz w:val="20"/>
          <w:szCs w:val="20"/>
          <w:lang w:val="es-MX"/>
        </w:rPr>
      </w:pPr>
    </w:p>
    <w:p w14:paraId="078D030E" w14:textId="77777777" w:rsidR="00C96FB8" w:rsidRPr="0056204F" w:rsidRDefault="00C96FB8" w:rsidP="00260F5D">
      <w:pPr>
        <w:tabs>
          <w:tab w:val="left" w:pos="7260"/>
        </w:tabs>
        <w:spacing w:line="276" w:lineRule="auto"/>
        <w:ind w:right="-93"/>
        <w:jc w:val="both"/>
        <w:rPr>
          <w:rFonts w:ascii="Noto Sans" w:hAnsi="Noto Sans" w:cs="Noto Sans"/>
          <w:sz w:val="20"/>
          <w:szCs w:val="20"/>
          <w:lang w:val="es-MX"/>
        </w:rPr>
      </w:pPr>
    </w:p>
    <w:tbl>
      <w:tblPr>
        <w:tblpPr w:leftFromText="141" w:rightFromText="141" w:vertAnchor="text" w:horzAnchor="margin" w:tblpY="-1511"/>
        <w:tblW w:w="537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129"/>
        <w:gridCol w:w="833"/>
        <w:gridCol w:w="427"/>
        <w:gridCol w:w="431"/>
        <w:gridCol w:w="558"/>
        <w:gridCol w:w="574"/>
        <w:gridCol w:w="554"/>
        <w:gridCol w:w="578"/>
        <w:gridCol w:w="565"/>
        <w:gridCol w:w="425"/>
        <w:gridCol w:w="415"/>
        <w:gridCol w:w="577"/>
        <w:gridCol w:w="421"/>
        <w:gridCol w:w="432"/>
        <w:gridCol w:w="410"/>
        <w:gridCol w:w="421"/>
        <w:gridCol w:w="6"/>
        <w:gridCol w:w="728"/>
        <w:gridCol w:w="425"/>
        <w:gridCol w:w="6"/>
        <w:gridCol w:w="400"/>
        <w:gridCol w:w="484"/>
      </w:tblGrid>
      <w:tr w:rsidR="00764BA6" w:rsidRPr="00764BA6" w14:paraId="1B1916D4" w14:textId="77777777" w:rsidTr="00A50E05">
        <w:trPr>
          <w:trHeight w:val="307"/>
        </w:trPr>
        <w:tc>
          <w:tcPr>
            <w:tcW w:w="909" w:type="pct"/>
            <w:gridSpan w:val="2"/>
            <w:vMerge w:val="restart"/>
            <w:tcBorders>
              <w:top w:val="single" w:sz="4" w:space="0" w:color="000000"/>
              <w:left w:val="single" w:sz="4" w:space="0" w:color="000000"/>
              <w:right w:val="single" w:sz="4" w:space="0" w:color="000000"/>
            </w:tcBorders>
            <w:shd w:val="clear" w:color="auto" w:fill="B4C6E7" w:themeFill="accent1" w:themeFillTint="66"/>
          </w:tcPr>
          <w:p w14:paraId="4A0AD7C1" w14:textId="77777777" w:rsidR="00764BA6" w:rsidRPr="00764BA6" w:rsidRDefault="00764BA6" w:rsidP="00764BA6">
            <w:pPr>
              <w:ind w:hanging="2"/>
              <w:jc w:val="center"/>
              <w:rPr>
                <w:rFonts w:ascii="Noto Sans" w:eastAsia="Candara" w:hAnsi="Noto Sans" w:cs="Noto Sans"/>
                <w:b/>
                <w:sz w:val="10"/>
                <w:szCs w:val="10"/>
              </w:rPr>
            </w:pPr>
          </w:p>
          <w:p w14:paraId="1D03E54D" w14:textId="77777777" w:rsidR="00764BA6" w:rsidRPr="00764BA6" w:rsidRDefault="00764BA6" w:rsidP="00764BA6">
            <w:pPr>
              <w:ind w:hanging="2"/>
              <w:rPr>
                <w:rFonts w:ascii="Noto Sans" w:eastAsia="Candara" w:hAnsi="Noto Sans" w:cs="Noto Sans"/>
                <w:b/>
                <w:sz w:val="10"/>
                <w:szCs w:val="10"/>
              </w:rPr>
            </w:pPr>
            <w:r w:rsidRPr="00764BA6">
              <w:rPr>
                <w:rFonts w:ascii="Noto Sans" w:eastAsia="Candara" w:hAnsi="Noto Sans" w:cs="Noto Sans"/>
                <w:b/>
                <w:sz w:val="10"/>
                <w:szCs w:val="10"/>
              </w:rPr>
              <w:t>PRESENTACIÓN Y APERTURA DE PROPUESTAS PARA LA LICITACIÓN PÚBLICA NACIONAL ELECTRÓNICA</w:t>
            </w:r>
          </w:p>
          <w:p w14:paraId="39807AD0" w14:textId="77777777" w:rsidR="00764BA6" w:rsidRPr="00764BA6" w:rsidRDefault="00764BA6" w:rsidP="00764BA6">
            <w:pPr>
              <w:rPr>
                <w:rFonts w:ascii="Noto Sans" w:eastAsia="Times New Roman" w:hAnsi="Noto Sans" w:cs="Noto Sans"/>
                <w:b/>
                <w:sz w:val="10"/>
                <w:szCs w:val="10"/>
              </w:rPr>
            </w:pPr>
            <w:r w:rsidRPr="00764BA6">
              <w:rPr>
                <w:rFonts w:ascii="Noto Sans" w:eastAsia="Candara" w:hAnsi="Noto Sans" w:cs="Noto Sans"/>
                <w:b/>
                <w:sz w:val="10"/>
                <w:szCs w:val="10"/>
              </w:rPr>
              <w:t xml:space="preserve">NO. </w:t>
            </w:r>
            <w:r w:rsidRPr="00764BA6">
              <w:rPr>
                <w:rFonts w:ascii="Noto Sans" w:eastAsia="Candara" w:hAnsi="Noto Sans" w:cs="Noto Sans"/>
                <w:b/>
                <w:sz w:val="10"/>
                <w:szCs w:val="10"/>
                <w:highlight w:val="yellow"/>
              </w:rPr>
              <w:t>LA-38-91E-_________________</w:t>
            </w:r>
            <w:r w:rsidRPr="00764BA6">
              <w:rPr>
                <w:rFonts w:ascii="Noto Sans" w:eastAsia="Candara" w:hAnsi="Noto Sans" w:cs="Noto Sans"/>
                <w:b/>
                <w:sz w:val="10"/>
                <w:szCs w:val="10"/>
              </w:rPr>
              <w:t xml:space="preserve"> </w:t>
            </w:r>
            <w:r w:rsidRPr="00764BA6">
              <w:rPr>
                <w:rFonts w:ascii="Noto Sans" w:eastAsia="Times New Roman" w:hAnsi="Noto Sans" w:cs="Noto Sans"/>
                <w:b/>
                <w:sz w:val="10"/>
                <w:szCs w:val="10"/>
                <w:highlight w:val="yellow"/>
              </w:rPr>
              <w:t>(</w:t>
            </w:r>
            <w:r w:rsidRPr="00764BA6">
              <w:rPr>
                <w:rFonts w:ascii="Noto Sans" w:hAnsi="Noto Sans" w:cs="Noto Sans"/>
                <w:b/>
                <w:sz w:val="10"/>
                <w:szCs w:val="10"/>
                <w:highlight w:val="yellow"/>
              </w:rPr>
              <w:t>“INDICAR NOMBRE GENERAL DEL SERVICIO Y/O COMPRA QUE SE REQUIERE</w:t>
            </w:r>
            <w:r w:rsidRPr="00764BA6">
              <w:rPr>
                <w:rFonts w:ascii="Noto Sans" w:eastAsia="Times New Roman" w:hAnsi="Noto Sans" w:cs="Noto Sans"/>
                <w:b/>
                <w:sz w:val="10"/>
                <w:szCs w:val="10"/>
                <w:highlight w:val="yellow"/>
              </w:rPr>
              <w:t>”)</w:t>
            </w:r>
            <w:r w:rsidRPr="00764BA6">
              <w:rPr>
                <w:rFonts w:ascii="Noto Sans" w:eastAsia="Candara" w:hAnsi="Noto Sans" w:cs="Noto Sans"/>
                <w:b/>
                <w:sz w:val="10"/>
                <w:szCs w:val="10"/>
              </w:rPr>
              <w:t>.</w:t>
            </w:r>
          </w:p>
        </w:tc>
        <w:tc>
          <w:tcPr>
            <w:tcW w:w="398"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10F44E1D"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PROPUESTA 1</w:t>
            </w:r>
          </w:p>
        </w:tc>
        <w:tc>
          <w:tcPr>
            <w:tcW w:w="525"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07656C21"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PROPUESTA</w:t>
            </w:r>
          </w:p>
          <w:p w14:paraId="58F1ED4D"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 xml:space="preserve"> 2</w:t>
            </w:r>
          </w:p>
        </w:tc>
        <w:tc>
          <w:tcPr>
            <w:tcW w:w="525"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54298F78"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 xml:space="preserve">PROPUESTA </w:t>
            </w:r>
          </w:p>
          <w:p w14:paraId="5971C908"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3</w:t>
            </w:r>
          </w:p>
        </w:tc>
        <w:tc>
          <w:tcPr>
            <w:tcW w:w="459"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7D3A1AF5"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 xml:space="preserve">PROPUESTA </w:t>
            </w:r>
          </w:p>
          <w:p w14:paraId="39292E27"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4</w:t>
            </w:r>
          </w:p>
        </w:tc>
        <w:tc>
          <w:tcPr>
            <w:tcW w:w="459"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7BDC5F76"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PROPUESTA</w:t>
            </w:r>
          </w:p>
          <w:p w14:paraId="50473524"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 xml:space="preserve"> 5</w:t>
            </w:r>
          </w:p>
        </w:tc>
        <w:tc>
          <w:tcPr>
            <w:tcW w:w="395"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56CE88E8"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 xml:space="preserve">PROPUESTA </w:t>
            </w:r>
          </w:p>
          <w:p w14:paraId="4C671C86"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6</w:t>
            </w:r>
          </w:p>
        </w:tc>
        <w:tc>
          <w:tcPr>
            <w:tcW w:w="386" w:type="pct"/>
            <w:gridSpan w:val="3"/>
            <w:tcBorders>
              <w:top w:val="single" w:sz="4" w:space="0" w:color="000000"/>
              <w:left w:val="single" w:sz="4" w:space="0" w:color="000000"/>
              <w:bottom w:val="single" w:sz="6" w:space="0" w:color="000000"/>
              <w:right w:val="single" w:sz="4" w:space="0" w:color="000000"/>
            </w:tcBorders>
            <w:shd w:val="clear" w:color="auto" w:fill="B4C6E7" w:themeFill="accent1" w:themeFillTint="66"/>
          </w:tcPr>
          <w:p w14:paraId="2ABE1E44"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PROPUESTA</w:t>
            </w:r>
          </w:p>
          <w:p w14:paraId="5A9BEB85"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 xml:space="preserve"> 7</w:t>
            </w:r>
          </w:p>
        </w:tc>
        <w:tc>
          <w:tcPr>
            <w:tcW w:w="535" w:type="pct"/>
            <w:gridSpan w:val="3"/>
            <w:tcBorders>
              <w:top w:val="single" w:sz="4" w:space="0" w:color="000000"/>
              <w:left w:val="single" w:sz="4" w:space="0" w:color="000000"/>
              <w:bottom w:val="single" w:sz="6" w:space="0" w:color="000000"/>
              <w:right w:val="single" w:sz="4" w:space="0" w:color="000000"/>
            </w:tcBorders>
            <w:shd w:val="clear" w:color="auto" w:fill="B4C6E7" w:themeFill="accent1" w:themeFillTint="66"/>
          </w:tcPr>
          <w:p w14:paraId="2AA73ED6"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PROPUESTA</w:t>
            </w:r>
          </w:p>
          <w:p w14:paraId="6D225255"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 xml:space="preserve"> 8</w:t>
            </w:r>
          </w:p>
        </w:tc>
        <w:tc>
          <w:tcPr>
            <w:tcW w:w="407"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tcPr>
          <w:p w14:paraId="58BD88BA"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PROPUESTA</w:t>
            </w:r>
          </w:p>
          <w:p w14:paraId="7A333F87"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 xml:space="preserve"> 9</w:t>
            </w:r>
          </w:p>
        </w:tc>
      </w:tr>
      <w:tr w:rsidR="00764BA6" w:rsidRPr="00764BA6" w14:paraId="56A84639" w14:textId="77777777" w:rsidTr="00A50E05">
        <w:trPr>
          <w:trHeight w:val="158"/>
        </w:trPr>
        <w:tc>
          <w:tcPr>
            <w:tcW w:w="909" w:type="pct"/>
            <w:gridSpan w:val="2"/>
            <w:vMerge/>
            <w:tcBorders>
              <w:left w:val="single" w:sz="4" w:space="0" w:color="000000"/>
              <w:right w:val="single" w:sz="4" w:space="0" w:color="000000"/>
            </w:tcBorders>
            <w:shd w:val="clear" w:color="auto" w:fill="B4C6E7" w:themeFill="accent1" w:themeFillTint="66"/>
          </w:tcPr>
          <w:p w14:paraId="2C8D955D" w14:textId="77777777" w:rsidR="00764BA6" w:rsidRPr="00764BA6" w:rsidRDefault="00764BA6" w:rsidP="00764BA6">
            <w:pPr>
              <w:ind w:hanging="2"/>
              <w:jc w:val="both"/>
              <w:rPr>
                <w:rFonts w:ascii="Noto Sans" w:eastAsia="Candara" w:hAnsi="Noto Sans" w:cs="Noto Sans"/>
                <w:b/>
                <w:sz w:val="10"/>
                <w:szCs w:val="10"/>
              </w:rPr>
            </w:pPr>
          </w:p>
        </w:tc>
        <w:tc>
          <w:tcPr>
            <w:tcW w:w="398"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tcPr>
          <w:p w14:paraId="4EA7DC2A" w14:textId="77777777" w:rsidR="00764BA6" w:rsidRPr="00764BA6" w:rsidRDefault="00764BA6" w:rsidP="00764BA6">
            <w:pPr>
              <w:jc w:val="center"/>
              <w:rPr>
                <w:rFonts w:ascii="Noto Sans" w:eastAsia="Times New Roman" w:hAnsi="Noto Sans" w:cs="Noto Sans"/>
                <w:b/>
                <w:bCs/>
                <w:sz w:val="10"/>
                <w:szCs w:val="10"/>
                <w:lang w:val="es-MX"/>
              </w:rPr>
            </w:pPr>
            <w:r w:rsidRPr="00764BA6">
              <w:rPr>
                <w:rFonts w:ascii="Noto Sans" w:eastAsia="Times New Roman" w:hAnsi="Noto Sans" w:cs="Noto Sans"/>
                <w:b/>
                <w:bCs/>
                <w:sz w:val="10"/>
                <w:szCs w:val="10"/>
                <w:highlight w:val="yellow"/>
                <w:lang w:val="es-MX"/>
              </w:rPr>
              <w:t>(NOMBRE DEL LICITANTE)</w:t>
            </w:r>
          </w:p>
          <w:p w14:paraId="18B606C2" w14:textId="77777777" w:rsidR="00764BA6" w:rsidRPr="00764BA6" w:rsidRDefault="00764BA6" w:rsidP="00764BA6">
            <w:pPr>
              <w:ind w:hanging="2"/>
              <w:jc w:val="center"/>
              <w:rPr>
                <w:rFonts w:ascii="Noto Sans" w:eastAsia="Candara" w:hAnsi="Noto Sans" w:cs="Noto Sans"/>
                <w:b/>
                <w:bCs/>
                <w:sz w:val="10"/>
                <w:szCs w:val="10"/>
              </w:rPr>
            </w:pPr>
          </w:p>
        </w:tc>
        <w:tc>
          <w:tcPr>
            <w:tcW w:w="525"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tcPr>
          <w:p w14:paraId="1A2E0F9A" w14:textId="77777777" w:rsidR="00764BA6" w:rsidRPr="00764BA6" w:rsidRDefault="00764BA6" w:rsidP="00764BA6">
            <w:pPr>
              <w:ind w:hanging="2"/>
              <w:jc w:val="center"/>
              <w:rPr>
                <w:rFonts w:ascii="Noto Sans" w:eastAsia="Candara" w:hAnsi="Noto Sans" w:cs="Noto Sans"/>
                <w:b/>
                <w:bCs/>
                <w:sz w:val="10"/>
                <w:szCs w:val="10"/>
              </w:rPr>
            </w:pPr>
          </w:p>
          <w:p w14:paraId="74195997" w14:textId="77777777" w:rsidR="00764BA6" w:rsidRPr="00764BA6" w:rsidRDefault="00764BA6" w:rsidP="00764BA6">
            <w:pPr>
              <w:ind w:hanging="2"/>
              <w:jc w:val="center"/>
              <w:rPr>
                <w:rFonts w:ascii="Noto Sans" w:eastAsia="Candara" w:hAnsi="Noto Sans" w:cs="Noto Sans"/>
                <w:b/>
                <w:bCs/>
                <w:sz w:val="10"/>
                <w:szCs w:val="10"/>
              </w:rPr>
            </w:pPr>
          </w:p>
          <w:p w14:paraId="0B8EDD1C"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Times New Roman" w:hAnsi="Noto Sans" w:cs="Noto Sans"/>
                <w:b/>
                <w:bCs/>
                <w:sz w:val="10"/>
                <w:szCs w:val="10"/>
                <w:highlight w:val="yellow"/>
                <w:lang w:val="es-MX"/>
              </w:rPr>
              <w:t>(NOMBRE DEL LICITANTE)</w:t>
            </w:r>
          </w:p>
        </w:tc>
        <w:tc>
          <w:tcPr>
            <w:tcW w:w="525"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tcPr>
          <w:p w14:paraId="02C53A57" w14:textId="77777777" w:rsidR="00764BA6" w:rsidRPr="00764BA6" w:rsidRDefault="00764BA6" w:rsidP="00764BA6">
            <w:pPr>
              <w:ind w:hanging="2"/>
              <w:jc w:val="center"/>
              <w:rPr>
                <w:rFonts w:ascii="Noto Sans" w:eastAsia="Candara" w:hAnsi="Noto Sans" w:cs="Noto Sans"/>
                <w:b/>
                <w:bCs/>
                <w:sz w:val="10"/>
                <w:szCs w:val="10"/>
              </w:rPr>
            </w:pPr>
          </w:p>
          <w:p w14:paraId="635BD3CD"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Times New Roman" w:hAnsi="Noto Sans" w:cs="Noto Sans"/>
                <w:b/>
                <w:bCs/>
                <w:sz w:val="10"/>
                <w:szCs w:val="10"/>
                <w:highlight w:val="yellow"/>
                <w:lang w:val="es-MX"/>
              </w:rPr>
              <w:t>(NOMBRE DEL LICITANTE)</w:t>
            </w:r>
          </w:p>
        </w:tc>
        <w:tc>
          <w:tcPr>
            <w:tcW w:w="459"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tcPr>
          <w:p w14:paraId="54D94228" w14:textId="77777777" w:rsidR="00764BA6" w:rsidRPr="00764BA6" w:rsidRDefault="00764BA6" w:rsidP="00764BA6">
            <w:pPr>
              <w:ind w:hanging="2"/>
              <w:jc w:val="center"/>
              <w:rPr>
                <w:rFonts w:ascii="Noto Sans" w:eastAsia="Candara" w:hAnsi="Noto Sans" w:cs="Noto Sans"/>
                <w:b/>
                <w:bCs/>
                <w:sz w:val="10"/>
                <w:szCs w:val="10"/>
              </w:rPr>
            </w:pPr>
          </w:p>
          <w:p w14:paraId="2DCBCB7A"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Times New Roman" w:hAnsi="Noto Sans" w:cs="Noto Sans"/>
                <w:b/>
                <w:bCs/>
                <w:sz w:val="10"/>
                <w:szCs w:val="10"/>
                <w:highlight w:val="yellow"/>
                <w:lang w:val="es-MX"/>
              </w:rPr>
              <w:t>(NOMBRE DEL LICITANTE)</w:t>
            </w:r>
          </w:p>
        </w:tc>
        <w:tc>
          <w:tcPr>
            <w:tcW w:w="459"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tcPr>
          <w:p w14:paraId="7E49E414" w14:textId="77777777" w:rsidR="00764BA6" w:rsidRPr="00764BA6" w:rsidRDefault="00764BA6" w:rsidP="00764BA6">
            <w:pPr>
              <w:ind w:hanging="2"/>
              <w:jc w:val="center"/>
              <w:rPr>
                <w:rFonts w:ascii="Noto Sans" w:eastAsia="Candara" w:hAnsi="Noto Sans" w:cs="Noto Sans"/>
                <w:b/>
                <w:bCs/>
                <w:sz w:val="10"/>
                <w:szCs w:val="10"/>
              </w:rPr>
            </w:pPr>
          </w:p>
          <w:p w14:paraId="73BFCE85"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Times New Roman" w:hAnsi="Noto Sans" w:cs="Noto Sans"/>
                <w:b/>
                <w:bCs/>
                <w:sz w:val="10"/>
                <w:szCs w:val="10"/>
                <w:highlight w:val="yellow"/>
                <w:lang w:val="es-MX"/>
              </w:rPr>
              <w:t>(NOMBRE DEL LICITANTE)</w:t>
            </w:r>
          </w:p>
        </w:tc>
        <w:tc>
          <w:tcPr>
            <w:tcW w:w="395"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tcPr>
          <w:p w14:paraId="2062BCE1"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Times New Roman" w:hAnsi="Noto Sans" w:cs="Noto Sans"/>
                <w:b/>
                <w:bCs/>
                <w:sz w:val="10"/>
                <w:szCs w:val="10"/>
                <w:highlight w:val="yellow"/>
                <w:lang w:val="es-MX"/>
              </w:rPr>
              <w:t>(NOMBRE DEL LICITANTE)</w:t>
            </w:r>
          </w:p>
        </w:tc>
        <w:tc>
          <w:tcPr>
            <w:tcW w:w="386" w:type="pct"/>
            <w:gridSpan w:val="3"/>
            <w:tcBorders>
              <w:top w:val="single" w:sz="4" w:space="0" w:color="000000"/>
              <w:left w:val="single" w:sz="4" w:space="0" w:color="000000"/>
              <w:bottom w:val="single" w:sz="6" w:space="0" w:color="000000"/>
              <w:right w:val="single" w:sz="4" w:space="0" w:color="000000"/>
            </w:tcBorders>
            <w:shd w:val="clear" w:color="auto" w:fill="B4C6E7" w:themeFill="accent1" w:themeFillTint="66"/>
          </w:tcPr>
          <w:p w14:paraId="06F4C142"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Times New Roman" w:hAnsi="Noto Sans" w:cs="Noto Sans"/>
                <w:b/>
                <w:bCs/>
                <w:sz w:val="10"/>
                <w:szCs w:val="10"/>
                <w:highlight w:val="yellow"/>
                <w:lang w:val="es-MX"/>
              </w:rPr>
              <w:t>(NOMBRE DEL LICITANTE)</w:t>
            </w:r>
          </w:p>
        </w:tc>
        <w:tc>
          <w:tcPr>
            <w:tcW w:w="535" w:type="pct"/>
            <w:gridSpan w:val="3"/>
            <w:tcBorders>
              <w:top w:val="single" w:sz="4" w:space="0" w:color="000000"/>
              <w:left w:val="single" w:sz="4" w:space="0" w:color="000000"/>
              <w:bottom w:val="single" w:sz="6" w:space="0" w:color="000000"/>
              <w:right w:val="single" w:sz="4" w:space="0" w:color="000000"/>
            </w:tcBorders>
            <w:shd w:val="clear" w:color="auto" w:fill="B4C6E7" w:themeFill="accent1" w:themeFillTint="66"/>
          </w:tcPr>
          <w:p w14:paraId="76A6B952" w14:textId="77777777" w:rsidR="00764BA6" w:rsidRPr="00764BA6" w:rsidRDefault="00764BA6" w:rsidP="00764BA6">
            <w:pPr>
              <w:ind w:hanging="2"/>
              <w:jc w:val="center"/>
              <w:rPr>
                <w:rFonts w:ascii="Noto Sans" w:eastAsia="Candara" w:hAnsi="Noto Sans" w:cs="Noto Sans"/>
                <w:b/>
                <w:bCs/>
                <w:sz w:val="10"/>
                <w:szCs w:val="10"/>
              </w:rPr>
            </w:pPr>
          </w:p>
          <w:p w14:paraId="75206F67"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Times New Roman" w:hAnsi="Noto Sans" w:cs="Noto Sans"/>
                <w:b/>
                <w:bCs/>
                <w:sz w:val="10"/>
                <w:szCs w:val="10"/>
                <w:highlight w:val="yellow"/>
                <w:lang w:val="es-MX"/>
              </w:rPr>
              <w:t>(NOMBRE DEL LICITANTE)</w:t>
            </w:r>
          </w:p>
        </w:tc>
        <w:tc>
          <w:tcPr>
            <w:tcW w:w="407"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tcPr>
          <w:p w14:paraId="785EC2EB" w14:textId="77777777" w:rsidR="00764BA6" w:rsidRPr="00764BA6" w:rsidRDefault="00764BA6" w:rsidP="00764BA6">
            <w:pPr>
              <w:ind w:hanging="2"/>
              <w:jc w:val="center"/>
              <w:rPr>
                <w:rFonts w:ascii="Noto Sans" w:eastAsia="Candara" w:hAnsi="Noto Sans" w:cs="Noto Sans"/>
                <w:b/>
                <w:bCs/>
                <w:sz w:val="10"/>
                <w:szCs w:val="10"/>
              </w:rPr>
            </w:pPr>
          </w:p>
          <w:p w14:paraId="66689EFD"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Times New Roman" w:hAnsi="Noto Sans" w:cs="Noto Sans"/>
                <w:b/>
                <w:bCs/>
                <w:sz w:val="10"/>
                <w:szCs w:val="10"/>
                <w:highlight w:val="yellow"/>
                <w:lang w:val="es-MX"/>
              </w:rPr>
              <w:t>(NOMBRE DEL LICITANTE)</w:t>
            </w:r>
          </w:p>
        </w:tc>
      </w:tr>
      <w:tr w:rsidR="00764BA6" w:rsidRPr="00764BA6" w14:paraId="6F76568C" w14:textId="77777777" w:rsidTr="00A50E05">
        <w:trPr>
          <w:trHeight w:val="158"/>
        </w:trPr>
        <w:tc>
          <w:tcPr>
            <w:tcW w:w="909" w:type="pct"/>
            <w:gridSpan w:val="2"/>
            <w:vMerge/>
            <w:tcBorders>
              <w:left w:val="single" w:sz="4" w:space="0" w:color="000000"/>
              <w:bottom w:val="single" w:sz="6" w:space="0" w:color="000000"/>
              <w:right w:val="single" w:sz="4" w:space="0" w:color="000000"/>
            </w:tcBorders>
            <w:shd w:val="clear" w:color="auto" w:fill="B4C6E7" w:themeFill="accent1" w:themeFillTint="66"/>
          </w:tcPr>
          <w:p w14:paraId="109ACB48" w14:textId="77777777" w:rsidR="00764BA6" w:rsidRPr="00764BA6" w:rsidRDefault="00764BA6" w:rsidP="00764BA6">
            <w:pPr>
              <w:ind w:hanging="2"/>
              <w:jc w:val="both"/>
              <w:rPr>
                <w:rFonts w:ascii="Noto Sans" w:eastAsia="Candara" w:hAnsi="Noto Sans" w:cs="Noto Sans"/>
                <w:b/>
                <w:sz w:val="10"/>
                <w:szCs w:val="10"/>
              </w:rPr>
            </w:pPr>
          </w:p>
        </w:tc>
        <w:tc>
          <w:tcPr>
            <w:tcW w:w="398"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1D754314"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PRESENTÓ</w:t>
            </w:r>
          </w:p>
        </w:tc>
        <w:tc>
          <w:tcPr>
            <w:tcW w:w="525"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369B1967"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PRESENTÓ</w:t>
            </w:r>
          </w:p>
        </w:tc>
        <w:tc>
          <w:tcPr>
            <w:tcW w:w="525"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772A54AA"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PRESENTÓ</w:t>
            </w:r>
          </w:p>
        </w:tc>
        <w:tc>
          <w:tcPr>
            <w:tcW w:w="459"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2DFEEC34"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PRESENTÓ</w:t>
            </w:r>
          </w:p>
        </w:tc>
        <w:tc>
          <w:tcPr>
            <w:tcW w:w="459"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27B856D7"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PRESENTÓ</w:t>
            </w:r>
          </w:p>
        </w:tc>
        <w:tc>
          <w:tcPr>
            <w:tcW w:w="395"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65E848AD"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PRESENTÓ</w:t>
            </w:r>
          </w:p>
        </w:tc>
        <w:tc>
          <w:tcPr>
            <w:tcW w:w="386" w:type="pct"/>
            <w:gridSpan w:val="3"/>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1B38F522"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PRESENTÓ</w:t>
            </w:r>
          </w:p>
        </w:tc>
        <w:tc>
          <w:tcPr>
            <w:tcW w:w="535" w:type="pct"/>
            <w:gridSpan w:val="3"/>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7320DC7C"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PRESENTÓ</w:t>
            </w:r>
          </w:p>
        </w:tc>
        <w:tc>
          <w:tcPr>
            <w:tcW w:w="407" w:type="pct"/>
            <w:gridSpan w:val="2"/>
            <w:tcBorders>
              <w:top w:val="single" w:sz="4" w:space="0" w:color="000000"/>
              <w:left w:val="single" w:sz="4" w:space="0" w:color="000000"/>
              <w:bottom w:val="single" w:sz="6" w:space="0" w:color="000000"/>
              <w:right w:val="single" w:sz="4" w:space="0" w:color="000000"/>
            </w:tcBorders>
            <w:shd w:val="clear" w:color="auto" w:fill="B4C6E7" w:themeFill="accent1" w:themeFillTint="66"/>
            <w:vAlign w:val="center"/>
          </w:tcPr>
          <w:p w14:paraId="4EB777A8"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PRESENTÓ</w:t>
            </w:r>
          </w:p>
        </w:tc>
      </w:tr>
      <w:tr w:rsidR="00A50E05" w:rsidRPr="00764BA6" w14:paraId="4D6CB535" w14:textId="77777777" w:rsidTr="00A50E05">
        <w:trPr>
          <w:trHeight w:val="448"/>
        </w:trPr>
        <w:tc>
          <w:tcPr>
            <w:tcW w:w="523" w:type="pct"/>
            <w:tcBorders>
              <w:top w:val="single" w:sz="4" w:space="0" w:color="000000"/>
              <w:left w:val="single" w:sz="4" w:space="0" w:color="000000"/>
              <w:bottom w:val="single" w:sz="6" w:space="0" w:color="000000"/>
              <w:right w:val="single" w:sz="4" w:space="0" w:color="000000"/>
            </w:tcBorders>
          </w:tcPr>
          <w:p w14:paraId="29E335FE" w14:textId="77777777" w:rsidR="00764BA6" w:rsidRPr="00764BA6" w:rsidRDefault="00764BA6" w:rsidP="00764BA6">
            <w:pPr>
              <w:ind w:left="-2"/>
              <w:jc w:val="both"/>
              <w:rPr>
                <w:rFonts w:ascii="Noto Sans" w:eastAsia="Candara" w:hAnsi="Noto Sans" w:cs="Noto Sans"/>
                <w:sz w:val="10"/>
                <w:szCs w:val="10"/>
              </w:rPr>
            </w:pPr>
            <w:r w:rsidRPr="00764BA6">
              <w:rPr>
                <w:rFonts w:ascii="Noto Sans" w:eastAsia="Candara" w:hAnsi="Noto Sans" w:cs="Noto Sans"/>
                <w:sz w:val="10"/>
                <w:szCs w:val="10"/>
              </w:rPr>
              <w:t>Numeral</w:t>
            </w:r>
          </w:p>
        </w:tc>
        <w:tc>
          <w:tcPr>
            <w:tcW w:w="385" w:type="pct"/>
            <w:tcBorders>
              <w:top w:val="single" w:sz="4" w:space="0" w:color="000000"/>
              <w:left w:val="single" w:sz="4" w:space="0" w:color="000000"/>
              <w:bottom w:val="single" w:sz="6" w:space="0" w:color="000000"/>
              <w:right w:val="single" w:sz="4" w:space="0" w:color="000000"/>
            </w:tcBorders>
          </w:tcPr>
          <w:p w14:paraId="0C9B11F1" w14:textId="77777777" w:rsidR="00764BA6" w:rsidRPr="00764BA6" w:rsidRDefault="00764BA6" w:rsidP="00764BA6">
            <w:pPr>
              <w:ind w:hanging="2"/>
              <w:jc w:val="both"/>
              <w:rPr>
                <w:rFonts w:ascii="Noto Sans" w:eastAsia="Candara" w:hAnsi="Noto Sans" w:cs="Noto Sans"/>
                <w:sz w:val="10"/>
                <w:szCs w:val="10"/>
              </w:rPr>
            </w:pPr>
            <w:r w:rsidRPr="00764BA6">
              <w:rPr>
                <w:rFonts w:ascii="Noto Sans" w:eastAsia="Candara" w:hAnsi="Noto Sans" w:cs="Noto Sans"/>
                <w:b/>
                <w:sz w:val="10"/>
                <w:szCs w:val="10"/>
              </w:rPr>
              <w:t>DOCUMENTACIÓN LEGAL Y COMPLEMENTARIA</w:t>
            </w:r>
          </w:p>
        </w:tc>
        <w:tc>
          <w:tcPr>
            <w:tcW w:w="198" w:type="pct"/>
            <w:tcBorders>
              <w:top w:val="single" w:sz="4" w:space="0" w:color="000000"/>
              <w:left w:val="single" w:sz="4" w:space="0" w:color="000000"/>
              <w:bottom w:val="single" w:sz="6" w:space="0" w:color="000000"/>
              <w:right w:val="single" w:sz="4" w:space="0" w:color="000000"/>
            </w:tcBorders>
            <w:vAlign w:val="center"/>
          </w:tcPr>
          <w:p w14:paraId="340BF4A9"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SI</w:t>
            </w:r>
          </w:p>
        </w:tc>
        <w:tc>
          <w:tcPr>
            <w:tcW w:w="200" w:type="pct"/>
            <w:tcBorders>
              <w:top w:val="single" w:sz="4" w:space="0" w:color="000000"/>
              <w:left w:val="single" w:sz="4" w:space="0" w:color="000000"/>
              <w:bottom w:val="single" w:sz="6" w:space="0" w:color="000000"/>
              <w:right w:val="single" w:sz="4" w:space="0" w:color="000000"/>
            </w:tcBorders>
            <w:vAlign w:val="center"/>
          </w:tcPr>
          <w:p w14:paraId="49B5D461"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NO</w:t>
            </w:r>
          </w:p>
        </w:tc>
        <w:tc>
          <w:tcPr>
            <w:tcW w:w="259" w:type="pct"/>
            <w:tcBorders>
              <w:top w:val="single" w:sz="4" w:space="0" w:color="000000"/>
              <w:left w:val="single" w:sz="4" w:space="0" w:color="000000"/>
              <w:bottom w:val="single" w:sz="6" w:space="0" w:color="000000"/>
              <w:right w:val="single" w:sz="4" w:space="0" w:color="000000"/>
            </w:tcBorders>
            <w:vAlign w:val="center"/>
          </w:tcPr>
          <w:p w14:paraId="5FA17709"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SI</w:t>
            </w:r>
          </w:p>
        </w:tc>
        <w:tc>
          <w:tcPr>
            <w:tcW w:w="266" w:type="pct"/>
            <w:tcBorders>
              <w:top w:val="single" w:sz="4" w:space="0" w:color="000000"/>
              <w:left w:val="single" w:sz="4" w:space="0" w:color="000000"/>
              <w:bottom w:val="single" w:sz="6" w:space="0" w:color="000000"/>
              <w:right w:val="single" w:sz="4" w:space="0" w:color="000000"/>
            </w:tcBorders>
            <w:vAlign w:val="center"/>
          </w:tcPr>
          <w:p w14:paraId="50608064"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NO</w:t>
            </w:r>
          </w:p>
        </w:tc>
        <w:tc>
          <w:tcPr>
            <w:tcW w:w="257" w:type="pct"/>
            <w:tcBorders>
              <w:top w:val="single" w:sz="4" w:space="0" w:color="000000"/>
              <w:left w:val="single" w:sz="4" w:space="0" w:color="000000"/>
              <w:bottom w:val="single" w:sz="6" w:space="0" w:color="000000"/>
              <w:right w:val="single" w:sz="4" w:space="0" w:color="000000"/>
            </w:tcBorders>
            <w:vAlign w:val="center"/>
          </w:tcPr>
          <w:p w14:paraId="212A5A4A"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SI</w:t>
            </w:r>
          </w:p>
        </w:tc>
        <w:tc>
          <w:tcPr>
            <w:tcW w:w="267" w:type="pct"/>
            <w:tcBorders>
              <w:top w:val="single" w:sz="4" w:space="0" w:color="000000"/>
              <w:left w:val="single" w:sz="4" w:space="0" w:color="000000"/>
              <w:bottom w:val="single" w:sz="6" w:space="0" w:color="000000"/>
              <w:right w:val="single" w:sz="4" w:space="0" w:color="000000"/>
            </w:tcBorders>
            <w:vAlign w:val="center"/>
          </w:tcPr>
          <w:p w14:paraId="70D69A2D"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NO</w:t>
            </w:r>
          </w:p>
        </w:tc>
        <w:tc>
          <w:tcPr>
            <w:tcW w:w="262" w:type="pct"/>
            <w:tcBorders>
              <w:top w:val="single" w:sz="4" w:space="0" w:color="000000"/>
              <w:left w:val="single" w:sz="4" w:space="0" w:color="000000"/>
              <w:bottom w:val="single" w:sz="6" w:space="0" w:color="000000"/>
              <w:right w:val="single" w:sz="4" w:space="0" w:color="000000"/>
            </w:tcBorders>
            <w:vAlign w:val="center"/>
          </w:tcPr>
          <w:p w14:paraId="73E5B39F"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SI</w:t>
            </w:r>
          </w:p>
        </w:tc>
        <w:tc>
          <w:tcPr>
            <w:tcW w:w="197" w:type="pct"/>
            <w:tcBorders>
              <w:top w:val="single" w:sz="4" w:space="0" w:color="000000"/>
              <w:left w:val="single" w:sz="4" w:space="0" w:color="000000"/>
              <w:bottom w:val="single" w:sz="6" w:space="0" w:color="000000"/>
              <w:right w:val="single" w:sz="4" w:space="0" w:color="000000"/>
            </w:tcBorders>
            <w:vAlign w:val="center"/>
          </w:tcPr>
          <w:p w14:paraId="4E28BD97"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NO</w:t>
            </w:r>
          </w:p>
        </w:tc>
        <w:tc>
          <w:tcPr>
            <w:tcW w:w="192" w:type="pct"/>
            <w:tcBorders>
              <w:top w:val="single" w:sz="4" w:space="0" w:color="000000"/>
              <w:left w:val="single" w:sz="4" w:space="0" w:color="000000"/>
              <w:bottom w:val="single" w:sz="6" w:space="0" w:color="000000"/>
              <w:right w:val="single" w:sz="4" w:space="0" w:color="000000"/>
            </w:tcBorders>
            <w:vAlign w:val="center"/>
          </w:tcPr>
          <w:p w14:paraId="0BFE3A2D"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SI</w:t>
            </w:r>
          </w:p>
        </w:tc>
        <w:tc>
          <w:tcPr>
            <w:tcW w:w="267" w:type="pct"/>
            <w:tcBorders>
              <w:top w:val="single" w:sz="4" w:space="0" w:color="000000"/>
              <w:left w:val="single" w:sz="4" w:space="0" w:color="000000"/>
              <w:bottom w:val="single" w:sz="6" w:space="0" w:color="000000"/>
              <w:right w:val="single" w:sz="4" w:space="0" w:color="000000"/>
            </w:tcBorders>
            <w:vAlign w:val="center"/>
          </w:tcPr>
          <w:p w14:paraId="330A8E8A"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NO</w:t>
            </w:r>
          </w:p>
        </w:tc>
        <w:tc>
          <w:tcPr>
            <w:tcW w:w="195" w:type="pct"/>
            <w:tcBorders>
              <w:top w:val="single" w:sz="4" w:space="0" w:color="000000"/>
              <w:left w:val="single" w:sz="4" w:space="0" w:color="000000"/>
              <w:bottom w:val="single" w:sz="6" w:space="0" w:color="000000"/>
              <w:right w:val="single" w:sz="4" w:space="0" w:color="000000"/>
            </w:tcBorders>
            <w:vAlign w:val="center"/>
          </w:tcPr>
          <w:p w14:paraId="370B14D5"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SI</w:t>
            </w:r>
          </w:p>
        </w:tc>
        <w:tc>
          <w:tcPr>
            <w:tcW w:w="200" w:type="pct"/>
            <w:tcBorders>
              <w:top w:val="single" w:sz="4" w:space="0" w:color="000000"/>
              <w:left w:val="single" w:sz="4" w:space="0" w:color="000000"/>
              <w:bottom w:val="single" w:sz="6" w:space="0" w:color="000000"/>
              <w:right w:val="single" w:sz="4" w:space="0" w:color="000000"/>
            </w:tcBorders>
            <w:vAlign w:val="center"/>
          </w:tcPr>
          <w:p w14:paraId="3F2AFAE8"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NO</w:t>
            </w:r>
          </w:p>
        </w:tc>
        <w:tc>
          <w:tcPr>
            <w:tcW w:w="190" w:type="pct"/>
            <w:tcBorders>
              <w:top w:val="single" w:sz="4" w:space="0" w:color="000000"/>
              <w:left w:val="single" w:sz="4" w:space="0" w:color="000000"/>
              <w:bottom w:val="single" w:sz="6" w:space="0" w:color="000000"/>
              <w:right w:val="single" w:sz="4" w:space="0" w:color="000000"/>
            </w:tcBorders>
            <w:vAlign w:val="center"/>
          </w:tcPr>
          <w:p w14:paraId="6EE873B7"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SI</w:t>
            </w:r>
          </w:p>
        </w:tc>
        <w:tc>
          <w:tcPr>
            <w:tcW w:w="195" w:type="pct"/>
            <w:tcBorders>
              <w:top w:val="single" w:sz="4" w:space="0" w:color="000000"/>
              <w:left w:val="single" w:sz="4" w:space="0" w:color="000000"/>
              <w:bottom w:val="single" w:sz="6" w:space="0" w:color="000000"/>
              <w:right w:val="single" w:sz="4" w:space="0" w:color="000000"/>
            </w:tcBorders>
            <w:vAlign w:val="center"/>
          </w:tcPr>
          <w:p w14:paraId="66AC20B9"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NO</w:t>
            </w:r>
          </w:p>
        </w:tc>
        <w:tc>
          <w:tcPr>
            <w:tcW w:w="338" w:type="pct"/>
            <w:gridSpan w:val="2"/>
            <w:tcBorders>
              <w:top w:val="single" w:sz="4" w:space="0" w:color="000000"/>
              <w:left w:val="single" w:sz="4" w:space="0" w:color="000000"/>
              <w:bottom w:val="single" w:sz="6" w:space="0" w:color="000000"/>
              <w:right w:val="single" w:sz="4" w:space="0" w:color="000000"/>
            </w:tcBorders>
            <w:vAlign w:val="center"/>
          </w:tcPr>
          <w:p w14:paraId="7470531D"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SI</w:t>
            </w:r>
          </w:p>
        </w:tc>
        <w:tc>
          <w:tcPr>
            <w:tcW w:w="197" w:type="pct"/>
            <w:tcBorders>
              <w:top w:val="single" w:sz="4" w:space="0" w:color="000000"/>
              <w:left w:val="single" w:sz="4" w:space="0" w:color="000000"/>
              <w:bottom w:val="single" w:sz="6" w:space="0" w:color="000000"/>
              <w:right w:val="single" w:sz="4" w:space="0" w:color="000000"/>
            </w:tcBorders>
            <w:vAlign w:val="center"/>
          </w:tcPr>
          <w:p w14:paraId="14316DAF"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NO</w:t>
            </w:r>
          </w:p>
        </w:tc>
        <w:tc>
          <w:tcPr>
            <w:tcW w:w="186" w:type="pct"/>
            <w:gridSpan w:val="2"/>
            <w:tcBorders>
              <w:top w:val="single" w:sz="4" w:space="0" w:color="000000"/>
              <w:left w:val="single" w:sz="4" w:space="0" w:color="000000"/>
              <w:bottom w:val="single" w:sz="6" w:space="0" w:color="000000"/>
              <w:right w:val="single" w:sz="4" w:space="0" w:color="000000"/>
            </w:tcBorders>
            <w:vAlign w:val="center"/>
          </w:tcPr>
          <w:p w14:paraId="474986A6"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SI</w:t>
            </w:r>
          </w:p>
        </w:tc>
        <w:tc>
          <w:tcPr>
            <w:tcW w:w="221" w:type="pct"/>
            <w:tcBorders>
              <w:top w:val="single" w:sz="4" w:space="0" w:color="000000"/>
              <w:left w:val="single" w:sz="4" w:space="0" w:color="000000"/>
              <w:bottom w:val="single" w:sz="6" w:space="0" w:color="000000"/>
              <w:right w:val="single" w:sz="4" w:space="0" w:color="000000"/>
            </w:tcBorders>
            <w:vAlign w:val="center"/>
          </w:tcPr>
          <w:p w14:paraId="6ABF715C" w14:textId="77777777" w:rsidR="00764BA6" w:rsidRPr="00764BA6" w:rsidRDefault="00764BA6" w:rsidP="00764BA6">
            <w:pPr>
              <w:ind w:hanging="2"/>
              <w:jc w:val="center"/>
              <w:rPr>
                <w:rFonts w:ascii="Noto Sans" w:eastAsia="Candara" w:hAnsi="Noto Sans" w:cs="Noto Sans"/>
                <w:b/>
                <w:bCs/>
                <w:sz w:val="10"/>
                <w:szCs w:val="10"/>
              </w:rPr>
            </w:pPr>
            <w:r w:rsidRPr="00764BA6">
              <w:rPr>
                <w:rFonts w:ascii="Noto Sans" w:eastAsia="Candara" w:hAnsi="Noto Sans" w:cs="Noto Sans"/>
                <w:b/>
                <w:bCs/>
                <w:sz w:val="10"/>
                <w:szCs w:val="10"/>
              </w:rPr>
              <w:t>NO</w:t>
            </w:r>
          </w:p>
        </w:tc>
      </w:tr>
      <w:tr w:rsidR="00A50E05" w:rsidRPr="00764BA6" w14:paraId="54B88E89" w14:textId="77777777" w:rsidTr="00A50E05">
        <w:trPr>
          <w:trHeight w:val="2624"/>
        </w:trPr>
        <w:tc>
          <w:tcPr>
            <w:tcW w:w="523" w:type="pct"/>
            <w:tcBorders>
              <w:top w:val="single" w:sz="4" w:space="0" w:color="000000"/>
              <w:left w:val="single" w:sz="4" w:space="0" w:color="000000"/>
              <w:bottom w:val="single" w:sz="6" w:space="0" w:color="000000"/>
              <w:right w:val="single" w:sz="6" w:space="0" w:color="000000"/>
            </w:tcBorders>
          </w:tcPr>
          <w:p w14:paraId="5E70837A" w14:textId="77777777" w:rsidR="00764BA6" w:rsidRPr="00764BA6" w:rsidRDefault="00764BA6" w:rsidP="00764BA6">
            <w:pPr>
              <w:rPr>
                <w:rFonts w:ascii="Noto Sans" w:eastAsia="Times New Roman" w:hAnsi="Noto Sans" w:cs="Noto Sans"/>
                <w:bCs/>
                <w:sz w:val="10"/>
                <w:szCs w:val="10"/>
                <w:highlight w:val="yellow"/>
              </w:rPr>
            </w:pPr>
            <w:r w:rsidRPr="00764BA6">
              <w:rPr>
                <w:rFonts w:ascii="Noto Sans" w:eastAsia="Times New Roman" w:hAnsi="Noto Sans" w:cs="Noto Sans"/>
                <w:bCs/>
                <w:sz w:val="10"/>
                <w:szCs w:val="10"/>
                <w:highlight w:val="yellow"/>
              </w:rPr>
              <w:t xml:space="preserve">(EN ESTA COLUMNA DEBERÁ ANOTARSE EL NÚMERO CONSECUTIVO CORRESPONDIENTE A CADA UNO DE LOS </w:t>
            </w:r>
            <w:proofErr w:type="gramStart"/>
            <w:r w:rsidRPr="00764BA6">
              <w:rPr>
                <w:rFonts w:ascii="Noto Sans" w:eastAsia="Times New Roman" w:hAnsi="Noto Sans" w:cs="Noto Sans"/>
                <w:bCs/>
                <w:sz w:val="10"/>
                <w:szCs w:val="10"/>
                <w:highlight w:val="yellow"/>
              </w:rPr>
              <w:t xml:space="preserve">PUNTOS </w:t>
            </w:r>
            <w:r w:rsidRPr="00764BA6">
              <w:rPr>
                <w:rFonts w:ascii="Noto Sans" w:eastAsia="Candara" w:hAnsi="Noto Sans" w:cs="Noto Sans"/>
                <w:sz w:val="10"/>
                <w:szCs w:val="10"/>
                <w:highlight w:val="yellow"/>
                <w:lang w:val="es-MX"/>
              </w:rPr>
              <w:t xml:space="preserve"> QUE</w:t>
            </w:r>
            <w:proofErr w:type="gramEnd"/>
            <w:r w:rsidRPr="00764BA6">
              <w:rPr>
                <w:rFonts w:ascii="Noto Sans" w:eastAsia="Candara" w:hAnsi="Noto Sans" w:cs="Noto Sans"/>
                <w:sz w:val="10"/>
                <w:szCs w:val="10"/>
                <w:highlight w:val="yellow"/>
                <w:lang w:val="es-MX"/>
              </w:rPr>
              <w:t xml:space="preserve"> LOS LICITANTES DEBEN CUMPLIR EN EL </w:t>
            </w:r>
            <w:proofErr w:type="gramStart"/>
            <w:r w:rsidRPr="00764BA6">
              <w:rPr>
                <w:rFonts w:ascii="Noto Sans" w:eastAsia="Candara" w:hAnsi="Noto Sans" w:cs="Noto Sans"/>
                <w:sz w:val="10"/>
                <w:szCs w:val="10"/>
                <w:highlight w:val="yellow"/>
                <w:lang w:val="es-MX"/>
              </w:rPr>
              <w:t>PROCEDIMIENTO</w:t>
            </w:r>
            <w:r w:rsidRPr="00764BA6">
              <w:rPr>
                <w:rFonts w:ascii="Noto Sans" w:eastAsia="Times New Roman" w:hAnsi="Noto Sans" w:cs="Noto Sans"/>
                <w:bCs/>
                <w:sz w:val="10"/>
                <w:szCs w:val="10"/>
                <w:highlight w:val="yellow"/>
              </w:rPr>
              <w:t xml:space="preserve">  )</w:t>
            </w:r>
            <w:proofErr w:type="gramEnd"/>
          </w:p>
          <w:p w14:paraId="1D70B544"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000000"/>
              <w:left w:val="single" w:sz="6" w:space="0" w:color="000000"/>
              <w:bottom w:val="single" w:sz="6" w:space="0" w:color="000000"/>
              <w:right w:val="single" w:sz="4" w:space="0" w:color="000000"/>
            </w:tcBorders>
          </w:tcPr>
          <w:p w14:paraId="07E6B24C" w14:textId="77777777" w:rsidR="00764BA6" w:rsidRPr="00764BA6" w:rsidRDefault="00764BA6" w:rsidP="00764BA6">
            <w:pPr>
              <w:pStyle w:val="Texto"/>
              <w:spacing w:after="0" w:line="240" w:lineRule="auto"/>
              <w:ind w:firstLine="0"/>
              <w:rPr>
                <w:rFonts w:ascii="Noto Sans" w:hAnsi="Noto Sans" w:cs="Noto Sans"/>
                <w:b/>
                <w:i/>
                <w:sz w:val="10"/>
                <w:szCs w:val="10"/>
                <w:u w:val="single"/>
                <w:lang w:val="es-ES_tradnl"/>
              </w:rPr>
            </w:pPr>
            <w:r w:rsidRPr="00764BA6">
              <w:rPr>
                <w:rFonts w:ascii="Noto Sans" w:eastAsia="Candara" w:hAnsi="Noto Sans" w:cs="Noto Sans"/>
                <w:sz w:val="10"/>
                <w:szCs w:val="10"/>
                <w:highlight w:val="yellow"/>
                <w:lang w:val="es-MX"/>
              </w:rPr>
              <w:t>(ESTA COLUMNA DEBERÁ COMPLETARSE CONFORME A LO ESTABLECIDO EN LOS REQUISITOS QUE LOS LICITANTES DEBEN CUMPLIR EN EL PROCEDIMIENTO</w:t>
            </w:r>
            <w:r w:rsidRPr="00764BA6">
              <w:rPr>
                <w:rFonts w:ascii="Noto Sans" w:hAnsi="Noto Sans" w:cs="Noto Sans"/>
                <w:b/>
                <w:i/>
                <w:sz w:val="10"/>
                <w:szCs w:val="10"/>
                <w:highlight w:val="yellow"/>
                <w:u w:val="single"/>
                <w:lang w:val="es-ES_tradnl"/>
              </w:rPr>
              <w:t>)</w:t>
            </w:r>
          </w:p>
          <w:p w14:paraId="3852B0C0" w14:textId="77777777" w:rsidR="00764BA6" w:rsidRPr="00764BA6" w:rsidRDefault="00764BA6" w:rsidP="00764BA6">
            <w:pPr>
              <w:ind w:hanging="2"/>
              <w:jc w:val="both"/>
              <w:rPr>
                <w:rFonts w:ascii="Noto Sans" w:eastAsia="Candara" w:hAnsi="Noto Sans" w:cs="Noto Sans"/>
                <w:sz w:val="10"/>
                <w:szCs w:val="10"/>
                <w:highlight w:val="yellow"/>
              </w:rPr>
            </w:pPr>
          </w:p>
        </w:tc>
        <w:tc>
          <w:tcPr>
            <w:tcW w:w="198" w:type="pct"/>
            <w:tcBorders>
              <w:top w:val="single" w:sz="4" w:space="0" w:color="000000"/>
              <w:left w:val="single" w:sz="6" w:space="0" w:color="000000"/>
              <w:bottom w:val="single" w:sz="6" w:space="0" w:color="000000"/>
              <w:right w:val="single" w:sz="4" w:space="0" w:color="000000"/>
            </w:tcBorders>
            <w:vAlign w:val="center"/>
          </w:tcPr>
          <w:p w14:paraId="575396DB" w14:textId="77777777" w:rsidR="00764BA6" w:rsidRPr="00764BA6" w:rsidRDefault="00764BA6" w:rsidP="00764BA6">
            <w:pPr>
              <w:ind w:hanging="2"/>
              <w:jc w:val="center"/>
              <w:rPr>
                <w:rFonts w:ascii="Noto Sans" w:eastAsia="Candara" w:hAnsi="Noto Sans" w:cs="Noto Sans"/>
                <w:bCs/>
                <w:sz w:val="10"/>
                <w:szCs w:val="10"/>
              </w:rPr>
            </w:pPr>
          </w:p>
        </w:tc>
        <w:tc>
          <w:tcPr>
            <w:tcW w:w="200" w:type="pct"/>
            <w:tcBorders>
              <w:top w:val="single" w:sz="4" w:space="0" w:color="000000"/>
              <w:left w:val="single" w:sz="6" w:space="0" w:color="000000"/>
              <w:bottom w:val="single" w:sz="6" w:space="0" w:color="000000"/>
              <w:right w:val="single" w:sz="4" w:space="0" w:color="000000"/>
            </w:tcBorders>
            <w:vAlign w:val="center"/>
          </w:tcPr>
          <w:p w14:paraId="3CCF38FC" w14:textId="77777777" w:rsidR="00764BA6" w:rsidRPr="00764BA6" w:rsidRDefault="00764BA6" w:rsidP="00764BA6">
            <w:pPr>
              <w:ind w:hanging="2"/>
              <w:jc w:val="center"/>
              <w:rPr>
                <w:rFonts w:ascii="Noto Sans" w:eastAsia="Candara" w:hAnsi="Noto Sans" w:cs="Noto Sans"/>
                <w:bCs/>
                <w:sz w:val="10"/>
                <w:szCs w:val="10"/>
              </w:rPr>
            </w:pPr>
          </w:p>
        </w:tc>
        <w:tc>
          <w:tcPr>
            <w:tcW w:w="259" w:type="pct"/>
            <w:tcBorders>
              <w:top w:val="single" w:sz="4" w:space="0" w:color="000000"/>
              <w:left w:val="single" w:sz="6" w:space="0" w:color="000000"/>
              <w:bottom w:val="single" w:sz="6" w:space="0" w:color="000000"/>
              <w:right w:val="single" w:sz="4" w:space="0" w:color="000000"/>
            </w:tcBorders>
            <w:vAlign w:val="center"/>
          </w:tcPr>
          <w:p w14:paraId="74C9E4D3" w14:textId="77777777" w:rsidR="00764BA6" w:rsidRPr="00764BA6" w:rsidRDefault="00764BA6" w:rsidP="00764BA6">
            <w:pPr>
              <w:ind w:hanging="2"/>
              <w:jc w:val="center"/>
              <w:rPr>
                <w:rFonts w:ascii="Noto Sans" w:eastAsia="Candara" w:hAnsi="Noto Sans" w:cs="Noto Sans"/>
                <w:bCs/>
                <w:sz w:val="10"/>
                <w:szCs w:val="10"/>
              </w:rPr>
            </w:pPr>
          </w:p>
        </w:tc>
        <w:tc>
          <w:tcPr>
            <w:tcW w:w="266" w:type="pct"/>
            <w:tcBorders>
              <w:top w:val="single" w:sz="4" w:space="0" w:color="000000"/>
              <w:left w:val="single" w:sz="6" w:space="0" w:color="000000"/>
              <w:bottom w:val="single" w:sz="6" w:space="0" w:color="000000"/>
              <w:right w:val="single" w:sz="4" w:space="0" w:color="000000"/>
            </w:tcBorders>
            <w:vAlign w:val="center"/>
          </w:tcPr>
          <w:p w14:paraId="005C6539" w14:textId="77777777" w:rsidR="00764BA6" w:rsidRPr="00764BA6" w:rsidRDefault="00764BA6" w:rsidP="00764BA6">
            <w:pPr>
              <w:ind w:hanging="2"/>
              <w:jc w:val="center"/>
              <w:rPr>
                <w:rFonts w:ascii="Noto Sans" w:eastAsia="Candara" w:hAnsi="Noto Sans" w:cs="Noto Sans"/>
                <w:bCs/>
                <w:sz w:val="10"/>
                <w:szCs w:val="10"/>
              </w:rPr>
            </w:pPr>
          </w:p>
        </w:tc>
        <w:tc>
          <w:tcPr>
            <w:tcW w:w="257" w:type="pct"/>
            <w:tcBorders>
              <w:top w:val="single" w:sz="4" w:space="0" w:color="000000"/>
              <w:left w:val="single" w:sz="6" w:space="0" w:color="000000"/>
              <w:bottom w:val="single" w:sz="6" w:space="0" w:color="000000"/>
              <w:right w:val="single" w:sz="4" w:space="0" w:color="000000"/>
            </w:tcBorders>
            <w:vAlign w:val="center"/>
          </w:tcPr>
          <w:p w14:paraId="73A3E4D7" w14:textId="77777777" w:rsidR="00764BA6" w:rsidRPr="00764BA6" w:rsidRDefault="00764BA6" w:rsidP="00764BA6">
            <w:pPr>
              <w:ind w:hanging="2"/>
              <w:jc w:val="center"/>
              <w:rPr>
                <w:rFonts w:ascii="Noto Sans" w:eastAsia="Candara" w:hAnsi="Noto Sans" w:cs="Noto Sans"/>
                <w:bCs/>
                <w:sz w:val="10"/>
                <w:szCs w:val="10"/>
              </w:rPr>
            </w:pPr>
          </w:p>
        </w:tc>
        <w:tc>
          <w:tcPr>
            <w:tcW w:w="267" w:type="pct"/>
            <w:tcBorders>
              <w:top w:val="single" w:sz="4" w:space="0" w:color="000000"/>
              <w:left w:val="single" w:sz="6" w:space="0" w:color="000000"/>
              <w:bottom w:val="single" w:sz="6" w:space="0" w:color="000000"/>
              <w:right w:val="single" w:sz="4" w:space="0" w:color="000000"/>
            </w:tcBorders>
            <w:vAlign w:val="center"/>
          </w:tcPr>
          <w:p w14:paraId="718F0197" w14:textId="77777777" w:rsidR="00764BA6" w:rsidRPr="00764BA6" w:rsidRDefault="00764BA6" w:rsidP="00764BA6">
            <w:pPr>
              <w:ind w:hanging="2"/>
              <w:jc w:val="center"/>
              <w:rPr>
                <w:rFonts w:ascii="Noto Sans" w:eastAsia="Candara" w:hAnsi="Noto Sans" w:cs="Noto Sans"/>
                <w:bCs/>
                <w:sz w:val="10"/>
                <w:szCs w:val="10"/>
              </w:rPr>
            </w:pPr>
          </w:p>
        </w:tc>
        <w:tc>
          <w:tcPr>
            <w:tcW w:w="262" w:type="pct"/>
            <w:tcBorders>
              <w:top w:val="single" w:sz="4" w:space="0" w:color="000000"/>
              <w:left w:val="single" w:sz="6" w:space="0" w:color="000000"/>
              <w:bottom w:val="single" w:sz="6" w:space="0" w:color="000000"/>
              <w:right w:val="single" w:sz="4" w:space="0" w:color="000000"/>
            </w:tcBorders>
            <w:vAlign w:val="center"/>
          </w:tcPr>
          <w:p w14:paraId="163D0541" w14:textId="77777777" w:rsidR="00764BA6" w:rsidRPr="00764BA6" w:rsidRDefault="00764BA6" w:rsidP="00764BA6">
            <w:pPr>
              <w:ind w:hanging="2"/>
              <w:jc w:val="center"/>
              <w:rPr>
                <w:rFonts w:ascii="Noto Sans" w:eastAsia="Candara" w:hAnsi="Noto Sans" w:cs="Noto Sans"/>
                <w:bCs/>
                <w:sz w:val="10"/>
                <w:szCs w:val="10"/>
              </w:rPr>
            </w:pPr>
          </w:p>
        </w:tc>
        <w:tc>
          <w:tcPr>
            <w:tcW w:w="197" w:type="pct"/>
            <w:tcBorders>
              <w:top w:val="single" w:sz="4" w:space="0" w:color="000000"/>
              <w:left w:val="single" w:sz="6" w:space="0" w:color="000000"/>
              <w:bottom w:val="single" w:sz="6" w:space="0" w:color="000000"/>
              <w:right w:val="single" w:sz="4" w:space="0" w:color="000000"/>
            </w:tcBorders>
            <w:vAlign w:val="center"/>
          </w:tcPr>
          <w:p w14:paraId="3DFF4AC8" w14:textId="77777777" w:rsidR="00764BA6" w:rsidRPr="00764BA6" w:rsidRDefault="00764BA6" w:rsidP="00764BA6">
            <w:pPr>
              <w:ind w:hanging="2"/>
              <w:jc w:val="center"/>
              <w:rPr>
                <w:rFonts w:ascii="Noto Sans" w:eastAsia="Candara" w:hAnsi="Noto Sans" w:cs="Noto Sans"/>
                <w:bCs/>
                <w:sz w:val="10"/>
                <w:szCs w:val="10"/>
              </w:rPr>
            </w:pPr>
          </w:p>
        </w:tc>
        <w:tc>
          <w:tcPr>
            <w:tcW w:w="192" w:type="pct"/>
            <w:tcBorders>
              <w:top w:val="single" w:sz="4" w:space="0" w:color="000000"/>
              <w:left w:val="single" w:sz="6" w:space="0" w:color="000000"/>
              <w:bottom w:val="single" w:sz="6" w:space="0" w:color="000000"/>
              <w:right w:val="single" w:sz="4" w:space="0" w:color="000000"/>
            </w:tcBorders>
            <w:vAlign w:val="center"/>
          </w:tcPr>
          <w:p w14:paraId="05E4AF08" w14:textId="77777777" w:rsidR="00764BA6" w:rsidRPr="00764BA6" w:rsidRDefault="00764BA6" w:rsidP="00764BA6">
            <w:pPr>
              <w:ind w:hanging="2"/>
              <w:jc w:val="center"/>
              <w:rPr>
                <w:rFonts w:ascii="Noto Sans" w:eastAsia="Candara" w:hAnsi="Noto Sans" w:cs="Noto Sans"/>
                <w:bCs/>
                <w:sz w:val="10"/>
                <w:szCs w:val="10"/>
              </w:rPr>
            </w:pPr>
          </w:p>
        </w:tc>
        <w:tc>
          <w:tcPr>
            <w:tcW w:w="267" w:type="pct"/>
            <w:tcBorders>
              <w:top w:val="single" w:sz="4" w:space="0" w:color="000000"/>
              <w:left w:val="single" w:sz="6" w:space="0" w:color="000000"/>
              <w:bottom w:val="single" w:sz="6" w:space="0" w:color="000000"/>
              <w:right w:val="single" w:sz="4" w:space="0" w:color="000000"/>
            </w:tcBorders>
            <w:vAlign w:val="center"/>
          </w:tcPr>
          <w:p w14:paraId="311B6740" w14:textId="77777777" w:rsidR="00764BA6" w:rsidRPr="00764BA6" w:rsidRDefault="00764BA6" w:rsidP="00764BA6">
            <w:pPr>
              <w:ind w:hanging="2"/>
              <w:jc w:val="center"/>
              <w:rPr>
                <w:rFonts w:ascii="Noto Sans" w:eastAsia="Candara" w:hAnsi="Noto Sans" w:cs="Noto Sans"/>
                <w:bCs/>
                <w:sz w:val="10"/>
                <w:szCs w:val="10"/>
              </w:rPr>
            </w:pPr>
          </w:p>
        </w:tc>
        <w:tc>
          <w:tcPr>
            <w:tcW w:w="195" w:type="pct"/>
            <w:tcBorders>
              <w:top w:val="single" w:sz="4" w:space="0" w:color="000000"/>
              <w:left w:val="single" w:sz="6" w:space="0" w:color="000000"/>
              <w:bottom w:val="single" w:sz="6" w:space="0" w:color="000000"/>
              <w:right w:val="single" w:sz="4" w:space="0" w:color="000000"/>
            </w:tcBorders>
            <w:vAlign w:val="center"/>
          </w:tcPr>
          <w:p w14:paraId="0354D593" w14:textId="77777777" w:rsidR="00764BA6" w:rsidRPr="00764BA6" w:rsidRDefault="00764BA6" w:rsidP="00764BA6">
            <w:pPr>
              <w:ind w:hanging="2"/>
              <w:jc w:val="center"/>
              <w:rPr>
                <w:rFonts w:ascii="Noto Sans" w:eastAsia="Candara" w:hAnsi="Noto Sans" w:cs="Noto Sans"/>
                <w:bCs/>
                <w:sz w:val="10"/>
                <w:szCs w:val="10"/>
              </w:rPr>
            </w:pPr>
          </w:p>
        </w:tc>
        <w:tc>
          <w:tcPr>
            <w:tcW w:w="200" w:type="pct"/>
            <w:tcBorders>
              <w:top w:val="single" w:sz="4" w:space="0" w:color="000000"/>
              <w:left w:val="single" w:sz="6" w:space="0" w:color="000000"/>
              <w:bottom w:val="single" w:sz="6" w:space="0" w:color="000000"/>
              <w:right w:val="single" w:sz="4" w:space="0" w:color="000000"/>
            </w:tcBorders>
            <w:vAlign w:val="center"/>
          </w:tcPr>
          <w:p w14:paraId="68921B47" w14:textId="77777777" w:rsidR="00764BA6" w:rsidRPr="00764BA6" w:rsidRDefault="00764BA6" w:rsidP="00764BA6">
            <w:pPr>
              <w:ind w:hanging="2"/>
              <w:jc w:val="center"/>
              <w:rPr>
                <w:rFonts w:ascii="Noto Sans" w:eastAsia="Candara" w:hAnsi="Noto Sans" w:cs="Noto Sans"/>
                <w:bCs/>
                <w:sz w:val="10"/>
                <w:szCs w:val="10"/>
              </w:rPr>
            </w:pPr>
          </w:p>
        </w:tc>
        <w:tc>
          <w:tcPr>
            <w:tcW w:w="190" w:type="pct"/>
            <w:tcBorders>
              <w:top w:val="single" w:sz="4" w:space="0" w:color="000000"/>
              <w:left w:val="single" w:sz="6" w:space="0" w:color="000000"/>
              <w:bottom w:val="single" w:sz="6" w:space="0" w:color="000000"/>
              <w:right w:val="single" w:sz="4" w:space="0" w:color="000000"/>
            </w:tcBorders>
            <w:vAlign w:val="center"/>
          </w:tcPr>
          <w:p w14:paraId="482D5972" w14:textId="77777777" w:rsidR="00764BA6" w:rsidRPr="00764BA6" w:rsidRDefault="00764BA6" w:rsidP="00764BA6">
            <w:pPr>
              <w:ind w:hanging="2"/>
              <w:jc w:val="center"/>
              <w:rPr>
                <w:rFonts w:ascii="Noto Sans" w:eastAsia="Candara" w:hAnsi="Noto Sans" w:cs="Noto Sans"/>
                <w:bCs/>
                <w:sz w:val="10"/>
                <w:szCs w:val="10"/>
              </w:rPr>
            </w:pPr>
          </w:p>
        </w:tc>
        <w:tc>
          <w:tcPr>
            <w:tcW w:w="195" w:type="pct"/>
            <w:tcBorders>
              <w:top w:val="single" w:sz="4" w:space="0" w:color="000000"/>
              <w:left w:val="single" w:sz="6" w:space="0" w:color="000000"/>
              <w:bottom w:val="single" w:sz="6" w:space="0" w:color="000000"/>
              <w:right w:val="single" w:sz="4" w:space="0" w:color="000000"/>
            </w:tcBorders>
            <w:vAlign w:val="center"/>
          </w:tcPr>
          <w:p w14:paraId="0ECD556A" w14:textId="77777777" w:rsidR="00764BA6" w:rsidRPr="00764BA6" w:rsidRDefault="00764BA6" w:rsidP="00764BA6">
            <w:pPr>
              <w:ind w:hanging="2"/>
              <w:jc w:val="center"/>
              <w:rPr>
                <w:rFonts w:ascii="Noto Sans" w:eastAsia="Candara" w:hAnsi="Noto Sans" w:cs="Noto Sans"/>
                <w:bCs/>
                <w:sz w:val="10"/>
                <w:szCs w:val="10"/>
              </w:rPr>
            </w:pPr>
          </w:p>
        </w:tc>
        <w:tc>
          <w:tcPr>
            <w:tcW w:w="338" w:type="pct"/>
            <w:gridSpan w:val="2"/>
            <w:tcBorders>
              <w:top w:val="single" w:sz="4" w:space="0" w:color="000000"/>
              <w:left w:val="single" w:sz="6" w:space="0" w:color="000000"/>
              <w:bottom w:val="single" w:sz="6" w:space="0" w:color="000000"/>
              <w:right w:val="single" w:sz="4" w:space="0" w:color="000000"/>
            </w:tcBorders>
            <w:vAlign w:val="center"/>
          </w:tcPr>
          <w:p w14:paraId="765285AB" w14:textId="77777777" w:rsidR="00764BA6" w:rsidRPr="00764BA6" w:rsidRDefault="00764BA6" w:rsidP="00764BA6">
            <w:pPr>
              <w:ind w:hanging="2"/>
              <w:jc w:val="center"/>
              <w:rPr>
                <w:rFonts w:ascii="Noto Sans" w:eastAsia="Candara" w:hAnsi="Noto Sans" w:cs="Noto Sans"/>
                <w:bCs/>
                <w:sz w:val="10"/>
                <w:szCs w:val="10"/>
              </w:rPr>
            </w:pPr>
          </w:p>
        </w:tc>
        <w:tc>
          <w:tcPr>
            <w:tcW w:w="197" w:type="pct"/>
            <w:tcBorders>
              <w:top w:val="single" w:sz="4" w:space="0" w:color="000000"/>
              <w:left w:val="single" w:sz="6" w:space="0" w:color="000000"/>
              <w:bottom w:val="single" w:sz="6" w:space="0" w:color="000000"/>
              <w:right w:val="single" w:sz="4" w:space="0" w:color="000000"/>
            </w:tcBorders>
          </w:tcPr>
          <w:p w14:paraId="56DED9DF" w14:textId="77777777" w:rsidR="00764BA6" w:rsidRPr="00764BA6" w:rsidRDefault="00764BA6" w:rsidP="00764BA6">
            <w:pPr>
              <w:ind w:hanging="2"/>
              <w:jc w:val="center"/>
              <w:rPr>
                <w:rFonts w:ascii="Noto Sans" w:eastAsia="Candara" w:hAnsi="Noto Sans" w:cs="Noto Sans"/>
                <w:bCs/>
                <w:sz w:val="10"/>
                <w:szCs w:val="10"/>
              </w:rPr>
            </w:pPr>
          </w:p>
        </w:tc>
        <w:tc>
          <w:tcPr>
            <w:tcW w:w="186" w:type="pct"/>
            <w:gridSpan w:val="2"/>
            <w:tcBorders>
              <w:top w:val="single" w:sz="4" w:space="0" w:color="000000"/>
              <w:left w:val="single" w:sz="6" w:space="0" w:color="000000"/>
              <w:bottom w:val="single" w:sz="6" w:space="0" w:color="000000"/>
              <w:right w:val="single" w:sz="4" w:space="0" w:color="000000"/>
            </w:tcBorders>
            <w:vAlign w:val="center"/>
          </w:tcPr>
          <w:p w14:paraId="3E591774" w14:textId="77777777" w:rsidR="00764BA6" w:rsidRPr="00764BA6" w:rsidRDefault="00764BA6" w:rsidP="00764BA6">
            <w:pPr>
              <w:ind w:hanging="2"/>
              <w:jc w:val="center"/>
              <w:rPr>
                <w:rFonts w:ascii="Noto Sans" w:eastAsia="Candara" w:hAnsi="Noto Sans" w:cs="Noto Sans"/>
                <w:bCs/>
                <w:sz w:val="10"/>
                <w:szCs w:val="10"/>
              </w:rPr>
            </w:pPr>
          </w:p>
        </w:tc>
        <w:tc>
          <w:tcPr>
            <w:tcW w:w="221" w:type="pct"/>
            <w:tcBorders>
              <w:top w:val="single" w:sz="4" w:space="0" w:color="000000"/>
              <w:left w:val="single" w:sz="6" w:space="0" w:color="000000"/>
              <w:bottom w:val="single" w:sz="6" w:space="0" w:color="000000"/>
              <w:right w:val="single" w:sz="4" w:space="0" w:color="000000"/>
            </w:tcBorders>
          </w:tcPr>
          <w:p w14:paraId="7AE59601"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6BF516CC" w14:textId="77777777" w:rsidTr="00A50E05">
        <w:trPr>
          <w:trHeight w:val="148"/>
        </w:trPr>
        <w:tc>
          <w:tcPr>
            <w:tcW w:w="523" w:type="pct"/>
            <w:tcBorders>
              <w:top w:val="single" w:sz="6" w:space="0" w:color="000000"/>
              <w:left w:val="single" w:sz="4" w:space="0" w:color="000000"/>
              <w:bottom w:val="single" w:sz="6" w:space="0" w:color="000000"/>
              <w:right w:val="single" w:sz="6" w:space="0" w:color="000000"/>
            </w:tcBorders>
          </w:tcPr>
          <w:p w14:paraId="47410672"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6" w:space="0" w:color="000000"/>
              <w:left w:val="single" w:sz="6" w:space="0" w:color="000000"/>
              <w:bottom w:val="single" w:sz="6" w:space="0" w:color="000000"/>
              <w:right w:val="single" w:sz="4" w:space="0" w:color="000000"/>
            </w:tcBorders>
          </w:tcPr>
          <w:p w14:paraId="24A113BD" w14:textId="77777777" w:rsidR="00764BA6" w:rsidRPr="00764BA6" w:rsidRDefault="00764BA6" w:rsidP="00764BA6">
            <w:pPr>
              <w:ind w:hanging="2"/>
              <w:jc w:val="both"/>
              <w:rPr>
                <w:rFonts w:ascii="Noto Sans" w:eastAsia="Candara" w:hAnsi="Noto Sans" w:cs="Noto Sans"/>
                <w:sz w:val="10"/>
                <w:szCs w:val="10"/>
                <w:highlight w:val="yellow"/>
              </w:rPr>
            </w:pPr>
          </w:p>
        </w:tc>
        <w:tc>
          <w:tcPr>
            <w:tcW w:w="198" w:type="pct"/>
            <w:tcBorders>
              <w:top w:val="single" w:sz="6" w:space="0" w:color="000000"/>
              <w:left w:val="single" w:sz="6" w:space="0" w:color="000000"/>
              <w:bottom w:val="single" w:sz="6" w:space="0" w:color="000000"/>
              <w:right w:val="single" w:sz="4" w:space="0" w:color="000000"/>
            </w:tcBorders>
            <w:vAlign w:val="center"/>
          </w:tcPr>
          <w:p w14:paraId="527F08B5" w14:textId="77777777" w:rsidR="00764BA6" w:rsidRPr="00764BA6" w:rsidRDefault="00764BA6" w:rsidP="00764BA6">
            <w:pPr>
              <w:ind w:hanging="2"/>
              <w:jc w:val="center"/>
              <w:rPr>
                <w:rFonts w:ascii="Noto Sans" w:eastAsia="Candara" w:hAnsi="Noto Sans" w:cs="Noto Sans"/>
                <w:bCs/>
                <w:sz w:val="10"/>
                <w:szCs w:val="10"/>
              </w:rPr>
            </w:pPr>
          </w:p>
        </w:tc>
        <w:tc>
          <w:tcPr>
            <w:tcW w:w="200" w:type="pct"/>
            <w:tcBorders>
              <w:top w:val="single" w:sz="6" w:space="0" w:color="000000"/>
              <w:left w:val="single" w:sz="6" w:space="0" w:color="000000"/>
              <w:bottom w:val="single" w:sz="6" w:space="0" w:color="000000"/>
              <w:right w:val="single" w:sz="4" w:space="0" w:color="000000"/>
            </w:tcBorders>
            <w:vAlign w:val="center"/>
          </w:tcPr>
          <w:p w14:paraId="6E7DF9CB" w14:textId="77777777" w:rsidR="00764BA6" w:rsidRPr="00764BA6" w:rsidRDefault="00764BA6" w:rsidP="00764BA6">
            <w:pPr>
              <w:ind w:hanging="2"/>
              <w:jc w:val="center"/>
              <w:rPr>
                <w:rFonts w:ascii="Noto Sans" w:eastAsia="Candara" w:hAnsi="Noto Sans" w:cs="Noto Sans"/>
                <w:bCs/>
                <w:sz w:val="10"/>
                <w:szCs w:val="10"/>
              </w:rPr>
            </w:pPr>
          </w:p>
        </w:tc>
        <w:tc>
          <w:tcPr>
            <w:tcW w:w="259" w:type="pct"/>
            <w:tcBorders>
              <w:top w:val="single" w:sz="6" w:space="0" w:color="000000"/>
              <w:left w:val="single" w:sz="6" w:space="0" w:color="000000"/>
              <w:bottom w:val="single" w:sz="6" w:space="0" w:color="000000"/>
              <w:right w:val="single" w:sz="4" w:space="0" w:color="000000"/>
            </w:tcBorders>
            <w:vAlign w:val="center"/>
          </w:tcPr>
          <w:p w14:paraId="71E4CC1E" w14:textId="77777777" w:rsidR="00764BA6" w:rsidRPr="00764BA6" w:rsidRDefault="00764BA6" w:rsidP="00764BA6">
            <w:pPr>
              <w:ind w:hanging="2"/>
              <w:jc w:val="center"/>
              <w:rPr>
                <w:rFonts w:ascii="Noto Sans" w:eastAsia="Candara" w:hAnsi="Noto Sans" w:cs="Noto Sans"/>
                <w:bCs/>
                <w:sz w:val="10"/>
                <w:szCs w:val="10"/>
              </w:rPr>
            </w:pPr>
          </w:p>
        </w:tc>
        <w:tc>
          <w:tcPr>
            <w:tcW w:w="266" w:type="pct"/>
            <w:tcBorders>
              <w:top w:val="single" w:sz="6" w:space="0" w:color="000000"/>
              <w:left w:val="single" w:sz="6" w:space="0" w:color="000000"/>
              <w:bottom w:val="single" w:sz="6" w:space="0" w:color="000000"/>
              <w:right w:val="single" w:sz="4" w:space="0" w:color="000000"/>
            </w:tcBorders>
            <w:vAlign w:val="center"/>
          </w:tcPr>
          <w:p w14:paraId="71777FF9" w14:textId="77777777" w:rsidR="00764BA6" w:rsidRPr="00764BA6" w:rsidRDefault="00764BA6" w:rsidP="00764BA6">
            <w:pPr>
              <w:ind w:hanging="2"/>
              <w:jc w:val="center"/>
              <w:rPr>
                <w:rFonts w:ascii="Noto Sans" w:eastAsia="Candara" w:hAnsi="Noto Sans" w:cs="Noto Sans"/>
                <w:bCs/>
                <w:sz w:val="10"/>
                <w:szCs w:val="10"/>
              </w:rPr>
            </w:pPr>
          </w:p>
        </w:tc>
        <w:tc>
          <w:tcPr>
            <w:tcW w:w="257" w:type="pct"/>
            <w:tcBorders>
              <w:top w:val="single" w:sz="6" w:space="0" w:color="000000"/>
              <w:left w:val="single" w:sz="6" w:space="0" w:color="000000"/>
              <w:bottom w:val="single" w:sz="6" w:space="0" w:color="000000"/>
              <w:right w:val="single" w:sz="4" w:space="0" w:color="000000"/>
            </w:tcBorders>
            <w:vAlign w:val="center"/>
          </w:tcPr>
          <w:p w14:paraId="10757503" w14:textId="77777777" w:rsidR="00764BA6" w:rsidRPr="00764BA6" w:rsidRDefault="00764BA6" w:rsidP="00764BA6">
            <w:pPr>
              <w:ind w:hanging="2"/>
              <w:jc w:val="center"/>
              <w:rPr>
                <w:rFonts w:ascii="Noto Sans" w:eastAsia="Candara" w:hAnsi="Noto Sans" w:cs="Noto Sans"/>
                <w:bCs/>
                <w:sz w:val="10"/>
                <w:szCs w:val="10"/>
              </w:rPr>
            </w:pPr>
          </w:p>
        </w:tc>
        <w:tc>
          <w:tcPr>
            <w:tcW w:w="267" w:type="pct"/>
            <w:tcBorders>
              <w:top w:val="single" w:sz="6" w:space="0" w:color="000000"/>
              <w:left w:val="single" w:sz="6" w:space="0" w:color="000000"/>
              <w:bottom w:val="single" w:sz="6" w:space="0" w:color="000000"/>
              <w:right w:val="single" w:sz="4" w:space="0" w:color="000000"/>
            </w:tcBorders>
            <w:vAlign w:val="center"/>
          </w:tcPr>
          <w:p w14:paraId="0516A9D1" w14:textId="77777777" w:rsidR="00764BA6" w:rsidRPr="00764BA6" w:rsidRDefault="00764BA6" w:rsidP="00764BA6">
            <w:pPr>
              <w:ind w:hanging="2"/>
              <w:jc w:val="center"/>
              <w:rPr>
                <w:rFonts w:ascii="Noto Sans" w:eastAsia="Candara" w:hAnsi="Noto Sans" w:cs="Noto Sans"/>
                <w:bCs/>
                <w:sz w:val="10"/>
                <w:szCs w:val="10"/>
              </w:rPr>
            </w:pPr>
          </w:p>
        </w:tc>
        <w:tc>
          <w:tcPr>
            <w:tcW w:w="262" w:type="pct"/>
            <w:tcBorders>
              <w:top w:val="single" w:sz="6" w:space="0" w:color="000000"/>
              <w:left w:val="single" w:sz="6" w:space="0" w:color="000000"/>
              <w:bottom w:val="single" w:sz="6" w:space="0" w:color="000000"/>
              <w:right w:val="single" w:sz="4" w:space="0" w:color="000000"/>
            </w:tcBorders>
            <w:vAlign w:val="center"/>
          </w:tcPr>
          <w:p w14:paraId="517D7378" w14:textId="77777777" w:rsidR="00764BA6" w:rsidRPr="00764BA6" w:rsidRDefault="00764BA6" w:rsidP="00764BA6">
            <w:pPr>
              <w:ind w:hanging="2"/>
              <w:jc w:val="center"/>
              <w:rPr>
                <w:rFonts w:ascii="Noto Sans" w:eastAsia="Candara" w:hAnsi="Noto Sans" w:cs="Noto Sans"/>
                <w:bCs/>
                <w:sz w:val="10"/>
                <w:szCs w:val="10"/>
              </w:rPr>
            </w:pPr>
          </w:p>
        </w:tc>
        <w:tc>
          <w:tcPr>
            <w:tcW w:w="197" w:type="pct"/>
            <w:tcBorders>
              <w:top w:val="single" w:sz="6" w:space="0" w:color="000000"/>
              <w:left w:val="single" w:sz="6" w:space="0" w:color="000000"/>
              <w:bottom w:val="single" w:sz="6" w:space="0" w:color="000000"/>
              <w:right w:val="single" w:sz="4" w:space="0" w:color="000000"/>
            </w:tcBorders>
            <w:vAlign w:val="center"/>
          </w:tcPr>
          <w:p w14:paraId="54C39371" w14:textId="77777777" w:rsidR="00764BA6" w:rsidRPr="00764BA6" w:rsidRDefault="00764BA6" w:rsidP="00764BA6">
            <w:pPr>
              <w:ind w:hanging="2"/>
              <w:jc w:val="center"/>
              <w:rPr>
                <w:rFonts w:ascii="Noto Sans" w:eastAsia="Candara" w:hAnsi="Noto Sans" w:cs="Noto Sans"/>
                <w:bCs/>
                <w:sz w:val="10"/>
                <w:szCs w:val="10"/>
              </w:rPr>
            </w:pPr>
          </w:p>
        </w:tc>
        <w:tc>
          <w:tcPr>
            <w:tcW w:w="192" w:type="pct"/>
            <w:tcBorders>
              <w:top w:val="single" w:sz="6" w:space="0" w:color="000000"/>
              <w:left w:val="single" w:sz="6" w:space="0" w:color="000000"/>
              <w:bottom w:val="single" w:sz="6" w:space="0" w:color="000000"/>
              <w:right w:val="single" w:sz="4" w:space="0" w:color="000000"/>
            </w:tcBorders>
            <w:vAlign w:val="center"/>
          </w:tcPr>
          <w:p w14:paraId="6DFC2F83" w14:textId="77777777" w:rsidR="00764BA6" w:rsidRPr="00764BA6" w:rsidRDefault="00764BA6" w:rsidP="00764BA6">
            <w:pPr>
              <w:ind w:hanging="2"/>
              <w:jc w:val="center"/>
              <w:rPr>
                <w:rFonts w:ascii="Noto Sans" w:eastAsia="Candara" w:hAnsi="Noto Sans" w:cs="Noto Sans"/>
                <w:bCs/>
                <w:sz w:val="10"/>
                <w:szCs w:val="10"/>
              </w:rPr>
            </w:pPr>
          </w:p>
        </w:tc>
        <w:tc>
          <w:tcPr>
            <w:tcW w:w="267" w:type="pct"/>
            <w:tcBorders>
              <w:top w:val="single" w:sz="6" w:space="0" w:color="000000"/>
              <w:left w:val="single" w:sz="6" w:space="0" w:color="000000"/>
              <w:bottom w:val="single" w:sz="6" w:space="0" w:color="000000"/>
              <w:right w:val="single" w:sz="4" w:space="0" w:color="000000"/>
            </w:tcBorders>
            <w:vAlign w:val="center"/>
          </w:tcPr>
          <w:p w14:paraId="7EB7B025" w14:textId="77777777" w:rsidR="00764BA6" w:rsidRPr="00764BA6" w:rsidRDefault="00764BA6" w:rsidP="00764BA6">
            <w:pPr>
              <w:ind w:hanging="2"/>
              <w:jc w:val="center"/>
              <w:rPr>
                <w:rFonts w:ascii="Noto Sans" w:eastAsia="Candara" w:hAnsi="Noto Sans" w:cs="Noto Sans"/>
                <w:bCs/>
                <w:sz w:val="10"/>
                <w:szCs w:val="10"/>
              </w:rPr>
            </w:pPr>
          </w:p>
        </w:tc>
        <w:tc>
          <w:tcPr>
            <w:tcW w:w="195" w:type="pct"/>
            <w:tcBorders>
              <w:top w:val="single" w:sz="6" w:space="0" w:color="000000"/>
              <w:left w:val="single" w:sz="6" w:space="0" w:color="000000"/>
              <w:bottom w:val="single" w:sz="6" w:space="0" w:color="000000"/>
              <w:right w:val="single" w:sz="4" w:space="0" w:color="000000"/>
            </w:tcBorders>
            <w:vAlign w:val="center"/>
          </w:tcPr>
          <w:p w14:paraId="67ED6982" w14:textId="77777777" w:rsidR="00764BA6" w:rsidRPr="00764BA6" w:rsidRDefault="00764BA6" w:rsidP="00764BA6">
            <w:pPr>
              <w:ind w:hanging="2"/>
              <w:jc w:val="center"/>
              <w:rPr>
                <w:rFonts w:ascii="Noto Sans" w:eastAsia="Candara" w:hAnsi="Noto Sans" w:cs="Noto Sans"/>
                <w:bCs/>
                <w:sz w:val="10"/>
                <w:szCs w:val="10"/>
              </w:rPr>
            </w:pPr>
          </w:p>
        </w:tc>
        <w:tc>
          <w:tcPr>
            <w:tcW w:w="200" w:type="pct"/>
            <w:tcBorders>
              <w:top w:val="single" w:sz="6" w:space="0" w:color="000000"/>
              <w:left w:val="single" w:sz="6" w:space="0" w:color="000000"/>
              <w:bottom w:val="single" w:sz="6" w:space="0" w:color="000000"/>
              <w:right w:val="single" w:sz="4" w:space="0" w:color="000000"/>
            </w:tcBorders>
            <w:vAlign w:val="center"/>
          </w:tcPr>
          <w:p w14:paraId="19F599FD" w14:textId="77777777" w:rsidR="00764BA6" w:rsidRPr="00764BA6" w:rsidRDefault="00764BA6" w:rsidP="00764BA6">
            <w:pPr>
              <w:ind w:hanging="2"/>
              <w:jc w:val="center"/>
              <w:rPr>
                <w:rFonts w:ascii="Noto Sans" w:eastAsia="Candara" w:hAnsi="Noto Sans" w:cs="Noto Sans"/>
                <w:bCs/>
                <w:sz w:val="10"/>
                <w:szCs w:val="10"/>
              </w:rPr>
            </w:pPr>
          </w:p>
        </w:tc>
        <w:tc>
          <w:tcPr>
            <w:tcW w:w="190" w:type="pct"/>
            <w:tcBorders>
              <w:top w:val="single" w:sz="6" w:space="0" w:color="000000"/>
              <w:left w:val="single" w:sz="6" w:space="0" w:color="000000"/>
              <w:bottom w:val="single" w:sz="6" w:space="0" w:color="000000"/>
              <w:right w:val="single" w:sz="4" w:space="0" w:color="000000"/>
            </w:tcBorders>
            <w:vAlign w:val="center"/>
          </w:tcPr>
          <w:p w14:paraId="7E2138C0" w14:textId="77777777" w:rsidR="00764BA6" w:rsidRPr="00764BA6" w:rsidRDefault="00764BA6" w:rsidP="00764BA6">
            <w:pPr>
              <w:ind w:hanging="2"/>
              <w:jc w:val="center"/>
              <w:rPr>
                <w:rFonts w:ascii="Noto Sans" w:eastAsia="Candara" w:hAnsi="Noto Sans" w:cs="Noto Sans"/>
                <w:bCs/>
                <w:sz w:val="10"/>
                <w:szCs w:val="10"/>
              </w:rPr>
            </w:pPr>
          </w:p>
        </w:tc>
        <w:tc>
          <w:tcPr>
            <w:tcW w:w="195" w:type="pct"/>
            <w:tcBorders>
              <w:top w:val="single" w:sz="6" w:space="0" w:color="000000"/>
              <w:left w:val="single" w:sz="6" w:space="0" w:color="000000"/>
              <w:bottom w:val="single" w:sz="6" w:space="0" w:color="000000"/>
              <w:right w:val="single" w:sz="4" w:space="0" w:color="000000"/>
            </w:tcBorders>
            <w:vAlign w:val="center"/>
          </w:tcPr>
          <w:p w14:paraId="5B8B26A5" w14:textId="77777777" w:rsidR="00764BA6" w:rsidRPr="00764BA6" w:rsidRDefault="00764BA6" w:rsidP="00764BA6">
            <w:pPr>
              <w:ind w:hanging="2"/>
              <w:jc w:val="center"/>
              <w:rPr>
                <w:rFonts w:ascii="Noto Sans" w:eastAsia="Candara" w:hAnsi="Noto Sans" w:cs="Noto Sans"/>
                <w:bCs/>
                <w:sz w:val="10"/>
                <w:szCs w:val="10"/>
              </w:rPr>
            </w:pPr>
          </w:p>
        </w:tc>
        <w:tc>
          <w:tcPr>
            <w:tcW w:w="338" w:type="pct"/>
            <w:gridSpan w:val="2"/>
            <w:tcBorders>
              <w:top w:val="single" w:sz="6" w:space="0" w:color="000000"/>
              <w:left w:val="single" w:sz="6" w:space="0" w:color="000000"/>
              <w:bottom w:val="single" w:sz="6" w:space="0" w:color="000000"/>
              <w:right w:val="single" w:sz="4" w:space="0" w:color="000000"/>
            </w:tcBorders>
            <w:vAlign w:val="center"/>
          </w:tcPr>
          <w:p w14:paraId="04565C64" w14:textId="77777777" w:rsidR="00764BA6" w:rsidRPr="00764BA6" w:rsidRDefault="00764BA6" w:rsidP="00764BA6">
            <w:pPr>
              <w:ind w:hanging="2"/>
              <w:jc w:val="center"/>
              <w:rPr>
                <w:rFonts w:ascii="Noto Sans" w:eastAsia="Candara" w:hAnsi="Noto Sans" w:cs="Noto Sans"/>
                <w:bCs/>
                <w:sz w:val="10"/>
                <w:szCs w:val="10"/>
              </w:rPr>
            </w:pPr>
          </w:p>
        </w:tc>
        <w:tc>
          <w:tcPr>
            <w:tcW w:w="197" w:type="pct"/>
            <w:tcBorders>
              <w:top w:val="single" w:sz="6" w:space="0" w:color="000000"/>
              <w:left w:val="single" w:sz="6" w:space="0" w:color="000000"/>
              <w:bottom w:val="single" w:sz="6" w:space="0" w:color="000000"/>
              <w:right w:val="single" w:sz="4" w:space="0" w:color="000000"/>
            </w:tcBorders>
          </w:tcPr>
          <w:p w14:paraId="002310A5" w14:textId="77777777" w:rsidR="00764BA6" w:rsidRPr="00764BA6" w:rsidRDefault="00764BA6" w:rsidP="00764BA6">
            <w:pPr>
              <w:ind w:hanging="2"/>
              <w:jc w:val="center"/>
              <w:rPr>
                <w:rFonts w:ascii="Noto Sans" w:eastAsia="Candara" w:hAnsi="Noto Sans" w:cs="Noto Sans"/>
                <w:bCs/>
                <w:sz w:val="10"/>
                <w:szCs w:val="10"/>
              </w:rPr>
            </w:pPr>
          </w:p>
        </w:tc>
        <w:tc>
          <w:tcPr>
            <w:tcW w:w="186" w:type="pct"/>
            <w:gridSpan w:val="2"/>
            <w:tcBorders>
              <w:top w:val="single" w:sz="6" w:space="0" w:color="000000"/>
              <w:left w:val="single" w:sz="6" w:space="0" w:color="000000"/>
              <w:bottom w:val="single" w:sz="6" w:space="0" w:color="000000"/>
              <w:right w:val="single" w:sz="4" w:space="0" w:color="000000"/>
            </w:tcBorders>
            <w:vAlign w:val="center"/>
          </w:tcPr>
          <w:p w14:paraId="5C4232C7" w14:textId="77777777" w:rsidR="00764BA6" w:rsidRPr="00764BA6" w:rsidRDefault="00764BA6" w:rsidP="00764BA6">
            <w:pPr>
              <w:ind w:hanging="2"/>
              <w:jc w:val="center"/>
              <w:rPr>
                <w:rFonts w:ascii="Noto Sans" w:eastAsia="Candara" w:hAnsi="Noto Sans" w:cs="Noto Sans"/>
                <w:bCs/>
                <w:sz w:val="10"/>
                <w:szCs w:val="10"/>
              </w:rPr>
            </w:pPr>
          </w:p>
        </w:tc>
        <w:tc>
          <w:tcPr>
            <w:tcW w:w="221" w:type="pct"/>
            <w:tcBorders>
              <w:top w:val="single" w:sz="6" w:space="0" w:color="000000"/>
              <w:left w:val="single" w:sz="6" w:space="0" w:color="000000"/>
              <w:bottom w:val="single" w:sz="6" w:space="0" w:color="000000"/>
              <w:right w:val="single" w:sz="4" w:space="0" w:color="000000"/>
            </w:tcBorders>
          </w:tcPr>
          <w:p w14:paraId="72A2D5E8"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6A1000D5" w14:textId="77777777" w:rsidTr="00A50E05">
        <w:trPr>
          <w:trHeight w:val="157"/>
        </w:trPr>
        <w:tc>
          <w:tcPr>
            <w:tcW w:w="523" w:type="pct"/>
            <w:tcBorders>
              <w:top w:val="single" w:sz="6" w:space="0" w:color="000000"/>
              <w:left w:val="single" w:sz="4" w:space="0" w:color="000000"/>
              <w:bottom w:val="single" w:sz="6" w:space="0" w:color="000000"/>
              <w:right w:val="single" w:sz="6" w:space="0" w:color="000000"/>
            </w:tcBorders>
          </w:tcPr>
          <w:p w14:paraId="34787124"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6" w:space="0" w:color="000000"/>
              <w:left w:val="single" w:sz="6" w:space="0" w:color="000000"/>
              <w:bottom w:val="single" w:sz="6" w:space="0" w:color="000000"/>
              <w:right w:val="single" w:sz="4" w:space="0" w:color="000000"/>
            </w:tcBorders>
          </w:tcPr>
          <w:p w14:paraId="0B99549D" w14:textId="77777777" w:rsidR="00764BA6" w:rsidRPr="00764BA6" w:rsidRDefault="00764BA6" w:rsidP="00764BA6">
            <w:pPr>
              <w:ind w:hanging="2"/>
              <w:jc w:val="both"/>
              <w:rPr>
                <w:rFonts w:ascii="Noto Sans" w:eastAsia="Candara" w:hAnsi="Noto Sans" w:cs="Noto Sans"/>
                <w:sz w:val="10"/>
                <w:szCs w:val="10"/>
                <w:highlight w:val="yellow"/>
              </w:rPr>
            </w:pPr>
          </w:p>
        </w:tc>
        <w:tc>
          <w:tcPr>
            <w:tcW w:w="198" w:type="pct"/>
            <w:tcBorders>
              <w:top w:val="single" w:sz="6" w:space="0" w:color="000000"/>
              <w:left w:val="single" w:sz="6" w:space="0" w:color="000000"/>
              <w:bottom w:val="single" w:sz="6" w:space="0" w:color="000000"/>
              <w:right w:val="single" w:sz="4" w:space="0" w:color="000000"/>
            </w:tcBorders>
            <w:vAlign w:val="center"/>
          </w:tcPr>
          <w:p w14:paraId="144FB90B" w14:textId="77777777" w:rsidR="00764BA6" w:rsidRPr="00764BA6" w:rsidRDefault="00764BA6" w:rsidP="00764BA6">
            <w:pPr>
              <w:ind w:hanging="2"/>
              <w:jc w:val="center"/>
              <w:rPr>
                <w:rFonts w:ascii="Noto Sans" w:eastAsia="Candara" w:hAnsi="Noto Sans" w:cs="Noto Sans"/>
                <w:bCs/>
                <w:sz w:val="10"/>
                <w:szCs w:val="10"/>
              </w:rPr>
            </w:pPr>
          </w:p>
        </w:tc>
        <w:tc>
          <w:tcPr>
            <w:tcW w:w="200" w:type="pct"/>
            <w:tcBorders>
              <w:top w:val="single" w:sz="6" w:space="0" w:color="000000"/>
              <w:left w:val="single" w:sz="6" w:space="0" w:color="000000"/>
              <w:bottom w:val="single" w:sz="6" w:space="0" w:color="000000"/>
              <w:right w:val="single" w:sz="4" w:space="0" w:color="000000"/>
            </w:tcBorders>
            <w:vAlign w:val="center"/>
          </w:tcPr>
          <w:p w14:paraId="517AA2B4" w14:textId="77777777" w:rsidR="00764BA6" w:rsidRPr="00764BA6" w:rsidRDefault="00764BA6" w:rsidP="00764BA6">
            <w:pPr>
              <w:ind w:hanging="2"/>
              <w:jc w:val="center"/>
              <w:rPr>
                <w:rFonts w:ascii="Noto Sans" w:eastAsia="Candara" w:hAnsi="Noto Sans" w:cs="Noto Sans"/>
                <w:bCs/>
                <w:sz w:val="10"/>
                <w:szCs w:val="10"/>
              </w:rPr>
            </w:pPr>
          </w:p>
        </w:tc>
        <w:tc>
          <w:tcPr>
            <w:tcW w:w="259" w:type="pct"/>
            <w:tcBorders>
              <w:top w:val="single" w:sz="6" w:space="0" w:color="000000"/>
              <w:left w:val="single" w:sz="6" w:space="0" w:color="000000"/>
              <w:bottom w:val="single" w:sz="6" w:space="0" w:color="000000"/>
              <w:right w:val="single" w:sz="4" w:space="0" w:color="000000"/>
            </w:tcBorders>
            <w:vAlign w:val="center"/>
          </w:tcPr>
          <w:p w14:paraId="68C0A6B5" w14:textId="77777777" w:rsidR="00764BA6" w:rsidRPr="00764BA6" w:rsidRDefault="00764BA6" w:rsidP="00764BA6">
            <w:pPr>
              <w:ind w:hanging="2"/>
              <w:jc w:val="center"/>
              <w:rPr>
                <w:rFonts w:ascii="Noto Sans" w:eastAsia="Candara" w:hAnsi="Noto Sans" w:cs="Noto Sans"/>
                <w:bCs/>
                <w:sz w:val="10"/>
                <w:szCs w:val="10"/>
              </w:rPr>
            </w:pPr>
          </w:p>
        </w:tc>
        <w:tc>
          <w:tcPr>
            <w:tcW w:w="266" w:type="pct"/>
            <w:tcBorders>
              <w:top w:val="single" w:sz="6" w:space="0" w:color="000000"/>
              <w:left w:val="single" w:sz="6" w:space="0" w:color="000000"/>
              <w:bottom w:val="single" w:sz="6" w:space="0" w:color="000000"/>
              <w:right w:val="single" w:sz="4" w:space="0" w:color="000000"/>
            </w:tcBorders>
            <w:vAlign w:val="center"/>
          </w:tcPr>
          <w:p w14:paraId="41C86D5B" w14:textId="77777777" w:rsidR="00764BA6" w:rsidRPr="00764BA6" w:rsidRDefault="00764BA6" w:rsidP="00764BA6">
            <w:pPr>
              <w:ind w:hanging="2"/>
              <w:jc w:val="center"/>
              <w:rPr>
                <w:rFonts w:ascii="Noto Sans" w:eastAsia="Candara" w:hAnsi="Noto Sans" w:cs="Noto Sans"/>
                <w:bCs/>
                <w:sz w:val="10"/>
                <w:szCs w:val="10"/>
              </w:rPr>
            </w:pPr>
          </w:p>
        </w:tc>
        <w:tc>
          <w:tcPr>
            <w:tcW w:w="257" w:type="pct"/>
            <w:tcBorders>
              <w:top w:val="single" w:sz="6" w:space="0" w:color="000000"/>
              <w:left w:val="single" w:sz="6" w:space="0" w:color="000000"/>
              <w:bottom w:val="single" w:sz="6" w:space="0" w:color="000000"/>
              <w:right w:val="single" w:sz="4" w:space="0" w:color="000000"/>
            </w:tcBorders>
            <w:vAlign w:val="center"/>
          </w:tcPr>
          <w:p w14:paraId="411822B6" w14:textId="77777777" w:rsidR="00764BA6" w:rsidRPr="00764BA6" w:rsidRDefault="00764BA6" w:rsidP="00764BA6">
            <w:pPr>
              <w:ind w:hanging="2"/>
              <w:jc w:val="center"/>
              <w:rPr>
                <w:rFonts w:ascii="Noto Sans" w:eastAsia="Candara" w:hAnsi="Noto Sans" w:cs="Noto Sans"/>
                <w:bCs/>
                <w:sz w:val="10"/>
                <w:szCs w:val="10"/>
              </w:rPr>
            </w:pPr>
          </w:p>
        </w:tc>
        <w:tc>
          <w:tcPr>
            <w:tcW w:w="267" w:type="pct"/>
            <w:tcBorders>
              <w:top w:val="single" w:sz="6" w:space="0" w:color="000000"/>
              <w:left w:val="single" w:sz="6" w:space="0" w:color="000000"/>
              <w:bottom w:val="single" w:sz="6" w:space="0" w:color="000000"/>
              <w:right w:val="single" w:sz="4" w:space="0" w:color="000000"/>
            </w:tcBorders>
            <w:vAlign w:val="center"/>
          </w:tcPr>
          <w:p w14:paraId="55F8741C" w14:textId="77777777" w:rsidR="00764BA6" w:rsidRPr="00764BA6" w:rsidRDefault="00764BA6" w:rsidP="00764BA6">
            <w:pPr>
              <w:ind w:hanging="2"/>
              <w:jc w:val="center"/>
              <w:rPr>
                <w:rFonts w:ascii="Noto Sans" w:eastAsia="Candara" w:hAnsi="Noto Sans" w:cs="Noto Sans"/>
                <w:bCs/>
                <w:sz w:val="10"/>
                <w:szCs w:val="10"/>
              </w:rPr>
            </w:pPr>
          </w:p>
        </w:tc>
        <w:tc>
          <w:tcPr>
            <w:tcW w:w="262" w:type="pct"/>
            <w:tcBorders>
              <w:top w:val="single" w:sz="6" w:space="0" w:color="000000"/>
              <w:left w:val="single" w:sz="6" w:space="0" w:color="000000"/>
              <w:bottom w:val="single" w:sz="6" w:space="0" w:color="000000"/>
              <w:right w:val="single" w:sz="4" w:space="0" w:color="000000"/>
            </w:tcBorders>
            <w:vAlign w:val="center"/>
          </w:tcPr>
          <w:p w14:paraId="378B47C4" w14:textId="77777777" w:rsidR="00764BA6" w:rsidRPr="00764BA6" w:rsidRDefault="00764BA6" w:rsidP="00764BA6">
            <w:pPr>
              <w:ind w:hanging="2"/>
              <w:jc w:val="center"/>
              <w:rPr>
                <w:rFonts w:ascii="Noto Sans" w:eastAsia="Candara" w:hAnsi="Noto Sans" w:cs="Noto Sans"/>
                <w:bCs/>
                <w:sz w:val="10"/>
                <w:szCs w:val="10"/>
              </w:rPr>
            </w:pPr>
          </w:p>
        </w:tc>
        <w:tc>
          <w:tcPr>
            <w:tcW w:w="197" w:type="pct"/>
            <w:tcBorders>
              <w:top w:val="single" w:sz="6" w:space="0" w:color="000000"/>
              <w:left w:val="single" w:sz="6" w:space="0" w:color="000000"/>
              <w:bottom w:val="single" w:sz="6" w:space="0" w:color="000000"/>
              <w:right w:val="single" w:sz="4" w:space="0" w:color="000000"/>
            </w:tcBorders>
            <w:vAlign w:val="center"/>
          </w:tcPr>
          <w:p w14:paraId="754CEBC3" w14:textId="77777777" w:rsidR="00764BA6" w:rsidRPr="00764BA6" w:rsidRDefault="00764BA6" w:rsidP="00764BA6">
            <w:pPr>
              <w:ind w:hanging="2"/>
              <w:jc w:val="center"/>
              <w:rPr>
                <w:rFonts w:ascii="Noto Sans" w:eastAsia="Candara" w:hAnsi="Noto Sans" w:cs="Noto Sans"/>
                <w:bCs/>
                <w:sz w:val="10"/>
                <w:szCs w:val="10"/>
              </w:rPr>
            </w:pPr>
          </w:p>
        </w:tc>
        <w:tc>
          <w:tcPr>
            <w:tcW w:w="192" w:type="pct"/>
            <w:tcBorders>
              <w:top w:val="single" w:sz="6" w:space="0" w:color="000000"/>
              <w:left w:val="single" w:sz="6" w:space="0" w:color="000000"/>
              <w:bottom w:val="single" w:sz="6" w:space="0" w:color="000000"/>
              <w:right w:val="single" w:sz="4" w:space="0" w:color="000000"/>
            </w:tcBorders>
            <w:vAlign w:val="center"/>
          </w:tcPr>
          <w:p w14:paraId="22FD9592" w14:textId="77777777" w:rsidR="00764BA6" w:rsidRPr="00764BA6" w:rsidRDefault="00764BA6" w:rsidP="00764BA6">
            <w:pPr>
              <w:ind w:hanging="2"/>
              <w:jc w:val="center"/>
              <w:rPr>
                <w:rFonts w:ascii="Noto Sans" w:eastAsia="Candara" w:hAnsi="Noto Sans" w:cs="Noto Sans"/>
                <w:bCs/>
                <w:sz w:val="10"/>
                <w:szCs w:val="10"/>
              </w:rPr>
            </w:pPr>
          </w:p>
        </w:tc>
        <w:tc>
          <w:tcPr>
            <w:tcW w:w="267" w:type="pct"/>
            <w:tcBorders>
              <w:top w:val="single" w:sz="6" w:space="0" w:color="000000"/>
              <w:left w:val="single" w:sz="6" w:space="0" w:color="000000"/>
              <w:bottom w:val="single" w:sz="6" w:space="0" w:color="000000"/>
              <w:right w:val="single" w:sz="4" w:space="0" w:color="000000"/>
            </w:tcBorders>
            <w:vAlign w:val="center"/>
          </w:tcPr>
          <w:p w14:paraId="755FD415" w14:textId="77777777" w:rsidR="00764BA6" w:rsidRPr="00764BA6" w:rsidRDefault="00764BA6" w:rsidP="00764BA6">
            <w:pPr>
              <w:ind w:hanging="2"/>
              <w:jc w:val="center"/>
              <w:rPr>
                <w:rFonts w:ascii="Noto Sans" w:eastAsia="Candara" w:hAnsi="Noto Sans" w:cs="Noto Sans"/>
                <w:bCs/>
                <w:sz w:val="10"/>
                <w:szCs w:val="10"/>
              </w:rPr>
            </w:pPr>
          </w:p>
        </w:tc>
        <w:tc>
          <w:tcPr>
            <w:tcW w:w="195" w:type="pct"/>
            <w:tcBorders>
              <w:top w:val="single" w:sz="6" w:space="0" w:color="000000"/>
              <w:left w:val="single" w:sz="6" w:space="0" w:color="000000"/>
              <w:bottom w:val="single" w:sz="6" w:space="0" w:color="000000"/>
              <w:right w:val="single" w:sz="4" w:space="0" w:color="000000"/>
            </w:tcBorders>
            <w:vAlign w:val="center"/>
          </w:tcPr>
          <w:p w14:paraId="785825DB" w14:textId="77777777" w:rsidR="00764BA6" w:rsidRPr="00764BA6" w:rsidRDefault="00764BA6" w:rsidP="00764BA6">
            <w:pPr>
              <w:ind w:hanging="2"/>
              <w:jc w:val="center"/>
              <w:rPr>
                <w:rFonts w:ascii="Noto Sans" w:eastAsia="Candara" w:hAnsi="Noto Sans" w:cs="Noto Sans"/>
                <w:bCs/>
                <w:sz w:val="10"/>
                <w:szCs w:val="10"/>
              </w:rPr>
            </w:pPr>
          </w:p>
        </w:tc>
        <w:tc>
          <w:tcPr>
            <w:tcW w:w="200" w:type="pct"/>
            <w:tcBorders>
              <w:top w:val="single" w:sz="6" w:space="0" w:color="000000"/>
              <w:left w:val="single" w:sz="6" w:space="0" w:color="000000"/>
              <w:bottom w:val="single" w:sz="6" w:space="0" w:color="000000"/>
              <w:right w:val="single" w:sz="4" w:space="0" w:color="000000"/>
            </w:tcBorders>
            <w:vAlign w:val="center"/>
          </w:tcPr>
          <w:p w14:paraId="68B1490D" w14:textId="77777777" w:rsidR="00764BA6" w:rsidRPr="00764BA6" w:rsidRDefault="00764BA6" w:rsidP="00764BA6">
            <w:pPr>
              <w:ind w:hanging="2"/>
              <w:jc w:val="center"/>
              <w:rPr>
                <w:rFonts w:ascii="Noto Sans" w:eastAsia="Candara" w:hAnsi="Noto Sans" w:cs="Noto Sans"/>
                <w:bCs/>
                <w:sz w:val="10"/>
                <w:szCs w:val="10"/>
              </w:rPr>
            </w:pPr>
          </w:p>
        </w:tc>
        <w:tc>
          <w:tcPr>
            <w:tcW w:w="190" w:type="pct"/>
            <w:tcBorders>
              <w:top w:val="single" w:sz="6" w:space="0" w:color="000000"/>
              <w:left w:val="single" w:sz="6" w:space="0" w:color="000000"/>
              <w:bottom w:val="single" w:sz="6" w:space="0" w:color="000000"/>
              <w:right w:val="single" w:sz="4" w:space="0" w:color="000000"/>
            </w:tcBorders>
            <w:vAlign w:val="center"/>
          </w:tcPr>
          <w:p w14:paraId="744C79B8" w14:textId="77777777" w:rsidR="00764BA6" w:rsidRPr="00764BA6" w:rsidRDefault="00764BA6" w:rsidP="00764BA6">
            <w:pPr>
              <w:ind w:hanging="2"/>
              <w:jc w:val="center"/>
              <w:rPr>
                <w:rFonts w:ascii="Noto Sans" w:eastAsia="Candara" w:hAnsi="Noto Sans" w:cs="Noto Sans"/>
                <w:bCs/>
                <w:sz w:val="10"/>
                <w:szCs w:val="10"/>
              </w:rPr>
            </w:pPr>
          </w:p>
        </w:tc>
        <w:tc>
          <w:tcPr>
            <w:tcW w:w="195" w:type="pct"/>
            <w:tcBorders>
              <w:top w:val="single" w:sz="6" w:space="0" w:color="000000"/>
              <w:left w:val="single" w:sz="6" w:space="0" w:color="000000"/>
              <w:bottom w:val="single" w:sz="6" w:space="0" w:color="000000"/>
              <w:right w:val="single" w:sz="4" w:space="0" w:color="000000"/>
            </w:tcBorders>
            <w:vAlign w:val="center"/>
          </w:tcPr>
          <w:p w14:paraId="34E68DAB" w14:textId="77777777" w:rsidR="00764BA6" w:rsidRPr="00764BA6" w:rsidRDefault="00764BA6" w:rsidP="00764BA6">
            <w:pPr>
              <w:ind w:hanging="2"/>
              <w:jc w:val="center"/>
              <w:rPr>
                <w:rFonts w:ascii="Noto Sans" w:eastAsia="Candara" w:hAnsi="Noto Sans" w:cs="Noto Sans"/>
                <w:bCs/>
                <w:sz w:val="10"/>
                <w:szCs w:val="10"/>
              </w:rPr>
            </w:pPr>
          </w:p>
        </w:tc>
        <w:tc>
          <w:tcPr>
            <w:tcW w:w="338" w:type="pct"/>
            <w:gridSpan w:val="2"/>
            <w:tcBorders>
              <w:top w:val="single" w:sz="6" w:space="0" w:color="000000"/>
              <w:left w:val="single" w:sz="6" w:space="0" w:color="000000"/>
              <w:bottom w:val="single" w:sz="6" w:space="0" w:color="000000"/>
              <w:right w:val="single" w:sz="4" w:space="0" w:color="000000"/>
            </w:tcBorders>
            <w:vAlign w:val="center"/>
          </w:tcPr>
          <w:p w14:paraId="0BD59C7C" w14:textId="77777777" w:rsidR="00764BA6" w:rsidRPr="00764BA6" w:rsidRDefault="00764BA6" w:rsidP="00764BA6">
            <w:pPr>
              <w:ind w:hanging="2"/>
              <w:jc w:val="center"/>
              <w:rPr>
                <w:rFonts w:ascii="Noto Sans" w:eastAsia="Candara" w:hAnsi="Noto Sans" w:cs="Noto Sans"/>
                <w:bCs/>
                <w:sz w:val="10"/>
                <w:szCs w:val="10"/>
              </w:rPr>
            </w:pPr>
          </w:p>
        </w:tc>
        <w:tc>
          <w:tcPr>
            <w:tcW w:w="197" w:type="pct"/>
            <w:tcBorders>
              <w:top w:val="single" w:sz="6" w:space="0" w:color="000000"/>
              <w:left w:val="single" w:sz="6" w:space="0" w:color="000000"/>
              <w:bottom w:val="single" w:sz="6" w:space="0" w:color="000000"/>
              <w:right w:val="single" w:sz="4" w:space="0" w:color="000000"/>
            </w:tcBorders>
          </w:tcPr>
          <w:p w14:paraId="1CE0FFD7" w14:textId="77777777" w:rsidR="00764BA6" w:rsidRPr="00764BA6" w:rsidRDefault="00764BA6" w:rsidP="00764BA6">
            <w:pPr>
              <w:ind w:hanging="2"/>
              <w:jc w:val="center"/>
              <w:rPr>
                <w:rFonts w:ascii="Noto Sans" w:eastAsia="Candara" w:hAnsi="Noto Sans" w:cs="Noto Sans"/>
                <w:bCs/>
                <w:sz w:val="10"/>
                <w:szCs w:val="10"/>
              </w:rPr>
            </w:pPr>
          </w:p>
        </w:tc>
        <w:tc>
          <w:tcPr>
            <w:tcW w:w="186" w:type="pct"/>
            <w:gridSpan w:val="2"/>
            <w:tcBorders>
              <w:top w:val="single" w:sz="6" w:space="0" w:color="000000"/>
              <w:left w:val="single" w:sz="6" w:space="0" w:color="000000"/>
              <w:bottom w:val="single" w:sz="6" w:space="0" w:color="000000"/>
              <w:right w:val="single" w:sz="4" w:space="0" w:color="000000"/>
            </w:tcBorders>
            <w:vAlign w:val="center"/>
          </w:tcPr>
          <w:p w14:paraId="7EC396D2" w14:textId="77777777" w:rsidR="00764BA6" w:rsidRPr="00764BA6" w:rsidRDefault="00764BA6" w:rsidP="00764BA6">
            <w:pPr>
              <w:ind w:hanging="2"/>
              <w:jc w:val="center"/>
              <w:rPr>
                <w:rFonts w:ascii="Noto Sans" w:eastAsia="Candara" w:hAnsi="Noto Sans" w:cs="Noto Sans"/>
                <w:bCs/>
                <w:sz w:val="10"/>
                <w:szCs w:val="10"/>
              </w:rPr>
            </w:pPr>
          </w:p>
        </w:tc>
        <w:tc>
          <w:tcPr>
            <w:tcW w:w="221" w:type="pct"/>
            <w:tcBorders>
              <w:top w:val="single" w:sz="6" w:space="0" w:color="000000"/>
              <w:left w:val="single" w:sz="6" w:space="0" w:color="000000"/>
              <w:bottom w:val="single" w:sz="6" w:space="0" w:color="000000"/>
              <w:right w:val="single" w:sz="4" w:space="0" w:color="000000"/>
            </w:tcBorders>
          </w:tcPr>
          <w:p w14:paraId="307DED94"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3E138058" w14:textId="77777777" w:rsidTr="00A50E05">
        <w:trPr>
          <w:trHeight w:val="148"/>
        </w:trPr>
        <w:tc>
          <w:tcPr>
            <w:tcW w:w="523" w:type="pct"/>
            <w:tcBorders>
              <w:top w:val="single" w:sz="6" w:space="0" w:color="000000"/>
              <w:left w:val="single" w:sz="6" w:space="0" w:color="000000"/>
              <w:bottom w:val="single" w:sz="6" w:space="0" w:color="000000"/>
              <w:right w:val="single" w:sz="6" w:space="0" w:color="000000"/>
            </w:tcBorders>
          </w:tcPr>
          <w:p w14:paraId="3BC0EF58"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6" w:space="0" w:color="000000"/>
              <w:left w:val="single" w:sz="6" w:space="0" w:color="000000"/>
              <w:bottom w:val="single" w:sz="6" w:space="0" w:color="000000"/>
              <w:right w:val="single" w:sz="6" w:space="0" w:color="000000"/>
            </w:tcBorders>
          </w:tcPr>
          <w:p w14:paraId="73AACC05" w14:textId="77777777" w:rsidR="00764BA6" w:rsidRPr="00764BA6" w:rsidRDefault="00764BA6" w:rsidP="00764BA6">
            <w:pPr>
              <w:jc w:val="both"/>
              <w:rPr>
                <w:rFonts w:ascii="Noto Sans" w:eastAsia="Candara" w:hAnsi="Noto Sans" w:cs="Noto Sans"/>
                <w:sz w:val="10"/>
                <w:szCs w:val="10"/>
                <w:highlight w:val="yellow"/>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7A61DFD6" w14:textId="77777777" w:rsidR="00764BA6" w:rsidRPr="00764BA6" w:rsidRDefault="00764BA6" w:rsidP="00764BA6">
            <w:pPr>
              <w:ind w:hanging="2"/>
              <w:jc w:val="center"/>
              <w:rPr>
                <w:rFonts w:ascii="Noto Sans" w:eastAsia="Candara" w:hAnsi="Noto Sans" w:cs="Noto Sans"/>
                <w:bCs/>
                <w:sz w:val="10"/>
                <w:szCs w:val="10"/>
              </w:rPr>
            </w:pPr>
          </w:p>
        </w:tc>
        <w:tc>
          <w:tcPr>
            <w:tcW w:w="200" w:type="pct"/>
            <w:tcBorders>
              <w:top w:val="single" w:sz="6" w:space="0" w:color="000000"/>
              <w:left w:val="single" w:sz="6" w:space="0" w:color="000000"/>
              <w:bottom w:val="single" w:sz="6" w:space="0" w:color="000000"/>
              <w:right w:val="single" w:sz="6" w:space="0" w:color="000000"/>
            </w:tcBorders>
            <w:vAlign w:val="center"/>
          </w:tcPr>
          <w:p w14:paraId="17D5170C" w14:textId="77777777" w:rsidR="00764BA6" w:rsidRPr="00764BA6" w:rsidRDefault="00764BA6" w:rsidP="00764BA6">
            <w:pPr>
              <w:ind w:hanging="2"/>
              <w:jc w:val="center"/>
              <w:rPr>
                <w:rFonts w:ascii="Noto Sans" w:eastAsia="Candara" w:hAnsi="Noto Sans" w:cs="Noto Sans"/>
                <w:bCs/>
                <w:sz w:val="10"/>
                <w:szCs w:val="10"/>
              </w:rPr>
            </w:pPr>
          </w:p>
        </w:tc>
        <w:tc>
          <w:tcPr>
            <w:tcW w:w="259" w:type="pct"/>
            <w:tcBorders>
              <w:top w:val="single" w:sz="6" w:space="0" w:color="000000"/>
              <w:left w:val="single" w:sz="6" w:space="0" w:color="000000"/>
              <w:bottom w:val="single" w:sz="6" w:space="0" w:color="000000"/>
              <w:right w:val="single" w:sz="6" w:space="0" w:color="000000"/>
            </w:tcBorders>
            <w:vAlign w:val="center"/>
          </w:tcPr>
          <w:p w14:paraId="64E1D60A" w14:textId="77777777" w:rsidR="00764BA6" w:rsidRPr="00764BA6" w:rsidRDefault="00764BA6" w:rsidP="00764BA6">
            <w:pPr>
              <w:ind w:hanging="2"/>
              <w:jc w:val="center"/>
              <w:rPr>
                <w:rFonts w:ascii="Noto Sans" w:eastAsia="Candara" w:hAnsi="Noto Sans" w:cs="Noto Sans"/>
                <w:bCs/>
                <w:sz w:val="10"/>
                <w:szCs w:val="10"/>
              </w:rPr>
            </w:pPr>
          </w:p>
        </w:tc>
        <w:tc>
          <w:tcPr>
            <w:tcW w:w="266" w:type="pct"/>
            <w:tcBorders>
              <w:top w:val="single" w:sz="6" w:space="0" w:color="000000"/>
              <w:left w:val="single" w:sz="6" w:space="0" w:color="000000"/>
              <w:bottom w:val="single" w:sz="6" w:space="0" w:color="000000"/>
              <w:right w:val="single" w:sz="6" w:space="0" w:color="000000"/>
            </w:tcBorders>
            <w:vAlign w:val="center"/>
          </w:tcPr>
          <w:p w14:paraId="46DD1DB1" w14:textId="77777777" w:rsidR="00764BA6" w:rsidRPr="00764BA6" w:rsidRDefault="00764BA6" w:rsidP="00764BA6">
            <w:pPr>
              <w:ind w:hanging="2"/>
              <w:jc w:val="center"/>
              <w:rPr>
                <w:rFonts w:ascii="Noto Sans" w:eastAsia="Candara" w:hAnsi="Noto Sans" w:cs="Noto Sans"/>
                <w:bCs/>
                <w:sz w:val="10"/>
                <w:szCs w:val="10"/>
              </w:rPr>
            </w:pPr>
          </w:p>
        </w:tc>
        <w:tc>
          <w:tcPr>
            <w:tcW w:w="257" w:type="pct"/>
            <w:tcBorders>
              <w:top w:val="single" w:sz="6" w:space="0" w:color="000000"/>
              <w:left w:val="single" w:sz="6" w:space="0" w:color="000000"/>
              <w:bottom w:val="single" w:sz="6" w:space="0" w:color="000000"/>
              <w:right w:val="single" w:sz="6" w:space="0" w:color="000000"/>
            </w:tcBorders>
            <w:vAlign w:val="center"/>
          </w:tcPr>
          <w:p w14:paraId="2BC8E3E5" w14:textId="77777777" w:rsidR="00764BA6" w:rsidRPr="00764BA6" w:rsidRDefault="00764BA6" w:rsidP="00764BA6">
            <w:pPr>
              <w:ind w:hanging="2"/>
              <w:jc w:val="center"/>
              <w:rPr>
                <w:rFonts w:ascii="Noto Sans" w:eastAsia="Candara" w:hAnsi="Noto Sans" w:cs="Noto Sans"/>
                <w:bCs/>
                <w:sz w:val="10"/>
                <w:szCs w:val="10"/>
              </w:rPr>
            </w:pPr>
          </w:p>
        </w:tc>
        <w:tc>
          <w:tcPr>
            <w:tcW w:w="267" w:type="pct"/>
            <w:tcBorders>
              <w:top w:val="single" w:sz="6" w:space="0" w:color="000000"/>
              <w:left w:val="single" w:sz="6" w:space="0" w:color="000000"/>
              <w:bottom w:val="single" w:sz="6" w:space="0" w:color="000000"/>
              <w:right w:val="single" w:sz="6" w:space="0" w:color="000000"/>
            </w:tcBorders>
            <w:vAlign w:val="center"/>
          </w:tcPr>
          <w:p w14:paraId="54DBA4CD" w14:textId="77777777" w:rsidR="00764BA6" w:rsidRPr="00764BA6" w:rsidRDefault="00764BA6" w:rsidP="00764BA6">
            <w:pPr>
              <w:ind w:hanging="2"/>
              <w:jc w:val="center"/>
              <w:rPr>
                <w:rFonts w:ascii="Noto Sans" w:eastAsia="Candara" w:hAnsi="Noto Sans" w:cs="Noto Sans"/>
                <w:bCs/>
                <w:sz w:val="10"/>
                <w:szCs w:val="10"/>
              </w:rPr>
            </w:pPr>
          </w:p>
        </w:tc>
        <w:tc>
          <w:tcPr>
            <w:tcW w:w="262" w:type="pct"/>
            <w:tcBorders>
              <w:top w:val="single" w:sz="6" w:space="0" w:color="000000"/>
              <w:left w:val="single" w:sz="6" w:space="0" w:color="000000"/>
              <w:bottom w:val="single" w:sz="6" w:space="0" w:color="000000"/>
              <w:right w:val="single" w:sz="6" w:space="0" w:color="000000"/>
            </w:tcBorders>
            <w:vAlign w:val="center"/>
          </w:tcPr>
          <w:p w14:paraId="094E39CC" w14:textId="77777777" w:rsidR="00764BA6" w:rsidRPr="00764BA6" w:rsidRDefault="00764BA6" w:rsidP="00764BA6">
            <w:pPr>
              <w:ind w:hanging="2"/>
              <w:jc w:val="center"/>
              <w:rPr>
                <w:rFonts w:ascii="Noto Sans" w:eastAsia="Candara" w:hAnsi="Noto Sans" w:cs="Noto Sans"/>
                <w:bCs/>
                <w:sz w:val="10"/>
                <w:szCs w:val="10"/>
              </w:rPr>
            </w:pPr>
          </w:p>
        </w:tc>
        <w:tc>
          <w:tcPr>
            <w:tcW w:w="197" w:type="pct"/>
            <w:tcBorders>
              <w:top w:val="single" w:sz="6" w:space="0" w:color="000000"/>
              <w:left w:val="single" w:sz="6" w:space="0" w:color="000000"/>
              <w:bottom w:val="single" w:sz="6" w:space="0" w:color="000000"/>
              <w:right w:val="single" w:sz="6" w:space="0" w:color="000000"/>
            </w:tcBorders>
            <w:vAlign w:val="center"/>
          </w:tcPr>
          <w:p w14:paraId="190BFB1D" w14:textId="77777777" w:rsidR="00764BA6" w:rsidRPr="00764BA6" w:rsidRDefault="00764BA6" w:rsidP="00764BA6">
            <w:pPr>
              <w:ind w:hanging="2"/>
              <w:jc w:val="center"/>
              <w:rPr>
                <w:rFonts w:ascii="Noto Sans" w:eastAsia="Candara" w:hAnsi="Noto Sans" w:cs="Noto Sans"/>
                <w:bCs/>
                <w:sz w:val="10"/>
                <w:szCs w:val="10"/>
              </w:rPr>
            </w:pPr>
          </w:p>
        </w:tc>
        <w:tc>
          <w:tcPr>
            <w:tcW w:w="192" w:type="pct"/>
            <w:tcBorders>
              <w:top w:val="single" w:sz="6" w:space="0" w:color="000000"/>
              <w:left w:val="single" w:sz="6" w:space="0" w:color="000000"/>
              <w:bottom w:val="single" w:sz="6" w:space="0" w:color="000000"/>
              <w:right w:val="single" w:sz="6" w:space="0" w:color="000000"/>
            </w:tcBorders>
            <w:vAlign w:val="center"/>
          </w:tcPr>
          <w:p w14:paraId="7BAD3D41" w14:textId="77777777" w:rsidR="00764BA6" w:rsidRPr="00764BA6" w:rsidRDefault="00764BA6" w:rsidP="00764BA6">
            <w:pPr>
              <w:ind w:hanging="2"/>
              <w:jc w:val="center"/>
              <w:rPr>
                <w:rFonts w:ascii="Noto Sans" w:eastAsia="Candara" w:hAnsi="Noto Sans" w:cs="Noto Sans"/>
                <w:bCs/>
                <w:sz w:val="10"/>
                <w:szCs w:val="10"/>
              </w:rPr>
            </w:pPr>
          </w:p>
        </w:tc>
        <w:tc>
          <w:tcPr>
            <w:tcW w:w="267" w:type="pct"/>
            <w:tcBorders>
              <w:top w:val="single" w:sz="6" w:space="0" w:color="000000"/>
              <w:left w:val="single" w:sz="6" w:space="0" w:color="000000"/>
              <w:bottom w:val="single" w:sz="6" w:space="0" w:color="000000"/>
              <w:right w:val="single" w:sz="6" w:space="0" w:color="000000"/>
            </w:tcBorders>
            <w:vAlign w:val="center"/>
          </w:tcPr>
          <w:p w14:paraId="4013EFE2" w14:textId="77777777" w:rsidR="00764BA6" w:rsidRPr="00764BA6" w:rsidRDefault="00764BA6" w:rsidP="00764BA6">
            <w:pPr>
              <w:ind w:hanging="2"/>
              <w:jc w:val="center"/>
              <w:rPr>
                <w:rFonts w:ascii="Noto Sans" w:eastAsia="Candara" w:hAnsi="Noto Sans" w:cs="Noto Sans"/>
                <w:bCs/>
                <w:sz w:val="10"/>
                <w:szCs w:val="10"/>
              </w:rPr>
            </w:pPr>
          </w:p>
        </w:tc>
        <w:tc>
          <w:tcPr>
            <w:tcW w:w="195" w:type="pct"/>
            <w:tcBorders>
              <w:top w:val="single" w:sz="6" w:space="0" w:color="000000"/>
              <w:left w:val="single" w:sz="6" w:space="0" w:color="000000"/>
              <w:bottom w:val="single" w:sz="6" w:space="0" w:color="000000"/>
              <w:right w:val="single" w:sz="6" w:space="0" w:color="000000"/>
            </w:tcBorders>
            <w:vAlign w:val="center"/>
          </w:tcPr>
          <w:p w14:paraId="57E681F3" w14:textId="77777777" w:rsidR="00764BA6" w:rsidRPr="00764BA6" w:rsidRDefault="00764BA6" w:rsidP="00764BA6">
            <w:pPr>
              <w:ind w:hanging="2"/>
              <w:jc w:val="center"/>
              <w:rPr>
                <w:rFonts w:ascii="Noto Sans" w:eastAsia="Candara" w:hAnsi="Noto Sans" w:cs="Noto Sans"/>
                <w:bCs/>
                <w:sz w:val="10"/>
                <w:szCs w:val="10"/>
              </w:rPr>
            </w:pPr>
          </w:p>
        </w:tc>
        <w:tc>
          <w:tcPr>
            <w:tcW w:w="200" w:type="pct"/>
            <w:tcBorders>
              <w:top w:val="single" w:sz="6" w:space="0" w:color="000000"/>
              <w:left w:val="single" w:sz="6" w:space="0" w:color="000000"/>
              <w:bottom w:val="single" w:sz="6" w:space="0" w:color="000000"/>
              <w:right w:val="single" w:sz="6" w:space="0" w:color="000000"/>
            </w:tcBorders>
            <w:vAlign w:val="center"/>
          </w:tcPr>
          <w:p w14:paraId="411420BE" w14:textId="77777777" w:rsidR="00764BA6" w:rsidRPr="00764BA6" w:rsidRDefault="00764BA6" w:rsidP="00764BA6">
            <w:pPr>
              <w:ind w:hanging="2"/>
              <w:jc w:val="center"/>
              <w:rPr>
                <w:rFonts w:ascii="Noto Sans" w:eastAsia="Candara" w:hAnsi="Noto Sans" w:cs="Noto Sans"/>
                <w:bCs/>
                <w:sz w:val="10"/>
                <w:szCs w:val="10"/>
              </w:rPr>
            </w:pPr>
          </w:p>
        </w:tc>
        <w:tc>
          <w:tcPr>
            <w:tcW w:w="190" w:type="pct"/>
            <w:tcBorders>
              <w:top w:val="single" w:sz="6" w:space="0" w:color="000000"/>
              <w:left w:val="single" w:sz="6" w:space="0" w:color="000000"/>
              <w:bottom w:val="single" w:sz="6" w:space="0" w:color="000000"/>
              <w:right w:val="single" w:sz="6" w:space="0" w:color="000000"/>
            </w:tcBorders>
            <w:vAlign w:val="center"/>
          </w:tcPr>
          <w:p w14:paraId="3C38EE38" w14:textId="77777777" w:rsidR="00764BA6" w:rsidRPr="00764BA6" w:rsidRDefault="00764BA6" w:rsidP="00764BA6">
            <w:pPr>
              <w:ind w:hanging="2"/>
              <w:jc w:val="center"/>
              <w:rPr>
                <w:rFonts w:ascii="Noto Sans" w:eastAsia="Candara" w:hAnsi="Noto Sans" w:cs="Noto Sans"/>
                <w:bCs/>
                <w:sz w:val="10"/>
                <w:szCs w:val="10"/>
              </w:rPr>
            </w:pPr>
          </w:p>
        </w:tc>
        <w:tc>
          <w:tcPr>
            <w:tcW w:w="195" w:type="pct"/>
            <w:tcBorders>
              <w:top w:val="single" w:sz="6" w:space="0" w:color="000000"/>
              <w:left w:val="single" w:sz="6" w:space="0" w:color="000000"/>
              <w:bottom w:val="single" w:sz="6" w:space="0" w:color="000000"/>
              <w:right w:val="single" w:sz="6" w:space="0" w:color="000000"/>
            </w:tcBorders>
            <w:vAlign w:val="center"/>
          </w:tcPr>
          <w:p w14:paraId="6F17A1F9" w14:textId="77777777" w:rsidR="00764BA6" w:rsidRPr="00764BA6" w:rsidRDefault="00764BA6" w:rsidP="00764BA6">
            <w:pPr>
              <w:ind w:hanging="2"/>
              <w:jc w:val="center"/>
              <w:rPr>
                <w:rFonts w:ascii="Noto Sans" w:eastAsia="Candara" w:hAnsi="Noto Sans" w:cs="Noto Sans"/>
                <w:bCs/>
                <w:sz w:val="10"/>
                <w:szCs w:val="10"/>
              </w:rPr>
            </w:pPr>
          </w:p>
        </w:tc>
        <w:tc>
          <w:tcPr>
            <w:tcW w:w="338" w:type="pct"/>
            <w:gridSpan w:val="2"/>
            <w:tcBorders>
              <w:top w:val="single" w:sz="6" w:space="0" w:color="000000"/>
              <w:left w:val="single" w:sz="6" w:space="0" w:color="000000"/>
              <w:bottom w:val="single" w:sz="6" w:space="0" w:color="000000"/>
              <w:right w:val="single" w:sz="6" w:space="0" w:color="000000"/>
            </w:tcBorders>
            <w:vAlign w:val="center"/>
          </w:tcPr>
          <w:p w14:paraId="78ADC02B" w14:textId="77777777" w:rsidR="00764BA6" w:rsidRPr="00764BA6" w:rsidRDefault="00764BA6" w:rsidP="00764BA6">
            <w:pPr>
              <w:ind w:hanging="2"/>
              <w:jc w:val="center"/>
              <w:rPr>
                <w:rFonts w:ascii="Noto Sans" w:eastAsia="Candara" w:hAnsi="Noto Sans" w:cs="Noto Sans"/>
                <w:bCs/>
                <w:sz w:val="10"/>
                <w:szCs w:val="10"/>
              </w:rPr>
            </w:pPr>
          </w:p>
        </w:tc>
        <w:tc>
          <w:tcPr>
            <w:tcW w:w="197" w:type="pct"/>
            <w:tcBorders>
              <w:top w:val="single" w:sz="6" w:space="0" w:color="000000"/>
              <w:left w:val="single" w:sz="6" w:space="0" w:color="000000"/>
              <w:bottom w:val="single" w:sz="6" w:space="0" w:color="000000"/>
              <w:right w:val="single" w:sz="6" w:space="0" w:color="000000"/>
            </w:tcBorders>
          </w:tcPr>
          <w:p w14:paraId="3CB2356C" w14:textId="77777777" w:rsidR="00764BA6" w:rsidRPr="00764BA6" w:rsidRDefault="00764BA6" w:rsidP="00764BA6">
            <w:pPr>
              <w:ind w:hanging="2"/>
              <w:jc w:val="center"/>
              <w:rPr>
                <w:rFonts w:ascii="Noto Sans" w:eastAsia="Candara" w:hAnsi="Noto Sans" w:cs="Noto Sans"/>
                <w:bCs/>
                <w:sz w:val="10"/>
                <w:szCs w:val="10"/>
              </w:rPr>
            </w:pPr>
          </w:p>
        </w:tc>
        <w:tc>
          <w:tcPr>
            <w:tcW w:w="186" w:type="pct"/>
            <w:gridSpan w:val="2"/>
            <w:tcBorders>
              <w:top w:val="single" w:sz="6" w:space="0" w:color="000000"/>
              <w:left w:val="single" w:sz="6" w:space="0" w:color="000000"/>
              <w:bottom w:val="single" w:sz="6" w:space="0" w:color="000000"/>
              <w:right w:val="single" w:sz="6" w:space="0" w:color="000000"/>
            </w:tcBorders>
            <w:vAlign w:val="center"/>
          </w:tcPr>
          <w:p w14:paraId="1BB83732" w14:textId="77777777" w:rsidR="00764BA6" w:rsidRPr="00764BA6" w:rsidRDefault="00764BA6" w:rsidP="00764BA6">
            <w:pPr>
              <w:ind w:hanging="2"/>
              <w:jc w:val="center"/>
              <w:rPr>
                <w:rFonts w:ascii="Noto Sans" w:eastAsia="Candara" w:hAnsi="Noto Sans" w:cs="Noto Sans"/>
                <w:bCs/>
                <w:sz w:val="10"/>
                <w:szCs w:val="10"/>
              </w:rPr>
            </w:pPr>
          </w:p>
        </w:tc>
        <w:tc>
          <w:tcPr>
            <w:tcW w:w="221" w:type="pct"/>
            <w:tcBorders>
              <w:top w:val="single" w:sz="6" w:space="0" w:color="000000"/>
              <w:left w:val="single" w:sz="6" w:space="0" w:color="000000"/>
              <w:bottom w:val="single" w:sz="6" w:space="0" w:color="000000"/>
              <w:right w:val="single" w:sz="6" w:space="0" w:color="000000"/>
            </w:tcBorders>
          </w:tcPr>
          <w:p w14:paraId="052A2D2B"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76A49E37" w14:textId="77777777" w:rsidTr="00A50E05">
        <w:trPr>
          <w:trHeight w:val="157"/>
        </w:trPr>
        <w:tc>
          <w:tcPr>
            <w:tcW w:w="523" w:type="pct"/>
            <w:tcBorders>
              <w:top w:val="single" w:sz="6" w:space="0" w:color="000000"/>
              <w:left w:val="single" w:sz="6" w:space="0" w:color="000000"/>
              <w:bottom w:val="single" w:sz="6" w:space="0" w:color="000000"/>
              <w:right w:val="single" w:sz="6" w:space="0" w:color="000000"/>
            </w:tcBorders>
          </w:tcPr>
          <w:p w14:paraId="0D2F92E1"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6" w:space="0" w:color="000000"/>
              <w:left w:val="single" w:sz="6" w:space="0" w:color="000000"/>
              <w:bottom w:val="single" w:sz="6" w:space="0" w:color="000000"/>
              <w:right w:val="single" w:sz="6" w:space="0" w:color="000000"/>
            </w:tcBorders>
          </w:tcPr>
          <w:p w14:paraId="75226C38" w14:textId="77777777" w:rsidR="00764BA6" w:rsidRPr="00764BA6" w:rsidRDefault="00764BA6" w:rsidP="00764BA6">
            <w:pPr>
              <w:tabs>
                <w:tab w:val="left" w:pos="7215"/>
              </w:tabs>
              <w:ind w:hanging="2"/>
              <w:jc w:val="both"/>
              <w:rPr>
                <w:rFonts w:ascii="Noto Sans" w:eastAsia="Candara" w:hAnsi="Noto Sans" w:cs="Noto Sans"/>
                <w:sz w:val="10"/>
                <w:szCs w:val="10"/>
                <w:highlight w:val="yellow"/>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449EA02C"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200" w:type="pct"/>
            <w:tcBorders>
              <w:top w:val="single" w:sz="6" w:space="0" w:color="000000"/>
              <w:left w:val="single" w:sz="6" w:space="0" w:color="000000"/>
              <w:bottom w:val="single" w:sz="6" w:space="0" w:color="000000"/>
              <w:right w:val="single" w:sz="6" w:space="0" w:color="000000"/>
            </w:tcBorders>
            <w:vAlign w:val="center"/>
          </w:tcPr>
          <w:p w14:paraId="14738D55"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259" w:type="pct"/>
            <w:tcBorders>
              <w:top w:val="single" w:sz="6" w:space="0" w:color="000000"/>
              <w:left w:val="single" w:sz="6" w:space="0" w:color="000000"/>
              <w:bottom w:val="single" w:sz="6" w:space="0" w:color="000000"/>
              <w:right w:val="single" w:sz="6" w:space="0" w:color="000000"/>
            </w:tcBorders>
            <w:vAlign w:val="center"/>
          </w:tcPr>
          <w:p w14:paraId="3001A516"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266" w:type="pct"/>
            <w:tcBorders>
              <w:top w:val="single" w:sz="6" w:space="0" w:color="000000"/>
              <w:left w:val="single" w:sz="6" w:space="0" w:color="000000"/>
              <w:bottom w:val="single" w:sz="6" w:space="0" w:color="000000"/>
              <w:right w:val="single" w:sz="6" w:space="0" w:color="000000"/>
            </w:tcBorders>
            <w:vAlign w:val="center"/>
          </w:tcPr>
          <w:p w14:paraId="4A27011A"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257" w:type="pct"/>
            <w:tcBorders>
              <w:top w:val="single" w:sz="6" w:space="0" w:color="000000"/>
              <w:left w:val="single" w:sz="6" w:space="0" w:color="000000"/>
              <w:bottom w:val="single" w:sz="6" w:space="0" w:color="000000"/>
              <w:right w:val="single" w:sz="6" w:space="0" w:color="000000"/>
            </w:tcBorders>
            <w:vAlign w:val="center"/>
          </w:tcPr>
          <w:p w14:paraId="5562208E"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267" w:type="pct"/>
            <w:tcBorders>
              <w:top w:val="single" w:sz="6" w:space="0" w:color="000000"/>
              <w:left w:val="single" w:sz="6" w:space="0" w:color="000000"/>
              <w:bottom w:val="single" w:sz="6" w:space="0" w:color="000000"/>
              <w:right w:val="single" w:sz="6" w:space="0" w:color="000000"/>
            </w:tcBorders>
            <w:vAlign w:val="center"/>
          </w:tcPr>
          <w:p w14:paraId="3087C6D2"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262" w:type="pct"/>
            <w:tcBorders>
              <w:top w:val="single" w:sz="6" w:space="0" w:color="000000"/>
              <w:left w:val="single" w:sz="6" w:space="0" w:color="000000"/>
              <w:bottom w:val="single" w:sz="6" w:space="0" w:color="000000"/>
              <w:right w:val="single" w:sz="6" w:space="0" w:color="000000"/>
            </w:tcBorders>
            <w:vAlign w:val="center"/>
          </w:tcPr>
          <w:p w14:paraId="63E33AF5"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197" w:type="pct"/>
            <w:tcBorders>
              <w:top w:val="single" w:sz="6" w:space="0" w:color="000000"/>
              <w:left w:val="single" w:sz="6" w:space="0" w:color="000000"/>
              <w:bottom w:val="single" w:sz="6" w:space="0" w:color="000000"/>
              <w:right w:val="single" w:sz="6" w:space="0" w:color="000000"/>
            </w:tcBorders>
            <w:vAlign w:val="center"/>
          </w:tcPr>
          <w:p w14:paraId="1F59AC96"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192" w:type="pct"/>
            <w:tcBorders>
              <w:top w:val="single" w:sz="6" w:space="0" w:color="000000"/>
              <w:left w:val="single" w:sz="6" w:space="0" w:color="000000"/>
              <w:bottom w:val="single" w:sz="6" w:space="0" w:color="000000"/>
              <w:right w:val="single" w:sz="6" w:space="0" w:color="000000"/>
            </w:tcBorders>
            <w:vAlign w:val="center"/>
          </w:tcPr>
          <w:p w14:paraId="4E3EB954"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267" w:type="pct"/>
            <w:tcBorders>
              <w:top w:val="single" w:sz="6" w:space="0" w:color="000000"/>
              <w:left w:val="single" w:sz="6" w:space="0" w:color="000000"/>
              <w:bottom w:val="single" w:sz="6" w:space="0" w:color="000000"/>
              <w:right w:val="single" w:sz="6" w:space="0" w:color="000000"/>
            </w:tcBorders>
            <w:vAlign w:val="center"/>
          </w:tcPr>
          <w:p w14:paraId="5758A641"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195" w:type="pct"/>
            <w:tcBorders>
              <w:top w:val="single" w:sz="6" w:space="0" w:color="000000"/>
              <w:left w:val="single" w:sz="6" w:space="0" w:color="000000"/>
              <w:bottom w:val="single" w:sz="6" w:space="0" w:color="000000"/>
              <w:right w:val="single" w:sz="6" w:space="0" w:color="000000"/>
            </w:tcBorders>
            <w:vAlign w:val="center"/>
          </w:tcPr>
          <w:p w14:paraId="7EEEE42D"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200" w:type="pct"/>
            <w:tcBorders>
              <w:top w:val="single" w:sz="6" w:space="0" w:color="000000"/>
              <w:left w:val="single" w:sz="6" w:space="0" w:color="000000"/>
              <w:bottom w:val="single" w:sz="6" w:space="0" w:color="000000"/>
              <w:right w:val="single" w:sz="6" w:space="0" w:color="000000"/>
            </w:tcBorders>
            <w:vAlign w:val="center"/>
          </w:tcPr>
          <w:p w14:paraId="2DB48703"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190" w:type="pct"/>
            <w:tcBorders>
              <w:top w:val="single" w:sz="6" w:space="0" w:color="000000"/>
              <w:left w:val="single" w:sz="6" w:space="0" w:color="000000"/>
              <w:bottom w:val="single" w:sz="6" w:space="0" w:color="000000"/>
              <w:right w:val="single" w:sz="6" w:space="0" w:color="000000"/>
            </w:tcBorders>
            <w:vAlign w:val="center"/>
          </w:tcPr>
          <w:p w14:paraId="01AC50E4"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195" w:type="pct"/>
            <w:tcBorders>
              <w:top w:val="single" w:sz="6" w:space="0" w:color="000000"/>
              <w:left w:val="single" w:sz="6" w:space="0" w:color="000000"/>
              <w:bottom w:val="single" w:sz="6" w:space="0" w:color="000000"/>
              <w:right w:val="single" w:sz="6" w:space="0" w:color="000000"/>
            </w:tcBorders>
            <w:vAlign w:val="center"/>
          </w:tcPr>
          <w:p w14:paraId="4AA7E34A"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338" w:type="pct"/>
            <w:gridSpan w:val="2"/>
            <w:tcBorders>
              <w:top w:val="single" w:sz="6" w:space="0" w:color="000000"/>
              <w:left w:val="single" w:sz="6" w:space="0" w:color="000000"/>
              <w:bottom w:val="single" w:sz="6" w:space="0" w:color="000000"/>
              <w:right w:val="single" w:sz="6" w:space="0" w:color="000000"/>
            </w:tcBorders>
            <w:vAlign w:val="center"/>
          </w:tcPr>
          <w:p w14:paraId="25C76B06"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197" w:type="pct"/>
            <w:tcBorders>
              <w:top w:val="single" w:sz="6" w:space="0" w:color="000000"/>
              <w:left w:val="single" w:sz="6" w:space="0" w:color="000000"/>
              <w:bottom w:val="single" w:sz="6" w:space="0" w:color="000000"/>
              <w:right w:val="single" w:sz="6" w:space="0" w:color="000000"/>
            </w:tcBorders>
          </w:tcPr>
          <w:p w14:paraId="6E618730"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186" w:type="pct"/>
            <w:gridSpan w:val="2"/>
            <w:tcBorders>
              <w:top w:val="single" w:sz="6" w:space="0" w:color="000000"/>
              <w:left w:val="single" w:sz="6" w:space="0" w:color="000000"/>
              <w:bottom w:val="single" w:sz="6" w:space="0" w:color="000000"/>
              <w:right w:val="single" w:sz="6" w:space="0" w:color="000000"/>
            </w:tcBorders>
            <w:vAlign w:val="center"/>
          </w:tcPr>
          <w:p w14:paraId="2E8C3D9E" w14:textId="77777777" w:rsidR="00764BA6" w:rsidRPr="00764BA6" w:rsidRDefault="00764BA6" w:rsidP="00764BA6">
            <w:pPr>
              <w:tabs>
                <w:tab w:val="left" w:pos="7215"/>
              </w:tabs>
              <w:ind w:hanging="2"/>
              <w:jc w:val="center"/>
              <w:rPr>
                <w:rFonts w:ascii="Noto Sans" w:eastAsia="Candara" w:hAnsi="Noto Sans" w:cs="Noto Sans"/>
                <w:bCs/>
                <w:sz w:val="10"/>
                <w:szCs w:val="10"/>
              </w:rPr>
            </w:pPr>
          </w:p>
        </w:tc>
        <w:tc>
          <w:tcPr>
            <w:tcW w:w="221" w:type="pct"/>
            <w:tcBorders>
              <w:top w:val="single" w:sz="6" w:space="0" w:color="000000"/>
              <w:left w:val="single" w:sz="6" w:space="0" w:color="000000"/>
              <w:bottom w:val="single" w:sz="6" w:space="0" w:color="000000"/>
              <w:right w:val="single" w:sz="6" w:space="0" w:color="000000"/>
            </w:tcBorders>
          </w:tcPr>
          <w:p w14:paraId="55248F91" w14:textId="77777777" w:rsidR="00764BA6" w:rsidRPr="00764BA6" w:rsidRDefault="00764BA6" w:rsidP="00764BA6">
            <w:pPr>
              <w:tabs>
                <w:tab w:val="left" w:pos="7215"/>
              </w:tabs>
              <w:ind w:hanging="2"/>
              <w:jc w:val="center"/>
              <w:rPr>
                <w:rFonts w:ascii="Noto Sans" w:eastAsia="Candara" w:hAnsi="Noto Sans" w:cs="Noto Sans"/>
                <w:b/>
                <w:sz w:val="10"/>
                <w:szCs w:val="10"/>
              </w:rPr>
            </w:pPr>
          </w:p>
        </w:tc>
      </w:tr>
      <w:tr w:rsidR="00A50E05" w:rsidRPr="00764BA6" w14:paraId="04E630EB" w14:textId="77777777" w:rsidTr="00A50E05">
        <w:trPr>
          <w:trHeight w:val="148"/>
        </w:trPr>
        <w:tc>
          <w:tcPr>
            <w:tcW w:w="523" w:type="pct"/>
            <w:tcBorders>
              <w:top w:val="single" w:sz="6" w:space="0" w:color="000000"/>
              <w:left w:val="single" w:sz="6" w:space="0" w:color="000000"/>
              <w:bottom w:val="single" w:sz="6" w:space="0" w:color="000000"/>
              <w:right w:val="single" w:sz="6" w:space="0" w:color="000000"/>
            </w:tcBorders>
          </w:tcPr>
          <w:p w14:paraId="563B2DC3"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6" w:space="0" w:color="000000"/>
              <w:left w:val="single" w:sz="6" w:space="0" w:color="000000"/>
              <w:bottom w:val="single" w:sz="6" w:space="0" w:color="000000"/>
              <w:right w:val="single" w:sz="6" w:space="0" w:color="000000"/>
            </w:tcBorders>
          </w:tcPr>
          <w:p w14:paraId="37577E1D" w14:textId="77777777" w:rsidR="00764BA6" w:rsidRPr="00764BA6" w:rsidRDefault="00764BA6" w:rsidP="00764BA6">
            <w:pPr>
              <w:pBdr>
                <w:top w:val="nil"/>
                <w:left w:val="nil"/>
                <w:bottom w:val="nil"/>
                <w:right w:val="nil"/>
                <w:between w:val="nil"/>
              </w:pBdr>
              <w:suppressAutoHyphens/>
              <w:autoSpaceDE w:val="0"/>
              <w:autoSpaceDN w:val="0"/>
              <w:jc w:val="both"/>
              <w:textAlignment w:val="top"/>
              <w:outlineLvl w:val="0"/>
              <w:rPr>
                <w:rFonts w:ascii="Noto Sans" w:eastAsia="Candara" w:hAnsi="Noto Sans" w:cs="Noto Sans"/>
                <w:sz w:val="10"/>
                <w:szCs w:val="10"/>
                <w:highlight w:val="yellow"/>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328DE412"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200" w:type="pct"/>
            <w:tcBorders>
              <w:top w:val="single" w:sz="6" w:space="0" w:color="000000"/>
              <w:left w:val="single" w:sz="6" w:space="0" w:color="000000"/>
              <w:bottom w:val="single" w:sz="6" w:space="0" w:color="000000"/>
              <w:right w:val="single" w:sz="6" w:space="0" w:color="000000"/>
            </w:tcBorders>
            <w:vAlign w:val="center"/>
          </w:tcPr>
          <w:p w14:paraId="08734F99"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259" w:type="pct"/>
            <w:tcBorders>
              <w:top w:val="single" w:sz="6" w:space="0" w:color="000000"/>
              <w:left w:val="single" w:sz="6" w:space="0" w:color="000000"/>
              <w:bottom w:val="single" w:sz="6" w:space="0" w:color="000000"/>
              <w:right w:val="single" w:sz="6" w:space="0" w:color="000000"/>
            </w:tcBorders>
            <w:vAlign w:val="center"/>
          </w:tcPr>
          <w:p w14:paraId="4AC157E1"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266" w:type="pct"/>
            <w:tcBorders>
              <w:top w:val="single" w:sz="6" w:space="0" w:color="000000"/>
              <w:left w:val="single" w:sz="6" w:space="0" w:color="000000"/>
              <w:bottom w:val="single" w:sz="6" w:space="0" w:color="000000"/>
              <w:right w:val="single" w:sz="6" w:space="0" w:color="000000"/>
            </w:tcBorders>
            <w:vAlign w:val="center"/>
          </w:tcPr>
          <w:p w14:paraId="76552E86"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257" w:type="pct"/>
            <w:tcBorders>
              <w:top w:val="single" w:sz="6" w:space="0" w:color="000000"/>
              <w:left w:val="single" w:sz="6" w:space="0" w:color="000000"/>
              <w:bottom w:val="single" w:sz="6" w:space="0" w:color="000000"/>
              <w:right w:val="single" w:sz="6" w:space="0" w:color="000000"/>
            </w:tcBorders>
            <w:vAlign w:val="center"/>
          </w:tcPr>
          <w:p w14:paraId="3CE6B813"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267" w:type="pct"/>
            <w:tcBorders>
              <w:top w:val="single" w:sz="6" w:space="0" w:color="000000"/>
              <w:left w:val="single" w:sz="6" w:space="0" w:color="000000"/>
              <w:bottom w:val="single" w:sz="6" w:space="0" w:color="000000"/>
              <w:right w:val="single" w:sz="6" w:space="0" w:color="000000"/>
            </w:tcBorders>
            <w:vAlign w:val="center"/>
          </w:tcPr>
          <w:p w14:paraId="7A30923B"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262" w:type="pct"/>
            <w:tcBorders>
              <w:top w:val="single" w:sz="6" w:space="0" w:color="000000"/>
              <w:left w:val="single" w:sz="6" w:space="0" w:color="000000"/>
              <w:bottom w:val="single" w:sz="6" w:space="0" w:color="000000"/>
              <w:right w:val="single" w:sz="6" w:space="0" w:color="000000"/>
            </w:tcBorders>
            <w:vAlign w:val="center"/>
          </w:tcPr>
          <w:p w14:paraId="3466DFC4"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197" w:type="pct"/>
            <w:tcBorders>
              <w:top w:val="single" w:sz="6" w:space="0" w:color="000000"/>
              <w:left w:val="single" w:sz="6" w:space="0" w:color="000000"/>
              <w:bottom w:val="single" w:sz="6" w:space="0" w:color="000000"/>
              <w:right w:val="single" w:sz="6" w:space="0" w:color="000000"/>
            </w:tcBorders>
            <w:vAlign w:val="center"/>
          </w:tcPr>
          <w:p w14:paraId="69A31F44"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192" w:type="pct"/>
            <w:tcBorders>
              <w:top w:val="single" w:sz="6" w:space="0" w:color="000000"/>
              <w:left w:val="single" w:sz="6" w:space="0" w:color="000000"/>
              <w:bottom w:val="single" w:sz="6" w:space="0" w:color="000000"/>
              <w:right w:val="single" w:sz="6" w:space="0" w:color="000000"/>
            </w:tcBorders>
            <w:vAlign w:val="center"/>
          </w:tcPr>
          <w:p w14:paraId="31F37555"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267" w:type="pct"/>
            <w:tcBorders>
              <w:top w:val="single" w:sz="6" w:space="0" w:color="000000"/>
              <w:left w:val="single" w:sz="6" w:space="0" w:color="000000"/>
              <w:bottom w:val="single" w:sz="6" w:space="0" w:color="000000"/>
              <w:right w:val="single" w:sz="6" w:space="0" w:color="000000"/>
            </w:tcBorders>
            <w:vAlign w:val="center"/>
          </w:tcPr>
          <w:p w14:paraId="63E8FA7E"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195" w:type="pct"/>
            <w:tcBorders>
              <w:top w:val="single" w:sz="6" w:space="0" w:color="000000"/>
              <w:left w:val="single" w:sz="6" w:space="0" w:color="000000"/>
              <w:bottom w:val="single" w:sz="6" w:space="0" w:color="000000"/>
              <w:right w:val="single" w:sz="6" w:space="0" w:color="000000"/>
            </w:tcBorders>
            <w:vAlign w:val="center"/>
          </w:tcPr>
          <w:p w14:paraId="7BDEB1F3"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200" w:type="pct"/>
            <w:tcBorders>
              <w:top w:val="single" w:sz="6" w:space="0" w:color="000000"/>
              <w:left w:val="single" w:sz="6" w:space="0" w:color="000000"/>
              <w:bottom w:val="single" w:sz="6" w:space="0" w:color="000000"/>
              <w:right w:val="single" w:sz="6" w:space="0" w:color="000000"/>
            </w:tcBorders>
            <w:vAlign w:val="center"/>
          </w:tcPr>
          <w:p w14:paraId="295DB2FC"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190" w:type="pct"/>
            <w:tcBorders>
              <w:top w:val="single" w:sz="6" w:space="0" w:color="000000"/>
              <w:left w:val="single" w:sz="6" w:space="0" w:color="000000"/>
              <w:bottom w:val="single" w:sz="6" w:space="0" w:color="000000"/>
              <w:right w:val="single" w:sz="6" w:space="0" w:color="000000"/>
            </w:tcBorders>
            <w:vAlign w:val="center"/>
          </w:tcPr>
          <w:p w14:paraId="0AA84332"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195" w:type="pct"/>
            <w:tcBorders>
              <w:top w:val="single" w:sz="6" w:space="0" w:color="000000"/>
              <w:left w:val="single" w:sz="6" w:space="0" w:color="000000"/>
              <w:bottom w:val="single" w:sz="6" w:space="0" w:color="000000"/>
              <w:right w:val="single" w:sz="6" w:space="0" w:color="000000"/>
            </w:tcBorders>
            <w:vAlign w:val="center"/>
          </w:tcPr>
          <w:p w14:paraId="742679E0"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338" w:type="pct"/>
            <w:gridSpan w:val="2"/>
            <w:tcBorders>
              <w:top w:val="single" w:sz="6" w:space="0" w:color="000000"/>
              <w:left w:val="single" w:sz="6" w:space="0" w:color="000000"/>
              <w:bottom w:val="single" w:sz="6" w:space="0" w:color="000000"/>
              <w:right w:val="single" w:sz="6" w:space="0" w:color="000000"/>
            </w:tcBorders>
            <w:vAlign w:val="center"/>
          </w:tcPr>
          <w:p w14:paraId="031E86BB"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197" w:type="pct"/>
            <w:tcBorders>
              <w:top w:val="single" w:sz="6" w:space="0" w:color="000000"/>
              <w:left w:val="single" w:sz="6" w:space="0" w:color="000000"/>
              <w:bottom w:val="single" w:sz="6" w:space="0" w:color="000000"/>
              <w:right w:val="single" w:sz="6" w:space="0" w:color="000000"/>
            </w:tcBorders>
          </w:tcPr>
          <w:p w14:paraId="45236D41"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186" w:type="pct"/>
            <w:gridSpan w:val="2"/>
            <w:tcBorders>
              <w:top w:val="single" w:sz="6" w:space="0" w:color="000000"/>
              <w:left w:val="single" w:sz="6" w:space="0" w:color="000000"/>
              <w:bottom w:val="single" w:sz="6" w:space="0" w:color="000000"/>
              <w:right w:val="single" w:sz="6" w:space="0" w:color="000000"/>
            </w:tcBorders>
            <w:vAlign w:val="center"/>
          </w:tcPr>
          <w:p w14:paraId="7B232EBA"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Cs/>
                <w:sz w:val="10"/>
                <w:szCs w:val="10"/>
                <w:u w:val="single"/>
              </w:rPr>
            </w:pPr>
          </w:p>
        </w:tc>
        <w:tc>
          <w:tcPr>
            <w:tcW w:w="221" w:type="pct"/>
            <w:tcBorders>
              <w:top w:val="single" w:sz="6" w:space="0" w:color="000000"/>
              <w:left w:val="single" w:sz="6" w:space="0" w:color="000000"/>
              <w:bottom w:val="single" w:sz="6" w:space="0" w:color="000000"/>
              <w:right w:val="single" w:sz="6" w:space="0" w:color="000000"/>
            </w:tcBorders>
          </w:tcPr>
          <w:p w14:paraId="0FC49DCB"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r>
      <w:tr w:rsidR="00A50E05" w:rsidRPr="00764BA6" w14:paraId="58DD23CC" w14:textId="77777777" w:rsidTr="00A50E05">
        <w:trPr>
          <w:trHeight w:val="148"/>
        </w:trPr>
        <w:tc>
          <w:tcPr>
            <w:tcW w:w="523" w:type="pct"/>
            <w:tcBorders>
              <w:top w:val="single" w:sz="6" w:space="0" w:color="000000"/>
              <w:left w:val="single" w:sz="6" w:space="0" w:color="000000"/>
              <w:bottom w:val="single" w:sz="6" w:space="0" w:color="000000"/>
              <w:right w:val="single" w:sz="6" w:space="0" w:color="000000"/>
            </w:tcBorders>
          </w:tcPr>
          <w:p w14:paraId="0DEF5561"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6" w:space="0" w:color="000000"/>
              <w:left w:val="single" w:sz="6" w:space="0" w:color="000000"/>
              <w:bottom w:val="single" w:sz="6" w:space="0" w:color="000000"/>
              <w:right w:val="single" w:sz="6" w:space="0" w:color="000000"/>
            </w:tcBorders>
          </w:tcPr>
          <w:p w14:paraId="31AB31F2" w14:textId="77777777" w:rsidR="00764BA6" w:rsidRPr="00764BA6" w:rsidRDefault="00764BA6" w:rsidP="00764BA6">
            <w:pPr>
              <w:pBdr>
                <w:top w:val="nil"/>
                <w:left w:val="nil"/>
                <w:bottom w:val="nil"/>
                <w:right w:val="nil"/>
                <w:between w:val="nil"/>
              </w:pBdr>
              <w:suppressAutoHyphens/>
              <w:autoSpaceDE w:val="0"/>
              <w:autoSpaceDN w:val="0"/>
              <w:jc w:val="both"/>
              <w:textAlignment w:val="top"/>
              <w:outlineLvl w:val="0"/>
              <w:rPr>
                <w:rFonts w:ascii="Noto Sans" w:eastAsia="Candara" w:hAnsi="Noto Sans" w:cs="Noto Sans"/>
                <w:sz w:val="10"/>
                <w:szCs w:val="10"/>
                <w:highlight w:val="yellow"/>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0FA7E43D"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00" w:type="pct"/>
            <w:tcBorders>
              <w:top w:val="single" w:sz="6" w:space="0" w:color="000000"/>
              <w:left w:val="single" w:sz="6" w:space="0" w:color="000000"/>
              <w:bottom w:val="single" w:sz="6" w:space="0" w:color="000000"/>
              <w:right w:val="single" w:sz="6" w:space="0" w:color="000000"/>
            </w:tcBorders>
            <w:vAlign w:val="center"/>
          </w:tcPr>
          <w:p w14:paraId="36EBAB0A"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59" w:type="pct"/>
            <w:tcBorders>
              <w:top w:val="single" w:sz="6" w:space="0" w:color="000000"/>
              <w:left w:val="single" w:sz="6" w:space="0" w:color="000000"/>
              <w:bottom w:val="single" w:sz="6" w:space="0" w:color="000000"/>
              <w:right w:val="single" w:sz="6" w:space="0" w:color="000000"/>
            </w:tcBorders>
            <w:vAlign w:val="center"/>
          </w:tcPr>
          <w:p w14:paraId="0A0D5EED"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66" w:type="pct"/>
            <w:tcBorders>
              <w:top w:val="single" w:sz="6" w:space="0" w:color="000000"/>
              <w:left w:val="single" w:sz="6" w:space="0" w:color="000000"/>
              <w:bottom w:val="single" w:sz="6" w:space="0" w:color="000000"/>
              <w:right w:val="single" w:sz="6" w:space="0" w:color="000000"/>
            </w:tcBorders>
            <w:vAlign w:val="center"/>
          </w:tcPr>
          <w:p w14:paraId="3DFF57BB"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57" w:type="pct"/>
            <w:tcBorders>
              <w:top w:val="single" w:sz="6" w:space="0" w:color="000000"/>
              <w:left w:val="single" w:sz="6" w:space="0" w:color="000000"/>
              <w:bottom w:val="single" w:sz="6" w:space="0" w:color="000000"/>
              <w:right w:val="single" w:sz="6" w:space="0" w:color="000000"/>
            </w:tcBorders>
            <w:vAlign w:val="center"/>
          </w:tcPr>
          <w:p w14:paraId="07D56C2A"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67" w:type="pct"/>
            <w:tcBorders>
              <w:top w:val="single" w:sz="6" w:space="0" w:color="000000"/>
              <w:left w:val="single" w:sz="6" w:space="0" w:color="000000"/>
              <w:bottom w:val="single" w:sz="6" w:space="0" w:color="000000"/>
              <w:right w:val="single" w:sz="6" w:space="0" w:color="000000"/>
            </w:tcBorders>
            <w:vAlign w:val="center"/>
          </w:tcPr>
          <w:p w14:paraId="21A348D2"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62" w:type="pct"/>
            <w:tcBorders>
              <w:top w:val="single" w:sz="6" w:space="0" w:color="000000"/>
              <w:left w:val="single" w:sz="6" w:space="0" w:color="000000"/>
              <w:bottom w:val="single" w:sz="6" w:space="0" w:color="000000"/>
              <w:right w:val="single" w:sz="6" w:space="0" w:color="000000"/>
            </w:tcBorders>
            <w:vAlign w:val="center"/>
          </w:tcPr>
          <w:p w14:paraId="102D77A9"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7" w:type="pct"/>
            <w:tcBorders>
              <w:top w:val="single" w:sz="6" w:space="0" w:color="000000"/>
              <w:left w:val="single" w:sz="6" w:space="0" w:color="000000"/>
              <w:bottom w:val="single" w:sz="6" w:space="0" w:color="000000"/>
              <w:right w:val="single" w:sz="6" w:space="0" w:color="000000"/>
            </w:tcBorders>
            <w:vAlign w:val="center"/>
          </w:tcPr>
          <w:p w14:paraId="3B5439EE"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2" w:type="pct"/>
            <w:tcBorders>
              <w:top w:val="single" w:sz="6" w:space="0" w:color="000000"/>
              <w:left w:val="single" w:sz="6" w:space="0" w:color="000000"/>
              <w:bottom w:val="single" w:sz="6" w:space="0" w:color="000000"/>
              <w:right w:val="single" w:sz="6" w:space="0" w:color="000000"/>
            </w:tcBorders>
            <w:vAlign w:val="center"/>
          </w:tcPr>
          <w:p w14:paraId="293F2765"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67" w:type="pct"/>
            <w:tcBorders>
              <w:top w:val="single" w:sz="6" w:space="0" w:color="000000"/>
              <w:left w:val="single" w:sz="6" w:space="0" w:color="000000"/>
              <w:bottom w:val="single" w:sz="6" w:space="0" w:color="000000"/>
              <w:right w:val="single" w:sz="6" w:space="0" w:color="000000"/>
            </w:tcBorders>
            <w:vAlign w:val="center"/>
          </w:tcPr>
          <w:p w14:paraId="76D70F8D"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5" w:type="pct"/>
            <w:tcBorders>
              <w:top w:val="single" w:sz="6" w:space="0" w:color="000000"/>
              <w:left w:val="single" w:sz="6" w:space="0" w:color="000000"/>
              <w:bottom w:val="single" w:sz="6" w:space="0" w:color="000000"/>
              <w:right w:val="single" w:sz="6" w:space="0" w:color="000000"/>
            </w:tcBorders>
            <w:vAlign w:val="center"/>
          </w:tcPr>
          <w:p w14:paraId="337C8777"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00" w:type="pct"/>
            <w:tcBorders>
              <w:top w:val="single" w:sz="6" w:space="0" w:color="000000"/>
              <w:left w:val="single" w:sz="6" w:space="0" w:color="000000"/>
              <w:bottom w:val="single" w:sz="6" w:space="0" w:color="000000"/>
              <w:right w:val="single" w:sz="6" w:space="0" w:color="000000"/>
            </w:tcBorders>
            <w:vAlign w:val="center"/>
          </w:tcPr>
          <w:p w14:paraId="4B65A1CB"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0" w:type="pct"/>
            <w:tcBorders>
              <w:top w:val="single" w:sz="6" w:space="0" w:color="000000"/>
              <w:left w:val="single" w:sz="6" w:space="0" w:color="000000"/>
              <w:bottom w:val="single" w:sz="6" w:space="0" w:color="000000"/>
              <w:right w:val="single" w:sz="6" w:space="0" w:color="000000"/>
            </w:tcBorders>
            <w:vAlign w:val="center"/>
          </w:tcPr>
          <w:p w14:paraId="14FCC01E"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5" w:type="pct"/>
            <w:tcBorders>
              <w:top w:val="single" w:sz="6" w:space="0" w:color="000000"/>
              <w:left w:val="single" w:sz="6" w:space="0" w:color="000000"/>
              <w:bottom w:val="single" w:sz="6" w:space="0" w:color="000000"/>
              <w:right w:val="single" w:sz="6" w:space="0" w:color="000000"/>
            </w:tcBorders>
            <w:vAlign w:val="center"/>
          </w:tcPr>
          <w:p w14:paraId="3F62EA6F"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338" w:type="pct"/>
            <w:gridSpan w:val="2"/>
            <w:tcBorders>
              <w:top w:val="single" w:sz="6" w:space="0" w:color="000000"/>
              <w:left w:val="single" w:sz="6" w:space="0" w:color="000000"/>
              <w:bottom w:val="single" w:sz="6" w:space="0" w:color="000000"/>
              <w:right w:val="single" w:sz="6" w:space="0" w:color="000000"/>
            </w:tcBorders>
            <w:vAlign w:val="center"/>
          </w:tcPr>
          <w:p w14:paraId="50C86C41"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7" w:type="pct"/>
            <w:tcBorders>
              <w:top w:val="single" w:sz="6" w:space="0" w:color="000000"/>
              <w:left w:val="single" w:sz="6" w:space="0" w:color="000000"/>
              <w:bottom w:val="single" w:sz="6" w:space="0" w:color="000000"/>
              <w:right w:val="single" w:sz="6" w:space="0" w:color="000000"/>
            </w:tcBorders>
          </w:tcPr>
          <w:p w14:paraId="33EDE1D7"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86" w:type="pct"/>
            <w:gridSpan w:val="2"/>
            <w:tcBorders>
              <w:top w:val="single" w:sz="6" w:space="0" w:color="000000"/>
              <w:left w:val="single" w:sz="6" w:space="0" w:color="000000"/>
              <w:bottom w:val="single" w:sz="6" w:space="0" w:color="000000"/>
              <w:right w:val="single" w:sz="6" w:space="0" w:color="000000"/>
            </w:tcBorders>
            <w:vAlign w:val="center"/>
          </w:tcPr>
          <w:p w14:paraId="47FDC1FB"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21" w:type="pct"/>
            <w:tcBorders>
              <w:top w:val="single" w:sz="6" w:space="0" w:color="000000"/>
              <w:left w:val="single" w:sz="6" w:space="0" w:color="000000"/>
              <w:bottom w:val="single" w:sz="6" w:space="0" w:color="000000"/>
              <w:right w:val="single" w:sz="6" w:space="0" w:color="000000"/>
            </w:tcBorders>
          </w:tcPr>
          <w:p w14:paraId="6D07A1F5"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r>
      <w:tr w:rsidR="00A50E05" w:rsidRPr="00764BA6" w14:paraId="1C15CF1A" w14:textId="77777777" w:rsidTr="00A50E05">
        <w:trPr>
          <w:trHeight w:val="157"/>
        </w:trPr>
        <w:tc>
          <w:tcPr>
            <w:tcW w:w="523" w:type="pct"/>
            <w:tcBorders>
              <w:top w:val="single" w:sz="6" w:space="0" w:color="000000"/>
              <w:left w:val="single" w:sz="6" w:space="0" w:color="000000"/>
              <w:bottom w:val="single" w:sz="6" w:space="0" w:color="000000"/>
              <w:right w:val="single" w:sz="6" w:space="0" w:color="000000"/>
            </w:tcBorders>
          </w:tcPr>
          <w:p w14:paraId="36B32340"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6" w:space="0" w:color="000000"/>
              <w:left w:val="single" w:sz="6" w:space="0" w:color="000000"/>
              <w:bottom w:val="single" w:sz="6" w:space="0" w:color="000000"/>
              <w:right w:val="single" w:sz="6" w:space="0" w:color="000000"/>
            </w:tcBorders>
          </w:tcPr>
          <w:p w14:paraId="115C156F" w14:textId="77777777" w:rsidR="00764BA6" w:rsidRPr="00764BA6" w:rsidRDefault="00764BA6" w:rsidP="00764BA6">
            <w:pPr>
              <w:pBdr>
                <w:top w:val="nil"/>
                <w:left w:val="nil"/>
                <w:bottom w:val="nil"/>
                <w:right w:val="nil"/>
                <w:between w:val="nil"/>
              </w:pBdr>
              <w:suppressAutoHyphens/>
              <w:autoSpaceDE w:val="0"/>
              <w:autoSpaceDN w:val="0"/>
              <w:jc w:val="both"/>
              <w:textAlignment w:val="top"/>
              <w:outlineLvl w:val="0"/>
              <w:rPr>
                <w:rFonts w:ascii="Noto Sans" w:eastAsia="Candara" w:hAnsi="Noto Sans" w:cs="Noto Sans"/>
                <w:sz w:val="10"/>
                <w:szCs w:val="10"/>
                <w:highlight w:val="yellow"/>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14AF0C3B"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00" w:type="pct"/>
            <w:tcBorders>
              <w:top w:val="single" w:sz="6" w:space="0" w:color="000000"/>
              <w:left w:val="single" w:sz="6" w:space="0" w:color="000000"/>
              <w:bottom w:val="single" w:sz="6" w:space="0" w:color="000000"/>
              <w:right w:val="single" w:sz="6" w:space="0" w:color="000000"/>
            </w:tcBorders>
            <w:vAlign w:val="center"/>
          </w:tcPr>
          <w:p w14:paraId="1A750329"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59" w:type="pct"/>
            <w:tcBorders>
              <w:top w:val="single" w:sz="6" w:space="0" w:color="000000"/>
              <w:left w:val="single" w:sz="6" w:space="0" w:color="000000"/>
              <w:bottom w:val="single" w:sz="6" w:space="0" w:color="000000"/>
              <w:right w:val="single" w:sz="6" w:space="0" w:color="000000"/>
            </w:tcBorders>
            <w:vAlign w:val="center"/>
          </w:tcPr>
          <w:p w14:paraId="1606F990"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66" w:type="pct"/>
            <w:tcBorders>
              <w:top w:val="single" w:sz="6" w:space="0" w:color="000000"/>
              <w:left w:val="single" w:sz="6" w:space="0" w:color="000000"/>
              <w:bottom w:val="single" w:sz="6" w:space="0" w:color="000000"/>
              <w:right w:val="single" w:sz="6" w:space="0" w:color="000000"/>
            </w:tcBorders>
            <w:vAlign w:val="center"/>
          </w:tcPr>
          <w:p w14:paraId="24A0CF99"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57" w:type="pct"/>
            <w:tcBorders>
              <w:top w:val="single" w:sz="6" w:space="0" w:color="000000"/>
              <w:left w:val="single" w:sz="6" w:space="0" w:color="000000"/>
              <w:bottom w:val="single" w:sz="6" w:space="0" w:color="000000"/>
              <w:right w:val="single" w:sz="6" w:space="0" w:color="000000"/>
            </w:tcBorders>
            <w:vAlign w:val="center"/>
          </w:tcPr>
          <w:p w14:paraId="4848E298"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67" w:type="pct"/>
            <w:tcBorders>
              <w:top w:val="single" w:sz="6" w:space="0" w:color="000000"/>
              <w:left w:val="single" w:sz="6" w:space="0" w:color="000000"/>
              <w:bottom w:val="single" w:sz="6" w:space="0" w:color="000000"/>
              <w:right w:val="single" w:sz="6" w:space="0" w:color="000000"/>
            </w:tcBorders>
            <w:vAlign w:val="center"/>
          </w:tcPr>
          <w:p w14:paraId="2F29BC08"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62" w:type="pct"/>
            <w:tcBorders>
              <w:top w:val="single" w:sz="6" w:space="0" w:color="000000"/>
              <w:left w:val="single" w:sz="6" w:space="0" w:color="000000"/>
              <w:bottom w:val="single" w:sz="6" w:space="0" w:color="000000"/>
              <w:right w:val="single" w:sz="6" w:space="0" w:color="000000"/>
            </w:tcBorders>
            <w:vAlign w:val="center"/>
          </w:tcPr>
          <w:p w14:paraId="6F1F5E70"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7" w:type="pct"/>
            <w:tcBorders>
              <w:top w:val="single" w:sz="6" w:space="0" w:color="000000"/>
              <w:left w:val="single" w:sz="6" w:space="0" w:color="000000"/>
              <w:bottom w:val="single" w:sz="6" w:space="0" w:color="000000"/>
              <w:right w:val="single" w:sz="6" w:space="0" w:color="000000"/>
            </w:tcBorders>
            <w:vAlign w:val="center"/>
          </w:tcPr>
          <w:p w14:paraId="2176DF3B"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2" w:type="pct"/>
            <w:tcBorders>
              <w:top w:val="single" w:sz="6" w:space="0" w:color="000000"/>
              <w:left w:val="single" w:sz="6" w:space="0" w:color="000000"/>
              <w:bottom w:val="single" w:sz="6" w:space="0" w:color="000000"/>
              <w:right w:val="single" w:sz="6" w:space="0" w:color="000000"/>
            </w:tcBorders>
            <w:vAlign w:val="center"/>
          </w:tcPr>
          <w:p w14:paraId="685EADAD"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67" w:type="pct"/>
            <w:tcBorders>
              <w:top w:val="single" w:sz="6" w:space="0" w:color="000000"/>
              <w:left w:val="single" w:sz="6" w:space="0" w:color="000000"/>
              <w:bottom w:val="single" w:sz="6" w:space="0" w:color="000000"/>
              <w:right w:val="single" w:sz="6" w:space="0" w:color="000000"/>
            </w:tcBorders>
            <w:vAlign w:val="center"/>
          </w:tcPr>
          <w:p w14:paraId="1339BE7C"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5" w:type="pct"/>
            <w:tcBorders>
              <w:top w:val="single" w:sz="6" w:space="0" w:color="000000"/>
              <w:left w:val="single" w:sz="6" w:space="0" w:color="000000"/>
              <w:bottom w:val="single" w:sz="6" w:space="0" w:color="000000"/>
              <w:right w:val="single" w:sz="6" w:space="0" w:color="000000"/>
            </w:tcBorders>
            <w:vAlign w:val="center"/>
          </w:tcPr>
          <w:p w14:paraId="294D5F75"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00" w:type="pct"/>
            <w:tcBorders>
              <w:top w:val="single" w:sz="6" w:space="0" w:color="000000"/>
              <w:left w:val="single" w:sz="6" w:space="0" w:color="000000"/>
              <w:bottom w:val="single" w:sz="6" w:space="0" w:color="000000"/>
              <w:right w:val="single" w:sz="6" w:space="0" w:color="000000"/>
            </w:tcBorders>
            <w:vAlign w:val="center"/>
          </w:tcPr>
          <w:p w14:paraId="1853DF20"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0" w:type="pct"/>
            <w:tcBorders>
              <w:top w:val="single" w:sz="6" w:space="0" w:color="000000"/>
              <w:left w:val="single" w:sz="6" w:space="0" w:color="000000"/>
              <w:bottom w:val="single" w:sz="6" w:space="0" w:color="000000"/>
              <w:right w:val="single" w:sz="6" w:space="0" w:color="000000"/>
            </w:tcBorders>
            <w:vAlign w:val="center"/>
          </w:tcPr>
          <w:p w14:paraId="64A39D5F"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5" w:type="pct"/>
            <w:tcBorders>
              <w:top w:val="single" w:sz="6" w:space="0" w:color="000000"/>
              <w:left w:val="single" w:sz="6" w:space="0" w:color="000000"/>
              <w:bottom w:val="single" w:sz="6" w:space="0" w:color="000000"/>
              <w:right w:val="single" w:sz="6" w:space="0" w:color="000000"/>
            </w:tcBorders>
            <w:vAlign w:val="center"/>
          </w:tcPr>
          <w:p w14:paraId="73D9420A"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338" w:type="pct"/>
            <w:gridSpan w:val="2"/>
            <w:tcBorders>
              <w:top w:val="single" w:sz="6" w:space="0" w:color="000000"/>
              <w:left w:val="single" w:sz="6" w:space="0" w:color="000000"/>
              <w:bottom w:val="single" w:sz="6" w:space="0" w:color="000000"/>
              <w:right w:val="single" w:sz="6" w:space="0" w:color="000000"/>
            </w:tcBorders>
            <w:vAlign w:val="center"/>
          </w:tcPr>
          <w:p w14:paraId="70C7757D"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7" w:type="pct"/>
            <w:tcBorders>
              <w:top w:val="single" w:sz="6" w:space="0" w:color="000000"/>
              <w:left w:val="single" w:sz="6" w:space="0" w:color="000000"/>
              <w:bottom w:val="single" w:sz="6" w:space="0" w:color="000000"/>
              <w:right w:val="single" w:sz="6" w:space="0" w:color="000000"/>
            </w:tcBorders>
          </w:tcPr>
          <w:p w14:paraId="2EF31FFE"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86" w:type="pct"/>
            <w:gridSpan w:val="2"/>
            <w:tcBorders>
              <w:top w:val="single" w:sz="6" w:space="0" w:color="000000"/>
              <w:left w:val="single" w:sz="6" w:space="0" w:color="000000"/>
              <w:bottom w:val="single" w:sz="6" w:space="0" w:color="000000"/>
              <w:right w:val="single" w:sz="6" w:space="0" w:color="000000"/>
            </w:tcBorders>
            <w:vAlign w:val="center"/>
          </w:tcPr>
          <w:p w14:paraId="401F162F"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21" w:type="pct"/>
            <w:tcBorders>
              <w:top w:val="single" w:sz="6" w:space="0" w:color="000000"/>
              <w:left w:val="single" w:sz="6" w:space="0" w:color="000000"/>
              <w:bottom w:val="single" w:sz="6" w:space="0" w:color="000000"/>
              <w:right w:val="single" w:sz="6" w:space="0" w:color="000000"/>
            </w:tcBorders>
          </w:tcPr>
          <w:p w14:paraId="03A2EAC9"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r>
      <w:tr w:rsidR="00A50E05" w:rsidRPr="00764BA6" w14:paraId="4C3E5D28" w14:textId="77777777" w:rsidTr="00A50E05">
        <w:trPr>
          <w:trHeight w:val="148"/>
        </w:trPr>
        <w:tc>
          <w:tcPr>
            <w:tcW w:w="523" w:type="pct"/>
            <w:tcBorders>
              <w:top w:val="single" w:sz="6" w:space="0" w:color="000000"/>
              <w:left w:val="single" w:sz="6" w:space="0" w:color="000000"/>
              <w:bottom w:val="single" w:sz="6" w:space="0" w:color="000000"/>
              <w:right w:val="single" w:sz="6" w:space="0" w:color="000000"/>
            </w:tcBorders>
          </w:tcPr>
          <w:p w14:paraId="0BB6E720"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6" w:space="0" w:color="000000"/>
              <w:left w:val="single" w:sz="6" w:space="0" w:color="000000"/>
              <w:bottom w:val="single" w:sz="6" w:space="0" w:color="000000"/>
              <w:right w:val="single" w:sz="6" w:space="0" w:color="000000"/>
            </w:tcBorders>
          </w:tcPr>
          <w:p w14:paraId="02CD5F77" w14:textId="77777777" w:rsidR="00764BA6" w:rsidRPr="00764BA6" w:rsidRDefault="00764BA6" w:rsidP="00764BA6">
            <w:pPr>
              <w:pBdr>
                <w:top w:val="nil"/>
                <w:left w:val="nil"/>
                <w:bottom w:val="nil"/>
                <w:right w:val="nil"/>
                <w:between w:val="nil"/>
              </w:pBdr>
              <w:suppressAutoHyphens/>
              <w:autoSpaceDE w:val="0"/>
              <w:autoSpaceDN w:val="0"/>
              <w:jc w:val="both"/>
              <w:textAlignment w:val="top"/>
              <w:outlineLvl w:val="0"/>
              <w:rPr>
                <w:rFonts w:ascii="Noto Sans" w:eastAsia="Candara" w:hAnsi="Noto Sans" w:cs="Noto Sans"/>
                <w:sz w:val="10"/>
                <w:szCs w:val="10"/>
                <w:highlight w:val="yellow"/>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1BD40B7C"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00" w:type="pct"/>
            <w:tcBorders>
              <w:top w:val="single" w:sz="6" w:space="0" w:color="000000"/>
              <w:left w:val="single" w:sz="6" w:space="0" w:color="000000"/>
              <w:bottom w:val="single" w:sz="6" w:space="0" w:color="000000"/>
              <w:right w:val="single" w:sz="6" w:space="0" w:color="000000"/>
            </w:tcBorders>
            <w:vAlign w:val="center"/>
          </w:tcPr>
          <w:p w14:paraId="30C950D1"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59" w:type="pct"/>
            <w:tcBorders>
              <w:top w:val="single" w:sz="6" w:space="0" w:color="000000"/>
              <w:left w:val="single" w:sz="6" w:space="0" w:color="000000"/>
              <w:bottom w:val="single" w:sz="6" w:space="0" w:color="000000"/>
              <w:right w:val="single" w:sz="6" w:space="0" w:color="000000"/>
            </w:tcBorders>
            <w:vAlign w:val="center"/>
          </w:tcPr>
          <w:p w14:paraId="362E3852"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66" w:type="pct"/>
            <w:tcBorders>
              <w:top w:val="single" w:sz="6" w:space="0" w:color="000000"/>
              <w:left w:val="single" w:sz="6" w:space="0" w:color="000000"/>
              <w:bottom w:val="single" w:sz="6" w:space="0" w:color="000000"/>
              <w:right w:val="single" w:sz="6" w:space="0" w:color="000000"/>
            </w:tcBorders>
            <w:vAlign w:val="center"/>
          </w:tcPr>
          <w:p w14:paraId="263365D3"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57" w:type="pct"/>
            <w:tcBorders>
              <w:top w:val="single" w:sz="6" w:space="0" w:color="000000"/>
              <w:left w:val="single" w:sz="6" w:space="0" w:color="000000"/>
              <w:bottom w:val="single" w:sz="6" w:space="0" w:color="000000"/>
              <w:right w:val="single" w:sz="6" w:space="0" w:color="000000"/>
            </w:tcBorders>
            <w:vAlign w:val="center"/>
          </w:tcPr>
          <w:p w14:paraId="1CD626CC"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67" w:type="pct"/>
            <w:tcBorders>
              <w:top w:val="single" w:sz="6" w:space="0" w:color="000000"/>
              <w:left w:val="single" w:sz="6" w:space="0" w:color="000000"/>
              <w:bottom w:val="single" w:sz="6" w:space="0" w:color="000000"/>
              <w:right w:val="single" w:sz="6" w:space="0" w:color="000000"/>
            </w:tcBorders>
            <w:vAlign w:val="center"/>
          </w:tcPr>
          <w:p w14:paraId="5E9B1D19"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62" w:type="pct"/>
            <w:tcBorders>
              <w:top w:val="single" w:sz="6" w:space="0" w:color="000000"/>
              <w:left w:val="single" w:sz="6" w:space="0" w:color="000000"/>
              <w:bottom w:val="single" w:sz="6" w:space="0" w:color="000000"/>
              <w:right w:val="single" w:sz="6" w:space="0" w:color="000000"/>
            </w:tcBorders>
            <w:vAlign w:val="center"/>
          </w:tcPr>
          <w:p w14:paraId="7FB842BC"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7" w:type="pct"/>
            <w:tcBorders>
              <w:top w:val="single" w:sz="6" w:space="0" w:color="000000"/>
              <w:left w:val="single" w:sz="6" w:space="0" w:color="000000"/>
              <w:bottom w:val="single" w:sz="6" w:space="0" w:color="000000"/>
              <w:right w:val="single" w:sz="6" w:space="0" w:color="000000"/>
            </w:tcBorders>
            <w:vAlign w:val="center"/>
          </w:tcPr>
          <w:p w14:paraId="5AE533C3"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2" w:type="pct"/>
            <w:tcBorders>
              <w:top w:val="single" w:sz="6" w:space="0" w:color="000000"/>
              <w:left w:val="single" w:sz="6" w:space="0" w:color="000000"/>
              <w:bottom w:val="single" w:sz="6" w:space="0" w:color="000000"/>
              <w:right w:val="single" w:sz="6" w:space="0" w:color="000000"/>
            </w:tcBorders>
            <w:vAlign w:val="center"/>
          </w:tcPr>
          <w:p w14:paraId="25FF9748"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67" w:type="pct"/>
            <w:tcBorders>
              <w:top w:val="single" w:sz="6" w:space="0" w:color="000000"/>
              <w:left w:val="single" w:sz="6" w:space="0" w:color="000000"/>
              <w:bottom w:val="single" w:sz="6" w:space="0" w:color="000000"/>
              <w:right w:val="single" w:sz="6" w:space="0" w:color="000000"/>
            </w:tcBorders>
            <w:vAlign w:val="center"/>
          </w:tcPr>
          <w:p w14:paraId="595B7E05"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5" w:type="pct"/>
            <w:tcBorders>
              <w:top w:val="single" w:sz="6" w:space="0" w:color="000000"/>
              <w:left w:val="single" w:sz="6" w:space="0" w:color="000000"/>
              <w:bottom w:val="single" w:sz="6" w:space="0" w:color="000000"/>
              <w:right w:val="single" w:sz="6" w:space="0" w:color="000000"/>
            </w:tcBorders>
            <w:vAlign w:val="center"/>
          </w:tcPr>
          <w:p w14:paraId="25FE6FFE"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00" w:type="pct"/>
            <w:tcBorders>
              <w:top w:val="single" w:sz="6" w:space="0" w:color="000000"/>
              <w:left w:val="single" w:sz="6" w:space="0" w:color="000000"/>
              <w:bottom w:val="single" w:sz="6" w:space="0" w:color="000000"/>
              <w:right w:val="single" w:sz="6" w:space="0" w:color="000000"/>
            </w:tcBorders>
            <w:vAlign w:val="center"/>
          </w:tcPr>
          <w:p w14:paraId="2D1B2583"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0" w:type="pct"/>
            <w:tcBorders>
              <w:top w:val="single" w:sz="6" w:space="0" w:color="000000"/>
              <w:left w:val="single" w:sz="6" w:space="0" w:color="000000"/>
              <w:bottom w:val="single" w:sz="6" w:space="0" w:color="000000"/>
              <w:right w:val="single" w:sz="6" w:space="0" w:color="000000"/>
            </w:tcBorders>
            <w:vAlign w:val="center"/>
          </w:tcPr>
          <w:p w14:paraId="057ADBF3"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5" w:type="pct"/>
            <w:tcBorders>
              <w:top w:val="single" w:sz="6" w:space="0" w:color="000000"/>
              <w:left w:val="single" w:sz="6" w:space="0" w:color="000000"/>
              <w:bottom w:val="single" w:sz="6" w:space="0" w:color="000000"/>
              <w:right w:val="single" w:sz="6" w:space="0" w:color="000000"/>
            </w:tcBorders>
            <w:vAlign w:val="center"/>
          </w:tcPr>
          <w:p w14:paraId="5554A615"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338" w:type="pct"/>
            <w:gridSpan w:val="2"/>
            <w:tcBorders>
              <w:top w:val="single" w:sz="6" w:space="0" w:color="000000"/>
              <w:left w:val="single" w:sz="6" w:space="0" w:color="000000"/>
              <w:bottom w:val="single" w:sz="6" w:space="0" w:color="000000"/>
              <w:right w:val="single" w:sz="6" w:space="0" w:color="000000"/>
            </w:tcBorders>
            <w:vAlign w:val="center"/>
          </w:tcPr>
          <w:p w14:paraId="2B74654C"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97" w:type="pct"/>
            <w:tcBorders>
              <w:top w:val="single" w:sz="6" w:space="0" w:color="000000"/>
              <w:left w:val="single" w:sz="6" w:space="0" w:color="000000"/>
              <w:bottom w:val="single" w:sz="6" w:space="0" w:color="000000"/>
              <w:right w:val="single" w:sz="6" w:space="0" w:color="000000"/>
            </w:tcBorders>
          </w:tcPr>
          <w:p w14:paraId="2B5EDD24"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186" w:type="pct"/>
            <w:gridSpan w:val="2"/>
            <w:tcBorders>
              <w:top w:val="single" w:sz="6" w:space="0" w:color="000000"/>
              <w:left w:val="single" w:sz="6" w:space="0" w:color="000000"/>
              <w:bottom w:val="single" w:sz="6" w:space="0" w:color="000000"/>
              <w:right w:val="single" w:sz="6" w:space="0" w:color="000000"/>
            </w:tcBorders>
            <w:vAlign w:val="center"/>
          </w:tcPr>
          <w:p w14:paraId="71568152"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c>
          <w:tcPr>
            <w:tcW w:w="221" w:type="pct"/>
            <w:tcBorders>
              <w:top w:val="single" w:sz="6" w:space="0" w:color="000000"/>
              <w:left w:val="single" w:sz="6" w:space="0" w:color="000000"/>
              <w:bottom w:val="single" w:sz="6" w:space="0" w:color="000000"/>
              <w:right w:val="single" w:sz="6" w:space="0" w:color="000000"/>
            </w:tcBorders>
          </w:tcPr>
          <w:p w14:paraId="1EAC1F6D" w14:textId="77777777" w:rsidR="00764BA6" w:rsidRPr="00764BA6" w:rsidRDefault="00764BA6" w:rsidP="00764BA6">
            <w:pPr>
              <w:pBdr>
                <w:top w:val="nil"/>
                <w:left w:val="nil"/>
                <w:bottom w:val="nil"/>
                <w:right w:val="nil"/>
                <w:between w:val="nil"/>
              </w:pBdr>
              <w:ind w:hanging="2"/>
              <w:jc w:val="center"/>
              <w:rPr>
                <w:rFonts w:ascii="Noto Sans" w:eastAsia="Candara" w:hAnsi="Noto Sans" w:cs="Noto Sans"/>
                <w:b/>
                <w:sz w:val="10"/>
                <w:szCs w:val="10"/>
                <w:u w:val="single"/>
              </w:rPr>
            </w:pPr>
          </w:p>
        </w:tc>
      </w:tr>
      <w:tr w:rsidR="00764BA6" w:rsidRPr="00764BA6" w14:paraId="0673FE35" w14:textId="77777777" w:rsidTr="00A50E05">
        <w:trPr>
          <w:trHeight w:val="298"/>
        </w:trPr>
        <w:tc>
          <w:tcPr>
            <w:tcW w:w="5000" w:type="pct"/>
            <w:gridSpan w:val="22"/>
            <w:tcBorders>
              <w:bottom w:val="single" w:sz="4" w:space="0" w:color="auto"/>
            </w:tcBorders>
            <w:shd w:val="clear" w:color="auto" w:fill="CCCCCC"/>
            <w:vAlign w:val="center"/>
          </w:tcPr>
          <w:p w14:paraId="0F88A917" w14:textId="77777777" w:rsidR="00764BA6" w:rsidRPr="00764BA6" w:rsidRDefault="00764BA6" w:rsidP="00764BA6">
            <w:pPr>
              <w:ind w:hanging="2"/>
              <w:jc w:val="both"/>
              <w:rPr>
                <w:rFonts w:ascii="Noto Sans" w:eastAsia="Candara" w:hAnsi="Noto Sans" w:cs="Noto Sans"/>
                <w:sz w:val="10"/>
                <w:szCs w:val="10"/>
              </w:rPr>
            </w:pPr>
            <w:r w:rsidRPr="00764BA6">
              <w:rPr>
                <w:rFonts w:ascii="Noto Sans" w:eastAsia="Candara" w:hAnsi="Noto Sans" w:cs="Noto Sans"/>
                <w:b/>
                <w:sz w:val="10"/>
                <w:szCs w:val="10"/>
              </w:rPr>
              <w:t>PUNTOS PARA EVALUAR DE ACUERDO CON EL MÉTODO DE PUNTOS Y PORCENTAJES</w:t>
            </w:r>
          </w:p>
          <w:p w14:paraId="08CB9DDE"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59048C03" w14:textId="77777777" w:rsidTr="00A50E05">
        <w:trPr>
          <w:trHeight w:val="2596"/>
        </w:trPr>
        <w:tc>
          <w:tcPr>
            <w:tcW w:w="523" w:type="pct"/>
            <w:tcBorders>
              <w:top w:val="single" w:sz="4" w:space="0" w:color="auto"/>
              <w:left w:val="single" w:sz="4" w:space="0" w:color="auto"/>
              <w:bottom w:val="single" w:sz="4" w:space="0" w:color="auto"/>
              <w:right w:val="single" w:sz="4" w:space="0" w:color="auto"/>
            </w:tcBorders>
          </w:tcPr>
          <w:p w14:paraId="2AEBDF58" w14:textId="77777777" w:rsidR="00764BA6" w:rsidRPr="00764BA6" w:rsidRDefault="00764BA6" w:rsidP="00764BA6">
            <w:pPr>
              <w:rPr>
                <w:rFonts w:ascii="Noto Sans" w:eastAsia="Times New Roman" w:hAnsi="Noto Sans" w:cs="Noto Sans"/>
                <w:bCs/>
                <w:sz w:val="10"/>
                <w:szCs w:val="10"/>
                <w:highlight w:val="yellow"/>
              </w:rPr>
            </w:pPr>
            <w:r w:rsidRPr="00764BA6">
              <w:rPr>
                <w:rFonts w:ascii="Noto Sans" w:eastAsia="Times New Roman" w:hAnsi="Noto Sans" w:cs="Noto Sans"/>
                <w:bCs/>
                <w:sz w:val="10"/>
                <w:szCs w:val="10"/>
                <w:highlight w:val="yellow"/>
              </w:rPr>
              <w:t>(EN ESTA COLUMNA DEBERÁ ANOTARSE EL NÚMERO CONSECUTIVO CORRESPONDIENTE A CADA UNO DE LOS PUNTOS A EVALUAR, CONFORME AL MÉTODO DE EVALUACIÓN POR PUNTOS Y PORCENTAJES)</w:t>
            </w:r>
          </w:p>
          <w:p w14:paraId="35E3ED44"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auto"/>
              <w:left w:val="single" w:sz="4" w:space="0" w:color="auto"/>
              <w:bottom w:val="single" w:sz="4" w:space="0" w:color="auto"/>
              <w:right w:val="single" w:sz="4" w:space="0" w:color="auto"/>
            </w:tcBorders>
          </w:tcPr>
          <w:p w14:paraId="04120952" w14:textId="77777777" w:rsidR="00764BA6" w:rsidRPr="00764BA6" w:rsidRDefault="00764BA6" w:rsidP="00764BA6">
            <w:pPr>
              <w:pStyle w:val="texto0"/>
              <w:spacing w:after="0" w:line="240" w:lineRule="auto"/>
              <w:ind w:firstLine="0"/>
              <w:rPr>
                <w:rFonts w:ascii="Noto Sans" w:eastAsia="Candara" w:hAnsi="Noto Sans" w:cs="Noto Sans"/>
                <w:sz w:val="10"/>
                <w:szCs w:val="10"/>
                <w:highlight w:val="yellow"/>
                <w:lang w:val="es-MX"/>
              </w:rPr>
            </w:pPr>
            <w:r w:rsidRPr="00764BA6">
              <w:rPr>
                <w:rFonts w:ascii="Noto Sans" w:eastAsia="Candara" w:hAnsi="Noto Sans" w:cs="Noto Sans"/>
                <w:sz w:val="10"/>
                <w:szCs w:val="10"/>
                <w:highlight w:val="yellow"/>
                <w:lang w:val="es-MX"/>
              </w:rPr>
              <w:t>(ESTA COLUMNA DEBERÁ COMPLETARSE CONFORME A LO ESTABLECIDO EN LOS, CRITERIOS DE EVALUACIÓN Y ADJUDICACIÓN)</w:t>
            </w:r>
          </w:p>
          <w:p w14:paraId="42FC4A6F" w14:textId="77777777" w:rsidR="00764BA6" w:rsidRPr="00764BA6" w:rsidRDefault="00764BA6" w:rsidP="00764BA6">
            <w:pPr>
              <w:tabs>
                <w:tab w:val="left" w:pos="2921"/>
              </w:tabs>
              <w:ind w:hanging="2"/>
              <w:jc w:val="both"/>
              <w:rPr>
                <w:rFonts w:ascii="Noto Sans" w:eastAsia="Candara" w:hAnsi="Noto Sans" w:cs="Noto Sans"/>
                <w:sz w:val="10"/>
                <w:szCs w:val="10"/>
              </w:rPr>
            </w:pPr>
          </w:p>
        </w:tc>
        <w:tc>
          <w:tcPr>
            <w:tcW w:w="198" w:type="pct"/>
            <w:tcBorders>
              <w:top w:val="single" w:sz="4" w:space="0" w:color="auto"/>
              <w:left w:val="single" w:sz="4" w:space="0" w:color="auto"/>
              <w:bottom w:val="single" w:sz="4" w:space="0" w:color="auto"/>
              <w:right w:val="single" w:sz="4" w:space="0" w:color="auto"/>
            </w:tcBorders>
            <w:vAlign w:val="center"/>
          </w:tcPr>
          <w:p w14:paraId="63C04E47"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auto"/>
              <w:left w:val="single" w:sz="4" w:space="0" w:color="auto"/>
              <w:bottom w:val="single" w:sz="4" w:space="0" w:color="auto"/>
              <w:right w:val="single" w:sz="4" w:space="0" w:color="auto"/>
            </w:tcBorders>
            <w:vAlign w:val="center"/>
          </w:tcPr>
          <w:p w14:paraId="6387DE58"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auto"/>
              <w:left w:val="single" w:sz="4" w:space="0" w:color="auto"/>
              <w:bottom w:val="single" w:sz="4" w:space="0" w:color="auto"/>
              <w:right w:val="single" w:sz="4" w:space="0" w:color="auto"/>
            </w:tcBorders>
            <w:vAlign w:val="center"/>
          </w:tcPr>
          <w:p w14:paraId="6E69CD07"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auto"/>
              <w:left w:val="single" w:sz="4" w:space="0" w:color="auto"/>
              <w:bottom w:val="single" w:sz="4" w:space="0" w:color="auto"/>
              <w:right w:val="single" w:sz="4" w:space="0" w:color="auto"/>
            </w:tcBorders>
            <w:vAlign w:val="center"/>
          </w:tcPr>
          <w:p w14:paraId="6BEB776E"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auto"/>
              <w:left w:val="single" w:sz="4" w:space="0" w:color="auto"/>
              <w:bottom w:val="single" w:sz="4" w:space="0" w:color="auto"/>
              <w:right w:val="single" w:sz="4" w:space="0" w:color="auto"/>
            </w:tcBorders>
            <w:vAlign w:val="center"/>
          </w:tcPr>
          <w:p w14:paraId="4351BAC3"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auto"/>
              <w:left w:val="single" w:sz="4" w:space="0" w:color="auto"/>
              <w:bottom w:val="single" w:sz="4" w:space="0" w:color="auto"/>
              <w:right w:val="single" w:sz="4" w:space="0" w:color="auto"/>
            </w:tcBorders>
            <w:vAlign w:val="center"/>
          </w:tcPr>
          <w:p w14:paraId="317691CC"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auto"/>
              <w:left w:val="single" w:sz="4" w:space="0" w:color="auto"/>
              <w:bottom w:val="single" w:sz="4" w:space="0" w:color="auto"/>
              <w:right w:val="single" w:sz="4" w:space="0" w:color="auto"/>
            </w:tcBorders>
            <w:vAlign w:val="center"/>
          </w:tcPr>
          <w:p w14:paraId="2CC41979"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auto"/>
              <w:left w:val="single" w:sz="4" w:space="0" w:color="auto"/>
              <w:bottom w:val="single" w:sz="4" w:space="0" w:color="auto"/>
              <w:right w:val="single" w:sz="4" w:space="0" w:color="auto"/>
            </w:tcBorders>
            <w:vAlign w:val="center"/>
          </w:tcPr>
          <w:p w14:paraId="7A12130A"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auto"/>
              <w:left w:val="single" w:sz="4" w:space="0" w:color="auto"/>
              <w:bottom w:val="single" w:sz="4" w:space="0" w:color="auto"/>
              <w:right w:val="single" w:sz="4" w:space="0" w:color="auto"/>
            </w:tcBorders>
            <w:vAlign w:val="center"/>
          </w:tcPr>
          <w:p w14:paraId="22716FE7"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auto"/>
              <w:left w:val="single" w:sz="4" w:space="0" w:color="auto"/>
              <w:bottom w:val="single" w:sz="4" w:space="0" w:color="auto"/>
              <w:right w:val="single" w:sz="4" w:space="0" w:color="auto"/>
            </w:tcBorders>
            <w:vAlign w:val="center"/>
          </w:tcPr>
          <w:p w14:paraId="74DEC1C3"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auto"/>
              <w:left w:val="single" w:sz="4" w:space="0" w:color="auto"/>
              <w:bottom w:val="single" w:sz="4" w:space="0" w:color="auto"/>
              <w:right w:val="single" w:sz="4" w:space="0" w:color="auto"/>
            </w:tcBorders>
            <w:vAlign w:val="center"/>
          </w:tcPr>
          <w:p w14:paraId="20BC55AB"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auto"/>
              <w:left w:val="single" w:sz="4" w:space="0" w:color="auto"/>
              <w:bottom w:val="single" w:sz="4" w:space="0" w:color="auto"/>
              <w:right w:val="single" w:sz="4" w:space="0" w:color="auto"/>
            </w:tcBorders>
            <w:vAlign w:val="center"/>
          </w:tcPr>
          <w:p w14:paraId="742F5676"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auto"/>
              <w:left w:val="single" w:sz="4" w:space="0" w:color="auto"/>
              <w:bottom w:val="single" w:sz="4" w:space="0" w:color="auto"/>
              <w:right w:val="single" w:sz="4" w:space="0" w:color="auto"/>
            </w:tcBorders>
            <w:vAlign w:val="center"/>
          </w:tcPr>
          <w:p w14:paraId="5714E8CC"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auto"/>
              <w:left w:val="single" w:sz="4" w:space="0" w:color="auto"/>
              <w:bottom w:val="single" w:sz="4" w:space="0" w:color="auto"/>
              <w:right w:val="single" w:sz="4" w:space="0" w:color="auto"/>
            </w:tcBorders>
            <w:vAlign w:val="center"/>
          </w:tcPr>
          <w:p w14:paraId="5833C4BB"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550F25FB"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auto"/>
              <w:left w:val="single" w:sz="4" w:space="0" w:color="auto"/>
              <w:bottom w:val="single" w:sz="4" w:space="0" w:color="auto"/>
              <w:right w:val="single" w:sz="4" w:space="0" w:color="auto"/>
            </w:tcBorders>
            <w:vAlign w:val="center"/>
          </w:tcPr>
          <w:p w14:paraId="4130E52D"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auto"/>
              <w:left w:val="single" w:sz="4" w:space="0" w:color="auto"/>
              <w:bottom w:val="single" w:sz="4" w:space="0" w:color="auto"/>
              <w:right w:val="single" w:sz="4" w:space="0" w:color="auto"/>
            </w:tcBorders>
            <w:vAlign w:val="center"/>
          </w:tcPr>
          <w:p w14:paraId="0BD4C4C5"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auto"/>
              <w:left w:val="single" w:sz="4" w:space="0" w:color="auto"/>
              <w:bottom w:val="single" w:sz="4" w:space="0" w:color="auto"/>
              <w:right w:val="single" w:sz="4" w:space="0" w:color="auto"/>
            </w:tcBorders>
          </w:tcPr>
          <w:p w14:paraId="7C8D6FBC"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72C9502B" w14:textId="77777777" w:rsidTr="00A50E05">
        <w:trPr>
          <w:trHeight w:val="158"/>
        </w:trPr>
        <w:tc>
          <w:tcPr>
            <w:tcW w:w="523" w:type="pct"/>
            <w:tcBorders>
              <w:top w:val="single" w:sz="4" w:space="0" w:color="auto"/>
              <w:bottom w:val="single" w:sz="4" w:space="0" w:color="000000"/>
            </w:tcBorders>
          </w:tcPr>
          <w:p w14:paraId="1E7C2DBA"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auto"/>
              <w:bottom w:val="single" w:sz="4" w:space="0" w:color="000000"/>
            </w:tcBorders>
          </w:tcPr>
          <w:p w14:paraId="1CF2FBDC" w14:textId="77777777" w:rsidR="00764BA6" w:rsidRPr="00764BA6" w:rsidRDefault="00764BA6" w:rsidP="00764BA6">
            <w:pPr>
              <w:tabs>
                <w:tab w:val="left" w:pos="2921"/>
              </w:tabs>
              <w:ind w:hanging="2"/>
              <w:jc w:val="both"/>
              <w:rPr>
                <w:rFonts w:ascii="Noto Sans" w:eastAsia="Candara" w:hAnsi="Noto Sans" w:cs="Noto Sans"/>
                <w:sz w:val="10"/>
                <w:szCs w:val="10"/>
              </w:rPr>
            </w:pPr>
          </w:p>
        </w:tc>
        <w:tc>
          <w:tcPr>
            <w:tcW w:w="198" w:type="pct"/>
            <w:tcBorders>
              <w:top w:val="single" w:sz="4" w:space="0" w:color="auto"/>
              <w:bottom w:val="single" w:sz="4" w:space="0" w:color="000000"/>
            </w:tcBorders>
            <w:vAlign w:val="center"/>
          </w:tcPr>
          <w:p w14:paraId="30B4DEBF"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auto"/>
              <w:bottom w:val="single" w:sz="4" w:space="0" w:color="000000"/>
            </w:tcBorders>
            <w:vAlign w:val="center"/>
          </w:tcPr>
          <w:p w14:paraId="25D2053A"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auto"/>
              <w:bottom w:val="single" w:sz="4" w:space="0" w:color="000000"/>
            </w:tcBorders>
            <w:vAlign w:val="center"/>
          </w:tcPr>
          <w:p w14:paraId="051F529F"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auto"/>
              <w:bottom w:val="single" w:sz="4" w:space="0" w:color="000000"/>
            </w:tcBorders>
            <w:vAlign w:val="center"/>
          </w:tcPr>
          <w:p w14:paraId="1DB15B5B"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auto"/>
              <w:bottom w:val="single" w:sz="4" w:space="0" w:color="000000"/>
            </w:tcBorders>
            <w:vAlign w:val="center"/>
          </w:tcPr>
          <w:p w14:paraId="380A7160"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auto"/>
              <w:bottom w:val="single" w:sz="4" w:space="0" w:color="000000"/>
            </w:tcBorders>
            <w:vAlign w:val="center"/>
          </w:tcPr>
          <w:p w14:paraId="03AC3603"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auto"/>
              <w:bottom w:val="single" w:sz="4" w:space="0" w:color="000000"/>
            </w:tcBorders>
            <w:vAlign w:val="center"/>
          </w:tcPr>
          <w:p w14:paraId="00A0C52B"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auto"/>
              <w:bottom w:val="single" w:sz="4" w:space="0" w:color="000000"/>
            </w:tcBorders>
            <w:vAlign w:val="center"/>
          </w:tcPr>
          <w:p w14:paraId="32B8BF50"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auto"/>
              <w:bottom w:val="single" w:sz="4" w:space="0" w:color="000000"/>
            </w:tcBorders>
            <w:vAlign w:val="center"/>
          </w:tcPr>
          <w:p w14:paraId="74903ED8"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auto"/>
              <w:bottom w:val="single" w:sz="4" w:space="0" w:color="000000"/>
            </w:tcBorders>
            <w:vAlign w:val="center"/>
          </w:tcPr>
          <w:p w14:paraId="5CC7E78E"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auto"/>
              <w:bottom w:val="single" w:sz="4" w:space="0" w:color="000000"/>
            </w:tcBorders>
            <w:vAlign w:val="center"/>
          </w:tcPr>
          <w:p w14:paraId="7C0B1736"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auto"/>
              <w:bottom w:val="single" w:sz="4" w:space="0" w:color="000000"/>
            </w:tcBorders>
            <w:vAlign w:val="center"/>
          </w:tcPr>
          <w:p w14:paraId="508670A5"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auto"/>
              <w:bottom w:val="single" w:sz="4" w:space="0" w:color="000000"/>
            </w:tcBorders>
            <w:vAlign w:val="center"/>
          </w:tcPr>
          <w:p w14:paraId="509C57DC"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auto"/>
              <w:bottom w:val="single" w:sz="4" w:space="0" w:color="000000"/>
            </w:tcBorders>
            <w:vAlign w:val="center"/>
          </w:tcPr>
          <w:p w14:paraId="18E37EAC"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auto"/>
              <w:bottom w:val="single" w:sz="4" w:space="0" w:color="000000"/>
            </w:tcBorders>
            <w:vAlign w:val="center"/>
          </w:tcPr>
          <w:p w14:paraId="6A7F479A"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auto"/>
              <w:bottom w:val="single" w:sz="4" w:space="0" w:color="000000"/>
            </w:tcBorders>
            <w:vAlign w:val="center"/>
          </w:tcPr>
          <w:p w14:paraId="2FEAC4D9"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auto"/>
              <w:bottom w:val="single" w:sz="4" w:space="0" w:color="000000"/>
            </w:tcBorders>
            <w:vAlign w:val="center"/>
          </w:tcPr>
          <w:p w14:paraId="5C8E93DE"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auto"/>
              <w:bottom w:val="single" w:sz="4" w:space="0" w:color="000000"/>
            </w:tcBorders>
            <w:vAlign w:val="center"/>
          </w:tcPr>
          <w:p w14:paraId="64CBA016"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08A4C469" w14:textId="77777777" w:rsidTr="00A50E05">
        <w:trPr>
          <w:trHeight w:val="158"/>
        </w:trPr>
        <w:tc>
          <w:tcPr>
            <w:tcW w:w="523" w:type="pct"/>
            <w:tcBorders>
              <w:top w:val="single" w:sz="4" w:space="0" w:color="000000"/>
              <w:bottom w:val="single" w:sz="4" w:space="0" w:color="000000"/>
            </w:tcBorders>
          </w:tcPr>
          <w:p w14:paraId="30157C34"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000000"/>
              <w:bottom w:val="single" w:sz="4" w:space="0" w:color="000000"/>
            </w:tcBorders>
          </w:tcPr>
          <w:p w14:paraId="434AB706" w14:textId="77777777" w:rsidR="00764BA6" w:rsidRPr="00764BA6" w:rsidRDefault="00764BA6" w:rsidP="00764BA6">
            <w:pPr>
              <w:tabs>
                <w:tab w:val="left" w:pos="2921"/>
              </w:tabs>
              <w:jc w:val="both"/>
              <w:rPr>
                <w:rFonts w:ascii="Noto Sans" w:eastAsia="Candara" w:hAnsi="Noto Sans" w:cs="Noto Sans"/>
                <w:sz w:val="10"/>
                <w:szCs w:val="10"/>
              </w:rPr>
            </w:pPr>
          </w:p>
        </w:tc>
        <w:tc>
          <w:tcPr>
            <w:tcW w:w="198" w:type="pct"/>
            <w:tcBorders>
              <w:top w:val="single" w:sz="4" w:space="0" w:color="000000"/>
              <w:bottom w:val="single" w:sz="4" w:space="0" w:color="000000"/>
            </w:tcBorders>
            <w:vAlign w:val="center"/>
          </w:tcPr>
          <w:p w14:paraId="245C3CBE"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01931D85"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000000"/>
              <w:bottom w:val="single" w:sz="4" w:space="0" w:color="000000"/>
            </w:tcBorders>
            <w:vAlign w:val="center"/>
          </w:tcPr>
          <w:p w14:paraId="03E0184A"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000000"/>
              <w:bottom w:val="single" w:sz="4" w:space="0" w:color="000000"/>
            </w:tcBorders>
            <w:vAlign w:val="center"/>
          </w:tcPr>
          <w:p w14:paraId="47107F5D"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000000"/>
              <w:bottom w:val="single" w:sz="4" w:space="0" w:color="000000"/>
            </w:tcBorders>
            <w:vAlign w:val="center"/>
          </w:tcPr>
          <w:p w14:paraId="5EF2E5C3"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276555AA"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000000"/>
              <w:bottom w:val="single" w:sz="4" w:space="0" w:color="000000"/>
            </w:tcBorders>
            <w:vAlign w:val="center"/>
          </w:tcPr>
          <w:p w14:paraId="75941CD7"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4E236C40"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000000"/>
              <w:bottom w:val="single" w:sz="4" w:space="0" w:color="000000"/>
            </w:tcBorders>
            <w:vAlign w:val="center"/>
          </w:tcPr>
          <w:p w14:paraId="3FFCAEBD"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5BC85A2E"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30388887"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03DA7984"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000000"/>
              <w:bottom w:val="single" w:sz="4" w:space="0" w:color="000000"/>
            </w:tcBorders>
            <w:vAlign w:val="center"/>
          </w:tcPr>
          <w:p w14:paraId="6F746197"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5ED0D73D"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000000"/>
              <w:bottom w:val="single" w:sz="4" w:space="0" w:color="000000"/>
            </w:tcBorders>
            <w:vAlign w:val="center"/>
          </w:tcPr>
          <w:p w14:paraId="0CDE22E5"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40ED559A"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000000"/>
              <w:bottom w:val="single" w:sz="4" w:space="0" w:color="000000"/>
            </w:tcBorders>
            <w:vAlign w:val="center"/>
          </w:tcPr>
          <w:p w14:paraId="6BF9C770"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000000"/>
              <w:bottom w:val="single" w:sz="4" w:space="0" w:color="000000"/>
            </w:tcBorders>
            <w:vAlign w:val="center"/>
          </w:tcPr>
          <w:p w14:paraId="6865135D"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5571F68C" w14:textId="77777777" w:rsidTr="00A50E05">
        <w:trPr>
          <w:trHeight w:val="158"/>
        </w:trPr>
        <w:tc>
          <w:tcPr>
            <w:tcW w:w="523" w:type="pct"/>
            <w:tcBorders>
              <w:top w:val="single" w:sz="4" w:space="0" w:color="000000"/>
              <w:bottom w:val="single" w:sz="4" w:space="0" w:color="000000"/>
            </w:tcBorders>
          </w:tcPr>
          <w:p w14:paraId="340F99A8"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000000"/>
              <w:bottom w:val="single" w:sz="4" w:space="0" w:color="000000"/>
            </w:tcBorders>
          </w:tcPr>
          <w:p w14:paraId="55868DA2" w14:textId="77777777" w:rsidR="00764BA6" w:rsidRPr="00764BA6" w:rsidRDefault="00764BA6" w:rsidP="00764BA6">
            <w:pPr>
              <w:tabs>
                <w:tab w:val="left" w:pos="2921"/>
              </w:tabs>
              <w:ind w:hanging="2"/>
              <w:jc w:val="both"/>
              <w:rPr>
                <w:rFonts w:ascii="Noto Sans" w:eastAsia="Candara" w:hAnsi="Noto Sans" w:cs="Noto Sans"/>
                <w:sz w:val="10"/>
                <w:szCs w:val="10"/>
              </w:rPr>
            </w:pPr>
          </w:p>
        </w:tc>
        <w:tc>
          <w:tcPr>
            <w:tcW w:w="198" w:type="pct"/>
            <w:tcBorders>
              <w:top w:val="single" w:sz="4" w:space="0" w:color="000000"/>
              <w:bottom w:val="single" w:sz="4" w:space="0" w:color="000000"/>
            </w:tcBorders>
            <w:vAlign w:val="center"/>
          </w:tcPr>
          <w:p w14:paraId="25F46442"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2BB6FABD"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000000"/>
              <w:bottom w:val="single" w:sz="4" w:space="0" w:color="000000"/>
            </w:tcBorders>
            <w:vAlign w:val="center"/>
          </w:tcPr>
          <w:p w14:paraId="25BDF86F"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000000"/>
              <w:bottom w:val="single" w:sz="4" w:space="0" w:color="000000"/>
            </w:tcBorders>
            <w:vAlign w:val="center"/>
          </w:tcPr>
          <w:p w14:paraId="03F070A7"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000000"/>
              <w:bottom w:val="single" w:sz="4" w:space="0" w:color="000000"/>
            </w:tcBorders>
            <w:vAlign w:val="center"/>
          </w:tcPr>
          <w:p w14:paraId="3A1E5E3B"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3A11D3AD"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000000"/>
              <w:bottom w:val="single" w:sz="4" w:space="0" w:color="000000"/>
            </w:tcBorders>
            <w:vAlign w:val="center"/>
          </w:tcPr>
          <w:p w14:paraId="58F2704F"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67CB6615"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000000"/>
              <w:bottom w:val="single" w:sz="4" w:space="0" w:color="000000"/>
            </w:tcBorders>
            <w:vAlign w:val="center"/>
          </w:tcPr>
          <w:p w14:paraId="0118163D"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1419D723"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3E5F1D4D"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61F3F22B"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000000"/>
              <w:bottom w:val="single" w:sz="4" w:space="0" w:color="000000"/>
            </w:tcBorders>
            <w:vAlign w:val="center"/>
          </w:tcPr>
          <w:p w14:paraId="669E4006"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600B0F4D"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000000"/>
              <w:bottom w:val="single" w:sz="4" w:space="0" w:color="000000"/>
            </w:tcBorders>
            <w:vAlign w:val="center"/>
          </w:tcPr>
          <w:p w14:paraId="2356F71C"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5A52A37E"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000000"/>
              <w:bottom w:val="single" w:sz="4" w:space="0" w:color="000000"/>
            </w:tcBorders>
            <w:vAlign w:val="center"/>
          </w:tcPr>
          <w:p w14:paraId="2F570D10"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000000"/>
              <w:bottom w:val="single" w:sz="4" w:space="0" w:color="000000"/>
            </w:tcBorders>
            <w:vAlign w:val="center"/>
          </w:tcPr>
          <w:p w14:paraId="399CF50E"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2491B0DD" w14:textId="77777777" w:rsidTr="00A50E05">
        <w:trPr>
          <w:trHeight w:val="158"/>
        </w:trPr>
        <w:tc>
          <w:tcPr>
            <w:tcW w:w="523" w:type="pct"/>
            <w:tcBorders>
              <w:top w:val="single" w:sz="4" w:space="0" w:color="000000"/>
              <w:bottom w:val="single" w:sz="4" w:space="0" w:color="000000"/>
            </w:tcBorders>
          </w:tcPr>
          <w:p w14:paraId="100C383F"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000000"/>
              <w:bottom w:val="single" w:sz="4" w:space="0" w:color="000000"/>
            </w:tcBorders>
          </w:tcPr>
          <w:p w14:paraId="3FD68521" w14:textId="77777777" w:rsidR="00764BA6" w:rsidRPr="00764BA6" w:rsidRDefault="00764BA6" w:rsidP="00764BA6">
            <w:pPr>
              <w:ind w:hanging="2"/>
              <w:jc w:val="both"/>
              <w:rPr>
                <w:rFonts w:ascii="Noto Sans" w:eastAsia="Candara" w:hAnsi="Noto Sans" w:cs="Noto Sans"/>
                <w:sz w:val="10"/>
                <w:szCs w:val="10"/>
              </w:rPr>
            </w:pPr>
          </w:p>
        </w:tc>
        <w:tc>
          <w:tcPr>
            <w:tcW w:w="198" w:type="pct"/>
            <w:tcBorders>
              <w:top w:val="single" w:sz="4" w:space="0" w:color="000000"/>
              <w:bottom w:val="single" w:sz="4" w:space="0" w:color="000000"/>
            </w:tcBorders>
            <w:vAlign w:val="center"/>
          </w:tcPr>
          <w:p w14:paraId="23BE1E54"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4F9E401A"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000000"/>
              <w:bottom w:val="single" w:sz="4" w:space="0" w:color="000000"/>
            </w:tcBorders>
            <w:vAlign w:val="center"/>
          </w:tcPr>
          <w:p w14:paraId="050DF925"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000000"/>
              <w:bottom w:val="single" w:sz="4" w:space="0" w:color="000000"/>
            </w:tcBorders>
            <w:vAlign w:val="center"/>
          </w:tcPr>
          <w:p w14:paraId="041BAFCD"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000000"/>
              <w:bottom w:val="single" w:sz="4" w:space="0" w:color="000000"/>
            </w:tcBorders>
            <w:vAlign w:val="center"/>
          </w:tcPr>
          <w:p w14:paraId="3533F728"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259D8F67"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000000"/>
              <w:bottom w:val="single" w:sz="4" w:space="0" w:color="000000"/>
            </w:tcBorders>
            <w:vAlign w:val="center"/>
          </w:tcPr>
          <w:p w14:paraId="28931C0A"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2EA77943"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000000"/>
              <w:bottom w:val="single" w:sz="4" w:space="0" w:color="000000"/>
            </w:tcBorders>
            <w:vAlign w:val="center"/>
          </w:tcPr>
          <w:p w14:paraId="69E3B9B5"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605841B3"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34DD4DEA"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2902D457"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000000"/>
              <w:bottom w:val="single" w:sz="4" w:space="0" w:color="000000"/>
            </w:tcBorders>
            <w:vAlign w:val="center"/>
          </w:tcPr>
          <w:p w14:paraId="6C98C846"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3C4807E3"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000000"/>
              <w:bottom w:val="single" w:sz="4" w:space="0" w:color="000000"/>
            </w:tcBorders>
            <w:vAlign w:val="center"/>
          </w:tcPr>
          <w:p w14:paraId="32635D04"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tcPr>
          <w:p w14:paraId="28F43C38"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000000"/>
              <w:bottom w:val="single" w:sz="4" w:space="0" w:color="000000"/>
            </w:tcBorders>
            <w:vAlign w:val="center"/>
          </w:tcPr>
          <w:p w14:paraId="3CB6FB0C"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000000"/>
              <w:bottom w:val="single" w:sz="4" w:space="0" w:color="000000"/>
            </w:tcBorders>
          </w:tcPr>
          <w:p w14:paraId="52C9D8DE"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5006CDD1" w14:textId="77777777" w:rsidTr="00A50E05">
        <w:trPr>
          <w:trHeight w:val="158"/>
        </w:trPr>
        <w:tc>
          <w:tcPr>
            <w:tcW w:w="523" w:type="pct"/>
            <w:tcBorders>
              <w:top w:val="single" w:sz="4" w:space="0" w:color="000000"/>
              <w:bottom w:val="single" w:sz="4" w:space="0" w:color="000000"/>
            </w:tcBorders>
          </w:tcPr>
          <w:p w14:paraId="043ADD90"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000000"/>
              <w:bottom w:val="single" w:sz="4" w:space="0" w:color="000000"/>
            </w:tcBorders>
          </w:tcPr>
          <w:p w14:paraId="61529788" w14:textId="77777777" w:rsidR="00764BA6" w:rsidRPr="00764BA6" w:rsidRDefault="00764BA6" w:rsidP="00764BA6">
            <w:pPr>
              <w:jc w:val="both"/>
              <w:rPr>
                <w:rFonts w:ascii="Noto Sans" w:eastAsia="Candara" w:hAnsi="Noto Sans" w:cs="Noto Sans"/>
                <w:sz w:val="10"/>
                <w:szCs w:val="10"/>
              </w:rPr>
            </w:pPr>
          </w:p>
        </w:tc>
        <w:tc>
          <w:tcPr>
            <w:tcW w:w="198" w:type="pct"/>
            <w:tcBorders>
              <w:top w:val="single" w:sz="4" w:space="0" w:color="000000"/>
              <w:bottom w:val="single" w:sz="4" w:space="0" w:color="000000"/>
            </w:tcBorders>
            <w:vAlign w:val="center"/>
          </w:tcPr>
          <w:p w14:paraId="388C1B6B"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720497A2"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000000"/>
              <w:bottom w:val="single" w:sz="4" w:space="0" w:color="000000"/>
            </w:tcBorders>
            <w:vAlign w:val="center"/>
          </w:tcPr>
          <w:p w14:paraId="353A11CC"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000000"/>
              <w:bottom w:val="single" w:sz="4" w:space="0" w:color="000000"/>
            </w:tcBorders>
            <w:vAlign w:val="center"/>
          </w:tcPr>
          <w:p w14:paraId="0FC980FA"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000000"/>
              <w:bottom w:val="single" w:sz="4" w:space="0" w:color="000000"/>
            </w:tcBorders>
            <w:vAlign w:val="center"/>
          </w:tcPr>
          <w:p w14:paraId="40659D55"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1551ADA8"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000000"/>
              <w:bottom w:val="single" w:sz="4" w:space="0" w:color="000000"/>
            </w:tcBorders>
            <w:vAlign w:val="center"/>
          </w:tcPr>
          <w:p w14:paraId="797FCF75"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3746BC02"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000000"/>
              <w:bottom w:val="single" w:sz="4" w:space="0" w:color="000000"/>
            </w:tcBorders>
            <w:vAlign w:val="center"/>
          </w:tcPr>
          <w:p w14:paraId="2FA75FFC"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431A166C"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5ADAF8D6"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1D890E26"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000000"/>
              <w:bottom w:val="single" w:sz="4" w:space="0" w:color="000000"/>
            </w:tcBorders>
            <w:vAlign w:val="center"/>
          </w:tcPr>
          <w:p w14:paraId="2DF08A91"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0000B073"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000000"/>
              <w:bottom w:val="single" w:sz="4" w:space="0" w:color="000000"/>
            </w:tcBorders>
            <w:vAlign w:val="center"/>
          </w:tcPr>
          <w:p w14:paraId="357DE21A"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tcPr>
          <w:p w14:paraId="3957CD5F"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000000"/>
              <w:bottom w:val="single" w:sz="4" w:space="0" w:color="000000"/>
            </w:tcBorders>
            <w:vAlign w:val="center"/>
          </w:tcPr>
          <w:p w14:paraId="786E998A"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000000"/>
              <w:bottom w:val="single" w:sz="4" w:space="0" w:color="000000"/>
            </w:tcBorders>
          </w:tcPr>
          <w:p w14:paraId="46052FC7"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22886653" w14:textId="77777777" w:rsidTr="00A50E05">
        <w:trPr>
          <w:trHeight w:val="158"/>
        </w:trPr>
        <w:tc>
          <w:tcPr>
            <w:tcW w:w="523" w:type="pct"/>
            <w:tcBorders>
              <w:top w:val="single" w:sz="4" w:space="0" w:color="000000"/>
              <w:bottom w:val="single" w:sz="4" w:space="0" w:color="000000"/>
            </w:tcBorders>
          </w:tcPr>
          <w:p w14:paraId="3012B3AD"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000000"/>
              <w:bottom w:val="single" w:sz="4" w:space="0" w:color="000000"/>
            </w:tcBorders>
          </w:tcPr>
          <w:p w14:paraId="5883CB23" w14:textId="77777777" w:rsidR="00764BA6" w:rsidRPr="00764BA6" w:rsidRDefault="00764BA6" w:rsidP="00764BA6">
            <w:pPr>
              <w:ind w:hanging="2"/>
              <w:jc w:val="both"/>
              <w:rPr>
                <w:rFonts w:ascii="Noto Sans" w:eastAsia="Candara" w:hAnsi="Noto Sans" w:cs="Noto Sans"/>
                <w:sz w:val="10"/>
                <w:szCs w:val="10"/>
              </w:rPr>
            </w:pPr>
          </w:p>
        </w:tc>
        <w:tc>
          <w:tcPr>
            <w:tcW w:w="198" w:type="pct"/>
            <w:tcBorders>
              <w:top w:val="single" w:sz="4" w:space="0" w:color="000000"/>
              <w:bottom w:val="single" w:sz="4" w:space="0" w:color="000000"/>
            </w:tcBorders>
            <w:vAlign w:val="center"/>
          </w:tcPr>
          <w:p w14:paraId="5314EF01"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6521EBC7"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000000"/>
              <w:bottom w:val="single" w:sz="4" w:space="0" w:color="000000"/>
            </w:tcBorders>
            <w:vAlign w:val="center"/>
          </w:tcPr>
          <w:p w14:paraId="615F1924"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000000"/>
              <w:bottom w:val="single" w:sz="4" w:space="0" w:color="000000"/>
            </w:tcBorders>
            <w:vAlign w:val="center"/>
          </w:tcPr>
          <w:p w14:paraId="185470D8"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000000"/>
              <w:bottom w:val="single" w:sz="4" w:space="0" w:color="000000"/>
            </w:tcBorders>
            <w:vAlign w:val="center"/>
          </w:tcPr>
          <w:p w14:paraId="7A79BE1F"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2B7F992F"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000000"/>
              <w:bottom w:val="single" w:sz="4" w:space="0" w:color="000000"/>
            </w:tcBorders>
            <w:vAlign w:val="center"/>
          </w:tcPr>
          <w:p w14:paraId="59246588"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6457FADB"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000000"/>
              <w:bottom w:val="single" w:sz="4" w:space="0" w:color="000000"/>
            </w:tcBorders>
            <w:vAlign w:val="center"/>
          </w:tcPr>
          <w:p w14:paraId="1E3F8558"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05EB3606"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2B84285F"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080D9417"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000000"/>
              <w:bottom w:val="single" w:sz="4" w:space="0" w:color="000000"/>
            </w:tcBorders>
            <w:vAlign w:val="center"/>
          </w:tcPr>
          <w:p w14:paraId="0BF6E617"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19E5A885"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000000"/>
              <w:bottom w:val="single" w:sz="4" w:space="0" w:color="000000"/>
            </w:tcBorders>
            <w:vAlign w:val="center"/>
          </w:tcPr>
          <w:p w14:paraId="1A7EB795"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tcPr>
          <w:p w14:paraId="0A558AA0"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000000"/>
              <w:bottom w:val="single" w:sz="4" w:space="0" w:color="000000"/>
            </w:tcBorders>
            <w:vAlign w:val="center"/>
          </w:tcPr>
          <w:p w14:paraId="0EB3D825"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000000"/>
              <w:bottom w:val="single" w:sz="4" w:space="0" w:color="000000"/>
            </w:tcBorders>
          </w:tcPr>
          <w:p w14:paraId="2477C9E0"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52A2D133" w14:textId="77777777" w:rsidTr="00A50E05">
        <w:trPr>
          <w:trHeight w:val="158"/>
        </w:trPr>
        <w:tc>
          <w:tcPr>
            <w:tcW w:w="523" w:type="pct"/>
            <w:tcBorders>
              <w:top w:val="single" w:sz="4" w:space="0" w:color="000000"/>
              <w:bottom w:val="single" w:sz="4" w:space="0" w:color="000000"/>
            </w:tcBorders>
          </w:tcPr>
          <w:p w14:paraId="65CA50B9"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000000"/>
              <w:bottom w:val="single" w:sz="4" w:space="0" w:color="000000"/>
            </w:tcBorders>
          </w:tcPr>
          <w:p w14:paraId="1D87A97E" w14:textId="77777777" w:rsidR="00764BA6" w:rsidRPr="00764BA6" w:rsidRDefault="00764BA6" w:rsidP="00764BA6">
            <w:pPr>
              <w:ind w:hanging="2"/>
              <w:jc w:val="both"/>
              <w:rPr>
                <w:rFonts w:ascii="Noto Sans" w:eastAsia="Candara" w:hAnsi="Noto Sans" w:cs="Noto Sans"/>
                <w:sz w:val="10"/>
                <w:szCs w:val="10"/>
              </w:rPr>
            </w:pPr>
          </w:p>
        </w:tc>
        <w:tc>
          <w:tcPr>
            <w:tcW w:w="198" w:type="pct"/>
            <w:tcBorders>
              <w:top w:val="single" w:sz="4" w:space="0" w:color="000000"/>
              <w:bottom w:val="single" w:sz="4" w:space="0" w:color="000000"/>
            </w:tcBorders>
            <w:vAlign w:val="center"/>
          </w:tcPr>
          <w:p w14:paraId="787E09E8"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164EFFE5"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000000"/>
              <w:bottom w:val="single" w:sz="4" w:space="0" w:color="000000"/>
            </w:tcBorders>
            <w:vAlign w:val="center"/>
          </w:tcPr>
          <w:p w14:paraId="6FBBBC58"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000000"/>
              <w:bottom w:val="single" w:sz="4" w:space="0" w:color="000000"/>
            </w:tcBorders>
            <w:vAlign w:val="center"/>
          </w:tcPr>
          <w:p w14:paraId="1035791A"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000000"/>
              <w:bottom w:val="single" w:sz="4" w:space="0" w:color="000000"/>
            </w:tcBorders>
            <w:vAlign w:val="center"/>
          </w:tcPr>
          <w:p w14:paraId="6E739B1B"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641251A5"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000000"/>
              <w:bottom w:val="single" w:sz="4" w:space="0" w:color="000000"/>
            </w:tcBorders>
            <w:vAlign w:val="center"/>
          </w:tcPr>
          <w:p w14:paraId="2DD30414"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135044A4"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000000"/>
              <w:bottom w:val="single" w:sz="4" w:space="0" w:color="000000"/>
            </w:tcBorders>
            <w:vAlign w:val="center"/>
          </w:tcPr>
          <w:p w14:paraId="09660519"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29DE486E"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4F8D6E37"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7FCA0E0A"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000000"/>
              <w:bottom w:val="single" w:sz="4" w:space="0" w:color="000000"/>
            </w:tcBorders>
            <w:vAlign w:val="center"/>
          </w:tcPr>
          <w:p w14:paraId="0589A294"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0C2EAE82"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000000"/>
              <w:bottom w:val="single" w:sz="4" w:space="0" w:color="000000"/>
            </w:tcBorders>
            <w:vAlign w:val="center"/>
          </w:tcPr>
          <w:p w14:paraId="75E9612D"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tcPr>
          <w:p w14:paraId="15420525"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000000"/>
              <w:bottom w:val="single" w:sz="4" w:space="0" w:color="000000"/>
            </w:tcBorders>
            <w:vAlign w:val="center"/>
          </w:tcPr>
          <w:p w14:paraId="20CC116B"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000000"/>
              <w:bottom w:val="single" w:sz="4" w:space="0" w:color="000000"/>
            </w:tcBorders>
          </w:tcPr>
          <w:p w14:paraId="4FC4F975"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148C645D" w14:textId="77777777" w:rsidTr="00A50E05">
        <w:trPr>
          <w:trHeight w:val="158"/>
        </w:trPr>
        <w:tc>
          <w:tcPr>
            <w:tcW w:w="523" w:type="pct"/>
            <w:tcBorders>
              <w:top w:val="single" w:sz="4" w:space="0" w:color="000000"/>
              <w:bottom w:val="single" w:sz="4" w:space="0" w:color="000000"/>
            </w:tcBorders>
          </w:tcPr>
          <w:p w14:paraId="4B40673F"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000000"/>
              <w:bottom w:val="single" w:sz="4" w:space="0" w:color="000000"/>
            </w:tcBorders>
          </w:tcPr>
          <w:p w14:paraId="00C5ADF0" w14:textId="77777777" w:rsidR="00764BA6" w:rsidRPr="00764BA6" w:rsidRDefault="00764BA6" w:rsidP="00764BA6">
            <w:pPr>
              <w:ind w:hanging="2"/>
              <w:jc w:val="both"/>
              <w:rPr>
                <w:rFonts w:ascii="Noto Sans" w:eastAsia="Candara" w:hAnsi="Noto Sans" w:cs="Noto Sans"/>
                <w:sz w:val="10"/>
                <w:szCs w:val="10"/>
              </w:rPr>
            </w:pPr>
          </w:p>
        </w:tc>
        <w:tc>
          <w:tcPr>
            <w:tcW w:w="198" w:type="pct"/>
            <w:tcBorders>
              <w:top w:val="single" w:sz="4" w:space="0" w:color="000000"/>
              <w:bottom w:val="single" w:sz="4" w:space="0" w:color="000000"/>
            </w:tcBorders>
            <w:vAlign w:val="center"/>
          </w:tcPr>
          <w:p w14:paraId="3AAE7FB1"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53658949"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000000"/>
              <w:bottom w:val="single" w:sz="4" w:space="0" w:color="000000"/>
            </w:tcBorders>
            <w:vAlign w:val="center"/>
          </w:tcPr>
          <w:p w14:paraId="79508E9B"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000000"/>
              <w:bottom w:val="single" w:sz="4" w:space="0" w:color="000000"/>
            </w:tcBorders>
            <w:vAlign w:val="center"/>
          </w:tcPr>
          <w:p w14:paraId="227BCF64"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000000"/>
              <w:bottom w:val="single" w:sz="4" w:space="0" w:color="000000"/>
            </w:tcBorders>
            <w:vAlign w:val="center"/>
          </w:tcPr>
          <w:p w14:paraId="02CFE535"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7C98C65E"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000000"/>
              <w:bottom w:val="single" w:sz="4" w:space="0" w:color="000000"/>
            </w:tcBorders>
            <w:vAlign w:val="center"/>
          </w:tcPr>
          <w:p w14:paraId="0BFEF320"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4EC1B71D"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000000"/>
              <w:bottom w:val="single" w:sz="4" w:space="0" w:color="000000"/>
            </w:tcBorders>
            <w:vAlign w:val="center"/>
          </w:tcPr>
          <w:p w14:paraId="789ABEFB"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639D8F27"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2E89C1A2"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75D61DFE"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000000"/>
              <w:bottom w:val="single" w:sz="4" w:space="0" w:color="000000"/>
            </w:tcBorders>
            <w:vAlign w:val="center"/>
          </w:tcPr>
          <w:p w14:paraId="324997AE"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4C4CB22C"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000000"/>
              <w:bottom w:val="single" w:sz="4" w:space="0" w:color="000000"/>
            </w:tcBorders>
            <w:vAlign w:val="center"/>
          </w:tcPr>
          <w:p w14:paraId="355C1229"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tcPr>
          <w:p w14:paraId="28317002"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000000"/>
              <w:bottom w:val="single" w:sz="4" w:space="0" w:color="000000"/>
            </w:tcBorders>
            <w:vAlign w:val="center"/>
          </w:tcPr>
          <w:p w14:paraId="0BA2D0A6"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000000"/>
              <w:bottom w:val="single" w:sz="4" w:space="0" w:color="000000"/>
            </w:tcBorders>
          </w:tcPr>
          <w:p w14:paraId="002B3492"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05839C33" w14:textId="77777777" w:rsidTr="00A50E05">
        <w:trPr>
          <w:trHeight w:val="51"/>
        </w:trPr>
        <w:tc>
          <w:tcPr>
            <w:tcW w:w="523" w:type="pct"/>
            <w:tcBorders>
              <w:top w:val="single" w:sz="4" w:space="0" w:color="000000"/>
              <w:bottom w:val="single" w:sz="4" w:space="0" w:color="000000"/>
            </w:tcBorders>
          </w:tcPr>
          <w:p w14:paraId="68F2F46A"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000000"/>
              <w:bottom w:val="single" w:sz="4" w:space="0" w:color="000000"/>
            </w:tcBorders>
          </w:tcPr>
          <w:p w14:paraId="4B976A4B" w14:textId="77777777" w:rsidR="00764BA6" w:rsidRPr="00764BA6" w:rsidRDefault="00764BA6" w:rsidP="00764BA6">
            <w:pPr>
              <w:ind w:hanging="2"/>
              <w:jc w:val="both"/>
              <w:rPr>
                <w:rFonts w:ascii="Noto Sans" w:eastAsia="Candara" w:hAnsi="Noto Sans" w:cs="Noto Sans"/>
                <w:sz w:val="10"/>
                <w:szCs w:val="10"/>
              </w:rPr>
            </w:pPr>
          </w:p>
        </w:tc>
        <w:tc>
          <w:tcPr>
            <w:tcW w:w="198" w:type="pct"/>
            <w:tcBorders>
              <w:top w:val="single" w:sz="4" w:space="0" w:color="000000"/>
              <w:bottom w:val="single" w:sz="4" w:space="0" w:color="000000"/>
            </w:tcBorders>
            <w:vAlign w:val="center"/>
          </w:tcPr>
          <w:p w14:paraId="0AD59EDC"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403C08B5"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000000"/>
              <w:bottom w:val="single" w:sz="4" w:space="0" w:color="000000"/>
            </w:tcBorders>
            <w:vAlign w:val="center"/>
          </w:tcPr>
          <w:p w14:paraId="5A26D6BA"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000000"/>
              <w:bottom w:val="single" w:sz="4" w:space="0" w:color="000000"/>
            </w:tcBorders>
            <w:vAlign w:val="center"/>
          </w:tcPr>
          <w:p w14:paraId="1F0888A5"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000000"/>
              <w:bottom w:val="single" w:sz="4" w:space="0" w:color="000000"/>
            </w:tcBorders>
            <w:vAlign w:val="center"/>
          </w:tcPr>
          <w:p w14:paraId="256EEB13"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2B3CF62B"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000000"/>
              <w:bottom w:val="single" w:sz="4" w:space="0" w:color="000000"/>
            </w:tcBorders>
            <w:vAlign w:val="center"/>
          </w:tcPr>
          <w:p w14:paraId="5CBCA749"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4C6A894A"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000000"/>
              <w:bottom w:val="single" w:sz="4" w:space="0" w:color="000000"/>
            </w:tcBorders>
            <w:vAlign w:val="center"/>
          </w:tcPr>
          <w:p w14:paraId="2E21B9B2"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5EDDA506"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7810BC54"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3515EAF6"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000000"/>
              <w:bottom w:val="single" w:sz="4" w:space="0" w:color="000000"/>
            </w:tcBorders>
            <w:vAlign w:val="center"/>
          </w:tcPr>
          <w:p w14:paraId="24E3B05E"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4DF1C730"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000000"/>
              <w:bottom w:val="single" w:sz="4" w:space="0" w:color="000000"/>
            </w:tcBorders>
            <w:vAlign w:val="center"/>
          </w:tcPr>
          <w:p w14:paraId="4F734963"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tcPr>
          <w:p w14:paraId="14D349B6"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000000"/>
              <w:bottom w:val="single" w:sz="4" w:space="0" w:color="000000"/>
            </w:tcBorders>
            <w:vAlign w:val="center"/>
          </w:tcPr>
          <w:p w14:paraId="08BF906E"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000000"/>
              <w:bottom w:val="single" w:sz="4" w:space="0" w:color="000000"/>
            </w:tcBorders>
          </w:tcPr>
          <w:p w14:paraId="3814801D"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2409A2DC" w14:textId="77777777" w:rsidTr="00A50E05">
        <w:trPr>
          <w:trHeight w:val="158"/>
        </w:trPr>
        <w:tc>
          <w:tcPr>
            <w:tcW w:w="523" w:type="pct"/>
            <w:tcBorders>
              <w:top w:val="single" w:sz="4" w:space="0" w:color="000000"/>
              <w:bottom w:val="single" w:sz="4" w:space="0" w:color="000000"/>
            </w:tcBorders>
          </w:tcPr>
          <w:p w14:paraId="250C04D4"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000000"/>
              <w:bottom w:val="single" w:sz="4" w:space="0" w:color="000000"/>
            </w:tcBorders>
          </w:tcPr>
          <w:p w14:paraId="59220A9C" w14:textId="77777777" w:rsidR="00764BA6" w:rsidRPr="00764BA6" w:rsidRDefault="00764BA6" w:rsidP="00764BA6">
            <w:pPr>
              <w:ind w:hanging="2"/>
              <w:jc w:val="both"/>
              <w:rPr>
                <w:rFonts w:ascii="Noto Sans" w:eastAsia="Candara" w:hAnsi="Noto Sans" w:cs="Noto Sans"/>
                <w:sz w:val="10"/>
                <w:szCs w:val="10"/>
              </w:rPr>
            </w:pPr>
          </w:p>
        </w:tc>
        <w:tc>
          <w:tcPr>
            <w:tcW w:w="198" w:type="pct"/>
            <w:tcBorders>
              <w:top w:val="single" w:sz="4" w:space="0" w:color="000000"/>
              <w:bottom w:val="single" w:sz="4" w:space="0" w:color="000000"/>
            </w:tcBorders>
            <w:vAlign w:val="center"/>
          </w:tcPr>
          <w:p w14:paraId="09FDFB76"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6FA489D9"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000000"/>
              <w:bottom w:val="single" w:sz="4" w:space="0" w:color="000000"/>
            </w:tcBorders>
            <w:vAlign w:val="center"/>
          </w:tcPr>
          <w:p w14:paraId="16493B93"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000000"/>
              <w:bottom w:val="single" w:sz="4" w:space="0" w:color="000000"/>
            </w:tcBorders>
            <w:vAlign w:val="center"/>
          </w:tcPr>
          <w:p w14:paraId="127F460E"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000000"/>
              <w:bottom w:val="single" w:sz="4" w:space="0" w:color="000000"/>
            </w:tcBorders>
            <w:vAlign w:val="center"/>
          </w:tcPr>
          <w:p w14:paraId="37AF3DC9"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58E2126C"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000000"/>
              <w:bottom w:val="single" w:sz="4" w:space="0" w:color="000000"/>
            </w:tcBorders>
            <w:vAlign w:val="center"/>
          </w:tcPr>
          <w:p w14:paraId="73E9A13B"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64DB5921"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000000"/>
              <w:bottom w:val="single" w:sz="4" w:space="0" w:color="000000"/>
            </w:tcBorders>
            <w:vAlign w:val="center"/>
          </w:tcPr>
          <w:p w14:paraId="4DF73B34"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20A7092B"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431770D7"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7550C71D"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000000"/>
              <w:bottom w:val="single" w:sz="4" w:space="0" w:color="000000"/>
            </w:tcBorders>
            <w:vAlign w:val="center"/>
          </w:tcPr>
          <w:p w14:paraId="36F389AA"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37F5086A"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000000"/>
              <w:bottom w:val="single" w:sz="4" w:space="0" w:color="000000"/>
            </w:tcBorders>
            <w:vAlign w:val="center"/>
          </w:tcPr>
          <w:p w14:paraId="4E509330"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tcPr>
          <w:p w14:paraId="042B79A0"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000000"/>
              <w:bottom w:val="single" w:sz="4" w:space="0" w:color="000000"/>
            </w:tcBorders>
            <w:vAlign w:val="center"/>
          </w:tcPr>
          <w:p w14:paraId="12E592CB"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000000"/>
              <w:bottom w:val="single" w:sz="4" w:space="0" w:color="000000"/>
            </w:tcBorders>
          </w:tcPr>
          <w:p w14:paraId="0C3D3AE9"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3E2E3377" w14:textId="77777777" w:rsidTr="00A50E05">
        <w:trPr>
          <w:trHeight w:val="158"/>
        </w:trPr>
        <w:tc>
          <w:tcPr>
            <w:tcW w:w="523" w:type="pct"/>
            <w:tcBorders>
              <w:top w:val="single" w:sz="4" w:space="0" w:color="000000"/>
              <w:bottom w:val="single" w:sz="4" w:space="0" w:color="000000"/>
            </w:tcBorders>
          </w:tcPr>
          <w:p w14:paraId="20B99DD4"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000000"/>
              <w:bottom w:val="single" w:sz="4" w:space="0" w:color="000000"/>
            </w:tcBorders>
          </w:tcPr>
          <w:p w14:paraId="0BE88192" w14:textId="77777777" w:rsidR="00764BA6" w:rsidRPr="00764BA6" w:rsidRDefault="00764BA6" w:rsidP="00764BA6">
            <w:pPr>
              <w:ind w:hanging="2"/>
              <w:jc w:val="both"/>
              <w:rPr>
                <w:rFonts w:ascii="Noto Sans" w:eastAsia="Candara" w:hAnsi="Noto Sans" w:cs="Noto Sans"/>
                <w:sz w:val="10"/>
                <w:szCs w:val="10"/>
              </w:rPr>
            </w:pPr>
          </w:p>
        </w:tc>
        <w:tc>
          <w:tcPr>
            <w:tcW w:w="198" w:type="pct"/>
            <w:tcBorders>
              <w:top w:val="single" w:sz="4" w:space="0" w:color="000000"/>
              <w:bottom w:val="single" w:sz="4" w:space="0" w:color="000000"/>
            </w:tcBorders>
            <w:vAlign w:val="center"/>
          </w:tcPr>
          <w:p w14:paraId="71BF7050"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5844A8B1"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000000"/>
              <w:bottom w:val="single" w:sz="4" w:space="0" w:color="000000"/>
            </w:tcBorders>
            <w:vAlign w:val="center"/>
          </w:tcPr>
          <w:p w14:paraId="5D08836A"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000000"/>
              <w:bottom w:val="single" w:sz="4" w:space="0" w:color="000000"/>
            </w:tcBorders>
            <w:vAlign w:val="center"/>
          </w:tcPr>
          <w:p w14:paraId="2AA64FAD"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000000"/>
              <w:bottom w:val="single" w:sz="4" w:space="0" w:color="000000"/>
            </w:tcBorders>
            <w:vAlign w:val="center"/>
          </w:tcPr>
          <w:p w14:paraId="494B7557"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6EE16E1C"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000000"/>
              <w:bottom w:val="single" w:sz="4" w:space="0" w:color="000000"/>
            </w:tcBorders>
            <w:vAlign w:val="center"/>
          </w:tcPr>
          <w:p w14:paraId="594A0A67"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087DF05B"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000000"/>
              <w:bottom w:val="single" w:sz="4" w:space="0" w:color="000000"/>
            </w:tcBorders>
            <w:vAlign w:val="center"/>
          </w:tcPr>
          <w:p w14:paraId="627A8BDA"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12541E43"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4019B1AD"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34C222AC"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000000"/>
              <w:bottom w:val="single" w:sz="4" w:space="0" w:color="000000"/>
            </w:tcBorders>
            <w:vAlign w:val="center"/>
          </w:tcPr>
          <w:p w14:paraId="16B8FEBF"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5211AC31"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000000"/>
              <w:bottom w:val="single" w:sz="4" w:space="0" w:color="000000"/>
            </w:tcBorders>
            <w:vAlign w:val="center"/>
          </w:tcPr>
          <w:p w14:paraId="0B07C698"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tcPr>
          <w:p w14:paraId="445A732F"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000000"/>
              <w:bottom w:val="single" w:sz="4" w:space="0" w:color="000000"/>
            </w:tcBorders>
            <w:vAlign w:val="center"/>
          </w:tcPr>
          <w:p w14:paraId="5D01B43B"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000000"/>
              <w:bottom w:val="single" w:sz="4" w:space="0" w:color="000000"/>
            </w:tcBorders>
          </w:tcPr>
          <w:p w14:paraId="256C1354" w14:textId="77777777" w:rsidR="00764BA6" w:rsidRPr="00764BA6" w:rsidRDefault="00764BA6" w:rsidP="00764BA6">
            <w:pPr>
              <w:ind w:hanging="2"/>
              <w:jc w:val="center"/>
              <w:rPr>
                <w:rFonts w:ascii="Noto Sans" w:eastAsia="Candara" w:hAnsi="Noto Sans" w:cs="Noto Sans"/>
                <w:b/>
                <w:sz w:val="10"/>
                <w:szCs w:val="10"/>
              </w:rPr>
            </w:pPr>
          </w:p>
        </w:tc>
      </w:tr>
      <w:tr w:rsidR="00A50E05" w:rsidRPr="00764BA6" w14:paraId="3E19FE39" w14:textId="77777777" w:rsidTr="00A50E05">
        <w:trPr>
          <w:trHeight w:val="157"/>
        </w:trPr>
        <w:tc>
          <w:tcPr>
            <w:tcW w:w="523" w:type="pct"/>
            <w:tcBorders>
              <w:top w:val="single" w:sz="4" w:space="0" w:color="000000"/>
              <w:bottom w:val="single" w:sz="4" w:space="0" w:color="000000"/>
            </w:tcBorders>
          </w:tcPr>
          <w:p w14:paraId="0D792DAE" w14:textId="77777777" w:rsidR="00764BA6" w:rsidRPr="00764BA6" w:rsidRDefault="00764BA6" w:rsidP="00764BA6">
            <w:pPr>
              <w:ind w:hanging="2"/>
              <w:rPr>
                <w:rFonts w:ascii="Noto Sans" w:eastAsia="Candara" w:hAnsi="Noto Sans" w:cs="Noto Sans"/>
                <w:sz w:val="10"/>
                <w:szCs w:val="10"/>
              </w:rPr>
            </w:pPr>
          </w:p>
        </w:tc>
        <w:tc>
          <w:tcPr>
            <w:tcW w:w="385" w:type="pct"/>
            <w:tcBorders>
              <w:top w:val="single" w:sz="4" w:space="0" w:color="000000"/>
              <w:bottom w:val="single" w:sz="4" w:space="0" w:color="000000"/>
            </w:tcBorders>
          </w:tcPr>
          <w:p w14:paraId="7CDA30B1" w14:textId="77777777" w:rsidR="00764BA6" w:rsidRPr="00764BA6" w:rsidRDefault="00764BA6" w:rsidP="00764BA6">
            <w:pPr>
              <w:ind w:hanging="2"/>
              <w:jc w:val="both"/>
              <w:rPr>
                <w:rFonts w:ascii="Noto Sans" w:eastAsia="Candara" w:hAnsi="Noto Sans" w:cs="Noto Sans"/>
                <w:sz w:val="10"/>
                <w:szCs w:val="10"/>
              </w:rPr>
            </w:pPr>
          </w:p>
        </w:tc>
        <w:tc>
          <w:tcPr>
            <w:tcW w:w="198" w:type="pct"/>
            <w:tcBorders>
              <w:top w:val="single" w:sz="4" w:space="0" w:color="000000"/>
              <w:bottom w:val="single" w:sz="4" w:space="0" w:color="000000"/>
            </w:tcBorders>
            <w:vAlign w:val="center"/>
          </w:tcPr>
          <w:p w14:paraId="598AF740"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433C4351" w14:textId="77777777" w:rsidR="00764BA6" w:rsidRPr="00764BA6" w:rsidRDefault="00764BA6" w:rsidP="00764BA6">
            <w:pPr>
              <w:ind w:hanging="2"/>
              <w:jc w:val="center"/>
              <w:rPr>
                <w:rFonts w:ascii="Noto Sans" w:eastAsia="Candara" w:hAnsi="Noto Sans" w:cs="Noto Sans"/>
                <w:b/>
                <w:sz w:val="10"/>
                <w:szCs w:val="10"/>
              </w:rPr>
            </w:pPr>
          </w:p>
        </w:tc>
        <w:tc>
          <w:tcPr>
            <w:tcW w:w="259" w:type="pct"/>
            <w:tcBorders>
              <w:top w:val="single" w:sz="4" w:space="0" w:color="000000"/>
              <w:bottom w:val="single" w:sz="4" w:space="0" w:color="000000"/>
            </w:tcBorders>
            <w:vAlign w:val="center"/>
          </w:tcPr>
          <w:p w14:paraId="79EF57EF" w14:textId="77777777" w:rsidR="00764BA6" w:rsidRPr="00764BA6" w:rsidRDefault="00764BA6" w:rsidP="00764BA6">
            <w:pPr>
              <w:ind w:hanging="2"/>
              <w:jc w:val="center"/>
              <w:rPr>
                <w:rFonts w:ascii="Noto Sans" w:eastAsia="Candara" w:hAnsi="Noto Sans" w:cs="Noto Sans"/>
                <w:b/>
                <w:sz w:val="10"/>
                <w:szCs w:val="10"/>
              </w:rPr>
            </w:pPr>
          </w:p>
        </w:tc>
        <w:tc>
          <w:tcPr>
            <w:tcW w:w="266" w:type="pct"/>
            <w:tcBorders>
              <w:top w:val="single" w:sz="4" w:space="0" w:color="000000"/>
              <w:bottom w:val="single" w:sz="4" w:space="0" w:color="000000"/>
            </w:tcBorders>
            <w:vAlign w:val="center"/>
          </w:tcPr>
          <w:p w14:paraId="6E0D6009" w14:textId="77777777" w:rsidR="00764BA6" w:rsidRPr="00764BA6" w:rsidRDefault="00764BA6" w:rsidP="00764BA6">
            <w:pPr>
              <w:ind w:hanging="2"/>
              <w:jc w:val="center"/>
              <w:rPr>
                <w:rFonts w:ascii="Noto Sans" w:eastAsia="Candara" w:hAnsi="Noto Sans" w:cs="Noto Sans"/>
                <w:b/>
                <w:sz w:val="10"/>
                <w:szCs w:val="10"/>
              </w:rPr>
            </w:pPr>
          </w:p>
        </w:tc>
        <w:tc>
          <w:tcPr>
            <w:tcW w:w="257" w:type="pct"/>
            <w:tcBorders>
              <w:top w:val="single" w:sz="4" w:space="0" w:color="000000"/>
              <w:bottom w:val="single" w:sz="4" w:space="0" w:color="000000"/>
            </w:tcBorders>
            <w:vAlign w:val="center"/>
          </w:tcPr>
          <w:p w14:paraId="122A2EFC"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77593ACE" w14:textId="77777777" w:rsidR="00764BA6" w:rsidRPr="00764BA6" w:rsidRDefault="00764BA6" w:rsidP="00764BA6">
            <w:pPr>
              <w:ind w:hanging="2"/>
              <w:jc w:val="center"/>
              <w:rPr>
                <w:rFonts w:ascii="Noto Sans" w:eastAsia="Candara" w:hAnsi="Noto Sans" w:cs="Noto Sans"/>
                <w:b/>
                <w:sz w:val="10"/>
                <w:szCs w:val="10"/>
              </w:rPr>
            </w:pPr>
          </w:p>
        </w:tc>
        <w:tc>
          <w:tcPr>
            <w:tcW w:w="262" w:type="pct"/>
            <w:tcBorders>
              <w:top w:val="single" w:sz="4" w:space="0" w:color="000000"/>
              <w:bottom w:val="single" w:sz="4" w:space="0" w:color="000000"/>
            </w:tcBorders>
            <w:vAlign w:val="center"/>
          </w:tcPr>
          <w:p w14:paraId="3531F90E"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vAlign w:val="center"/>
          </w:tcPr>
          <w:p w14:paraId="592C709E" w14:textId="77777777" w:rsidR="00764BA6" w:rsidRPr="00764BA6" w:rsidRDefault="00764BA6" w:rsidP="00764BA6">
            <w:pPr>
              <w:ind w:hanging="2"/>
              <w:jc w:val="center"/>
              <w:rPr>
                <w:rFonts w:ascii="Noto Sans" w:eastAsia="Candara" w:hAnsi="Noto Sans" w:cs="Noto Sans"/>
                <w:b/>
                <w:sz w:val="10"/>
                <w:szCs w:val="10"/>
              </w:rPr>
            </w:pPr>
          </w:p>
        </w:tc>
        <w:tc>
          <w:tcPr>
            <w:tcW w:w="192" w:type="pct"/>
            <w:tcBorders>
              <w:top w:val="single" w:sz="4" w:space="0" w:color="000000"/>
              <w:bottom w:val="single" w:sz="4" w:space="0" w:color="000000"/>
            </w:tcBorders>
            <w:vAlign w:val="center"/>
          </w:tcPr>
          <w:p w14:paraId="18E931C5" w14:textId="77777777" w:rsidR="00764BA6" w:rsidRPr="00764BA6" w:rsidRDefault="00764BA6" w:rsidP="00764BA6">
            <w:pPr>
              <w:ind w:hanging="2"/>
              <w:jc w:val="center"/>
              <w:rPr>
                <w:rFonts w:ascii="Noto Sans" w:eastAsia="Candara" w:hAnsi="Noto Sans" w:cs="Noto Sans"/>
                <w:b/>
                <w:sz w:val="10"/>
                <w:szCs w:val="10"/>
              </w:rPr>
            </w:pPr>
          </w:p>
        </w:tc>
        <w:tc>
          <w:tcPr>
            <w:tcW w:w="267" w:type="pct"/>
            <w:tcBorders>
              <w:top w:val="single" w:sz="4" w:space="0" w:color="000000"/>
              <w:bottom w:val="single" w:sz="4" w:space="0" w:color="000000"/>
            </w:tcBorders>
            <w:vAlign w:val="center"/>
          </w:tcPr>
          <w:p w14:paraId="45271A46"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0827C2C1" w14:textId="77777777" w:rsidR="00764BA6" w:rsidRPr="00764BA6" w:rsidRDefault="00764BA6" w:rsidP="00764BA6">
            <w:pPr>
              <w:ind w:hanging="2"/>
              <w:jc w:val="center"/>
              <w:rPr>
                <w:rFonts w:ascii="Noto Sans" w:eastAsia="Candara" w:hAnsi="Noto Sans" w:cs="Noto Sans"/>
                <w:b/>
                <w:sz w:val="10"/>
                <w:szCs w:val="10"/>
              </w:rPr>
            </w:pPr>
          </w:p>
        </w:tc>
        <w:tc>
          <w:tcPr>
            <w:tcW w:w="200" w:type="pct"/>
            <w:tcBorders>
              <w:top w:val="single" w:sz="4" w:space="0" w:color="000000"/>
              <w:bottom w:val="single" w:sz="4" w:space="0" w:color="000000"/>
            </w:tcBorders>
            <w:vAlign w:val="center"/>
          </w:tcPr>
          <w:p w14:paraId="786718FD" w14:textId="77777777" w:rsidR="00764BA6" w:rsidRPr="00764BA6" w:rsidRDefault="00764BA6" w:rsidP="00764BA6">
            <w:pPr>
              <w:ind w:hanging="2"/>
              <w:jc w:val="center"/>
              <w:rPr>
                <w:rFonts w:ascii="Noto Sans" w:eastAsia="Candara" w:hAnsi="Noto Sans" w:cs="Noto Sans"/>
                <w:b/>
                <w:sz w:val="10"/>
                <w:szCs w:val="10"/>
              </w:rPr>
            </w:pPr>
          </w:p>
        </w:tc>
        <w:tc>
          <w:tcPr>
            <w:tcW w:w="190" w:type="pct"/>
            <w:tcBorders>
              <w:top w:val="single" w:sz="4" w:space="0" w:color="000000"/>
              <w:bottom w:val="single" w:sz="4" w:space="0" w:color="000000"/>
            </w:tcBorders>
            <w:vAlign w:val="center"/>
          </w:tcPr>
          <w:p w14:paraId="26368890" w14:textId="77777777" w:rsidR="00764BA6" w:rsidRPr="00764BA6" w:rsidRDefault="00764BA6" w:rsidP="00764BA6">
            <w:pPr>
              <w:ind w:hanging="2"/>
              <w:jc w:val="center"/>
              <w:rPr>
                <w:rFonts w:ascii="Noto Sans" w:eastAsia="Candara" w:hAnsi="Noto Sans" w:cs="Noto Sans"/>
                <w:b/>
                <w:sz w:val="10"/>
                <w:szCs w:val="10"/>
              </w:rPr>
            </w:pPr>
          </w:p>
        </w:tc>
        <w:tc>
          <w:tcPr>
            <w:tcW w:w="195" w:type="pct"/>
            <w:tcBorders>
              <w:top w:val="single" w:sz="4" w:space="0" w:color="000000"/>
              <w:bottom w:val="single" w:sz="4" w:space="0" w:color="000000"/>
            </w:tcBorders>
            <w:vAlign w:val="center"/>
          </w:tcPr>
          <w:p w14:paraId="1521D076" w14:textId="77777777" w:rsidR="00764BA6" w:rsidRPr="00764BA6" w:rsidRDefault="00764BA6" w:rsidP="00764BA6">
            <w:pPr>
              <w:ind w:hanging="2"/>
              <w:jc w:val="center"/>
              <w:rPr>
                <w:rFonts w:ascii="Noto Sans" w:eastAsia="Candara" w:hAnsi="Noto Sans" w:cs="Noto Sans"/>
                <w:b/>
                <w:sz w:val="10"/>
                <w:szCs w:val="10"/>
              </w:rPr>
            </w:pPr>
          </w:p>
        </w:tc>
        <w:tc>
          <w:tcPr>
            <w:tcW w:w="338" w:type="pct"/>
            <w:gridSpan w:val="2"/>
            <w:tcBorders>
              <w:top w:val="single" w:sz="4" w:space="0" w:color="000000"/>
              <w:bottom w:val="single" w:sz="4" w:space="0" w:color="000000"/>
            </w:tcBorders>
            <w:vAlign w:val="center"/>
          </w:tcPr>
          <w:p w14:paraId="4D46F1AB" w14:textId="77777777" w:rsidR="00764BA6" w:rsidRPr="00764BA6" w:rsidRDefault="00764BA6" w:rsidP="00764BA6">
            <w:pPr>
              <w:ind w:hanging="2"/>
              <w:jc w:val="center"/>
              <w:rPr>
                <w:rFonts w:ascii="Noto Sans" w:eastAsia="Candara" w:hAnsi="Noto Sans" w:cs="Noto Sans"/>
                <w:b/>
                <w:sz w:val="10"/>
                <w:szCs w:val="10"/>
              </w:rPr>
            </w:pPr>
          </w:p>
        </w:tc>
        <w:tc>
          <w:tcPr>
            <w:tcW w:w="197" w:type="pct"/>
            <w:tcBorders>
              <w:top w:val="single" w:sz="4" w:space="0" w:color="000000"/>
              <w:bottom w:val="single" w:sz="4" w:space="0" w:color="000000"/>
            </w:tcBorders>
          </w:tcPr>
          <w:p w14:paraId="35B20CCE" w14:textId="77777777" w:rsidR="00764BA6" w:rsidRPr="00764BA6" w:rsidRDefault="00764BA6" w:rsidP="00764BA6">
            <w:pPr>
              <w:ind w:hanging="2"/>
              <w:jc w:val="center"/>
              <w:rPr>
                <w:rFonts w:ascii="Noto Sans" w:eastAsia="Candara" w:hAnsi="Noto Sans" w:cs="Noto Sans"/>
                <w:b/>
                <w:sz w:val="10"/>
                <w:szCs w:val="10"/>
              </w:rPr>
            </w:pPr>
          </w:p>
        </w:tc>
        <w:tc>
          <w:tcPr>
            <w:tcW w:w="186" w:type="pct"/>
            <w:gridSpan w:val="2"/>
            <w:tcBorders>
              <w:top w:val="single" w:sz="4" w:space="0" w:color="000000"/>
              <w:bottom w:val="single" w:sz="4" w:space="0" w:color="000000"/>
            </w:tcBorders>
            <w:vAlign w:val="center"/>
          </w:tcPr>
          <w:p w14:paraId="0AA212F5" w14:textId="77777777" w:rsidR="00764BA6" w:rsidRPr="00764BA6" w:rsidRDefault="00764BA6" w:rsidP="00764BA6">
            <w:pPr>
              <w:ind w:hanging="2"/>
              <w:jc w:val="center"/>
              <w:rPr>
                <w:rFonts w:ascii="Noto Sans" w:eastAsia="Candara" w:hAnsi="Noto Sans" w:cs="Noto Sans"/>
                <w:b/>
                <w:sz w:val="10"/>
                <w:szCs w:val="10"/>
              </w:rPr>
            </w:pPr>
          </w:p>
        </w:tc>
        <w:tc>
          <w:tcPr>
            <w:tcW w:w="221" w:type="pct"/>
            <w:tcBorders>
              <w:top w:val="single" w:sz="4" w:space="0" w:color="000000"/>
              <w:bottom w:val="single" w:sz="4" w:space="0" w:color="000000"/>
            </w:tcBorders>
          </w:tcPr>
          <w:p w14:paraId="06BDE57F" w14:textId="77777777" w:rsidR="00764BA6" w:rsidRPr="00764BA6" w:rsidRDefault="00764BA6" w:rsidP="00764BA6">
            <w:pPr>
              <w:ind w:hanging="2"/>
              <w:jc w:val="center"/>
              <w:rPr>
                <w:rFonts w:ascii="Noto Sans" w:eastAsia="Candara" w:hAnsi="Noto Sans" w:cs="Noto Sans"/>
                <w:b/>
                <w:sz w:val="10"/>
                <w:szCs w:val="10"/>
              </w:rPr>
            </w:pPr>
          </w:p>
        </w:tc>
      </w:tr>
    </w:tbl>
    <w:p w14:paraId="2B2D4D2B" w14:textId="78909F4D" w:rsidR="001D4BDC" w:rsidRDefault="001D4BDC" w:rsidP="00C250F6">
      <w:pPr>
        <w:tabs>
          <w:tab w:val="left" w:pos="7260"/>
        </w:tabs>
        <w:spacing w:line="276" w:lineRule="auto"/>
        <w:jc w:val="both"/>
        <w:rPr>
          <w:rFonts w:ascii="Noto Sans" w:hAnsi="Noto Sans" w:cs="Noto Sans"/>
          <w:sz w:val="20"/>
          <w:szCs w:val="20"/>
          <w:lang w:val="es-MX"/>
        </w:rPr>
      </w:pPr>
    </w:p>
    <w:p w14:paraId="4D4EBB26" w14:textId="7D06F26D" w:rsidR="00F177FD" w:rsidRPr="0056204F" w:rsidRDefault="00C250F6" w:rsidP="003B336A">
      <w:pPr>
        <w:tabs>
          <w:tab w:val="left" w:pos="1384"/>
        </w:tabs>
        <w:ind w:right="-93"/>
        <w:jc w:val="both"/>
        <w:rPr>
          <w:rFonts w:ascii="Noto Sans" w:hAnsi="Noto Sans" w:cs="Noto Sans"/>
          <w:sz w:val="20"/>
          <w:szCs w:val="20"/>
          <w:lang w:val="es-MX"/>
        </w:rPr>
      </w:pPr>
      <w:r w:rsidRPr="0056204F">
        <w:rPr>
          <w:rFonts w:ascii="Noto Sans" w:hAnsi="Noto Sans" w:cs="Noto Sans"/>
          <w:sz w:val="20"/>
          <w:szCs w:val="20"/>
          <w:lang w:val="es-MX"/>
        </w:rPr>
        <w:lastRenderedPageBreak/>
        <w:t xml:space="preserve">Acto seguido, y con fundamento en los artículos </w:t>
      </w:r>
      <w:r w:rsidR="007001CC" w:rsidRPr="0056204F">
        <w:rPr>
          <w:rFonts w:ascii="Noto Sans" w:hAnsi="Noto Sans" w:cs="Noto Sans"/>
          <w:sz w:val="20"/>
          <w:szCs w:val="20"/>
          <w:lang w:val="es-MX"/>
        </w:rPr>
        <w:t>46</w:t>
      </w:r>
      <w:r w:rsidRPr="0056204F">
        <w:rPr>
          <w:rFonts w:ascii="Noto Sans" w:hAnsi="Noto Sans" w:cs="Noto Sans"/>
          <w:sz w:val="20"/>
          <w:szCs w:val="20"/>
          <w:lang w:val="es-MX"/>
        </w:rPr>
        <w:t xml:space="preserve"> fracción II de la L</w:t>
      </w:r>
      <w:r w:rsidR="00395B95" w:rsidRPr="0056204F">
        <w:rPr>
          <w:rFonts w:ascii="Noto Sans" w:hAnsi="Noto Sans" w:cs="Noto Sans"/>
          <w:sz w:val="20"/>
          <w:szCs w:val="20"/>
          <w:lang w:val="es-MX"/>
        </w:rPr>
        <w:t>ey</w:t>
      </w:r>
      <w:r w:rsidRPr="0056204F">
        <w:rPr>
          <w:rFonts w:ascii="Noto Sans" w:hAnsi="Noto Sans" w:cs="Noto Sans"/>
          <w:sz w:val="20"/>
          <w:szCs w:val="20"/>
          <w:lang w:val="es-MX"/>
        </w:rPr>
        <w:t xml:space="preserve"> y 47 penúltimo párrafo de su Reglamento, se dio lectura a cada uno de los precios unitarios, sin IVA, de la proposición, así como a los importes totales de las mismas, cuyos montos se consignan a continuación:</w:t>
      </w:r>
    </w:p>
    <w:p w14:paraId="593B0095" w14:textId="77777777" w:rsidR="00C02848" w:rsidRPr="0056204F" w:rsidRDefault="00C02848" w:rsidP="003B336A">
      <w:pPr>
        <w:tabs>
          <w:tab w:val="left" w:pos="1384"/>
        </w:tabs>
        <w:ind w:right="-93"/>
        <w:jc w:val="both"/>
        <w:rPr>
          <w:rFonts w:ascii="Noto Sans" w:hAnsi="Noto Sans" w:cs="Noto Sans"/>
          <w:sz w:val="20"/>
          <w:szCs w:val="20"/>
          <w:lang w:val="es-MX"/>
        </w:rPr>
      </w:pPr>
    </w:p>
    <w:tbl>
      <w:tblPr>
        <w:tblpPr w:leftFromText="141" w:rightFromText="141" w:vertAnchor="text" w:horzAnchor="margin" w:tblpXSpec="center" w:tblpY="63"/>
        <w:tblW w:w="11052" w:type="dxa"/>
        <w:tblLayout w:type="fixed"/>
        <w:tblCellMar>
          <w:left w:w="70" w:type="dxa"/>
          <w:right w:w="70" w:type="dxa"/>
        </w:tblCellMar>
        <w:tblLook w:val="04A0" w:firstRow="1" w:lastRow="0" w:firstColumn="1" w:lastColumn="0" w:noHBand="0" w:noVBand="1"/>
      </w:tblPr>
      <w:tblGrid>
        <w:gridCol w:w="709"/>
        <w:gridCol w:w="987"/>
        <w:gridCol w:w="714"/>
        <w:gridCol w:w="846"/>
        <w:gridCol w:w="992"/>
        <w:gridCol w:w="850"/>
        <w:gridCol w:w="1134"/>
        <w:gridCol w:w="993"/>
        <w:gridCol w:w="992"/>
        <w:gridCol w:w="992"/>
        <w:gridCol w:w="992"/>
        <w:gridCol w:w="851"/>
      </w:tblGrid>
      <w:tr w:rsidR="005D6ECB" w:rsidRPr="00C96FB8" w14:paraId="30F1E066" w14:textId="77777777" w:rsidTr="001A7C20">
        <w:trPr>
          <w:trHeight w:val="510"/>
        </w:trPr>
        <w:tc>
          <w:tcPr>
            <w:tcW w:w="2410" w:type="dxa"/>
            <w:gridSpan w:val="3"/>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7F6AA8D1" w14:textId="11DDEF60"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eastAsia="es-MX"/>
              </w:rPr>
              <w:t>PRESENTACIÓN Y APERTURA DE PROPUESTAS PARA LA LICITACIÓN PÚBLICA NACIONAL ELECTRÓNICA</w:t>
            </w:r>
            <w:r w:rsidR="005445CA" w:rsidRPr="00C96FB8">
              <w:rPr>
                <w:rFonts w:ascii="Noto Sans" w:eastAsia="Times New Roman" w:hAnsi="Noto Sans" w:cs="Noto Sans"/>
                <w:b/>
                <w:bCs/>
                <w:color w:val="000000" w:themeColor="text1"/>
                <w:sz w:val="12"/>
                <w:szCs w:val="12"/>
                <w:lang w:eastAsia="es-MX"/>
              </w:rPr>
              <w:t xml:space="preserve"> No.</w:t>
            </w:r>
            <w:r w:rsidRPr="00C96FB8">
              <w:rPr>
                <w:rFonts w:ascii="Noto Sans" w:eastAsia="Times New Roman" w:hAnsi="Noto Sans" w:cs="Noto Sans"/>
                <w:b/>
                <w:bCs/>
                <w:color w:val="000000" w:themeColor="text1"/>
                <w:sz w:val="12"/>
                <w:szCs w:val="12"/>
                <w:lang w:eastAsia="es-MX"/>
              </w:rPr>
              <w:t xml:space="preserve"> </w:t>
            </w:r>
            <w:r w:rsidRPr="00C96FB8">
              <w:rPr>
                <w:rFonts w:ascii="Noto Sans" w:eastAsia="Times New Roman" w:hAnsi="Noto Sans" w:cs="Noto Sans"/>
                <w:b/>
                <w:bCs/>
                <w:color w:val="000000" w:themeColor="text1"/>
                <w:sz w:val="12"/>
                <w:szCs w:val="12"/>
                <w:highlight w:val="yellow"/>
                <w:lang w:eastAsia="es-MX"/>
              </w:rPr>
              <w:t>LA-38-91E</w:t>
            </w:r>
            <w:r w:rsidR="005445CA" w:rsidRPr="00C96FB8">
              <w:rPr>
                <w:rFonts w:ascii="Noto Sans" w:eastAsia="Times New Roman" w:hAnsi="Noto Sans" w:cs="Noto Sans"/>
                <w:b/>
                <w:bCs/>
                <w:color w:val="000000" w:themeColor="text1"/>
                <w:sz w:val="12"/>
                <w:szCs w:val="12"/>
                <w:highlight w:val="yellow"/>
                <w:lang w:eastAsia="es-MX"/>
              </w:rPr>
              <w:t>-_____________________________</w:t>
            </w:r>
          </w:p>
        </w:tc>
        <w:tc>
          <w:tcPr>
            <w:tcW w:w="846" w:type="dxa"/>
            <w:tcBorders>
              <w:top w:val="single" w:sz="4" w:space="0" w:color="auto"/>
              <w:left w:val="nil"/>
              <w:bottom w:val="single" w:sz="4" w:space="0" w:color="auto"/>
              <w:right w:val="single" w:sz="4" w:space="0" w:color="auto"/>
            </w:tcBorders>
            <w:shd w:val="clear" w:color="000000" w:fill="B8CCE4"/>
            <w:vAlign w:val="center"/>
            <w:hideMark/>
          </w:tcPr>
          <w:p w14:paraId="39DB4599" w14:textId="77777777" w:rsidR="00F177FD" w:rsidRPr="00C96FB8" w:rsidRDefault="00F177FD" w:rsidP="00F177FD">
            <w:pPr>
              <w:jc w:val="center"/>
              <w:rPr>
                <w:rFonts w:ascii="Noto Sans" w:eastAsia="Times New Roman" w:hAnsi="Noto Sans" w:cs="Noto Sans"/>
                <w:b/>
                <w:bCs/>
                <w:color w:val="000000" w:themeColor="text1"/>
                <w:sz w:val="12"/>
                <w:szCs w:val="12"/>
                <w:lang w:eastAsia="es-MX"/>
              </w:rPr>
            </w:pPr>
            <w:r w:rsidRPr="00C96FB8">
              <w:rPr>
                <w:rFonts w:ascii="Noto Sans" w:eastAsia="Times New Roman" w:hAnsi="Noto Sans" w:cs="Noto Sans"/>
                <w:b/>
                <w:bCs/>
                <w:color w:val="000000" w:themeColor="text1"/>
                <w:sz w:val="12"/>
                <w:szCs w:val="12"/>
                <w:lang w:eastAsia="es-MX"/>
              </w:rPr>
              <w:t>PROPUESTA</w:t>
            </w:r>
          </w:p>
          <w:p w14:paraId="2C09D92C"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eastAsia="es-MX"/>
              </w:rPr>
              <w:t>1</w:t>
            </w:r>
          </w:p>
        </w:tc>
        <w:tc>
          <w:tcPr>
            <w:tcW w:w="992" w:type="dxa"/>
            <w:tcBorders>
              <w:top w:val="single" w:sz="4" w:space="0" w:color="auto"/>
              <w:left w:val="nil"/>
              <w:bottom w:val="single" w:sz="4" w:space="0" w:color="auto"/>
              <w:right w:val="single" w:sz="4" w:space="0" w:color="auto"/>
            </w:tcBorders>
            <w:shd w:val="clear" w:color="000000" w:fill="B8CCE4"/>
            <w:vAlign w:val="center"/>
            <w:hideMark/>
          </w:tcPr>
          <w:p w14:paraId="10DD379E" w14:textId="77777777" w:rsidR="00F177FD" w:rsidRPr="00C96FB8" w:rsidRDefault="00F177FD" w:rsidP="00F177FD">
            <w:pPr>
              <w:jc w:val="center"/>
              <w:rPr>
                <w:rFonts w:ascii="Noto Sans" w:eastAsia="Times New Roman" w:hAnsi="Noto Sans" w:cs="Noto Sans"/>
                <w:b/>
                <w:bCs/>
                <w:color w:val="000000" w:themeColor="text1"/>
                <w:sz w:val="12"/>
                <w:szCs w:val="12"/>
                <w:lang w:eastAsia="es-MX"/>
              </w:rPr>
            </w:pPr>
            <w:r w:rsidRPr="00C96FB8">
              <w:rPr>
                <w:rFonts w:ascii="Noto Sans" w:eastAsia="Times New Roman" w:hAnsi="Noto Sans" w:cs="Noto Sans"/>
                <w:b/>
                <w:bCs/>
                <w:color w:val="000000" w:themeColor="text1"/>
                <w:sz w:val="12"/>
                <w:szCs w:val="12"/>
                <w:lang w:eastAsia="es-MX"/>
              </w:rPr>
              <w:t>PROPUESTA</w:t>
            </w:r>
          </w:p>
          <w:p w14:paraId="11AB5895"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eastAsia="es-MX"/>
              </w:rPr>
              <w:t>2</w:t>
            </w:r>
          </w:p>
        </w:tc>
        <w:tc>
          <w:tcPr>
            <w:tcW w:w="850" w:type="dxa"/>
            <w:tcBorders>
              <w:top w:val="single" w:sz="4" w:space="0" w:color="auto"/>
              <w:left w:val="nil"/>
              <w:bottom w:val="single" w:sz="4" w:space="0" w:color="auto"/>
              <w:right w:val="single" w:sz="4" w:space="0" w:color="auto"/>
            </w:tcBorders>
            <w:shd w:val="clear" w:color="000000" w:fill="B8CCE4"/>
            <w:vAlign w:val="center"/>
            <w:hideMark/>
          </w:tcPr>
          <w:p w14:paraId="7571F7BC"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PROPUESTA</w:t>
            </w:r>
          </w:p>
          <w:p w14:paraId="3039DC90"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3</w:t>
            </w:r>
          </w:p>
        </w:tc>
        <w:tc>
          <w:tcPr>
            <w:tcW w:w="1134" w:type="dxa"/>
            <w:tcBorders>
              <w:top w:val="single" w:sz="4" w:space="0" w:color="auto"/>
              <w:left w:val="nil"/>
              <w:bottom w:val="single" w:sz="4" w:space="0" w:color="auto"/>
              <w:right w:val="single" w:sz="4" w:space="0" w:color="auto"/>
            </w:tcBorders>
            <w:shd w:val="clear" w:color="000000" w:fill="B8CCE4"/>
            <w:vAlign w:val="center"/>
            <w:hideMark/>
          </w:tcPr>
          <w:p w14:paraId="36CF3E21" w14:textId="77777777" w:rsidR="00F177FD" w:rsidRPr="00C96FB8" w:rsidRDefault="00F177FD" w:rsidP="00F177FD">
            <w:pPr>
              <w:jc w:val="center"/>
              <w:rPr>
                <w:rFonts w:ascii="Noto Sans" w:eastAsia="Times New Roman" w:hAnsi="Noto Sans" w:cs="Noto Sans"/>
                <w:b/>
                <w:bCs/>
                <w:color w:val="000000" w:themeColor="text1"/>
                <w:sz w:val="12"/>
                <w:szCs w:val="12"/>
                <w:lang w:eastAsia="es-MX"/>
              </w:rPr>
            </w:pPr>
            <w:r w:rsidRPr="00C96FB8">
              <w:rPr>
                <w:rFonts w:ascii="Noto Sans" w:eastAsia="Times New Roman" w:hAnsi="Noto Sans" w:cs="Noto Sans"/>
                <w:b/>
                <w:bCs/>
                <w:color w:val="000000" w:themeColor="text1"/>
                <w:sz w:val="12"/>
                <w:szCs w:val="12"/>
                <w:lang w:eastAsia="es-MX"/>
              </w:rPr>
              <w:t>PROPUESTA</w:t>
            </w:r>
          </w:p>
          <w:p w14:paraId="478F4C35"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eastAsia="es-MX"/>
              </w:rPr>
              <w:t>4</w:t>
            </w:r>
          </w:p>
        </w:tc>
        <w:tc>
          <w:tcPr>
            <w:tcW w:w="993" w:type="dxa"/>
            <w:tcBorders>
              <w:top w:val="single" w:sz="4" w:space="0" w:color="auto"/>
              <w:left w:val="nil"/>
              <w:bottom w:val="single" w:sz="4" w:space="0" w:color="auto"/>
              <w:right w:val="single" w:sz="4" w:space="0" w:color="auto"/>
            </w:tcBorders>
            <w:shd w:val="clear" w:color="000000" w:fill="B8CCE4"/>
            <w:vAlign w:val="center"/>
            <w:hideMark/>
          </w:tcPr>
          <w:p w14:paraId="5F6B6D63" w14:textId="77777777" w:rsidR="00F177FD" w:rsidRPr="00C96FB8" w:rsidRDefault="00F177FD" w:rsidP="00F177FD">
            <w:pPr>
              <w:jc w:val="center"/>
              <w:rPr>
                <w:rFonts w:ascii="Noto Sans" w:eastAsia="Times New Roman" w:hAnsi="Noto Sans" w:cs="Noto Sans"/>
                <w:b/>
                <w:bCs/>
                <w:color w:val="000000" w:themeColor="text1"/>
                <w:sz w:val="12"/>
                <w:szCs w:val="12"/>
                <w:lang w:eastAsia="es-MX"/>
              </w:rPr>
            </w:pPr>
            <w:r w:rsidRPr="00C96FB8">
              <w:rPr>
                <w:rFonts w:ascii="Noto Sans" w:eastAsia="Times New Roman" w:hAnsi="Noto Sans" w:cs="Noto Sans"/>
                <w:b/>
                <w:bCs/>
                <w:color w:val="000000" w:themeColor="text1"/>
                <w:sz w:val="12"/>
                <w:szCs w:val="12"/>
                <w:lang w:eastAsia="es-MX"/>
              </w:rPr>
              <w:t>PROPUESTA</w:t>
            </w:r>
          </w:p>
          <w:p w14:paraId="37504A87"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eastAsia="es-MX"/>
              </w:rPr>
              <w:t>5</w:t>
            </w:r>
          </w:p>
        </w:tc>
        <w:tc>
          <w:tcPr>
            <w:tcW w:w="992" w:type="dxa"/>
            <w:tcBorders>
              <w:top w:val="single" w:sz="4" w:space="0" w:color="auto"/>
              <w:left w:val="nil"/>
              <w:bottom w:val="single" w:sz="4" w:space="0" w:color="auto"/>
              <w:right w:val="single" w:sz="4" w:space="0" w:color="auto"/>
            </w:tcBorders>
            <w:shd w:val="clear" w:color="000000" w:fill="B8CCE4"/>
            <w:vAlign w:val="center"/>
            <w:hideMark/>
          </w:tcPr>
          <w:p w14:paraId="1E47F589" w14:textId="77777777" w:rsidR="00F177FD" w:rsidRPr="00C96FB8" w:rsidRDefault="00F177FD" w:rsidP="00F177FD">
            <w:pPr>
              <w:jc w:val="center"/>
              <w:rPr>
                <w:rFonts w:ascii="Noto Sans" w:eastAsia="Times New Roman" w:hAnsi="Noto Sans" w:cs="Noto Sans"/>
                <w:b/>
                <w:bCs/>
                <w:color w:val="000000" w:themeColor="text1"/>
                <w:sz w:val="12"/>
                <w:szCs w:val="12"/>
                <w:lang w:eastAsia="es-MX"/>
              </w:rPr>
            </w:pPr>
            <w:r w:rsidRPr="00C96FB8">
              <w:rPr>
                <w:rFonts w:ascii="Noto Sans" w:eastAsia="Times New Roman" w:hAnsi="Noto Sans" w:cs="Noto Sans"/>
                <w:b/>
                <w:bCs/>
                <w:color w:val="000000" w:themeColor="text1"/>
                <w:sz w:val="12"/>
                <w:szCs w:val="12"/>
                <w:lang w:eastAsia="es-MX"/>
              </w:rPr>
              <w:t>PROPUESTA</w:t>
            </w:r>
          </w:p>
          <w:p w14:paraId="49A3501A"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eastAsia="es-MX"/>
              </w:rPr>
              <w:t>6</w:t>
            </w:r>
          </w:p>
        </w:tc>
        <w:tc>
          <w:tcPr>
            <w:tcW w:w="992" w:type="dxa"/>
            <w:tcBorders>
              <w:top w:val="single" w:sz="4" w:space="0" w:color="auto"/>
              <w:left w:val="nil"/>
              <w:bottom w:val="single" w:sz="4" w:space="0" w:color="auto"/>
              <w:right w:val="single" w:sz="4" w:space="0" w:color="auto"/>
            </w:tcBorders>
            <w:shd w:val="clear" w:color="000000" w:fill="B8CCE4"/>
            <w:vAlign w:val="center"/>
          </w:tcPr>
          <w:p w14:paraId="1944CC4A" w14:textId="77777777" w:rsidR="00F177FD" w:rsidRPr="00C96FB8" w:rsidRDefault="00F177FD" w:rsidP="00F177FD">
            <w:pPr>
              <w:jc w:val="center"/>
              <w:rPr>
                <w:rFonts w:ascii="Noto Sans" w:eastAsia="Times New Roman" w:hAnsi="Noto Sans" w:cs="Noto Sans"/>
                <w:b/>
                <w:bCs/>
                <w:color w:val="000000" w:themeColor="text1"/>
                <w:sz w:val="12"/>
                <w:szCs w:val="12"/>
                <w:lang w:eastAsia="es-MX"/>
              </w:rPr>
            </w:pPr>
            <w:r w:rsidRPr="00C96FB8">
              <w:rPr>
                <w:rFonts w:ascii="Noto Sans" w:eastAsia="Times New Roman" w:hAnsi="Noto Sans" w:cs="Noto Sans"/>
                <w:b/>
                <w:bCs/>
                <w:color w:val="000000" w:themeColor="text1"/>
                <w:sz w:val="12"/>
                <w:szCs w:val="12"/>
                <w:lang w:eastAsia="es-MX"/>
              </w:rPr>
              <w:t>PROPUESTA</w:t>
            </w:r>
          </w:p>
          <w:p w14:paraId="7F5DFA5C" w14:textId="77777777" w:rsidR="00F177FD" w:rsidRPr="00C96FB8" w:rsidRDefault="00F177FD" w:rsidP="00F177FD">
            <w:pPr>
              <w:jc w:val="center"/>
              <w:rPr>
                <w:rFonts w:ascii="Noto Sans" w:eastAsia="Times New Roman" w:hAnsi="Noto Sans" w:cs="Noto Sans"/>
                <w:b/>
                <w:bCs/>
                <w:color w:val="000000" w:themeColor="text1"/>
                <w:sz w:val="12"/>
                <w:szCs w:val="12"/>
                <w:lang w:eastAsia="es-MX"/>
              </w:rPr>
            </w:pPr>
            <w:r w:rsidRPr="00C96FB8">
              <w:rPr>
                <w:rFonts w:ascii="Noto Sans" w:eastAsia="Times New Roman" w:hAnsi="Noto Sans" w:cs="Noto Sans"/>
                <w:b/>
                <w:bCs/>
                <w:color w:val="000000" w:themeColor="text1"/>
                <w:sz w:val="12"/>
                <w:szCs w:val="12"/>
                <w:lang w:eastAsia="es-MX"/>
              </w:rPr>
              <w:t>7</w:t>
            </w:r>
          </w:p>
        </w:tc>
        <w:tc>
          <w:tcPr>
            <w:tcW w:w="992" w:type="dxa"/>
            <w:tcBorders>
              <w:top w:val="single" w:sz="4" w:space="0" w:color="auto"/>
              <w:left w:val="nil"/>
              <w:bottom w:val="single" w:sz="4" w:space="0" w:color="auto"/>
              <w:right w:val="single" w:sz="4" w:space="0" w:color="auto"/>
            </w:tcBorders>
            <w:shd w:val="clear" w:color="000000" w:fill="B8CCE4"/>
          </w:tcPr>
          <w:p w14:paraId="0A161599" w14:textId="77777777" w:rsidR="00F177FD" w:rsidRPr="00C96FB8" w:rsidRDefault="00F177FD" w:rsidP="00F177FD">
            <w:pPr>
              <w:jc w:val="center"/>
              <w:rPr>
                <w:rFonts w:ascii="Noto Sans" w:eastAsia="Times New Roman" w:hAnsi="Noto Sans" w:cs="Noto Sans"/>
                <w:b/>
                <w:bCs/>
                <w:color w:val="000000" w:themeColor="text1"/>
                <w:sz w:val="12"/>
                <w:szCs w:val="12"/>
                <w:lang w:eastAsia="es-MX"/>
              </w:rPr>
            </w:pPr>
          </w:p>
          <w:p w14:paraId="535AA690" w14:textId="606E7F4A" w:rsidR="00F177FD" w:rsidRPr="00C96FB8" w:rsidRDefault="00F177FD" w:rsidP="00F177FD">
            <w:pPr>
              <w:jc w:val="center"/>
              <w:rPr>
                <w:rFonts w:ascii="Noto Sans" w:eastAsia="Times New Roman" w:hAnsi="Noto Sans" w:cs="Noto Sans"/>
                <w:b/>
                <w:bCs/>
                <w:color w:val="000000" w:themeColor="text1"/>
                <w:sz w:val="12"/>
                <w:szCs w:val="12"/>
                <w:lang w:eastAsia="es-MX"/>
              </w:rPr>
            </w:pPr>
            <w:r w:rsidRPr="00C96FB8">
              <w:rPr>
                <w:rFonts w:ascii="Noto Sans" w:eastAsia="Times New Roman" w:hAnsi="Noto Sans" w:cs="Noto Sans"/>
                <w:b/>
                <w:bCs/>
                <w:color w:val="000000" w:themeColor="text1"/>
                <w:sz w:val="12"/>
                <w:szCs w:val="12"/>
                <w:lang w:eastAsia="es-MX"/>
              </w:rPr>
              <w:t>PROPUESTA</w:t>
            </w:r>
          </w:p>
          <w:p w14:paraId="57B4C7FD" w14:textId="77777777" w:rsidR="00F177FD" w:rsidRPr="00C96FB8" w:rsidRDefault="00F177FD" w:rsidP="00F177FD">
            <w:pPr>
              <w:jc w:val="center"/>
              <w:rPr>
                <w:rFonts w:ascii="Noto Sans" w:eastAsia="Times New Roman" w:hAnsi="Noto Sans" w:cs="Noto Sans"/>
                <w:b/>
                <w:bCs/>
                <w:color w:val="000000" w:themeColor="text1"/>
                <w:sz w:val="12"/>
                <w:szCs w:val="12"/>
                <w:lang w:eastAsia="es-MX"/>
              </w:rPr>
            </w:pPr>
            <w:r w:rsidRPr="00C96FB8">
              <w:rPr>
                <w:rFonts w:ascii="Noto Sans" w:eastAsia="Times New Roman" w:hAnsi="Noto Sans" w:cs="Noto Sans"/>
                <w:b/>
                <w:bCs/>
                <w:color w:val="000000" w:themeColor="text1"/>
                <w:sz w:val="12"/>
                <w:szCs w:val="12"/>
                <w:lang w:eastAsia="es-MX"/>
              </w:rPr>
              <w:t>8</w:t>
            </w:r>
          </w:p>
        </w:tc>
        <w:tc>
          <w:tcPr>
            <w:tcW w:w="851" w:type="dxa"/>
            <w:tcBorders>
              <w:top w:val="single" w:sz="4" w:space="0" w:color="auto"/>
              <w:left w:val="nil"/>
              <w:bottom w:val="single" w:sz="4" w:space="0" w:color="auto"/>
              <w:right w:val="single" w:sz="4" w:space="0" w:color="auto"/>
            </w:tcBorders>
            <w:shd w:val="clear" w:color="000000" w:fill="B8CCE4"/>
          </w:tcPr>
          <w:p w14:paraId="26A0F565" w14:textId="77777777" w:rsidR="00F177FD" w:rsidRPr="00C96FB8" w:rsidRDefault="00F177FD" w:rsidP="00F177FD">
            <w:pPr>
              <w:jc w:val="center"/>
              <w:rPr>
                <w:rFonts w:ascii="Noto Sans" w:eastAsia="Times New Roman" w:hAnsi="Noto Sans" w:cs="Noto Sans"/>
                <w:b/>
                <w:bCs/>
                <w:color w:val="000000" w:themeColor="text1"/>
                <w:sz w:val="12"/>
                <w:szCs w:val="12"/>
                <w:lang w:eastAsia="es-MX"/>
              </w:rPr>
            </w:pPr>
          </w:p>
          <w:p w14:paraId="4D692168" w14:textId="0C474EA6" w:rsidR="00F177FD" w:rsidRPr="00C96FB8" w:rsidRDefault="00F177FD" w:rsidP="00F177FD">
            <w:pPr>
              <w:jc w:val="center"/>
              <w:rPr>
                <w:rFonts w:ascii="Noto Sans" w:eastAsia="Times New Roman" w:hAnsi="Noto Sans" w:cs="Noto Sans"/>
                <w:b/>
                <w:bCs/>
                <w:color w:val="000000" w:themeColor="text1"/>
                <w:sz w:val="12"/>
                <w:szCs w:val="12"/>
                <w:lang w:eastAsia="es-MX"/>
              </w:rPr>
            </w:pPr>
            <w:r w:rsidRPr="00C96FB8">
              <w:rPr>
                <w:rFonts w:ascii="Noto Sans" w:eastAsia="Times New Roman" w:hAnsi="Noto Sans" w:cs="Noto Sans"/>
                <w:b/>
                <w:bCs/>
                <w:color w:val="000000" w:themeColor="text1"/>
                <w:sz w:val="12"/>
                <w:szCs w:val="12"/>
                <w:lang w:eastAsia="es-MX"/>
              </w:rPr>
              <w:t>PROPUESTA</w:t>
            </w:r>
          </w:p>
          <w:p w14:paraId="55336D38" w14:textId="77777777" w:rsidR="00F177FD" w:rsidRPr="00C96FB8" w:rsidRDefault="00F177FD" w:rsidP="00F177FD">
            <w:pPr>
              <w:jc w:val="center"/>
              <w:rPr>
                <w:rFonts w:ascii="Noto Sans" w:eastAsia="Times New Roman" w:hAnsi="Noto Sans" w:cs="Noto Sans"/>
                <w:b/>
                <w:bCs/>
                <w:color w:val="000000" w:themeColor="text1"/>
                <w:sz w:val="12"/>
                <w:szCs w:val="12"/>
                <w:lang w:eastAsia="es-MX"/>
              </w:rPr>
            </w:pPr>
            <w:r w:rsidRPr="00C96FB8">
              <w:rPr>
                <w:rFonts w:ascii="Noto Sans" w:eastAsia="Times New Roman" w:hAnsi="Noto Sans" w:cs="Noto Sans"/>
                <w:b/>
                <w:bCs/>
                <w:color w:val="000000" w:themeColor="text1"/>
                <w:sz w:val="12"/>
                <w:szCs w:val="12"/>
                <w:lang w:eastAsia="es-MX"/>
              </w:rPr>
              <w:t>9</w:t>
            </w:r>
          </w:p>
        </w:tc>
      </w:tr>
      <w:tr w:rsidR="005D6ECB" w:rsidRPr="00C96FB8" w14:paraId="16E6BB8C" w14:textId="77777777" w:rsidTr="001A7C20">
        <w:trPr>
          <w:trHeight w:val="510"/>
        </w:trPr>
        <w:tc>
          <w:tcPr>
            <w:tcW w:w="2410" w:type="dxa"/>
            <w:gridSpan w:val="3"/>
            <w:vMerge/>
            <w:tcBorders>
              <w:top w:val="single" w:sz="4" w:space="0" w:color="auto"/>
              <w:left w:val="single" w:sz="4" w:space="0" w:color="auto"/>
              <w:bottom w:val="single" w:sz="4" w:space="0" w:color="auto"/>
              <w:right w:val="single" w:sz="4" w:space="0" w:color="auto"/>
            </w:tcBorders>
            <w:vAlign w:val="center"/>
            <w:hideMark/>
          </w:tcPr>
          <w:p w14:paraId="4A3A87D7" w14:textId="77777777" w:rsidR="00F177FD" w:rsidRPr="00C96FB8" w:rsidRDefault="00F177FD" w:rsidP="00F177FD">
            <w:pPr>
              <w:rPr>
                <w:rFonts w:ascii="Noto Sans" w:eastAsia="Times New Roman" w:hAnsi="Noto Sans" w:cs="Noto Sans"/>
                <w:b/>
                <w:bCs/>
                <w:color w:val="000000" w:themeColor="text1"/>
                <w:sz w:val="12"/>
                <w:szCs w:val="12"/>
                <w:lang w:val="es-MX" w:eastAsia="es-MX"/>
              </w:rPr>
            </w:pPr>
          </w:p>
        </w:tc>
        <w:tc>
          <w:tcPr>
            <w:tcW w:w="846" w:type="dxa"/>
            <w:tcBorders>
              <w:top w:val="single" w:sz="4" w:space="0" w:color="auto"/>
              <w:left w:val="nil"/>
              <w:bottom w:val="single" w:sz="4" w:space="0" w:color="auto"/>
              <w:right w:val="single" w:sz="4" w:space="0" w:color="auto"/>
            </w:tcBorders>
            <w:shd w:val="clear" w:color="000000" w:fill="B8CCE4"/>
          </w:tcPr>
          <w:p w14:paraId="30604B41" w14:textId="77777777" w:rsidR="006E3415" w:rsidRPr="00C96FB8" w:rsidRDefault="006E3415" w:rsidP="00AF3D4C">
            <w:pPr>
              <w:jc w:val="center"/>
              <w:rPr>
                <w:rFonts w:ascii="Noto Sans" w:hAnsi="Noto Sans" w:cs="Noto Sans"/>
                <w:b/>
                <w:bCs/>
                <w:color w:val="000000" w:themeColor="text1"/>
                <w:sz w:val="12"/>
                <w:szCs w:val="12"/>
              </w:rPr>
            </w:pPr>
          </w:p>
          <w:p w14:paraId="1FBFF84E" w14:textId="77777777" w:rsidR="00281EC4" w:rsidRPr="00C96FB8" w:rsidRDefault="00281EC4" w:rsidP="00281EC4">
            <w:pPr>
              <w:jc w:val="center"/>
              <w:rPr>
                <w:rFonts w:ascii="Noto Sans" w:eastAsia="Times New Roman" w:hAnsi="Noto Sans" w:cs="Noto Sans"/>
                <w:b/>
                <w:bCs/>
                <w:sz w:val="12"/>
                <w:szCs w:val="12"/>
                <w:lang w:val="es-MX"/>
              </w:rPr>
            </w:pPr>
            <w:r w:rsidRPr="00C96FB8">
              <w:rPr>
                <w:rFonts w:ascii="Noto Sans" w:eastAsia="Times New Roman" w:hAnsi="Noto Sans" w:cs="Noto Sans"/>
                <w:b/>
                <w:bCs/>
                <w:sz w:val="12"/>
                <w:szCs w:val="12"/>
                <w:highlight w:val="yellow"/>
                <w:lang w:val="es-MX"/>
              </w:rPr>
              <w:t>(NOMBRE DEL LICITANTE)</w:t>
            </w:r>
          </w:p>
          <w:p w14:paraId="606AB075" w14:textId="77777777" w:rsidR="00F177FD" w:rsidRPr="00C96FB8" w:rsidRDefault="00F177FD" w:rsidP="00AF3D4C">
            <w:pPr>
              <w:jc w:val="center"/>
              <w:rPr>
                <w:rFonts w:ascii="Noto Sans" w:eastAsia="Times New Roman" w:hAnsi="Noto Sans" w:cs="Noto Sans"/>
                <w:b/>
                <w:bCs/>
                <w:color w:val="000000" w:themeColor="text1"/>
                <w:sz w:val="12"/>
                <w:szCs w:val="12"/>
                <w:lang w:val="es-MX" w:eastAsia="es-MX"/>
              </w:rPr>
            </w:pPr>
          </w:p>
        </w:tc>
        <w:tc>
          <w:tcPr>
            <w:tcW w:w="992" w:type="dxa"/>
            <w:tcBorders>
              <w:top w:val="single" w:sz="4" w:space="0" w:color="auto"/>
              <w:left w:val="nil"/>
              <w:bottom w:val="single" w:sz="4" w:space="0" w:color="auto"/>
              <w:right w:val="single" w:sz="4" w:space="0" w:color="auto"/>
            </w:tcBorders>
            <w:shd w:val="clear" w:color="000000" w:fill="B8CCE4"/>
          </w:tcPr>
          <w:p w14:paraId="12BDEF5E" w14:textId="77777777" w:rsidR="006E3415" w:rsidRPr="00C96FB8" w:rsidRDefault="006E3415" w:rsidP="00AF3D4C">
            <w:pPr>
              <w:jc w:val="center"/>
              <w:rPr>
                <w:rFonts w:ascii="Noto Sans" w:eastAsia="Candara" w:hAnsi="Noto Sans" w:cs="Noto Sans"/>
                <w:b/>
                <w:bCs/>
                <w:color w:val="000000" w:themeColor="text1"/>
                <w:sz w:val="12"/>
                <w:szCs w:val="12"/>
              </w:rPr>
            </w:pPr>
          </w:p>
          <w:p w14:paraId="2DC84448" w14:textId="77777777" w:rsidR="00B605E4" w:rsidRPr="00C96FB8" w:rsidRDefault="00B605E4" w:rsidP="00AF3D4C">
            <w:pPr>
              <w:jc w:val="center"/>
              <w:rPr>
                <w:rFonts w:ascii="Noto Sans" w:eastAsia="Candara" w:hAnsi="Noto Sans" w:cs="Noto Sans"/>
                <w:b/>
                <w:bCs/>
                <w:color w:val="000000" w:themeColor="text1"/>
                <w:sz w:val="12"/>
                <w:szCs w:val="12"/>
              </w:rPr>
            </w:pPr>
          </w:p>
          <w:p w14:paraId="0FDB0C19" w14:textId="77777777" w:rsidR="00281EC4" w:rsidRPr="00C96FB8" w:rsidRDefault="00281EC4" w:rsidP="00281EC4">
            <w:pPr>
              <w:jc w:val="center"/>
              <w:rPr>
                <w:rFonts w:ascii="Noto Sans" w:eastAsia="Times New Roman" w:hAnsi="Noto Sans" w:cs="Noto Sans"/>
                <w:b/>
                <w:bCs/>
                <w:sz w:val="12"/>
                <w:szCs w:val="12"/>
                <w:lang w:val="es-MX"/>
              </w:rPr>
            </w:pPr>
            <w:r w:rsidRPr="00C96FB8">
              <w:rPr>
                <w:rFonts w:ascii="Noto Sans" w:eastAsia="Times New Roman" w:hAnsi="Noto Sans" w:cs="Noto Sans"/>
                <w:b/>
                <w:bCs/>
                <w:sz w:val="12"/>
                <w:szCs w:val="12"/>
                <w:highlight w:val="yellow"/>
                <w:lang w:val="es-MX"/>
              </w:rPr>
              <w:t>(NOMBRE DEL LICITANTE)</w:t>
            </w:r>
          </w:p>
          <w:p w14:paraId="78005F74" w14:textId="4696522B" w:rsidR="00F177FD" w:rsidRPr="00C96FB8" w:rsidRDefault="00F177FD" w:rsidP="00AF3D4C">
            <w:pPr>
              <w:jc w:val="center"/>
              <w:rPr>
                <w:rFonts w:ascii="Noto Sans" w:eastAsia="Times New Roman" w:hAnsi="Noto Sans" w:cs="Noto Sans"/>
                <w:b/>
                <w:bCs/>
                <w:color w:val="000000" w:themeColor="text1"/>
                <w:sz w:val="12"/>
                <w:szCs w:val="12"/>
                <w:lang w:val="es-MX" w:eastAsia="es-MX"/>
              </w:rPr>
            </w:pPr>
          </w:p>
        </w:tc>
        <w:tc>
          <w:tcPr>
            <w:tcW w:w="850" w:type="dxa"/>
            <w:tcBorders>
              <w:top w:val="single" w:sz="4" w:space="0" w:color="auto"/>
              <w:left w:val="nil"/>
              <w:bottom w:val="single" w:sz="4" w:space="0" w:color="auto"/>
              <w:right w:val="single" w:sz="4" w:space="0" w:color="auto"/>
            </w:tcBorders>
            <w:shd w:val="clear" w:color="000000" w:fill="B8CCE4"/>
          </w:tcPr>
          <w:p w14:paraId="1ECC0979" w14:textId="77777777" w:rsidR="006E3415" w:rsidRPr="00C96FB8" w:rsidRDefault="006E3415" w:rsidP="00AF3D4C">
            <w:pPr>
              <w:jc w:val="center"/>
              <w:rPr>
                <w:rFonts w:ascii="Noto Sans" w:eastAsia="Candara" w:hAnsi="Noto Sans" w:cs="Noto Sans"/>
                <w:b/>
                <w:bCs/>
                <w:color w:val="000000" w:themeColor="text1"/>
                <w:sz w:val="12"/>
                <w:szCs w:val="12"/>
              </w:rPr>
            </w:pPr>
          </w:p>
          <w:p w14:paraId="6A37AD8F" w14:textId="77777777" w:rsidR="00281EC4" w:rsidRPr="00C96FB8" w:rsidRDefault="00281EC4" w:rsidP="00281EC4">
            <w:pPr>
              <w:jc w:val="center"/>
              <w:rPr>
                <w:rFonts w:ascii="Noto Sans" w:eastAsia="Times New Roman" w:hAnsi="Noto Sans" w:cs="Noto Sans"/>
                <w:b/>
                <w:bCs/>
                <w:sz w:val="12"/>
                <w:szCs w:val="12"/>
                <w:lang w:val="es-MX"/>
              </w:rPr>
            </w:pPr>
            <w:r w:rsidRPr="00C96FB8">
              <w:rPr>
                <w:rFonts w:ascii="Noto Sans" w:eastAsia="Times New Roman" w:hAnsi="Noto Sans" w:cs="Noto Sans"/>
                <w:b/>
                <w:bCs/>
                <w:sz w:val="12"/>
                <w:szCs w:val="12"/>
                <w:highlight w:val="yellow"/>
                <w:lang w:val="es-MX"/>
              </w:rPr>
              <w:t>(NOMBRE DEL LICITANTE)</w:t>
            </w:r>
          </w:p>
          <w:p w14:paraId="415AD502" w14:textId="0058D032" w:rsidR="00F177FD" w:rsidRPr="00C96FB8" w:rsidRDefault="00F177FD" w:rsidP="00AF3D4C">
            <w:pPr>
              <w:jc w:val="center"/>
              <w:rPr>
                <w:rFonts w:ascii="Noto Sans" w:eastAsia="Times New Roman" w:hAnsi="Noto Sans" w:cs="Noto Sans"/>
                <w:b/>
                <w:bCs/>
                <w:color w:val="000000" w:themeColor="text1"/>
                <w:sz w:val="12"/>
                <w:szCs w:val="12"/>
                <w:lang w:val="es-MX" w:eastAsia="es-MX"/>
              </w:rPr>
            </w:pPr>
          </w:p>
        </w:tc>
        <w:tc>
          <w:tcPr>
            <w:tcW w:w="1134" w:type="dxa"/>
            <w:tcBorders>
              <w:top w:val="single" w:sz="4" w:space="0" w:color="auto"/>
              <w:left w:val="nil"/>
              <w:bottom w:val="single" w:sz="4" w:space="0" w:color="auto"/>
              <w:right w:val="single" w:sz="4" w:space="0" w:color="auto"/>
            </w:tcBorders>
            <w:shd w:val="clear" w:color="000000" w:fill="B8CCE4"/>
          </w:tcPr>
          <w:p w14:paraId="300C78DF" w14:textId="77777777" w:rsidR="00B605E4" w:rsidRPr="00C96FB8" w:rsidRDefault="00B605E4" w:rsidP="00AF3D4C">
            <w:pPr>
              <w:jc w:val="center"/>
              <w:rPr>
                <w:rFonts w:ascii="Noto Sans" w:eastAsia="Candara" w:hAnsi="Noto Sans" w:cs="Noto Sans"/>
                <w:b/>
                <w:bCs/>
                <w:color w:val="000000" w:themeColor="text1"/>
                <w:sz w:val="12"/>
                <w:szCs w:val="12"/>
              </w:rPr>
            </w:pPr>
          </w:p>
          <w:p w14:paraId="50FC14B5" w14:textId="77777777" w:rsidR="00281EC4" w:rsidRPr="00C96FB8" w:rsidRDefault="00281EC4" w:rsidP="00281EC4">
            <w:pPr>
              <w:jc w:val="center"/>
              <w:rPr>
                <w:rFonts w:ascii="Noto Sans" w:eastAsia="Times New Roman" w:hAnsi="Noto Sans" w:cs="Noto Sans"/>
                <w:b/>
                <w:bCs/>
                <w:sz w:val="12"/>
                <w:szCs w:val="12"/>
                <w:lang w:val="es-MX"/>
              </w:rPr>
            </w:pPr>
            <w:r w:rsidRPr="00C96FB8">
              <w:rPr>
                <w:rFonts w:ascii="Noto Sans" w:eastAsia="Times New Roman" w:hAnsi="Noto Sans" w:cs="Noto Sans"/>
                <w:b/>
                <w:bCs/>
                <w:sz w:val="12"/>
                <w:szCs w:val="12"/>
                <w:highlight w:val="yellow"/>
                <w:lang w:val="es-MX"/>
              </w:rPr>
              <w:t>(NOMBRE DEL LICITANTE)</w:t>
            </w:r>
          </w:p>
          <w:p w14:paraId="54AA8EE8" w14:textId="2136DE55" w:rsidR="00F177FD" w:rsidRPr="00C96FB8" w:rsidRDefault="00F177FD" w:rsidP="00AF3D4C">
            <w:pPr>
              <w:jc w:val="center"/>
              <w:rPr>
                <w:rFonts w:ascii="Noto Sans" w:eastAsia="Times New Roman" w:hAnsi="Noto Sans" w:cs="Noto Sans"/>
                <w:b/>
                <w:bCs/>
                <w:color w:val="000000" w:themeColor="text1"/>
                <w:sz w:val="12"/>
                <w:szCs w:val="12"/>
                <w:lang w:val="es-MX" w:eastAsia="es-MX"/>
              </w:rPr>
            </w:pPr>
          </w:p>
        </w:tc>
        <w:tc>
          <w:tcPr>
            <w:tcW w:w="993" w:type="dxa"/>
            <w:tcBorders>
              <w:top w:val="single" w:sz="4" w:space="0" w:color="auto"/>
              <w:left w:val="nil"/>
              <w:bottom w:val="single" w:sz="4" w:space="0" w:color="auto"/>
              <w:right w:val="single" w:sz="4" w:space="0" w:color="auto"/>
            </w:tcBorders>
            <w:shd w:val="clear" w:color="000000" w:fill="B8CCE4"/>
          </w:tcPr>
          <w:p w14:paraId="4B7FB685" w14:textId="77777777" w:rsidR="00B605E4" w:rsidRPr="00C96FB8" w:rsidRDefault="00B605E4" w:rsidP="00AF3D4C">
            <w:pPr>
              <w:jc w:val="center"/>
              <w:rPr>
                <w:rFonts w:ascii="Noto Sans" w:eastAsia="Candara" w:hAnsi="Noto Sans" w:cs="Noto Sans"/>
                <w:b/>
                <w:bCs/>
                <w:color w:val="000000" w:themeColor="text1"/>
                <w:sz w:val="12"/>
                <w:szCs w:val="12"/>
              </w:rPr>
            </w:pPr>
          </w:p>
          <w:p w14:paraId="4502DEFE" w14:textId="77777777" w:rsidR="00281EC4" w:rsidRPr="00C96FB8" w:rsidRDefault="00281EC4" w:rsidP="00281EC4">
            <w:pPr>
              <w:jc w:val="center"/>
              <w:rPr>
                <w:rFonts w:ascii="Noto Sans" w:eastAsia="Times New Roman" w:hAnsi="Noto Sans" w:cs="Noto Sans"/>
                <w:b/>
                <w:bCs/>
                <w:sz w:val="12"/>
                <w:szCs w:val="12"/>
                <w:lang w:val="es-MX"/>
              </w:rPr>
            </w:pPr>
            <w:r w:rsidRPr="00C96FB8">
              <w:rPr>
                <w:rFonts w:ascii="Noto Sans" w:eastAsia="Times New Roman" w:hAnsi="Noto Sans" w:cs="Noto Sans"/>
                <w:b/>
                <w:bCs/>
                <w:sz w:val="12"/>
                <w:szCs w:val="12"/>
                <w:highlight w:val="yellow"/>
                <w:lang w:val="es-MX"/>
              </w:rPr>
              <w:t>(NOMBRE DEL LICITANTE)</w:t>
            </w:r>
          </w:p>
          <w:p w14:paraId="2E394AAD" w14:textId="031B2FBC" w:rsidR="00F177FD" w:rsidRPr="00C96FB8" w:rsidRDefault="00F177FD" w:rsidP="00AF3D4C">
            <w:pPr>
              <w:jc w:val="center"/>
              <w:rPr>
                <w:rFonts w:ascii="Noto Sans" w:eastAsia="Times New Roman" w:hAnsi="Noto Sans" w:cs="Noto Sans"/>
                <w:b/>
                <w:bCs/>
                <w:color w:val="000000" w:themeColor="text1"/>
                <w:sz w:val="12"/>
                <w:szCs w:val="12"/>
                <w:lang w:val="es-MX" w:eastAsia="es-MX"/>
              </w:rPr>
            </w:pPr>
          </w:p>
        </w:tc>
        <w:tc>
          <w:tcPr>
            <w:tcW w:w="992" w:type="dxa"/>
            <w:tcBorders>
              <w:top w:val="single" w:sz="4" w:space="0" w:color="auto"/>
              <w:left w:val="nil"/>
              <w:bottom w:val="single" w:sz="4" w:space="0" w:color="auto"/>
              <w:right w:val="single" w:sz="4" w:space="0" w:color="auto"/>
            </w:tcBorders>
            <w:shd w:val="clear" w:color="000000" w:fill="B8CCE4"/>
          </w:tcPr>
          <w:p w14:paraId="7425AD78" w14:textId="77777777" w:rsidR="006E3415" w:rsidRPr="00C96FB8" w:rsidRDefault="006E3415" w:rsidP="00AF3D4C">
            <w:pPr>
              <w:jc w:val="center"/>
              <w:rPr>
                <w:rFonts w:ascii="Noto Sans" w:eastAsia="Candara" w:hAnsi="Noto Sans" w:cs="Noto Sans"/>
                <w:b/>
                <w:bCs/>
                <w:color w:val="000000" w:themeColor="text1"/>
                <w:sz w:val="12"/>
                <w:szCs w:val="12"/>
              </w:rPr>
            </w:pPr>
          </w:p>
          <w:p w14:paraId="7AD86C3B" w14:textId="77777777" w:rsidR="00281EC4" w:rsidRPr="00C96FB8" w:rsidRDefault="00281EC4" w:rsidP="00281EC4">
            <w:pPr>
              <w:jc w:val="center"/>
              <w:rPr>
                <w:rFonts w:ascii="Noto Sans" w:eastAsia="Times New Roman" w:hAnsi="Noto Sans" w:cs="Noto Sans"/>
                <w:b/>
                <w:bCs/>
                <w:sz w:val="12"/>
                <w:szCs w:val="12"/>
                <w:lang w:val="es-MX"/>
              </w:rPr>
            </w:pPr>
            <w:r w:rsidRPr="00C96FB8">
              <w:rPr>
                <w:rFonts w:ascii="Noto Sans" w:eastAsia="Times New Roman" w:hAnsi="Noto Sans" w:cs="Noto Sans"/>
                <w:b/>
                <w:bCs/>
                <w:sz w:val="12"/>
                <w:szCs w:val="12"/>
                <w:highlight w:val="yellow"/>
                <w:lang w:val="es-MX"/>
              </w:rPr>
              <w:t>(NOMBRE DEL LICITANTE)</w:t>
            </w:r>
          </w:p>
          <w:p w14:paraId="66F29401" w14:textId="797E3C33" w:rsidR="00F177FD" w:rsidRPr="00C96FB8" w:rsidRDefault="00F177FD" w:rsidP="00AF3D4C">
            <w:pPr>
              <w:jc w:val="center"/>
              <w:rPr>
                <w:rFonts w:ascii="Noto Sans" w:eastAsia="Times New Roman" w:hAnsi="Noto Sans" w:cs="Noto Sans"/>
                <w:b/>
                <w:bCs/>
                <w:color w:val="000000" w:themeColor="text1"/>
                <w:sz w:val="12"/>
                <w:szCs w:val="12"/>
                <w:lang w:val="es-MX" w:eastAsia="es-MX"/>
              </w:rPr>
            </w:pPr>
          </w:p>
        </w:tc>
        <w:tc>
          <w:tcPr>
            <w:tcW w:w="992" w:type="dxa"/>
            <w:tcBorders>
              <w:top w:val="single" w:sz="4" w:space="0" w:color="auto"/>
              <w:left w:val="nil"/>
              <w:bottom w:val="single" w:sz="4" w:space="0" w:color="auto"/>
              <w:right w:val="single" w:sz="4" w:space="0" w:color="auto"/>
            </w:tcBorders>
            <w:shd w:val="clear" w:color="000000" w:fill="B8CCE4"/>
          </w:tcPr>
          <w:p w14:paraId="12EFC670" w14:textId="77777777" w:rsidR="006E3415" w:rsidRPr="00C96FB8" w:rsidRDefault="006E3415" w:rsidP="00AF3D4C">
            <w:pPr>
              <w:jc w:val="center"/>
              <w:rPr>
                <w:rFonts w:ascii="Noto Sans" w:eastAsia="Candara" w:hAnsi="Noto Sans" w:cs="Noto Sans"/>
                <w:b/>
                <w:bCs/>
                <w:color w:val="000000" w:themeColor="text1"/>
                <w:sz w:val="12"/>
                <w:szCs w:val="12"/>
              </w:rPr>
            </w:pPr>
          </w:p>
          <w:p w14:paraId="2B0104D9" w14:textId="77777777" w:rsidR="00281EC4" w:rsidRPr="00C96FB8" w:rsidRDefault="00281EC4" w:rsidP="00281EC4">
            <w:pPr>
              <w:jc w:val="center"/>
              <w:rPr>
                <w:rFonts w:ascii="Noto Sans" w:eastAsia="Times New Roman" w:hAnsi="Noto Sans" w:cs="Noto Sans"/>
                <w:b/>
                <w:bCs/>
                <w:sz w:val="12"/>
                <w:szCs w:val="12"/>
                <w:lang w:val="es-MX"/>
              </w:rPr>
            </w:pPr>
            <w:r w:rsidRPr="00C96FB8">
              <w:rPr>
                <w:rFonts w:ascii="Noto Sans" w:eastAsia="Times New Roman" w:hAnsi="Noto Sans" w:cs="Noto Sans"/>
                <w:b/>
                <w:bCs/>
                <w:sz w:val="12"/>
                <w:szCs w:val="12"/>
                <w:highlight w:val="yellow"/>
                <w:lang w:val="es-MX"/>
              </w:rPr>
              <w:t>(NOMBRE DEL LICITANTE)</w:t>
            </w:r>
          </w:p>
          <w:p w14:paraId="0324DD4F" w14:textId="7F062D33" w:rsidR="00F177FD" w:rsidRPr="00C96FB8" w:rsidRDefault="00F177FD" w:rsidP="00AF3D4C">
            <w:pPr>
              <w:jc w:val="center"/>
              <w:rPr>
                <w:rFonts w:ascii="Noto Sans" w:eastAsia="Times New Roman" w:hAnsi="Noto Sans" w:cs="Noto Sans"/>
                <w:b/>
                <w:bCs/>
                <w:color w:val="000000" w:themeColor="text1"/>
                <w:sz w:val="12"/>
                <w:szCs w:val="12"/>
                <w:lang w:eastAsia="es-MX"/>
              </w:rPr>
            </w:pPr>
          </w:p>
        </w:tc>
        <w:tc>
          <w:tcPr>
            <w:tcW w:w="992" w:type="dxa"/>
            <w:tcBorders>
              <w:top w:val="single" w:sz="4" w:space="0" w:color="auto"/>
              <w:left w:val="nil"/>
              <w:bottom w:val="single" w:sz="4" w:space="0" w:color="auto"/>
              <w:right w:val="single" w:sz="4" w:space="0" w:color="auto"/>
            </w:tcBorders>
            <w:shd w:val="clear" w:color="000000" w:fill="B8CCE4"/>
          </w:tcPr>
          <w:p w14:paraId="210869CC" w14:textId="77777777" w:rsidR="006E3415" w:rsidRPr="00C96FB8" w:rsidRDefault="006E3415" w:rsidP="00AF3D4C">
            <w:pPr>
              <w:jc w:val="center"/>
              <w:rPr>
                <w:rFonts w:ascii="Noto Sans" w:eastAsia="Candara" w:hAnsi="Noto Sans" w:cs="Noto Sans"/>
                <w:b/>
                <w:bCs/>
                <w:color w:val="000000" w:themeColor="text1"/>
                <w:sz w:val="12"/>
                <w:szCs w:val="12"/>
              </w:rPr>
            </w:pPr>
          </w:p>
          <w:p w14:paraId="6E6BDF4B" w14:textId="77777777" w:rsidR="00281EC4" w:rsidRPr="00C96FB8" w:rsidRDefault="00281EC4" w:rsidP="00281EC4">
            <w:pPr>
              <w:jc w:val="center"/>
              <w:rPr>
                <w:rFonts w:ascii="Noto Sans" w:eastAsia="Times New Roman" w:hAnsi="Noto Sans" w:cs="Noto Sans"/>
                <w:b/>
                <w:bCs/>
                <w:sz w:val="12"/>
                <w:szCs w:val="12"/>
                <w:lang w:val="es-MX"/>
              </w:rPr>
            </w:pPr>
            <w:r w:rsidRPr="00C96FB8">
              <w:rPr>
                <w:rFonts w:ascii="Noto Sans" w:eastAsia="Times New Roman" w:hAnsi="Noto Sans" w:cs="Noto Sans"/>
                <w:b/>
                <w:bCs/>
                <w:sz w:val="12"/>
                <w:szCs w:val="12"/>
                <w:highlight w:val="yellow"/>
                <w:lang w:val="es-MX"/>
              </w:rPr>
              <w:t>(NOMBRE DEL LICITANTE)</w:t>
            </w:r>
          </w:p>
          <w:p w14:paraId="384AC53D" w14:textId="369ADF0E" w:rsidR="00F177FD" w:rsidRPr="00C96FB8" w:rsidRDefault="00F177FD" w:rsidP="00AF3D4C">
            <w:pPr>
              <w:jc w:val="center"/>
              <w:rPr>
                <w:rFonts w:ascii="Noto Sans" w:eastAsia="Candara" w:hAnsi="Noto Sans" w:cs="Noto Sans"/>
                <w:b/>
                <w:bCs/>
                <w:color w:val="000000" w:themeColor="text1"/>
                <w:sz w:val="12"/>
                <w:szCs w:val="12"/>
              </w:rPr>
            </w:pPr>
          </w:p>
        </w:tc>
        <w:tc>
          <w:tcPr>
            <w:tcW w:w="851" w:type="dxa"/>
            <w:tcBorders>
              <w:top w:val="single" w:sz="4" w:space="0" w:color="auto"/>
              <w:left w:val="nil"/>
              <w:bottom w:val="single" w:sz="4" w:space="0" w:color="auto"/>
              <w:right w:val="single" w:sz="4" w:space="0" w:color="auto"/>
            </w:tcBorders>
            <w:shd w:val="clear" w:color="000000" w:fill="B8CCE4"/>
          </w:tcPr>
          <w:p w14:paraId="639A5E41" w14:textId="77777777" w:rsidR="006E3415" w:rsidRPr="00C96FB8" w:rsidRDefault="006E3415" w:rsidP="00AF3D4C">
            <w:pPr>
              <w:jc w:val="center"/>
              <w:rPr>
                <w:rFonts w:ascii="Noto Sans" w:eastAsia="Candara" w:hAnsi="Noto Sans" w:cs="Noto Sans"/>
                <w:b/>
                <w:bCs/>
                <w:color w:val="000000" w:themeColor="text1"/>
                <w:sz w:val="12"/>
                <w:szCs w:val="12"/>
              </w:rPr>
            </w:pPr>
          </w:p>
          <w:p w14:paraId="40BA93FE" w14:textId="77777777" w:rsidR="00281EC4" w:rsidRPr="00C96FB8" w:rsidRDefault="00281EC4" w:rsidP="00281EC4">
            <w:pPr>
              <w:jc w:val="center"/>
              <w:rPr>
                <w:rFonts w:ascii="Noto Sans" w:eastAsia="Times New Roman" w:hAnsi="Noto Sans" w:cs="Noto Sans"/>
                <w:b/>
                <w:bCs/>
                <w:sz w:val="12"/>
                <w:szCs w:val="12"/>
                <w:lang w:val="es-MX"/>
              </w:rPr>
            </w:pPr>
            <w:r w:rsidRPr="00C96FB8">
              <w:rPr>
                <w:rFonts w:ascii="Noto Sans" w:eastAsia="Times New Roman" w:hAnsi="Noto Sans" w:cs="Noto Sans"/>
                <w:b/>
                <w:bCs/>
                <w:sz w:val="12"/>
                <w:szCs w:val="12"/>
                <w:highlight w:val="yellow"/>
                <w:lang w:val="es-MX"/>
              </w:rPr>
              <w:t>(NOMBRE DEL LICITANTE)</w:t>
            </w:r>
          </w:p>
          <w:p w14:paraId="277D8F14" w14:textId="42EAB1FA" w:rsidR="00F177FD" w:rsidRPr="00C96FB8" w:rsidRDefault="00F177FD" w:rsidP="00AF3D4C">
            <w:pPr>
              <w:jc w:val="center"/>
              <w:rPr>
                <w:rFonts w:ascii="Noto Sans" w:eastAsia="Candara" w:hAnsi="Noto Sans" w:cs="Noto Sans"/>
                <w:b/>
                <w:bCs/>
                <w:color w:val="000000" w:themeColor="text1"/>
                <w:sz w:val="12"/>
                <w:szCs w:val="12"/>
              </w:rPr>
            </w:pPr>
          </w:p>
        </w:tc>
      </w:tr>
      <w:tr w:rsidR="005D6ECB" w:rsidRPr="00C96FB8" w14:paraId="4DA52270" w14:textId="77777777" w:rsidTr="001A7C20">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B5B610"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Número              de                 Partida</w:t>
            </w:r>
          </w:p>
        </w:tc>
        <w:tc>
          <w:tcPr>
            <w:tcW w:w="987" w:type="dxa"/>
            <w:tcBorders>
              <w:top w:val="nil"/>
              <w:left w:val="single" w:sz="4" w:space="0" w:color="auto"/>
              <w:bottom w:val="single" w:sz="4" w:space="0" w:color="auto"/>
              <w:right w:val="single" w:sz="4" w:space="0" w:color="auto"/>
            </w:tcBorders>
            <w:shd w:val="clear" w:color="000000" w:fill="FFFFFF"/>
            <w:vAlign w:val="center"/>
            <w:hideMark/>
          </w:tcPr>
          <w:p w14:paraId="5216533C"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Descripción</w:t>
            </w:r>
          </w:p>
        </w:tc>
        <w:tc>
          <w:tcPr>
            <w:tcW w:w="714" w:type="dxa"/>
            <w:tcBorders>
              <w:top w:val="nil"/>
              <w:left w:val="single" w:sz="4" w:space="0" w:color="auto"/>
              <w:bottom w:val="single" w:sz="4" w:space="0" w:color="auto"/>
              <w:right w:val="single" w:sz="4" w:space="0" w:color="auto"/>
            </w:tcBorders>
            <w:shd w:val="clear" w:color="000000" w:fill="FFFFFF"/>
            <w:vAlign w:val="center"/>
            <w:hideMark/>
          </w:tcPr>
          <w:p w14:paraId="3D841351"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 xml:space="preserve">Cantidad </w:t>
            </w:r>
          </w:p>
        </w:tc>
        <w:tc>
          <w:tcPr>
            <w:tcW w:w="846" w:type="dxa"/>
            <w:tcBorders>
              <w:top w:val="nil"/>
              <w:left w:val="single" w:sz="4" w:space="0" w:color="auto"/>
              <w:bottom w:val="single" w:sz="4" w:space="0" w:color="000000"/>
              <w:right w:val="single" w:sz="4" w:space="0" w:color="auto"/>
            </w:tcBorders>
            <w:shd w:val="clear" w:color="000000" w:fill="FFFFFF"/>
            <w:vAlign w:val="center"/>
            <w:hideMark/>
          </w:tcPr>
          <w:p w14:paraId="0EE5E132"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 xml:space="preserve">Precio </w:t>
            </w:r>
          </w:p>
          <w:p w14:paraId="23FCFBAE"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Unitario</w:t>
            </w:r>
          </w:p>
        </w:tc>
        <w:tc>
          <w:tcPr>
            <w:tcW w:w="992" w:type="dxa"/>
            <w:tcBorders>
              <w:top w:val="nil"/>
              <w:left w:val="single" w:sz="4" w:space="0" w:color="auto"/>
              <w:bottom w:val="single" w:sz="4" w:space="0" w:color="000000"/>
              <w:right w:val="single" w:sz="4" w:space="0" w:color="auto"/>
            </w:tcBorders>
            <w:shd w:val="clear" w:color="000000" w:fill="FFFFFF"/>
            <w:vAlign w:val="center"/>
            <w:hideMark/>
          </w:tcPr>
          <w:p w14:paraId="3B5004BF"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Precio</w:t>
            </w:r>
          </w:p>
          <w:p w14:paraId="07D2F89E"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 xml:space="preserve"> Unitario</w:t>
            </w:r>
          </w:p>
        </w:tc>
        <w:tc>
          <w:tcPr>
            <w:tcW w:w="850" w:type="dxa"/>
            <w:tcBorders>
              <w:top w:val="nil"/>
              <w:left w:val="single" w:sz="4" w:space="0" w:color="auto"/>
              <w:bottom w:val="single" w:sz="4" w:space="0" w:color="000000"/>
              <w:right w:val="single" w:sz="4" w:space="0" w:color="auto"/>
            </w:tcBorders>
            <w:shd w:val="clear" w:color="000000" w:fill="FFFFFF"/>
            <w:vAlign w:val="center"/>
            <w:hideMark/>
          </w:tcPr>
          <w:p w14:paraId="43988816"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Precio</w:t>
            </w:r>
          </w:p>
          <w:p w14:paraId="4DA980CB"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 xml:space="preserve"> Unitario</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14:paraId="7ABECC8D"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 xml:space="preserve">Precio </w:t>
            </w:r>
          </w:p>
          <w:p w14:paraId="04BA3124"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Unitario</w:t>
            </w:r>
          </w:p>
        </w:tc>
        <w:tc>
          <w:tcPr>
            <w:tcW w:w="993" w:type="dxa"/>
            <w:tcBorders>
              <w:top w:val="nil"/>
              <w:left w:val="single" w:sz="4" w:space="0" w:color="auto"/>
              <w:bottom w:val="single" w:sz="4" w:space="0" w:color="000000"/>
              <w:right w:val="single" w:sz="4" w:space="0" w:color="auto"/>
            </w:tcBorders>
            <w:shd w:val="clear" w:color="000000" w:fill="FFFFFF"/>
            <w:vAlign w:val="center"/>
            <w:hideMark/>
          </w:tcPr>
          <w:p w14:paraId="75FBE58D"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 xml:space="preserve">Precio </w:t>
            </w:r>
          </w:p>
          <w:p w14:paraId="5BA24A42"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Unitario</w:t>
            </w:r>
          </w:p>
        </w:tc>
        <w:tc>
          <w:tcPr>
            <w:tcW w:w="992" w:type="dxa"/>
            <w:tcBorders>
              <w:top w:val="nil"/>
              <w:left w:val="single" w:sz="4" w:space="0" w:color="auto"/>
              <w:bottom w:val="single" w:sz="4" w:space="0" w:color="000000"/>
              <w:right w:val="single" w:sz="4" w:space="0" w:color="auto"/>
            </w:tcBorders>
            <w:shd w:val="clear" w:color="000000" w:fill="FFFFFF"/>
            <w:vAlign w:val="center"/>
            <w:hideMark/>
          </w:tcPr>
          <w:p w14:paraId="7C079F83"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Precio</w:t>
            </w:r>
          </w:p>
          <w:p w14:paraId="4B7F671D"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 xml:space="preserve"> Unitario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1A3AD8E"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Precio</w:t>
            </w:r>
          </w:p>
          <w:p w14:paraId="2F46219D"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 xml:space="preserve"> Unitario</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08455C8"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p>
          <w:p w14:paraId="5FDBBA03"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Precio</w:t>
            </w:r>
          </w:p>
          <w:p w14:paraId="0B7BF590"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Unitario</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D883B14"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p>
          <w:p w14:paraId="5E4F36B8"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Precio</w:t>
            </w:r>
          </w:p>
          <w:p w14:paraId="1FF3237C" w14:textId="77777777" w:rsidR="00F177FD" w:rsidRPr="00C96FB8" w:rsidRDefault="00F177FD" w:rsidP="00F177FD">
            <w:pPr>
              <w:jc w:val="center"/>
              <w:rPr>
                <w:rFonts w:ascii="Noto Sans" w:eastAsia="Times New Roman" w:hAnsi="Noto Sans" w:cs="Noto Sans"/>
                <w:b/>
                <w:bCs/>
                <w:color w:val="000000" w:themeColor="text1"/>
                <w:sz w:val="12"/>
                <w:szCs w:val="12"/>
                <w:lang w:val="es-MX" w:eastAsia="es-MX"/>
              </w:rPr>
            </w:pPr>
            <w:r w:rsidRPr="00C96FB8">
              <w:rPr>
                <w:rFonts w:ascii="Noto Sans" w:eastAsia="Times New Roman" w:hAnsi="Noto Sans" w:cs="Noto Sans"/>
                <w:b/>
                <w:bCs/>
                <w:color w:val="000000" w:themeColor="text1"/>
                <w:sz w:val="12"/>
                <w:szCs w:val="12"/>
                <w:lang w:val="es-MX" w:eastAsia="es-MX"/>
              </w:rPr>
              <w:t>Unitario</w:t>
            </w:r>
          </w:p>
        </w:tc>
      </w:tr>
      <w:tr w:rsidR="005D6ECB" w:rsidRPr="00C96FB8" w14:paraId="614AEF15" w14:textId="77777777" w:rsidTr="009C260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tcPr>
          <w:p w14:paraId="151E7738" w14:textId="77777777" w:rsidR="00335498" w:rsidRPr="00C96FB8" w:rsidRDefault="00335498" w:rsidP="00335498">
            <w:pPr>
              <w:rPr>
                <w:rFonts w:ascii="Noto Sans" w:eastAsia="Times New Roman" w:hAnsi="Noto Sans" w:cs="Noto Sans"/>
                <w:bCs/>
                <w:sz w:val="12"/>
                <w:szCs w:val="12"/>
              </w:rPr>
            </w:pPr>
            <w:r w:rsidRPr="00C96FB8">
              <w:rPr>
                <w:rFonts w:ascii="Noto Sans" w:eastAsia="Times New Roman" w:hAnsi="Noto Sans" w:cs="Noto Sans"/>
                <w:bCs/>
                <w:sz w:val="12"/>
                <w:szCs w:val="12"/>
                <w:highlight w:val="yellow"/>
              </w:rPr>
              <w:t>(EN ESTA COLUMNA DEBERÁ INDICARSE EL NÚMERO TOTAL DE PARTIDAS CONTEMPLADAS EN LA LICITACIÓN)</w:t>
            </w:r>
          </w:p>
          <w:p w14:paraId="53270D16" w14:textId="4BB2A43E"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87" w:type="dxa"/>
            <w:tcBorders>
              <w:top w:val="nil"/>
              <w:left w:val="nil"/>
              <w:bottom w:val="single" w:sz="4" w:space="0" w:color="auto"/>
              <w:right w:val="single" w:sz="4" w:space="0" w:color="auto"/>
            </w:tcBorders>
            <w:shd w:val="clear" w:color="000000" w:fill="FFFFFF"/>
            <w:vAlign w:val="center"/>
          </w:tcPr>
          <w:p w14:paraId="1C2DDC23" w14:textId="6341109A" w:rsidR="00F177FD" w:rsidRPr="00C96FB8" w:rsidRDefault="00550F79" w:rsidP="00F177FD">
            <w:pPr>
              <w:jc w:val="center"/>
              <w:rPr>
                <w:rFonts w:ascii="Noto Sans" w:eastAsia="Times New Roman" w:hAnsi="Noto Sans" w:cs="Noto Sans"/>
                <w:color w:val="000000" w:themeColor="text1"/>
                <w:sz w:val="12"/>
                <w:szCs w:val="12"/>
                <w:lang w:val="es-MX" w:eastAsia="es-MX"/>
              </w:rPr>
            </w:pPr>
            <w:r w:rsidRPr="00C96FB8">
              <w:rPr>
                <w:rFonts w:ascii="Noto Sans" w:eastAsia="Times New Roman" w:hAnsi="Noto Sans" w:cs="Noto Sans"/>
                <w:bCs/>
                <w:sz w:val="12"/>
                <w:szCs w:val="12"/>
                <w:highlight w:val="yellow"/>
              </w:rPr>
              <w:t>(ESTA COLUMNA DEBERÁ LLENARSE CON LA DESCRIPCIÓN DEL BIEN O SERVICIO PREVISTO EN EL PROCEDIMIENTO DE LICITACIÓN)</w:t>
            </w:r>
          </w:p>
        </w:tc>
        <w:tc>
          <w:tcPr>
            <w:tcW w:w="714" w:type="dxa"/>
            <w:tcBorders>
              <w:top w:val="nil"/>
              <w:left w:val="nil"/>
              <w:bottom w:val="single" w:sz="4" w:space="0" w:color="auto"/>
              <w:right w:val="single" w:sz="4" w:space="0" w:color="auto"/>
            </w:tcBorders>
            <w:shd w:val="clear" w:color="000000" w:fill="FFFFFF"/>
            <w:vAlign w:val="center"/>
          </w:tcPr>
          <w:p w14:paraId="1ADE9454" w14:textId="77777777" w:rsidR="00A42FFE" w:rsidRPr="00C96FB8" w:rsidRDefault="00A42FFE" w:rsidP="00A42FFE">
            <w:pPr>
              <w:rPr>
                <w:rFonts w:ascii="Noto Sans" w:eastAsia="Times New Roman" w:hAnsi="Noto Sans" w:cs="Noto Sans"/>
                <w:bCs/>
                <w:sz w:val="12"/>
                <w:szCs w:val="12"/>
              </w:rPr>
            </w:pPr>
            <w:r w:rsidRPr="00C96FB8">
              <w:rPr>
                <w:rFonts w:ascii="Noto Sans" w:eastAsia="Times New Roman" w:hAnsi="Noto Sans" w:cs="Noto Sans"/>
                <w:bCs/>
                <w:sz w:val="12"/>
                <w:szCs w:val="12"/>
                <w:highlight w:val="yellow"/>
              </w:rPr>
              <w:t>(EN ESTA COLUMNA DEBERÁ INDICARSE LA CANTIDAD DE BIENES O SERVICIOS CONSIDERADOS EN LA PARTIDA CORRESPONDIENTE A LA MISMA FILA)</w:t>
            </w:r>
          </w:p>
          <w:p w14:paraId="2662E7B5" w14:textId="525D8E10"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846" w:type="dxa"/>
            <w:tcBorders>
              <w:top w:val="nil"/>
              <w:left w:val="nil"/>
              <w:bottom w:val="single" w:sz="4" w:space="0" w:color="auto"/>
              <w:right w:val="single" w:sz="4" w:space="0" w:color="auto"/>
            </w:tcBorders>
            <w:shd w:val="clear" w:color="000000" w:fill="FFFFFF"/>
            <w:vAlign w:val="center"/>
          </w:tcPr>
          <w:p w14:paraId="3B5FDF0D" w14:textId="3B58C134" w:rsidR="00F177FD" w:rsidRPr="00C96FB8" w:rsidRDefault="00DB10F2" w:rsidP="00F177FD">
            <w:pPr>
              <w:jc w:val="center"/>
              <w:rPr>
                <w:rFonts w:ascii="Noto Sans" w:eastAsia="Times New Roman" w:hAnsi="Noto Sans" w:cs="Noto Sans"/>
                <w:color w:val="000000" w:themeColor="text1"/>
                <w:sz w:val="12"/>
                <w:szCs w:val="12"/>
                <w:lang w:val="es-MX" w:eastAsia="es-MX"/>
              </w:rPr>
            </w:pPr>
            <w:r w:rsidRPr="00C96FB8">
              <w:rPr>
                <w:rFonts w:ascii="Noto Sans" w:eastAsia="Times New Roman" w:hAnsi="Noto Sans" w:cs="Noto Sans"/>
                <w:bCs/>
                <w:sz w:val="12"/>
                <w:szCs w:val="12"/>
                <w:highlight w:val="yellow"/>
              </w:rPr>
              <w:t>(Esta columna deberá llenarse con el precio unitario sin incluir IVA, correspondiente a la partida de la misma fila, según la propuesta económica presentada por el licitante señalado en la segunda fila de esta columna</w:t>
            </w:r>
          </w:p>
        </w:tc>
        <w:tc>
          <w:tcPr>
            <w:tcW w:w="992" w:type="dxa"/>
            <w:tcBorders>
              <w:top w:val="nil"/>
              <w:left w:val="nil"/>
              <w:bottom w:val="single" w:sz="4" w:space="0" w:color="auto"/>
              <w:right w:val="single" w:sz="4" w:space="0" w:color="auto"/>
            </w:tcBorders>
            <w:shd w:val="clear" w:color="000000" w:fill="FFFFFF"/>
            <w:vAlign w:val="center"/>
          </w:tcPr>
          <w:p w14:paraId="67FCB675" w14:textId="6C412FDA" w:rsidR="00F177FD" w:rsidRPr="00C96FB8" w:rsidRDefault="00DB10F2" w:rsidP="00F177FD">
            <w:pPr>
              <w:jc w:val="center"/>
              <w:rPr>
                <w:rFonts w:ascii="Noto Sans" w:eastAsia="Times New Roman" w:hAnsi="Noto Sans" w:cs="Noto Sans"/>
                <w:color w:val="000000" w:themeColor="text1"/>
                <w:sz w:val="12"/>
                <w:szCs w:val="12"/>
                <w:lang w:val="es-MX" w:eastAsia="es-MX"/>
              </w:rPr>
            </w:pPr>
            <w:r w:rsidRPr="00C96FB8">
              <w:rPr>
                <w:rFonts w:ascii="Noto Sans" w:eastAsia="Times New Roman" w:hAnsi="Noto Sans" w:cs="Noto Sans"/>
                <w:bCs/>
                <w:sz w:val="12"/>
                <w:szCs w:val="12"/>
                <w:highlight w:val="yellow"/>
              </w:rPr>
              <w:t>(Esta columna deberá llenarse con el precio unitario sin incluir IVA, correspondiente a la partida de la misma fila, según la propuesta económica presentada por el licitante señalado en la segunda fila de esta columna</w:t>
            </w:r>
          </w:p>
        </w:tc>
        <w:tc>
          <w:tcPr>
            <w:tcW w:w="850" w:type="dxa"/>
            <w:tcBorders>
              <w:top w:val="nil"/>
              <w:left w:val="nil"/>
              <w:bottom w:val="single" w:sz="4" w:space="0" w:color="auto"/>
              <w:right w:val="single" w:sz="4" w:space="0" w:color="auto"/>
            </w:tcBorders>
            <w:shd w:val="clear" w:color="000000" w:fill="FFFFFF"/>
            <w:vAlign w:val="center"/>
          </w:tcPr>
          <w:p w14:paraId="64F0A44E" w14:textId="7DB49682" w:rsidR="00F177FD" w:rsidRPr="00C96FB8" w:rsidRDefault="00DB10F2" w:rsidP="00F177FD">
            <w:pPr>
              <w:jc w:val="center"/>
              <w:rPr>
                <w:rFonts w:ascii="Noto Sans" w:eastAsia="Times New Roman" w:hAnsi="Noto Sans" w:cs="Noto Sans"/>
                <w:color w:val="000000" w:themeColor="text1"/>
                <w:sz w:val="12"/>
                <w:szCs w:val="12"/>
                <w:lang w:val="es-MX" w:eastAsia="es-MX"/>
              </w:rPr>
            </w:pPr>
            <w:r w:rsidRPr="00C96FB8">
              <w:rPr>
                <w:rFonts w:ascii="Noto Sans" w:eastAsia="Times New Roman" w:hAnsi="Noto Sans" w:cs="Noto Sans"/>
                <w:bCs/>
                <w:sz w:val="12"/>
                <w:szCs w:val="12"/>
                <w:highlight w:val="yellow"/>
              </w:rPr>
              <w:t>(Esta columna deberá llenarse con el precio unitario sin incluir IVA, correspondiente a la partida de la misma fila, según la propuesta económica presentada por el licitante señalado en la segunda fila de esta columna</w:t>
            </w:r>
          </w:p>
        </w:tc>
        <w:tc>
          <w:tcPr>
            <w:tcW w:w="1134" w:type="dxa"/>
            <w:tcBorders>
              <w:top w:val="nil"/>
              <w:left w:val="nil"/>
              <w:bottom w:val="single" w:sz="4" w:space="0" w:color="auto"/>
              <w:right w:val="single" w:sz="4" w:space="0" w:color="auto"/>
            </w:tcBorders>
            <w:shd w:val="clear" w:color="000000" w:fill="FFFFFF"/>
            <w:vAlign w:val="center"/>
          </w:tcPr>
          <w:p w14:paraId="7EDC4390" w14:textId="0637D0EB" w:rsidR="00F177FD" w:rsidRPr="00C96FB8" w:rsidRDefault="00DB10F2" w:rsidP="00F177FD">
            <w:pPr>
              <w:jc w:val="center"/>
              <w:rPr>
                <w:rFonts w:ascii="Noto Sans" w:eastAsia="Times New Roman" w:hAnsi="Noto Sans" w:cs="Noto Sans"/>
                <w:color w:val="000000" w:themeColor="text1"/>
                <w:sz w:val="12"/>
                <w:szCs w:val="12"/>
                <w:lang w:val="es-MX" w:eastAsia="es-MX"/>
              </w:rPr>
            </w:pPr>
            <w:r w:rsidRPr="00C96FB8">
              <w:rPr>
                <w:rFonts w:ascii="Noto Sans" w:eastAsia="Times New Roman" w:hAnsi="Noto Sans" w:cs="Noto Sans"/>
                <w:bCs/>
                <w:sz w:val="12"/>
                <w:szCs w:val="12"/>
                <w:highlight w:val="yellow"/>
              </w:rPr>
              <w:t>(Esta columna deberá llenarse con el precio unitario sin incluir IVA, correspondiente a la partida de la misma fila, según la propuesta económica presentada por el licitante señalado en la segunda fila de esta columna</w:t>
            </w:r>
          </w:p>
        </w:tc>
        <w:tc>
          <w:tcPr>
            <w:tcW w:w="993" w:type="dxa"/>
            <w:tcBorders>
              <w:top w:val="nil"/>
              <w:left w:val="nil"/>
              <w:bottom w:val="single" w:sz="4" w:space="0" w:color="auto"/>
              <w:right w:val="single" w:sz="4" w:space="0" w:color="auto"/>
            </w:tcBorders>
            <w:shd w:val="clear" w:color="000000" w:fill="FFFFFF"/>
            <w:vAlign w:val="center"/>
          </w:tcPr>
          <w:p w14:paraId="6318D57C" w14:textId="46C36CFD" w:rsidR="00F177FD" w:rsidRPr="00C96FB8" w:rsidRDefault="00DB10F2" w:rsidP="00F177FD">
            <w:pPr>
              <w:jc w:val="center"/>
              <w:rPr>
                <w:rFonts w:ascii="Noto Sans" w:eastAsia="Times New Roman" w:hAnsi="Noto Sans" w:cs="Noto Sans"/>
                <w:color w:val="000000" w:themeColor="text1"/>
                <w:sz w:val="12"/>
                <w:szCs w:val="12"/>
                <w:lang w:val="es-MX" w:eastAsia="es-MX"/>
              </w:rPr>
            </w:pPr>
            <w:r w:rsidRPr="00C96FB8">
              <w:rPr>
                <w:rFonts w:ascii="Noto Sans" w:eastAsia="Times New Roman" w:hAnsi="Noto Sans" w:cs="Noto Sans"/>
                <w:bCs/>
                <w:sz w:val="12"/>
                <w:szCs w:val="12"/>
                <w:highlight w:val="yellow"/>
              </w:rPr>
              <w:t>(Esta columna deberá llenarse con el precio unitario sin incluir IVA, correspondiente a la partida de la misma fila, según la propuesta económica presentada por el licitante señalado en la segunda fila de esta columna</w:t>
            </w:r>
          </w:p>
        </w:tc>
        <w:tc>
          <w:tcPr>
            <w:tcW w:w="992" w:type="dxa"/>
            <w:tcBorders>
              <w:top w:val="nil"/>
              <w:left w:val="nil"/>
              <w:bottom w:val="single" w:sz="4" w:space="0" w:color="auto"/>
              <w:right w:val="single" w:sz="4" w:space="0" w:color="auto"/>
            </w:tcBorders>
            <w:shd w:val="clear" w:color="000000" w:fill="FFFFFF"/>
            <w:vAlign w:val="center"/>
          </w:tcPr>
          <w:p w14:paraId="4AC2DEB9" w14:textId="1DD57941" w:rsidR="00F177FD" w:rsidRPr="00C96FB8" w:rsidRDefault="00DB10F2" w:rsidP="00F177FD">
            <w:pPr>
              <w:jc w:val="center"/>
              <w:rPr>
                <w:rFonts w:ascii="Noto Sans" w:eastAsia="Times New Roman" w:hAnsi="Noto Sans" w:cs="Noto Sans"/>
                <w:color w:val="000000" w:themeColor="text1"/>
                <w:sz w:val="12"/>
                <w:szCs w:val="12"/>
                <w:lang w:val="es-MX" w:eastAsia="es-MX"/>
              </w:rPr>
            </w:pPr>
            <w:r w:rsidRPr="00C96FB8">
              <w:rPr>
                <w:rFonts w:ascii="Noto Sans" w:eastAsia="Times New Roman" w:hAnsi="Noto Sans" w:cs="Noto Sans"/>
                <w:bCs/>
                <w:sz w:val="12"/>
                <w:szCs w:val="12"/>
                <w:highlight w:val="yellow"/>
              </w:rPr>
              <w:t>(Esta columna deberá llenarse con el precio unitario sin incluir IVA, correspondiente a la partida de la misma fila, según la propuesta económica presentada por el licitante señalado en la segunda fila de esta columna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0E72F88" w14:textId="64A21C76" w:rsidR="00F177FD" w:rsidRPr="00C96FB8" w:rsidRDefault="00DB10F2" w:rsidP="00F177FD">
            <w:pPr>
              <w:jc w:val="center"/>
              <w:rPr>
                <w:rFonts w:ascii="Noto Sans" w:eastAsia="Times New Roman" w:hAnsi="Noto Sans" w:cs="Noto Sans"/>
                <w:color w:val="000000" w:themeColor="text1"/>
                <w:sz w:val="12"/>
                <w:szCs w:val="12"/>
                <w:lang w:val="es-MX" w:eastAsia="es-MX"/>
              </w:rPr>
            </w:pPr>
            <w:r w:rsidRPr="00C96FB8">
              <w:rPr>
                <w:rFonts w:ascii="Noto Sans" w:eastAsia="Times New Roman" w:hAnsi="Noto Sans" w:cs="Noto Sans"/>
                <w:bCs/>
                <w:sz w:val="12"/>
                <w:szCs w:val="12"/>
                <w:highlight w:val="yellow"/>
              </w:rPr>
              <w:t>(Esta columna deberá llenarse con el precio unitario sin incluir IVA, correspondiente a la partida de la misma fila, según la propuesta económica presentada por el licitante señalado en la segunda fila de esta columna</w:t>
            </w:r>
          </w:p>
        </w:tc>
        <w:tc>
          <w:tcPr>
            <w:tcW w:w="992" w:type="dxa"/>
            <w:tcBorders>
              <w:top w:val="single" w:sz="4" w:space="0" w:color="auto"/>
              <w:left w:val="nil"/>
              <w:bottom w:val="single" w:sz="4" w:space="0" w:color="auto"/>
              <w:right w:val="single" w:sz="4" w:space="0" w:color="auto"/>
            </w:tcBorders>
            <w:shd w:val="clear" w:color="000000" w:fill="FFFFFF"/>
          </w:tcPr>
          <w:p w14:paraId="30174375" w14:textId="6ED23E8E" w:rsidR="00F177FD" w:rsidRPr="00C96FB8" w:rsidRDefault="00183EC6" w:rsidP="00F177FD">
            <w:pPr>
              <w:jc w:val="center"/>
              <w:rPr>
                <w:rFonts w:ascii="Noto Sans" w:eastAsia="Times New Roman" w:hAnsi="Noto Sans" w:cs="Noto Sans"/>
                <w:color w:val="000000" w:themeColor="text1"/>
                <w:sz w:val="12"/>
                <w:szCs w:val="12"/>
                <w:lang w:val="es-MX" w:eastAsia="es-MX"/>
              </w:rPr>
            </w:pPr>
            <w:r w:rsidRPr="00C96FB8">
              <w:rPr>
                <w:rFonts w:ascii="Noto Sans" w:eastAsia="Times New Roman" w:hAnsi="Noto Sans" w:cs="Noto Sans"/>
                <w:bCs/>
                <w:sz w:val="12"/>
                <w:szCs w:val="12"/>
                <w:highlight w:val="yellow"/>
              </w:rPr>
              <w:t>(Esta columna deberá llenarse con el precio unitario sin incluir IVA, correspondiente a la partida de la misma fila, según la propuesta económica presentada por el licitante señalado en la segunda fila de esta columna</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783AB2F" w14:textId="294C4E5F" w:rsidR="00F177FD" w:rsidRPr="00C96FB8" w:rsidRDefault="00183EC6" w:rsidP="00A4564A">
            <w:pPr>
              <w:jc w:val="center"/>
              <w:rPr>
                <w:rFonts w:ascii="Noto Sans" w:eastAsia="Times New Roman" w:hAnsi="Noto Sans" w:cs="Noto Sans"/>
                <w:color w:val="000000" w:themeColor="text1"/>
                <w:sz w:val="12"/>
                <w:szCs w:val="12"/>
                <w:lang w:val="es-MX" w:eastAsia="es-MX"/>
              </w:rPr>
            </w:pPr>
            <w:r w:rsidRPr="00C96FB8">
              <w:rPr>
                <w:rFonts w:ascii="Noto Sans" w:eastAsia="Times New Roman" w:hAnsi="Noto Sans" w:cs="Noto Sans"/>
                <w:bCs/>
                <w:sz w:val="12"/>
                <w:szCs w:val="12"/>
                <w:highlight w:val="yellow"/>
              </w:rPr>
              <w:t>(Esta columna deberá llenarse con el precio unitario sin incluir IVA, correspondiente a la partida de la misma fila, según la propuesta económica presentada por el licitante señalado en la segunda fila de esta columna</w:t>
            </w:r>
          </w:p>
        </w:tc>
      </w:tr>
      <w:tr w:rsidR="005D6ECB" w:rsidRPr="00C96FB8" w14:paraId="1191087F" w14:textId="77777777" w:rsidTr="009C2605">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tcPr>
          <w:p w14:paraId="12C2DDA3" w14:textId="1F53C806"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87" w:type="dxa"/>
            <w:tcBorders>
              <w:top w:val="nil"/>
              <w:left w:val="nil"/>
              <w:bottom w:val="single" w:sz="4" w:space="0" w:color="auto"/>
              <w:right w:val="single" w:sz="4" w:space="0" w:color="auto"/>
            </w:tcBorders>
            <w:shd w:val="clear" w:color="000000" w:fill="FFFFFF"/>
            <w:vAlign w:val="center"/>
          </w:tcPr>
          <w:p w14:paraId="58BD63FF" w14:textId="27A61A04"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714" w:type="dxa"/>
            <w:tcBorders>
              <w:top w:val="nil"/>
              <w:left w:val="nil"/>
              <w:bottom w:val="single" w:sz="4" w:space="0" w:color="auto"/>
              <w:right w:val="single" w:sz="4" w:space="0" w:color="auto"/>
            </w:tcBorders>
            <w:shd w:val="clear" w:color="000000" w:fill="FFFFFF"/>
            <w:noWrap/>
            <w:vAlign w:val="center"/>
          </w:tcPr>
          <w:p w14:paraId="74B206CC" w14:textId="39ED4CF1"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846" w:type="dxa"/>
            <w:tcBorders>
              <w:top w:val="nil"/>
              <w:left w:val="nil"/>
              <w:bottom w:val="single" w:sz="4" w:space="0" w:color="auto"/>
              <w:right w:val="single" w:sz="4" w:space="0" w:color="auto"/>
            </w:tcBorders>
            <w:shd w:val="clear" w:color="000000" w:fill="FFFFFF"/>
            <w:noWrap/>
            <w:vAlign w:val="center"/>
          </w:tcPr>
          <w:p w14:paraId="6CBBC627" w14:textId="22F55C94"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92" w:type="dxa"/>
            <w:tcBorders>
              <w:top w:val="nil"/>
              <w:left w:val="nil"/>
              <w:bottom w:val="single" w:sz="4" w:space="0" w:color="auto"/>
              <w:right w:val="single" w:sz="4" w:space="0" w:color="auto"/>
            </w:tcBorders>
            <w:shd w:val="clear" w:color="000000" w:fill="FFFFFF"/>
            <w:noWrap/>
            <w:vAlign w:val="center"/>
          </w:tcPr>
          <w:p w14:paraId="7AADC4B8" w14:textId="11D13BF2"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850" w:type="dxa"/>
            <w:tcBorders>
              <w:top w:val="nil"/>
              <w:left w:val="nil"/>
              <w:bottom w:val="single" w:sz="4" w:space="0" w:color="auto"/>
              <w:right w:val="single" w:sz="4" w:space="0" w:color="auto"/>
            </w:tcBorders>
            <w:shd w:val="clear" w:color="000000" w:fill="FFFFFF"/>
            <w:noWrap/>
            <w:vAlign w:val="center"/>
          </w:tcPr>
          <w:p w14:paraId="7760BF1A" w14:textId="53E1A058"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1134" w:type="dxa"/>
            <w:tcBorders>
              <w:top w:val="nil"/>
              <w:left w:val="nil"/>
              <w:bottom w:val="single" w:sz="4" w:space="0" w:color="auto"/>
              <w:right w:val="single" w:sz="4" w:space="0" w:color="auto"/>
            </w:tcBorders>
            <w:shd w:val="clear" w:color="000000" w:fill="FFFFFF"/>
            <w:noWrap/>
            <w:vAlign w:val="center"/>
          </w:tcPr>
          <w:p w14:paraId="559036D0" w14:textId="70B7BD2F"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93" w:type="dxa"/>
            <w:tcBorders>
              <w:top w:val="nil"/>
              <w:left w:val="nil"/>
              <w:bottom w:val="single" w:sz="4" w:space="0" w:color="auto"/>
              <w:right w:val="single" w:sz="4" w:space="0" w:color="auto"/>
            </w:tcBorders>
            <w:shd w:val="clear" w:color="000000" w:fill="FFFFFF"/>
            <w:noWrap/>
            <w:vAlign w:val="center"/>
          </w:tcPr>
          <w:p w14:paraId="1893B8D5" w14:textId="7B25B5AE"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92" w:type="dxa"/>
            <w:tcBorders>
              <w:top w:val="nil"/>
              <w:left w:val="nil"/>
              <w:bottom w:val="single" w:sz="4" w:space="0" w:color="auto"/>
              <w:right w:val="single" w:sz="4" w:space="0" w:color="auto"/>
            </w:tcBorders>
            <w:shd w:val="clear" w:color="000000" w:fill="FFFFFF"/>
            <w:noWrap/>
            <w:vAlign w:val="center"/>
          </w:tcPr>
          <w:p w14:paraId="7626931A" w14:textId="6F53C126"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92" w:type="dxa"/>
            <w:tcBorders>
              <w:top w:val="nil"/>
              <w:left w:val="nil"/>
              <w:bottom w:val="single" w:sz="4" w:space="0" w:color="auto"/>
              <w:right w:val="single" w:sz="4" w:space="0" w:color="auto"/>
            </w:tcBorders>
            <w:shd w:val="clear" w:color="000000" w:fill="FFFFFF"/>
            <w:vAlign w:val="center"/>
          </w:tcPr>
          <w:p w14:paraId="40E6307A" w14:textId="2656E9CA"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92" w:type="dxa"/>
            <w:tcBorders>
              <w:top w:val="nil"/>
              <w:left w:val="nil"/>
              <w:bottom w:val="single" w:sz="4" w:space="0" w:color="auto"/>
              <w:right w:val="single" w:sz="4" w:space="0" w:color="auto"/>
            </w:tcBorders>
            <w:shd w:val="clear" w:color="000000" w:fill="FFFFFF"/>
          </w:tcPr>
          <w:p w14:paraId="59DE7EAD" w14:textId="625D0A09"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851" w:type="dxa"/>
            <w:tcBorders>
              <w:top w:val="nil"/>
              <w:left w:val="nil"/>
              <w:bottom w:val="single" w:sz="4" w:space="0" w:color="auto"/>
              <w:right w:val="single" w:sz="4" w:space="0" w:color="auto"/>
            </w:tcBorders>
            <w:shd w:val="clear" w:color="000000" w:fill="FFFFFF"/>
            <w:vAlign w:val="center"/>
          </w:tcPr>
          <w:p w14:paraId="47AEA231" w14:textId="6A1FE53C" w:rsidR="00F177FD" w:rsidRPr="00C96FB8" w:rsidRDefault="00F177FD" w:rsidP="00A4564A">
            <w:pPr>
              <w:jc w:val="center"/>
              <w:rPr>
                <w:rFonts w:ascii="Noto Sans" w:eastAsia="Times New Roman" w:hAnsi="Noto Sans" w:cs="Noto Sans"/>
                <w:color w:val="000000" w:themeColor="text1"/>
                <w:sz w:val="12"/>
                <w:szCs w:val="12"/>
                <w:lang w:val="es-MX" w:eastAsia="es-MX"/>
              </w:rPr>
            </w:pPr>
          </w:p>
        </w:tc>
      </w:tr>
      <w:tr w:rsidR="005D6ECB" w:rsidRPr="00C96FB8" w14:paraId="75B0BB61" w14:textId="77777777" w:rsidTr="009C2605">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3FFA9B0" w14:textId="6C2D5E6D"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87" w:type="dxa"/>
            <w:tcBorders>
              <w:top w:val="single" w:sz="4" w:space="0" w:color="auto"/>
              <w:left w:val="single" w:sz="4" w:space="0" w:color="auto"/>
              <w:bottom w:val="single" w:sz="4" w:space="0" w:color="auto"/>
              <w:right w:val="single" w:sz="4" w:space="0" w:color="auto"/>
            </w:tcBorders>
            <w:shd w:val="clear" w:color="000000" w:fill="FFFFFF"/>
            <w:vAlign w:val="center"/>
          </w:tcPr>
          <w:p w14:paraId="021D653C" w14:textId="2A40DBB4"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C16D4A" w14:textId="3490FA2C"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8A7617" w14:textId="3A218FA8"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E148C4" w14:textId="6EA7E5A3"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B15D12" w14:textId="1C54720C"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4C5B86" w14:textId="714C6F3D"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5FF14E" w14:textId="5B94AA0C"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B91E12" w14:textId="108F113A"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8C35F1F" w14:textId="35FEF1CD"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A250627" w14:textId="3FA4F2AF" w:rsidR="00F177FD" w:rsidRPr="00C96FB8" w:rsidRDefault="00F177FD" w:rsidP="00A4564A">
            <w:pPr>
              <w:jc w:val="center"/>
              <w:rPr>
                <w:rFonts w:ascii="Noto Sans" w:eastAsia="Times New Roman" w:hAnsi="Noto Sans" w:cs="Noto Sans"/>
                <w:color w:val="000000" w:themeColor="text1"/>
                <w:sz w:val="12"/>
                <w:szCs w:val="12"/>
                <w:lang w:val="es-MX" w:eastAsia="es-MX"/>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969AA22" w14:textId="5F50F3C7" w:rsidR="00F177FD" w:rsidRPr="00C96FB8" w:rsidRDefault="00F177FD" w:rsidP="00F177FD">
            <w:pPr>
              <w:jc w:val="center"/>
              <w:rPr>
                <w:rFonts w:ascii="Noto Sans" w:eastAsia="Times New Roman" w:hAnsi="Noto Sans" w:cs="Noto Sans"/>
                <w:color w:val="000000" w:themeColor="text1"/>
                <w:sz w:val="12"/>
                <w:szCs w:val="12"/>
                <w:lang w:val="es-MX" w:eastAsia="es-MX"/>
              </w:rPr>
            </w:pPr>
          </w:p>
        </w:tc>
      </w:tr>
    </w:tbl>
    <w:p w14:paraId="12BE81D1" w14:textId="2D7DE9B3" w:rsidR="00C250F6" w:rsidRPr="0056204F" w:rsidRDefault="00C250F6" w:rsidP="00C250F6">
      <w:pPr>
        <w:tabs>
          <w:tab w:val="left" w:pos="5580"/>
          <w:tab w:val="left" w:pos="7260"/>
        </w:tabs>
        <w:spacing w:line="276" w:lineRule="auto"/>
        <w:jc w:val="both"/>
        <w:outlineLvl w:val="0"/>
        <w:rPr>
          <w:rFonts w:ascii="Noto Sans" w:hAnsi="Noto Sans" w:cs="Noto Sans"/>
          <w:sz w:val="20"/>
          <w:szCs w:val="20"/>
          <w:lang w:val="es-MX"/>
        </w:rPr>
      </w:pPr>
      <w:r w:rsidRPr="0056204F">
        <w:rPr>
          <w:rFonts w:ascii="Noto Sans" w:hAnsi="Noto Sans" w:cs="Noto Sans"/>
          <w:sz w:val="20"/>
          <w:szCs w:val="20"/>
          <w:lang w:val="es-MX"/>
        </w:rPr>
        <w:t>Nota: los montos del cuadro anterior fueron sin considerar el IVA</w:t>
      </w:r>
    </w:p>
    <w:p w14:paraId="6675EAB1" w14:textId="77777777" w:rsidR="00A56CC9" w:rsidRPr="0056204F" w:rsidRDefault="00A56CC9" w:rsidP="00C250F6">
      <w:pPr>
        <w:tabs>
          <w:tab w:val="left" w:pos="5580"/>
          <w:tab w:val="left" w:pos="7260"/>
        </w:tabs>
        <w:spacing w:line="276" w:lineRule="auto"/>
        <w:jc w:val="both"/>
        <w:outlineLvl w:val="0"/>
        <w:rPr>
          <w:rFonts w:ascii="Noto Sans" w:hAnsi="Noto Sans" w:cs="Noto Sans"/>
          <w:sz w:val="20"/>
          <w:szCs w:val="20"/>
          <w:lang w:val="es-MX"/>
        </w:rPr>
      </w:pPr>
    </w:p>
    <w:p w14:paraId="3186E64D" w14:textId="7216B22B" w:rsidR="00C250F6" w:rsidRPr="0056204F" w:rsidRDefault="00C250F6" w:rsidP="00EB2C94">
      <w:pPr>
        <w:jc w:val="both"/>
        <w:rPr>
          <w:rFonts w:ascii="Noto Sans" w:hAnsi="Noto Sans" w:cs="Noto Sans"/>
          <w:sz w:val="20"/>
          <w:szCs w:val="20"/>
          <w:lang w:val="es-MX"/>
        </w:rPr>
      </w:pPr>
      <w:r w:rsidRPr="0056204F">
        <w:rPr>
          <w:rFonts w:ascii="Noto Sans" w:hAnsi="Noto Sans" w:cs="Noto Sans"/>
          <w:sz w:val="20"/>
          <w:szCs w:val="20"/>
          <w:lang w:val="es-MX"/>
        </w:rPr>
        <w:t xml:space="preserve">De conformidad con el Artículo </w:t>
      </w:r>
      <w:r w:rsidR="00AA6FB4" w:rsidRPr="0056204F">
        <w:rPr>
          <w:rFonts w:ascii="Noto Sans" w:hAnsi="Noto Sans" w:cs="Noto Sans"/>
          <w:sz w:val="20"/>
          <w:szCs w:val="20"/>
          <w:lang w:val="es-MX"/>
        </w:rPr>
        <w:t xml:space="preserve">46 fracción II de la </w:t>
      </w:r>
      <w:r w:rsidR="00395B95" w:rsidRPr="0056204F">
        <w:rPr>
          <w:rFonts w:ascii="Noto Sans" w:hAnsi="Noto Sans" w:cs="Noto Sans"/>
          <w:sz w:val="20"/>
          <w:szCs w:val="20"/>
          <w:lang w:val="es-MX"/>
        </w:rPr>
        <w:t>Ley</w:t>
      </w:r>
      <w:r w:rsidRPr="0056204F">
        <w:rPr>
          <w:rFonts w:ascii="Noto Sans" w:hAnsi="Noto Sans" w:cs="Noto Sans"/>
          <w:sz w:val="20"/>
          <w:szCs w:val="20"/>
          <w:lang w:val="es-MX"/>
        </w:rPr>
        <w:t xml:space="preserve">, las proposiciones se recibieron para su evaluación y con base en ella, se emitirá el fallo correspondiente, el cual será dado a conocer el </w:t>
      </w:r>
      <w:r w:rsidR="00121475" w:rsidRPr="0056204F">
        <w:rPr>
          <w:rFonts w:ascii="Noto Sans" w:hAnsi="Noto Sans" w:cs="Noto Sans"/>
          <w:sz w:val="20"/>
          <w:szCs w:val="20"/>
          <w:highlight w:val="yellow"/>
        </w:rPr>
        <w:t>(día)</w:t>
      </w:r>
      <w:r w:rsidR="00121475" w:rsidRPr="0056204F">
        <w:rPr>
          <w:rFonts w:ascii="Noto Sans" w:hAnsi="Noto Sans" w:cs="Noto Sans"/>
          <w:sz w:val="20"/>
          <w:szCs w:val="20"/>
        </w:rPr>
        <w:t xml:space="preserve"> de </w:t>
      </w:r>
      <w:r w:rsidR="00121475" w:rsidRPr="0056204F">
        <w:rPr>
          <w:rFonts w:ascii="Noto Sans" w:hAnsi="Noto Sans" w:cs="Noto Sans"/>
          <w:sz w:val="20"/>
          <w:szCs w:val="20"/>
          <w:highlight w:val="yellow"/>
        </w:rPr>
        <w:t>(mes)</w:t>
      </w:r>
      <w:r w:rsidR="00221465" w:rsidRPr="0056204F">
        <w:rPr>
          <w:rFonts w:ascii="Noto Sans" w:hAnsi="Noto Sans" w:cs="Noto Sans"/>
          <w:sz w:val="20"/>
          <w:szCs w:val="20"/>
        </w:rPr>
        <w:t xml:space="preserve"> d</w:t>
      </w:r>
      <w:r w:rsidR="00A5491E" w:rsidRPr="0056204F">
        <w:rPr>
          <w:rFonts w:ascii="Noto Sans" w:hAnsi="Noto Sans" w:cs="Noto Sans"/>
          <w:sz w:val="20"/>
          <w:szCs w:val="20"/>
        </w:rPr>
        <w:t xml:space="preserve">e </w:t>
      </w:r>
      <w:r w:rsidR="00A5491E" w:rsidRPr="0056204F">
        <w:rPr>
          <w:rFonts w:ascii="Noto Sans" w:hAnsi="Noto Sans" w:cs="Noto Sans"/>
          <w:sz w:val="20"/>
          <w:szCs w:val="20"/>
          <w:highlight w:val="yellow"/>
        </w:rPr>
        <w:t>(año)</w:t>
      </w:r>
      <w:r w:rsidRPr="0056204F">
        <w:rPr>
          <w:rFonts w:ascii="Noto Sans" w:hAnsi="Noto Sans" w:cs="Noto Sans"/>
          <w:sz w:val="20"/>
          <w:szCs w:val="20"/>
          <w:lang w:val="es-MX"/>
        </w:rPr>
        <w:t xml:space="preserve"> a través de</w:t>
      </w:r>
      <w:r w:rsidR="00A5491E" w:rsidRPr="0056204F">
        <w:rPr>
          <w:rFonts w:ascii="Noto Sans" w:hAnsi="Noto Sans" w:cs="Noto Sans"/>
          <w:sz w:val="20"/>
          <w:szCs w:val="20"/>
          <w:lang w:val="es-MX"/>
        </w:rPr>
        <w:t xml:space="preserve"> la Plataforma </w:t>
      </w:r>
      <w:r w:rsidR="003B17B8" w:rsidRPr="0056204F">
        <w:rPr>
          <w:rFonts w:ascii="Noto Sans" w:hAnsi="Noto Sans" w:cs="Noto Sans"/>
          <w:sz w:val="20"/>
          <w:szCs w:val="20"/>
          <w:lang w:val="es-MX"/>
        </w:rPr>
        <w:t xml:space="preserve">de Compras </w:t>
      </w:r>
      <w:r w:rsidR="00A5491E" w:rsidRPr="0056204F">
        <w:rPr>
          <w:rFonts w:ascii="Noto Sans" w:hAnsi="Noto Sans" w:cs="Noto Sans"/>
          <w:sz w:val="20"/>
          <w:szCs w:val="20"/>
          <w:lang w:val="es-MX"/>
        </w:rPr>
        <w:t>MX</w:t>
      </w:r>
      <w:r w:rsidRPr="0056204F">
        <w:rPr>
          <w:rFonts w:ascii="Noto Sans" w:hAnsi="Noto Sans" w:cs="Noto Sans"/>
          <w:sz w:val="20"/>
          <w:szCs w:val="20"/>
          <w:lang w:val="es-MX"/>
        </w:rPr>
        <w:t xml:space="preserve">, a las </w:t>
      </w:r>
      <w:r w:rsidR="00A5491E" w:rsidRPr="0056204F">
        <w:rPr>
          <w:rFonts w:ascii="Noto Sans" w:hAnsi="Noto Sans" w:cs="Noto Sans"/>
          <w:sz w:val="20"/>
          <w:szCs w:val="20"/>
          <w:highlight w:val="yellow"/>
          <w:lang w:val="es-MX"/>
        </w:rPr>
        <w:t>00</w:t>
      </w:r>
      <w:r w:rsidRPr="0056204F">
        <w:rPr>
          <w:rFonts w:ascii="Noto Sans" w:hAnsi="Noto Sans" w:cs="Noto Sans"/>
          <w:sz w:val="20"/>
          <w:szCs w:val="20"/>
          <w:highlight w:val="yellow"/>
          <w:lang w:val="es-MX"/>
        </w:rPr>
        <w:t>:00</w:t>
      </w:r>
      <w:r w:rsidRPr="0056204F">
        <w:rPr>
          <w:rFonts w:ascii="Noto Sans" w:hAnsi="Noto Sans" w:cs="Noto Sans"/>
          <w:sz w:val="20"/>
          <w:szCs w:val="20"/>
          <w:lang w:val="es-MX"/>
        </w:rPr>
        <w:t xml:space="preserve"> horas, mismo que podrá ser diferido, siempre y cuando, el nuevo plazo no exceda de 20 días naturales contados a partir del plazo establecido originalmente.</w:t>
      </w:r>
    </w:p>
    <w:p w14:paraId="1F3DD45E" w14:textId="77777777" w:rsidR="00C250F6" w:rsidRPr="0056204F" w:rsidRDefault="00C250F6" w:rsidP="00C250F6">
      <w:pPr>
        <w:tabs>
          <w:tab w:val="left" w:pos="5580"/>
          <w:tab w:val="left" w:pos="7260"/>
        </w:tabs>
        <w:spacing w:line="276" w:lineRule="auto"/>
        <w:jc w:val="both"/>
        <w:outlineLvl w:val="0"/>
        <w:rPr>
          <w:rFonts w:ascii="Noto Sans" w:hAnsi="Noto Sans" w:cs="Noto Sans"/>
          <w:sz w:val="20"/>
          <w:szCs w:val="20"/>
          <w:lang w:val="es-MX"/>
        </w:rPr>
      </w:pPr>
    </w:p>
    <w:p w14:paraId="2208DD10" w14:textId="0CAC0C60" w:rsidR="00C250F6" w:rsidRPr="0056204F" w:rsidRDefault="00C250F6" w:rsidP="003B336A">
      <w:pPr>
        <w:tabs>
          <w:tab w:val="left" w:pos="5580"/>
          <w:tab w:val="left" w:pos="7260"/>
        </w:tabs>
        <w:spacing w:line="276" w:lineRule="auto"/>
        <w:ind w:right="-141"/>
        <w:jc w:val="both"/>
        <w:outlineLvl w:val="0"/>
        <w:rPr>
          <w:rFonts w:ascii="Noto Sans" w:hAnsi="Noto Sans" w:cs="Noto Sans"/>
          <w:sz w:val="20"/>
          <w:szCs w:val="20"/>
          <w:lang w:val="es-MX"/>
        </w:rPr>
      </w:pPr>
      <w:r w:rsidRPr="0056204F">
        <w:rPr>
          <w:rFonts w:ascii="Noto Sans" w:hAnsi="Noto Sans" w:cs="Noto Sans"/>
          <w:sz w:val="20"/>
          <w:szCs w:val="20"/>
          <w:lang w:val="es-MX"/>
        </w:rPr>
        <w:t xml:space="preserve">Para efectos de la notificación de los actos y en términos del Artículo </w:t>
      </w:r>
      <w:r w:rsidR="00791978" w:rsidRPr="0056204F">
        <w:rPr>
          <w:rFonts w:ascii="Noto Sans" w:hAnsi="Noto Sans" w:cs="Noto Sans"/>
          <w:sz w:val="20"/>
          <w:szCs w:val="20"/>
          <w:lang w:val="es-MX"/>
        </w:rPr>
        <w:t>50</w:t>
      </w:r>
      <w:r w:rsidR="003B070B" w:rsidRPr="0056204F">
        <w:rPr>
          <w:rFonts w:ascii="Noto Sans" w:hAnsi="Noto Sans" w:cs="Noto Sans"/>
          <w:sz w:val="20"/>
          <w:szCs w:val="20"/>
          <w:lang w:val="es-MX"/>
        </w:rPr>
        <w:t xml:space="preserve"> </w:t>
      </w:r>
      <w:r w:rsidRPr="0056204F">
        <w:rPr>
          <w:rFonts w:ascii="Noto Sans" w:hAnsi="Noto Sans" w:cs="Noto Sans"/>
          <w:sz w:val="20"/>
          <w:szCs w:val="20"/>
          <w:lang w:val="es-MX"/>
        </w:rPr>
        <w:t xml:space="preserve">de la Ley, a partir de esta fecha se pone a disposición un ejemplar en la </w:t>
      </w:r>
      <w:r w:rsidR="00A56449" w:rsidRPr="0056204F">
        <w:rPr>
          <w:rFonts w:ascii="Noto Sans" w:hAnsi="Noto Sans" w:cs="Noto Sans"/>
          <w:sz w:val="20"/>
          <w:szCs w:val="20"/>
          <w:lang w:val="es-MX"/>
        </w:rPr>
        <w:t xml:space="preserve">Plataforma </w:t>
      </w:r>
      <w:r w:rsidR="003B17B8" w:rsidRPr="0056204F">
        <w:rPr>
          <w:rFonts w:ascii="Noto Sans" w:hAnsi="Noto Sans" w:cs="Noto Sans"/>
          <w:sz w:val="20"/>
          <w:szCs w:val="20"/>
          <w:lang w:val="es-MX"/>
        </w:rPr>
        <w:t xml:space="preserve">de Compras </w:t>
      </w:r>
      <w:r w:rsidR="00A56449" w:rsidRPr="0056204F">
        <w:rPr>
          <w:rFonts w:ascii="Noto Sans" w:hAnsi="Noto Sans" w:cs="Noto Sans"/>
          <w:sz w:val="20"/>
          <w:szCs w:val="20"/>
          <w:lang w:val="es-MX"/>
        </w:rPr>
        <w:t>MX</w:t>
      </w:r>
      <w:r w:rsidRPr="0056204F">
        <w:rPr>
          <w:rFonts w:ascii="Noto Sans" w:hAnsi="Noto Sans" w:cs="Noto Sans"/>
          <w:sz w:val="20"/>
          <w:szCs w:val="20"/>
          <w:lang w:val="es-MX"/>
        </w:rPr>
        <w:t>, para efectos de notificación al acto. Este procedimiento sustituye a la notificación personal.</w:t>
      </w:r>
    </w:p>
    <w:p w14:paraId="49156A28" w14:textId="77777777" w:rsidR="00C250F6" w:rsidRPr="0056204F" w:rsidRDefault="00C250F6" w:rsidP="00C250F6">
      <w:pPr>
        <w:tabs>
          <w:tab w:val="left" w:pos="5580"/>
          <w:tab w:val="left" w:pos="7260"/>
        </w:tabs>
        <w:spacing w:line="276" w:lineRule="auto"/>
        <w:jc w:val="both"/>
        <w:outlineLvl w:val="0"/>
        <w:rPr>
          <w:rFonts w:ascii="Noto Sans" w:hAnsi="Noto Sans" w:cs="Noto Sans"/>
          <w:sz w:val="20"/>
          <w:szCs w:val="20"/>
          <w:lang w:val="es-MX"/>
        </w:rPr>
      </w:pPr>
    </w:p>
    <w:p w14:paraId="76B21FD9" w14:textId="0E4F4759" w:rsidR="00724071" w:rsidRPr="0056204F" w:rsidRDefault="00C250F6" w:rsidP="003B336A">
      <w:pPr>
        <w:tabs>
          <w:tab w:val="left" w:pos="5580"/>
          <w:tab w:val="left" w:pos="7260"/>
        </w:tabs>
        <w:spacing w:line="276" w:lineRule="auto"/>
        <w:ind w:right="-141"/>
        <w:jc w:val="both"/>
        <w:outlineLvl w:val="0"/>
        <w:rPr>
          <w:rFonts w:ascii="Noto Sans" w:hAnsi="Noto Sans" w:cs="Noto Sans"/>
          <w:sz w:val="20"/>
          <w:szCs w:val="20"/>
          <w:lang w:val="es-MX"/>
        </w:rPr>
      </w:pPr>
      <w:r w:rsidRPr="0056204F">
        <w:rPr>
          <w:rFonts w:ascii="Noto Sans" w:hAnsi="Noto Sans" w:cs="Noto Sans"/>
          <w:sz w:val="20"/>
          <w:szCs w:val="20"/>
          <w:lang w:val="es-MX"/>
        </w:rPr>
        <w:t>No habiendo otro asunto que tratar se d</w:t>
      </w:r>
      <w:r w:rsidR="00C65572" w:rsidRPr="0056204F">
        <w:rPr>
          <w:rFonts w:ascii="Noto Sans" w:hAnsi="Noto Sans" w:cs="Noto Sans"/>
          <w:sz w:val="20"/>
          <w:szCs w:val="20"/>
          <w:lang w:val="es-MX"/>
        </w:rPr>
        <w:t>a</w:t>
      </w:r>
      <w:r w:rsidRPr="0056204F">
        <w:rPr>
          <w:rFonts w:ascii="Noto Sans" w:hAnsi="Noto Sans" w:cs="Noto Sans"/>
          <w:sz w:val="20"/>
          <w:szCs w:val="20"/>
          <w:lang w:val="es-MX"/>
        </w:rPr>
        <w:t xml:space="preserve"> por terminad</w:t>
      </w:r>
      <w:r w:rsidR="00761398" w:rsidRPr="0056204F">
        <w:rPr>
          <w:rFonts w:ascii="Noto Sans" w:hAnsi="Noto Sans" w:cs="Noto Sans"/>
          <w:sz w:val="20"/>
          <w:szCs w:val="20"/>
          <w:lang w:val="es-MX"/>
        </w:rPr>
        <w:t xml:space="preserve">o </w:t>
      </w:r>
      <w:r w:rsidR="00CF6471" w:rsidRPr="0056204F">
        <w:rPr>
          <w:rFonts w:ascii="Noto Sans" w:hAnsi="Noto Sans" w:cs="Noto Sans"/>
          <w:sz w:val="20"/>
          <w:szCs w:val="20"/>
          <w:lang w:val="es-MX"/>
        </w:rPr>
        <w:t>este</w:t>
      </w:r>
      <w:r w:rsidR="003A50E5" w:rsidRPr="0056204F">
        <w:rPr>
          <w:rFonts w:ascii="Noto Sans" w:hAnsi="Noto Sans" w:cs="Noto Sans"/>
          <w:sz w:val="20"/>
          <w:szCs w:val="20"/>
          <w:lang w:val="es-MX"/>
        </w:rPr>
        <w:t xml:space="preserve"> </w:t>
      </w:r>
      <w:r w:rsidR="00761398" w:rsidRPr="0056204F">
        <w:rPr>
          <w:rFonts w:ascii="Noto Sans" w:hAnsi="Noto Sans" w:cs="Noto Sans"/>
          <w:sz w:val="20"/>
          <w:szCs w:val="20"/>
          <w:lang w:val="es-MX"/>
        </w:rPr>
        <w:t>Acto de Presentación y Apertura de Proposiciones</w:t>
      </w:r>
      <w:r w:rsidRPr="0056204F">
        <w:rPr>
          <w:rFonts w:ascii="Noto Sans" w:hAnsi="Noto Sans" w:cs="Noto Sans"/>
          <w:sz w:val="20"/>
          <w:szCs w:val="20"/>
          <w:lang w:val="es-MX"/>
        </w:rPr>
        <w:t xml:space="preserve">, siendo las </w:t>
      </w:r>
      <w:r w:rsidR="00A56449" w:rsidRPr="0056204F">
        <w:rPr>
          <w:rFonts w:ascii="Noto Sans" w:hAnsi="Noto Sans" w:cs="Noto Sans"/>
          <w:sz w:val="20"/>
          <w:szCs w:val="20"/>
          <w:highlight w:val="yellow"/>
          <w:lang w:val="es-MX"/>
        </w:rPr>
        <w:t>00</w:t>
      </w:r>
      <w:r w:rsidRPr="0056204F">
        <w:rPr>
          <w:rFonts w:ascii="Noto Sans" w:hAnsi="Noto Sans" w:cs="Noto Sans"/>
          <w:sz w:val="20"/>
          <w:szCs w:val="20"/>
          <w:highlight w:val="yellow"/>
          <w:lang w:val="es-MX"/>
        </w:rPr>
        <w:t>:</w:t>
      </w:r>
      <w:r w:rsidR="00964631" w:rsidRPr="0056204F">
        <w:rPr>
          <w:rFonts w:ascii="Noto Sans" w:hAnsi="Noto Sans" w:cs="Noto Sans"/>
          <w:sz w:val="20"/>
          <w:szCs w:val="20"/>
          <w:highlight w:val="yellow"/>
          <w:lang w:val="es-MX"/>
        </w:rPr>
        <w:t>0</w:t>
      </w:r>
      <w:r w:rsidR="005D6ECB" w:rsidRPr="0056204F">
        <w:rPr>
          <w:rFonts w:ascii="Noto Sans" w:hAnsi="Noto Sans" w:cs="Noto Sans"/>
          <w:sz w:val="20"/>
          <w:szCs w:val="20"/>
          <w:highlight w:val="yellow"/>
          <w:lang w:val="es-MX"/>
        </w:rPr>
        <w:t>0</w:t>
      </w:r>
      <w:r w:rsidRPr="0056204F">
        <w:rPr>
          <w:rFonts w:ascii="Noto Sans" w:hAnsi="Noto Sans" w:cs="Noto Sans"/>
          <w:sz w:val="20"/>
          <w:szCs w:val="20"/>
          <w:lang w:val="es-MX"/>
        </w:rPr>
        <w:t xml:space="preserve"> horas, del </w:t>
      </w:r>
      <w:r w:rsidR="00260C91" w:rsidRPr="0056204F">
        <w:rPr>
          <w:rFonts w:ascii="Noto Sans" w:hAnsi="Noto Sans" w:cs="Noto Sans"/>
          <w:sz w:val="20"/>
          <w:szCs w:val="20"/>
          <w:highlight w:val="yellow"/>
        </w:rPr>
        <w:t>(día)</w:t>
      </w:r>
      <w:r w:rsidR="00260C91" w:rsidRPr="0056204F">
        <w:rPr>
          <w:rFonts w:ascii="Noto Sans" w:hAnsi="Noto Sans" w:cs="Noto Sans"/>
          <w:sz w:val="20"/>
          <w:szCs w:val="20"/>
        </w:rPr>
        <w:t xml:space="preserve"> de </w:t>
      </w:r>
      <w:r w:rsidR="00260C91" w:rsidRPr="0056204F">
        <w:rPr>
          <w:rFonts w:ascii="Noto Sans" w:hAnsi="Noto Sans" w:cs="Noto Sans"/>
          <w:sz w:val="20"/>
          <w:szCs w:val="20"/>
          <w:highlight w:val="yellow"/>
        </w:rPr>
        <w:t>(mes)</w:t>
      </w:r>
      <w:r w:rsidR="00260C91" w:rsidRPr="0056204F">
        <w:rPr>
          <w:rFonts w:ascii="Noto Sans" w:hAnsi="Noto Sans" w:cs="Noto Sans"/>
          <w:sz w:val="20"/>
          <w:szCs w:val="20"/>
        </w:rPr>
        <w:t xml:space="preserve"> de </w:t>
      </w:r>
      <w:r w:rsidR="00260C91" w:rsidRPr="0056204F">
        <w:rPr>
          <w:rFonts w:ascii="Noto Sans" w:hAnsi="Noto Sans" w:cs="Noto Sans"/>
          <w:sz w:val="20"/>
          <w:szCs w:val="20"/>
          <w:highlight w:val="yellow"/>
        </w:rPr>
        <w:t>(año)</w:t>
      </w:r>
      <w:r w:rsidRPr="0056204F">
        <w:rPr>
          <w:rFonts w:ascii="Noto Sans" w:hAnsi="Noto Sans" w:cs="Noto Sans"/>
          <w:sz w:val="20"/>
          <w:szCs w:val="20"/>
          <w:lang w:val="es-MX"/>
        </w:rPr>
        <w:t xml:space="preserve">.  Esta Acta consta de </w:t>
      </w:r>
      <w:r w:rsidR="00C14D74" w:rsidRPr="0056204F">
        <w:rPr>
          <w:rFonts w:ascii="Noto Sans" w:hAnsi="Noto Sans" w:cs="Noto Sans"/>
          <w:sz w:val="20"/>
          <w:szCs w:val="20"/>
          <w:highlight w:val="yellow"/>
          <w:lang w:val="es-MX"/>
        </w:rPr>
        <w:t>(</w:t>
      </w:r>
      <w:r w:rsidR="009573F1" w:rsidRPr="0056204F">
        <w:rPr>
          <w:rFonts w:ascii="Noto Sans" w:hAnsi="Noto Sans" w:cs="Noto Sans"/>
          <w:sz w:val="20"/>
          <w:szCs w:val="20"/>
          <w:highlight w:val="yellow"/>
          <w:lang w:val="es-MX"/>
        </w:rPr>
        <w:t>número</w:t>
      </w:r>
      <w:r w:rsidR="00C14D74" w:rsidRPr="0056204F">
        <w:rPr>
          <w:rFonts w:ascii="Noto Sans" w:hAnsi="Noto Sans" w:cs="Noto Sans"/>
          <w:sz w:val="20"/>
          <w:szCs w:val="20"/>
          <w:highlight w:val="yellow"/>
          <w:lang w:val="es-MX"/>
        </w:rPr>
        <w:t xml:space="preserve"> de </w:t>
      </w:r>
      <w:r w:rsidR="009573F1" w:rsidRPr="0056204F">
        <w:rPr>
          <w:rFonts w:ascii="Noto Sans" w:hAnsi="Noto Sans" w:cs="Noto Sans"/>
          <w:sz w:val="20"/>
          <w:szCs w:val="20"/>
          <w:highlight w:val="yellow"/>
          <w:lang w:val="es-MX"/>
        </w:rPr>
        <w:t>páginas)</w:t>
      </w:r>
      <w:r w:rsidRPr="0056204F">
        <w:rPr>
          <w:rFonts w:ascii="Noto Sans" w:hAnsi="Noto Sans" w:cs="Noto Sans"/>
          <w:sz w:val="20"/>
          <w:szCs w:val="20"/>
          <w:lang w:val="es-MX"/>
        </w:rPr>
        <w:t xml:space="preserve"> </w:t>
      </w:r>
      <w:r w:rsidR="00A163DE" w:rsidRPr="0056204F">
        <w:rPr>
          <w:rFonts w:ascii="Noto Sans" w:hAnsi="Noto Sans" w:cs="Noto Sans"/>
          <w:sz w:val="20"/>
          <w:szCs w:val="20"/>
          <w:lang w:val="es-MX"/>
        </w:rPr>
        <w:lastRenderedPageBreak/>
        <w:t>páginas</w:t>
      </w:r>
      <w:r w:rsidRPr="0056204F">
        <w:rPr>
          <w:rFonts w:ascii="Noto Sans" w:hAnsi="Noto Sans" w:cs="Noto Sans"/>
          <w:sz w:val="20"/>
          <w:szCs w:val="20"/>
          <w:lang w:val="es-MX"/>
        </w:rPr>
        <w:t>, firmado para los efectos legales y de conformidad con los asistentes a este acto, quienes reciben copia de esta.</w:t>
      </w:r>
    </w:p>
    <w:p w14:paraId="0346C980" w14:textId="77777777" w:rsidR="00C250F6" w:rsidRPr="0056204F" w:rsidRDefault="00C250F6" w:rsidP="00C250F6">
      <w:pPr>
        <w:tabs>
          <w:tab w:val="left" w:pos="5580"/>
          <w:tab w:val="left" w:pos="7260"/>
        </w:tabs>
        <w:spacing w:line="276" w:lineRule="auto"/>
        <w:jc w:val="both"/>
        <w:outlineLvl w:val="0"/>
        <w:rPr>
          <w:rFonts w:ascii="Noto Sans" w:hAnsi="Noto Sans" w:cs="Noto Sans"/>
          <w:sz w:val="20"/>
          <w:szCs w:val="20"/>
          <w:lang w:val="es-MX"/>
        </w:rPr>
      </w:pPr>
    </w:p>
    <w:p w14:paraId="4DACDC56" w14:textId="77777777" w:rsidR="00C250F6" w:rsidRPr="0056204F" w:rsidRDefault="00C250F6" w:rsidP="00C250F6">
      <w:pPr>
        <w:spacing w:line="276" w:lineRule="auto"/>
        <w:jc w:val="both"/>
        <w:outlineLvl w:val="0"/>
        <w:rPr>
          <w:rFonts w:ascii="Noto Sans" w:hAnsi="Noto Sans" w:cs="Noto Sans"/>
          <w:b/>
          <w:bCs/>
          <w:sz w:val="20"/>
          <w:szCs w:val="20"/>
          <w:lang w:val="es-MX"/>
        </w:rPr>
      </w:pPr>
      <w:r w:rsidRPr="0056204F">
        <w:rPr>
          <w:rFonts w:ascii="Noto Sans" w:hAnsi="Noto Sans" w:cs="Noto Sans"/>
          <w:b/>
          <w:bCs/>
          <w:sz w:val="20"/>
          <w:szCs w:val="20"/>
          <w:lang w:val="es-MX"/>
        </w:rPr>
        <w:t>POR EL COLEGIO DE LA FRONTERA SUR:</w:t>
      </w:r>
    </w:p>
    <w:tbl>
      <w:tblPr>
        <w:tblW w:w="9426" w:type="dxa"/>
        <w:tblLayout w:type="fixed"/>
        <w:tblCellMar>
          <w:left w:w="70" w:type="dxa"/>
          <w:right w:w="70" w:type="dxa"/>
        </w:tblCellMar>
        <w:tblLook w:val="0000" w:firstRow="0" w:lastRow="0" w:firstColumn="0" w:lastColumn="0" w:noHBand="0" w:noVBand="0"/>
      </w:tblPr>
      <w:tblGrid>
        <w:gridCol w:w="6874"/>
        <w:gridCol w:w="2552"/>
      </w:tblGrid>
      <w:tr w:rsidR="004C210D" w:rsidRPr="0056204F" w14:paraId="42D57592" w14:textId="77777777">
        <w:tc>
          <w:tcPr>
            <w:tcW w:w="6874" w:type="dxa"/>
          </w:tcPr>
          <w:p w14:paraId="5BD54193" w14:textId="77777777" w:rsidR="004C210D" w:rsidRPr="0056204F" w:rsidRDefault="004C210D">
            <w:pPr>
              <w:jc w:val="both"/>
              <w:rPr>
                <w:rFonts w:ascii="Noto Sans" w:hAnsi="Noto Sans" w:cs="Noto Sans"/>
                <w:sz w:val="20"/>
                <w:szCs w:val="20"/>
                <w:lang w:val="es-MX"/>
              </w:rPr>
            </w:pPr>
          </w:p>
          <w:p w14:paraId="1F419AF1" w14:textId="77777777" w:rsidR="004C210D" w:rsidRPr="0056204F" w:rsidRDefault="004C210D">
            <w:pPr>
              <w:jc w:val="both"/>
              <w:rPr>
                <w:rFonts w:ascii="Noto Sans" w:hAnsi="Noto Sans" w:cs="Noto Sans"/>
                <w:b/>
                <w:bCs/>
                <w:sz w:val="20"/>
                <w:szCs w:val="20"/>
                <w:lang w:val="es-MX"/>
              </w:rPr>
            </w:pPr>
            <w:r w:rsidRPr="0056204F">
              <w:rPr>
                <w:rFonts w:ascii="Noto Sans" w:hAnsi="Noto Sans" w:cs="Noto Sans"/>
                <w:b/>
                <w:bCs/>
                <w:sz w:val="20"/>
                <w:szCs w:val="20"/>
                <w:lang w:val="es-MX"/>
              </w:rPr>
              <w:t>Mtro. Jorge Francisco Cordero Bermúdez</w:t>
            </w:r>
          </w:p>
          <w:p w14:paraId="32E1D0AA" w14:textId="77777777" w:rsidR="004C210D" w:rsidRPr="0056204F" w:rsidRDefault="004C210D">
            <w:pPr>
              <w:jc w:val="both"/>
              <w:rPr>
                <w:rFonts w:ascii="Noto Sans" w:hAnsi="Noto Sans" w:cs="Noto Sans"/>
                <w:sz w:val="20"/>
                <w:szCs w:val="20"/>
                <w:lang w:val="es-MX"/>
              </w:rPr>
            </w:pPr>
            <w:r w:rsidRPr="0056204F">
              <w:rPr>
                <w:rFonts w:ascii="Noto Sans" w:hAnsi="Noto Sans" w:cs="Noto Sans"/>
                <w:sz w:val="20"/>
                <w:szCs w:val="20"/>
                <w:lang w:val="es-MX"/>
              </w:rPr>
              <w:t>Subdirector de Recursos Materiales y Servicios Generales</w:t>
            </w:r>
          </w:p>
        </w:tc>
        <w:tc>
          <w:tcPr>
            <w:tcW w:w="2552" w:type="dxa"/>
            <w:tcBorders>
              <w:top w:val="nil"/>
              <w:left w:val="nil"/>
              <w:bottom w:val="single" w:sz="4" w:space="0" w:color="auto"/>
              <w:right w:val="nil"/>
            </w:tcBorders>
          </w:tcPr>
          <w:p w14:paraId="1C0EDDAE" w14:textId="77777777" w:rsidR="004C210D" w:rsidRPr="0056204F" w:rsidRDefault="004C210D">
            <w:pPr>
              <w:jc w:val="both"/>
              <w:rPr>
                <w:rFonts w:ascii="Noto Sans" w:hAnsi="Noto Sans" w:cs="Noto Sans"/>
                <w:sz w:val="20"/>
                <w:szCs w:val="20"/>
                <w:lang w:val="es-MX"/>
              </w:rPr>
            </w:pPr>
          </w:p>
          <w:p w14:paraId="015B207A" w14:textId="77777777" w:rsidR="004C210D" w:rsidRPr="0056204F" w:rsidRDefault="004C210D">
            <w:pPr>
              <w:jc w:val="both"/>
              <w:rPr>
                <w:rFonts w:ascii="Noto Sans" w:hAnsi="Noto Sans" w:cs="Noto Sans"/>
                <w:sz w:val="20"/>
                <w:szCs w:val="20"/>
                <w:lang w:val="es-MX"/>
              </w:rPr>
            </w:pPr>
          </w:p>
          <w:p w14:paraId="1FF987A5" w14:textId="77777777" w:rsidR="004C210D" w:rsidRPr="0056204F" w:rsidRDefault="004C210D">
            <w:pPr>
              <w:jc w:val="both"/>
              <w:rPr>
                <w:rFonts w:ascii="Noto Sans" w:hAnsi="Noto Sans" w:cs="Noto Sans"/>
                <w:sz w:val="20"/>
                <w:szCs w:val="20"/>
                <w:lang w:val="es-MX"/>
              </w:rPr>
            </w:pPr>
          </w:p>
        </w:tc>
      </w:tr>
      <w:tr w:rsidR="004C210D" w:rsidRPr="0056204F" w14:paraId="7DC4F086" w14:textId="77777777">
        <w:tc>
          <w:tcPr>
            <w:tcW w:w="6874" w:type="dxa"/>
          </w:tcPr>
          <w:p w14:paraId="120C42F6" w14:textId="77777777" w:rsidR="004C210D" w:rsidRPr="0056204F" w:rsidRDefault="004C210D">
            <w:pPr>
              <w:jc w:val="both"/>
              <w:rPr>
                <w:rFonts w:ascii="Noto Sans" w:hAnsi="Noto Sans" w:cs="Noto Sans"/>
                <w:sz w:val="20"/>
                <w:szCs w:val="20"/>
                <w:lang w:val="es-MX"/>
              </w:rPr>
            </w:pPr>
          </w:p>
          <w:p w14:paraId="7B719C26" w14:textId="77777777" w:rsidR="004C210D" w:rsidRPr="0056204F" w:rsidRDefault="004C210D">
            <w:pPr>
              <w:jc w:val="both"/>
              <w:rPr>
                <w:rFonts w:ascii="Noto Sans" w:hAnsi="Noto Sans" w:cs="Noto Sans"/>
                <w:b/>
                <w:bCs/>
                <w:sz w:val="20"/>
                <w:szCs w:val="20"/>
                <w:highlight w:val="yellow"/>
                <w:lang w:val="es-MX"/>
              </w:rPr>
            </w:pPr>
            <w:r w:rsidRPr="0056204F">
              <w:rPr>
                <w:rFonts w:ascii="Noto Sans" w:hAnsi="Noto Sans" w:cs="Noto Sans"/>
                <w:b/>
                <w:bCs/>
                <w:sz w:val="20"/>
                <w:szCs w:val="20"/>
                <w:highlight w:val="yellow"/>
                <w:lang w:val="es-MX"/>
              </w:rPr>
              <w:t>Lic. Roxana Deyanira Zarco Castro</w:t>
            </w:r>
          </w:p>
          <w:p w14:paraId="50805444" w14:textId="77777777" w:rsidR="004C210D" w:rsidRPr="0056204F" w:rsidRDefault="004C210D">
            <w:pPr>
              <w:jc w:val="both"/>
              <w:rPr>
                <w:rFonts w:ascii="Noto Sans" w:hAnsi="Noto Sans" w:cs="Noto Sans"/>
                <w:sz w:val="20"/>
                <w:szCs w:val="20"/>
                <w:highlight w:val="yellow"/>
                <w:lang w:val="es-MX"/>
              </w:rPr>
            </w:pPr>
            <w:r w:rsidRPr="0056204F">
              <w:rPr>
                <w:rFonts w:ascii="Noto Sans" w:hAnsi="Noto Sans" w:cs="Noto Sans"/>
                <w:sz w:val="20"/>
                <w:szCs w:val="20"/>
                <w:highlight w:val="yellow"/>
                <w:lang w:val="es-MX"/>
              </w:rPr>
              <w:t xml:space="preserve">Jefa del Departamento de Adquisiciones y Obra Pública </w:t>
            </w:r>
          </w:p>
        </w:tc>
        <w:tc>
          <w:tcPr>
            <w:tcW w:w="2552" w:type="dxa"/>
            <w:tcBorders>
              <w:top w:val="nil"/>
              <w:left w:val="nil"/>
              <w:bottom w:val="single" w:sz="4" w:space="0" w:color="auto"/>
              <w:right w:val="nil"/>
            </w:tcBorders>
          </w:tcPr>
          <w:p w14:paraId="662D9549" w14:textId="77777777" w:rsidR="004C210D" w:rsidRPr="0056204F" w:rsidRDefault="004C210D">
            <w:pPr>
              <w:jc w:val="both"/>
              <w:rPr>
                <w:rFonts w:ascii="Noto Sans" w:hAnsi="Noto Sans" w:cs="Noto Sans"/>
                <w:sz w:val="20"/>
                <w:szCs w:val="20"/>
                <w:highlight w:val="yellow"/>
                <w:lang w:val="es-MX"/>
              </w:rPr>
            </w:pPr>
          </w:p>
        </w:tc>
      </w:tr>
      <w:tr w:rsidR="004C210D" w:rsidRPr="0056204F" w14:paraId="3093197D" w14:textId="77777777">
        <w:tc>
          <w:tcPr>
            <w:tcW w:w="6874" w:type="dxa"/>
          </w:tcPr>
          <w:p w14:paraId="15D2CEA4" w14:textId="77777777" w:rsidR="004C210D" w:rsidRPr="0056204F" w:rsidRDefault="004C210D">
            <w:pPr>
              <w:jc w:val="both"/>
              <w:rPr>
                <w:rFonts w:ascii="Noto Sans" w:hAnsi="Noto Sans" w:cs="Noto Sans"/>
                <w:sz w:val="20"/>
                <w:szCs w:val="20"/>
                <w:highlight w:val="yellow"/>
                <w:lang w:val="es-MX"/>
              </w:rPr>
            </w:pPr>
          </w:p>
          <w:p w14:paraId="534E3242" w14:textId="77777777" w:rsidR="004C210D" w:rsidRPr="0056204F" w:rsidRDefault="004C210D">
            <w:pPr>
              <w:jc w:val="both"/>
              <w:rPr>
                <w:rFonts w:ascii="Noto Sans" w:hAnsi="Noto Sans" w:cs="Noto Sans"/>
                <w:b/>
                <w:bCs/>
                <w:sz w:val="20"/>
                <w:szCs w:val="20"/>
                <w:highlight w:val="yellow"/>
                <w:lang w:val="es-MX"/>
              </w:rPr>
            </w:pPr>
            <w:r w:rsidRPr="0056204F">
              <w:rPr>
                <w:rFonts w:ascii="Noto Sans" w:hAnsi="Noto Sans" w:cs="Noto Sans"/>
                <w:b/>
                <w:bCs/>
                <w:sz w:val="20"/>
                <w:szCs w:val="20"/>
                <w:highlight w:val="yellow"/>
                <w:lang w:val="es-MX"/>
              </w:rPr>
              <w:t>Dr. Ronald Domínguez Mayorga</w:t>
            </w:r>
          </w:p>
          <w:p w14:paraId="79EAEF28" w14:textId="77777777" w:rsidR="004C210D" w:rsidRPr="0056204F" w:rsidRDefault="004C210D">
            <w:pPr>
              <w:jc w:val="both"/>
              <w:rPr>
                <w:rFonts w:ascii="Noto Sans" w:hAnsi="Noto Sans" w:cs="Noto Sans"/>
                <w:sz w:val="20"/>
                <w:szCs w:val="20"/>
                <w:highlight w:val="yellow"/>
                <w:lang w:val="es-MX"/>
              </w:rPr>
            </w:pPr>
            <w:r w:rsidRPr="0056204F">
              <w:rPr>
                <w:rFonts w:ascii="Noto Sans" w:hAnsi="Noto Sans" w:cs="Noto Sans"/>
                <w:sz w:val="20"/>
                <w:szCs w:val="20"/>
                <w:highlight w:val="yellow"/>
                <w:lang w:val="es-MX"/>
              </w:rPr>
              <w:t>Titular del Departamento Administrativo de la Unidad San Cristóbal</w:t>
            </w:r>
          </w:p>
        </w:tc>
        <w:tc>
          <w:tcPr>
            <w:tcW w:w="2552" w:type="dxa"/>
            <w:tcBorders>
              <w:top w:val="nil"/>
              <w:left w:val="nil"/>
              <w:bottom w:val="single" w:sz="4" w:space="0" w:color="auto"/>
              <w:right w:val="nil"/>
            </w:tcBorders>
          </w:tcPr>
          <w:p w14:paraId="44E5C1EC" w14:textId="77777777" w:rsidR="004C210D" w:rsidRPr="0056204F" w:rsidRDefault="004C210D">
            <w:pPr>
              <w:jc w:val="both"/>
              <w:rPr>
                <w:rFonts w:ascii="Noto Sans" w:hAnsi="Noto Sans" w:cs="Noto Sans"/>
                <w:sz w:val="20"/>
                <w:szCs w:val="20"/>
                <w:highlight w:val="yellow"/>
                <w:lang w:val="es-MX"/>
              </w:rPr>
            </w:pPr>
          </w:p>
          <w:p w14:paraId="3D4D6642" w14:textId="77777777" w:rsidR="004C210D" w:rsidRPr="0056204F" w:rsidRDefault="004C210D">
            <w:pPr>
              <w:jc w:val="both"/>
              <w:rPr>
                <w:rFonts w:ascii="Noto Sans" w:hAnsi="Noto Sans" w:cs="Noto Sans"/>
                <w:sz w:val="20"/>
                <w:szCs w:val="20"/>
                <w:highlight w:val="yellow"/>
                <w:lang w:val="es-MX"/>
              </w:rPr>
            </w:pPr>
          </w:p>
          <w:p w14:paraId="5D58BE8D" w14:textId="77777777" w:rsidR="004C210D" w:rsidRPr="0056204F" w:rsidRDefault="004C210D">
            <w:pPr>
              <w:jc w:val="both"/>
              <w:rPr>
                <w:rFonts w:ascii="Noto Sans" w:hAnsi="Noto Sans" w:cs="Noto Sans"/>
                <w:sz w:val="20"/>
                <w:szCs w:val="20"/>
                <w:highlight w:val="yellow"/>
                <w:lang w:val="es-MX"/>
              </w:rPr>
            </w:pPr>
          </w:p>
        </w:tc>
      </w:tr>
      <w:tr w:rsidR="004C210D" w:rsidRPr="0056204F" w14:paraId="5B8CE1C8" w14:textId="77777777">
        <w:tc>
          <w:tcPr>
            <w:tcW w:w="6874" w:type="dxa"/>
          </w:tcPr>
          <w:p w14:paraId="09A40ACC" w14:textId="77777777" w:rsidR="004C210D" w:rsidRPr="0056204F" w:rsidRDefault="004C210D">
            <w:pPr>
              <w:jc w:val="both"/>
              <w:rPr>
                <w:rFonts w:ascii="Noto Sans" w:hAnsi="Noto Sans" w:cs="Noto Sans"/>
                <w:sz w:val="20"/>
                <w:szCs w:val="20"/>
                <w:highlight w:val="yellow"/>
                <w:lang w:val="es-MX"/>
              </w:rPr>
            </w:pPr>
          </w:p>
          <w:p w14:paraId="753EE303" w14:textId="77777777" w:rsidR="004C210D" w:rsidRPr="0056204F" w:rsidRDefault="004C210D">
            <w:pPr>
              <w:jc w:val="both"/>
              <w:rPr>
                <w:rFonts w:ascii="Noto Sans" w:hAnsi="Noto Sans" w:cs="Noto Sans"/>
                <w:b/>
                <w:bCs/>
                <w:sz w:val="20"/>
                <w:szCs w:val="20"/>
                <w:highlight w:val="yellow"/>
                <w:lang w:val="es-MX"/>
              </w:rPr>
            </w:pPr>
            <w:r w:rsidRPr="0056204F">
              <w:rPr>
                <w:rFonts w:ascii="Noto Sans" w:hAnsi="Noto Sans" w:cs="Noto Sans"/>
                <w:b/>
                <w:bCs/>
                <w:sz w:val="20"/>
                <w:szCs w:val="20"/>
                <w:highlight w:val="yellow"/>
                <w:lang w:val="es-MX"/>
              </w:rPr>
              <w:t xml:space="preserve">Lic. Ana Karina Zetina Hernández </w:t>
            </w:r>
          </w:p>
          <w:p w14:paraId="0897DF0E" w14:textId="77777777" w:rsidR="004C210D" w:rsidRPr="0056204F" w:rsidRDefault="004C210D">
            <w:pPr>
              <w:jc w:val="both"/>
              <w:rPr>
                <w:rFonts w:ascii="Noto Sans" w:hAnsi="Noto Sans" w:cs="Noto Sans"/>
                <w:sz w:val="20"/>
                <w:szCs w:val="20"/>
                <w:highlight w:val="yellow"/>
                <w:lang w:val="es-MX"/>
              </w:rPr>
            </w:pPr>
            <w:r w:rsidRPr="0056204F">
              <w:rPr>
                <w:rFonts w:ascii="Noto Sans" w:hAnsi="Noto Sans" w:cs="Noto Sans"/>
                <w:sz w:val="20"/>
                <w:szCs w:val="20"/>
                <w:highlight w:val="yellow"/>
                <w:lang w:val="es-MX"/>
              </w:rPr>
              <w:t>Titular del Departamento Administrativo de la Unidad Tapachula</w:t>
            </w:r>
          </w:p>
        </w:tc>
        <w:tc>
          <w:tcPr>
            <w:tcW w:w="2552" w:type="dxa"/>
            <w:tcBorders>
              <w:top w:val="nil"/>
              <w:left w:val="nil"/>
              <w:bottom w:val="single" w:sz="4" w:space="0" w:color="auto"/>
              <w:right w:val="nil"/>
            </w:tcBorders>
          </w:tcPr>
          <w:p w14:paraId="4554E464" w14:textId="77777777" w:rsidR="004C210D" w:rsidRPr="0056204F" w:rsidRDefault="004C210D">
            <w:pPr>
              <w:jc w:val="both"/>
              <w:rPr>
                <w:rFonts w:ascii="Noto Sans" w:hAnsi="Noto Sans" w:cs="Noto Sans"/>
                <w:sz w:val="20"/>
                <w:szCs w:val="20"/>
                <w:highlight w:val="yellow"/>
                <w:lang w:val="es-MX"/>
              </w:rPr>
            </w:pPr>
          </w:p>
          <w:p w14:paraId="64CAB508" w14:textId="77777777" w:rsidR="004C210D" w:rsidRPr="0056204F" w:rsidRDefault="004C210D">
            <w:pPr>
              <w:jc w:val="both"/>
              <w:rPr>
                <w:rFonts w:ascii="Noto Sans" w:hAnsi="Noto Sans" w:cs="Noto Sans"/>
                <w:sz w:val="20"/>
                <w:szCs w:val="20"/>
                <w:highlight w:val="yellow"/>
                <w:lang w:val="es-MX"/>
              </w:rPr>
            </w:pPr>
          </w:p>
          <w:p w14:paraId="4F8FD28A" w14:textId="77777777" w:rsidR="004C210D" w:rsidRPr="0056204F" w:rsidRDefault="004C210D">
            <w:pPr>
              <w:jc w:val="both"/>
              <w:rPr>
                <w:rFonts w:ascii="Noto Sans" w:hAnsi="Noto Sans" w:cs="Noto Sans"/>
                <w:sz w:val="20"/>
                <w:szCs w:val="20"/>
                <w:highlight w:val="yellow"/>
                <w:lang w:val="es-MX"/>
              </w:rPr>
            </w:pPr>
          </w:p>
        </w:tc>
      </w:tr>
      <w:tr w:rsidR="004C210D" w:rsidRPr="0056204F" w14:paraId="257459C9" w14:textId="77777777">
        <w:tc>
          <w:tcPr>
            <w:tcW w:w="6874" w:type="dxa"/>
          </w:tcPr>
          <w:p w14:paraId="465952C3" w14:textId="77777777" w:rsidR="00027D42" w:rsidRPr="0056204F" w:rsidRDefault="00027D42">
            <w:pPr>
              <w:jc w:val="both"/>
              <w:rPr>
                <w:rFonts w:ascii="Noto Sans" w:hAnsi="Noto Sans" w:cs="Noto Sans"/>
                <w:sz w:val="20"/>
                <w:szCs w:val="20"/>
                <w:highlight w:val="yellow"/>
                <w:lang w:val="es-MX"/>
              </w:rPr>
            </w:pPr>
          </w:p>
          <w:p w14:paraId="183A854F" w14:textId="77777777" w:rsidR="004C210D" w:rsidRPr="0056204F" w:rsidRDefault="004C210D">
            <w:pPr>
              <w:jc w:val="both"/>
              <w:rPr>
                <w:rFonts w:ascii="Noto Sans" w:hAnsi="Noto Sans" w:cs="Noto Sans"/>
                <w:b/>
                <w:bCs/>
                <w:sz w:val="20"/>
                <w:szCs w:val="20"/>
                <w:highlight w:val="yellow"/>
                <w:lang w:val="es-MX"/>
              </w:rPr>
            </w:pPr>
            <w:r w:rsidRPr="0056204F">
              <w:rPr>
                <w:rFonts w:ascii="Noto Sans" w:hAnsi="Noto Sans" w:cs="Noto Sans"/>
                <w:b/>
                <w:bCs/>
                <w:sz w:val="20"/>
                <w:szCs w:val="20"/>
                <w:highlight w:val="yellow"/>
                <w:lang w:val="es-MX"/>
              </w:rPr>
              <w:t xml:space="preserve">Lic. José David Salazar Olmos </w:t>
            </w:r>
          </w:p>
          <w:p w14:paraId="1818F840" w14:textId="77777777" w:rsidR="004C210D" w:rsidRPr="0056204F" w:rsidRDefault="004C210D">
            <w:pPr>
              <w:jc w:val="both"/>
              <w:rPr>
                <w:rFonts w:ascii="Noto Sans" w:hAnsi="Noto Sans" w:cs="Noto Sans"/>
                <w:sz w:val="20"/>
                <w:szCs w:val="20"/>
                <w:highlight w:val="yellow"/>
                <w:lang w:val="es-MX"/>
              </w:rPr>
            </w:pPr>
            <w:r w:rsidRPr="0056204F">
              <w:rPr>
                <w:rFonts w:ascii="Noto Sans" w:hAnsi="Noto Sans" w:cs="Noto Sans"/>
                <w:sz w:val="20"/>
                <w:szCs w:val="20"/>
                <w:highlight w:val="yellow"/>
                <w:lang w:val="es-MX"/>
              </w:rPr>
              <w:t>Titular del Departamento Administrativo de la Unidad Villahermosa</w:t>
            </w:r>
          </w:p>
        </w:tc>
        <w:tc>
          <w:tcPr>
            <w:tcW w:w="2552" w:type="dxa"/>
            <w:tcBorders>
              <w:top w:val="nil"/>
              <w:left w:val="nil"/>
              <w:bottom w:val="single" w:sz="4" w:space="0" w:color="auto"/>
              <w:right w:val="nil"/>
            </w:tcBorders>
          </w:tcPr>
          <w:p w14:paraId="10F86CD8" w14:textId="77777777" w:rsidR="004C210D" w:rsidRPr="0056204F" w:rsidRDefault="004C210D">
            <w:pPr>
              <w:jc w:val="both"/>
              <w:rPr>
                <w:rFonts w:ascii="Noto Sans" w:hAnsi="Noto Sans" w:cs="Noto Sans"/>
                <w:sz w:val="20"/>
                <w:szCs w:val="20"/>
                <w:highlight w:val="yellow"/>
                <w:lang w:val="es-MX"/>
              </w:rPr>
            </w:pPr>
          </w:p>
        </w:tc>
      </w:tr>
      <w:tr w:rsidR="004C210D" w:rsidRPr="0056204F" w14:paraId="451B5A58" w14:textId="77777777">
        <w:tc>
          <w:tcPr>
            <w:tcW w:w="6874" w:type="dxa"/>
          </w:tcPr>
          <w:p w14:paraId="0CB4C49C" w14:textId="77777777" w:rsidR="004C210D" w:rsidRPr="0056204F" w:rsidRDefault="004C210D">
            <w:pPr>
              <w:jc w:val="both"/>
              <w:rPr>
                <w:rFonts w:ascii="Noto Sans" w:hAnsi="Noto Sans" w:cs="Noto Sans"/>
                <w:sz w:val="20"/>
                <w:szCs w:val="20"/>
                <w:highlight w:val="yellow"/>
                <w:lang w:val="es-MX"/>
              </w:rPr>
            </w:pPr>
          </w:p>
          <w:p w14:paraId="0DE75171" w14:textId="77777777" w:rsidR="004C210D" w:rsidRPr="0056204F" w:rsidRDefault="004C210D">
            <w:pPr>
              <w:jc w:val="both"/>
              <w:rPr>
                <w:rFonts w:ascii="Noto Sans" w:hAnsi="Noto Sans" w:cs="Noto Sans"/>
                <w:b/>
                <w:bCs/>
                <w:sz w:val="20"/>
                <w:szCs w:val="20"/>
                <w:highlight w:val="yellow"/>
                <w:lang w:val="es-MX"/>
              </w:rPr>
            </w:pPr>
            <w:r w:rsidRPr="0056204F">
              <w:rPr>
                <w:rFonts w:ascii="Noto Sans" w:hAnsi="Noto Sans" w:cs="Noto Sans"/>
                <w:b/>
                <w:bCs/>
                <w:sz w:val="20"/>
                <w:szCs w:val="20"/>
                <w:highlight w:val="yellow"/>
                <w:lang w:val="es-MX"/>
              </w:rPr>
              <w:t xml:space="preserve">C.P. Gabriela Guillén Gonzáles </w:t>
            </w:r>
          </w:p>
          <w:p w14:paraId="7E2C1B70" w14:textId="77777777" w:rsidR="004C210D" w:rsidRPr="0056204F" w:rsidRDefault="004C210D">
            <w:pPr>
              <w:jc w:val="both"/>
              <w:rPr>
                <w:rFonts w:ascii="Noto Sans" w:hAnsi="Noto Sans" w:cs="Noto Sans"/>
                <w:sz w:val="20"/>
                <w:szCs w:val="20"/>
                <w:highlight w:val="yellow"/>
                <w:lang w:val="es-MX"/>
              </w:rPr>
            </w:pPr>
            <w:r w:rsidRPr="0056204F">
              <w:rPr>
                <w:rFonts w:ascii="Noto Sans" w:hAnsi="Noto Sans" w:cs="Noto Sans"/>
                <w:sz w:val="20"/>
                <w:szCs w:val="20"/>
                <w:highlight w:val="yellow"/>
                <w:lang w:val="es-MX"/>
              </w:rPr>
              <w:t>Titular del Departamento Administrativo de la Unidad Campeche</w:t>
            </w:r>
          </w:p>
        </w:tc>
        <w:tc>
          <w:tcPr>
            <w:tcW w:w="2552" w:type="dxa"/>
            <w:tcBorders>
              <w:top w:val="nil"/>
              <w:left w:val="nil"/>
              <w:bottom w:val="single" w:sz="4" w:space="0" w:color="auto"/>
              <w:right w:val="nil"/>
            </w:tcBorders>
          </w:tcPr>
          <w:p w14:paraId="7D258B26" w14:textId="77777777" w:rsidR="004C210D" w:rsidRPr="0056204F" w:rsidRDefault="004C210D">
            <w:pPr>
              <w:jc w:val="both"/>
              <w:rPr>
                <w:rFonts w:ascii="Noto Sans" w:hAnsi="Noto Sans" w:cs="Noto Sans"/>
                <w:sz w:val="20"/>
                <w:szCs w:val="20"/>
                <w:highlight w:val="yellow"/>
                <w:lang w:val="es-MX"/>
              </w:rPr>
            </w:pPr>
          </w:p>
          <w:p w14:paraId="24582D90" w14:textId="77777777" w:rsidR="004C210D" w:rsidRPr="0056204F" w:rsidRDefault="004C210D">
            <w:pPr>
              <w:jc w:val="both"/>
              <w:rPr>
                <w:rFonts w:ascii="Noto Sans" w:hAnsi="Noto Sans" w:cs="Noto Sans"/>
                <w:sz w:val="20"/>
                <w:szCs w:val="20"/>
                <w:highlight w:val="yellow"/>
                <w:lang w:val="es-MX"/>
              </w:rPr>
            </w:pPr>
          </w:p>
          <w:p w14:paraId="65D8B16C" w14:textId="77777777" w:rsidR="004C210D" w:rsidRPr="0056204F" w:rsidRDefault="004C210D">
            <w:pPr>
              <w:jc w:val="both"/>
              <w:rPr>
                <w:rFonts w:ascii="Noto Sans" w:hAnsi="Noto Sans" w:cs="Noto Sans"/>
                <w:sz w:val="20"/>
                <w:szCs w:val="20"/>
                <w:highlight w:val="yellow"/>
                <w:lang w:val="es-MX"/>
              </w:rPr>
            </w:pPr>
          </w:p>
        </w:tc>
      </w:tr>
      <w:tr w:rsidR="004C210D" w:rsidRPr="0056204F" w14:paraId="533212CB" w14:textId="77777777">
        <w:tc>
          <w:tcPr>
            <w:tcW w:w="6874" w:type="dxa"/>
          </w:tcPr>
          <w:p w14:paraId="6BB1BC8F" w14:textId="77777777" w:rsidR="004C210D" w:rsidRPr="0056204F" w:rsidRDefault="004C210D">
            <w:pPr>
              <w:jc w:val="both"/>
              <w:rPr>
                <w:rFonts w:ascii="Noto Sans" w:hAnsi="Noto Sans" w:cs="Noto Sans"/>
                <w:sz w:val="20"/>
                <w:szCs w:val="20"/>
                <w:highlight w:val="yellow"/>
                <w:lang w:val="es-MX"/>
              </w:rPr>
            </w:pPr>
          </w:p>
          <w:p w14:paraId="1C9B9D88" w14:textId="77777777" w:rsidR="004C210D" w:rsidRPr="0056204F" w:rsidRDefault="004C210D">
            <w:pPr>
              <w:jc w:val="both"/>
              <w:rPr>
                <w:rFonts w:ascii="Noto Sans" w:hAnsi="Noto Sans" w:cs="Noto Sans"/>
                <w:b/>
                <w:bCs/>
                <w:sz w:val="20"/>
                <w:szCs w:val="20"/>
                <w:highlight w:val="yellow"/>
                <w:lang w:val="es-MX"/>
              </w:rPr>
            </w:pPr>
            <w:r w:rsidRPr="0056204F">
              <w:rPr>
                <w:rFonts w:ascii="Noto Sans" w:hAnsi="Noto Sans" w:cs="Noto Sans"/>
                <w:b/>
                <w:bCs/>
                <w:sz w:val="20"/>
                <w:szCs w:val="20"/>
                <w:highlight w:val="yellow"/>
                <w:lang w:val="es-MX"/>
              </w:rPr>
              <w:t>Dr. Francisco Javier Acevedo Caamal</w:t>
            </w:r>
          </w:p>
          <w:p w14:paraId="18F72D52" w14:textId="77777777" w:rsidR="004C210D" w:rsidRPr="0056204F" w:rsidRDefault="004C210D">
            <w:pPr>
              <w:jc w:val="both"/>
              <w:rPr>
                <w:rFonts w:ascii="Noto Sans" w:hAnsi="Noto Sans" w:cs="Noto Sans"/>
                <w:sz w:val="20"/>
                <w:szCs w:val="20"/>
                <w:lang w:val="es-MX"/>
              </w:rPr>
            </w:pPr>
            <w:r w:rsidRPr="0056204F">
              <w:rPr>
                <w:rFonts w:ascii="Noto Sans" w:hAnsi="Noto Sans" w:cs="Noto Sans"/>
                <w:sz w:val="20"/>
                <w:szCs w:val="20"/>
                <w:highlight w:val="yellow"/>
                <w:lang w:val="es-MX"/>
              </w:rPr>
              <w:t>Titular del Departamento Administrativo de la Unidad Chetumal</w:t>
            </w:r>
          </w:p>
        </w:tc>
        <w:tc>
          <w:tcPr>
            <w:tcW w:w="2552" w:type="dxa"/>
            <w:tcBorders>
              <w:top w:val="nil"/>
              <w:left w:val="nil"/>
              <w:bottom w:val="single" w:sz="4" w:space="0" w:color="auto"/>
              <w:right w:val="nil"/>
            </w:tcBorders>
          </w:tcPr>
          <w:p w14:paraId="5D925E21" w14:textId="77777777" w:rsidR="004C210D" w:rsidRPr="0056204F" w:rsidRDefault="004C210D">
            <w:pPr>
              <w:jc w:val="both"/>
              <w:rPr>
                <w:rFonts w:ascii="Noto Sans" w:hAnsi="Noto Sans" w:cs="Noto Sans"/>
                <w:sz w:val="20"/>
                <w:szCs w:val="20"/>
                <w:lang w:val="es-MX"/>
              </w:rPr>
            </w:pPr>
          </w:p>
        </w:tc>
      </w:tr>
    </w:tbl>
    <w:p w14:paraId="4307EAC9" w14:textId="77777777" w:rsidR="004C210D" w:rsidRPr="0056204F" w:rsidRDefault="004C210D" w:rsidP="004C210D">
      <w:pPr>
        <w:jc w:val="both"/>
        <w:rPr>
          <w:rFonts w:ascii="Noto Sans" w:hAnsi="Noto Sans" w:cs="Noto Sans"/>
          <w:sz w:val="20"/>
          <w:szCs w:val="20"/>
          <w:lang w:val="es-MX"/>
        </w:rPr>
      </w:pPr>
    </w:p>
    <w:p w14:paraId="523A5CB5" w14:textId="77777777" w:rsidR="00C75E1A" w:rsidRPr="0056204F" w:rsidRDefault="00C75E1A" w:rsidP="00C75E1A">
      <w:pPr>
        <w:jc w:val="both"/>
        <w:rPr>
          <w:rFonts w:ascii="Noto Sans" w:hAnsi="Noto Sans" w:cs="Noto Sans"/>
          <w:b/>
          <w:bCs/>
          <w:sz w:val="20"/>
          <w:szCs w:val="20"/>
        </w:rPr>
      </w:pPr>
      <w:r w:rsidRPr="0056204F">
        <w:rPr>
          <w:rFonts w:ascii="Noto Sans" w:hAnsi="Noto Sans" w:cs="Noto Sans"/>
          <w:b/>
          <w:bCs/>
          <w:sz w:val="20"/>
          <w:szCs w:val="20"/>
        </w:rPr>
        <w:t>POR PARTE DEL ÓRGANO INTERNO DE CONTROL</w:t>
      </w:r>
    </w:p>
    <w:tbl>
      <w:tblPr>
        <w:tblW w:w="9455" w:type="dxa"/>
        <w:tblLayout w:type="fixed"/>
        <w:tblCellMar>
          <w:left w:w="70" w:type="dxa"/>
          <w:right w:w="70" w:type="dxa"/>
        </w:tblCellMar>
        <w:tblLook w:val="0000" w:firstRow="0" w:lastRow="0" w:firstColumn="0" w:lastColumn="0" w:noHBand="0" w:noVBand="0"/>
      </w:tblPr>
      <w:tblGrid>
        <w:gridCol w:w="6895"/>
        <w:gridCol w:w="2560"/>
      </w:tblGrid>
      <w:tr w:rsidR="00C75E1A" w:rsidRPr="0056204F" w14:paraId="68C3A0F2" w14:textId="77777777" w:rsidTr="00654DEB">
        <w:trPr>
          <w:trHeight w:val="559"/>
        </w:trPr>
        <w:tc>
          <w:tcPr>
            <w:tcW w:w="6895" w:type="dxa"/>
          </w:tcPr>
          <w:p w14:paraId="24036944" w14:textId="77777777" w:rsidR="00C75E1A" w:rsidRPr="0056204F" w:rsidRDefault="00C75E1A">
            <w:pPr>
              <w:jc w:val="both"/>
              <w:rPr>
                <w:rFonts w:ascii="Noto Sans" w:hAnsi="Noto Sans" w:cs="Noto Sans"/>
                <w:sz w:val="20"/>
                <w:szCs w:val="20"/>
                <w:lang w:val="es-MX"/>
              </w:rPr>
            </w:pPr>
          </w:p>
          <w:p w14:paraId="31EA238E" w14:textId="724CE6CB" w:rsidR="00C75E1A" w:rsidRPr="0056204F" w:rsidRDefault="00C75E1A">
            <w:pPr>
              <w:jc w:val="both"/>
              <w:rPr>
                <w:rFonts w:ascii="Noto Sans" w:hAnsi="Noto Sans" w:cs="Noto Sans"/>
                <w:b/>
                <w:bCs/>
                <w:sz w:val="20"/>
                <w:szCs w:val="20"/>
                <w:lang w:val="es-MX"/>
              </w:rPr>
            </w:pPr>
            <w:r w:rsidRPr="0056204F">
              <w:rPr>
                <w:rFonts w:ascii="Noto Sans" w:hAnsi="Noto Sans" w:cs="Noto Sans"/>
                <w:b/>
                <w:bCs/>
                <w:sz w:val="20"/>
                <w:szCs w:val="20"/>
                <w:lang w:val="es-MX"/>
              </w:rPr>
              <w:t>Lcdo. Carmen Santiago Domínguez Barrios</w:t>
            </w:r>
          </w:p>
          <w:p w14:paraId="7E62CDDB" w14:textId="7DA118CF" w:rsidR="00C75E1A" w:rsidRPr="0056204F" w:rsidRDefault="00307271" w:rsidP="002074BC">
            <w:pPr>
              <w:ind w:right="447"/>
              <w:jc w:val="both"/>
              <w:rPr>
                <w:rFonts w:ascii="Noto Sans" w:hAnsi="Noto Sans" w:cs="Noto Sans"/>
                <w:sz w:val="20"/>
                <w:szCs w:val="20"/>
                <w:lang w:val="es-MX"/>
              </w:rPr>
            </w:pPr>
            <w:r w:rsidRPr="0056204F">
              <w:rPr>
                <w:rFonts w:ascii="Noto Sans" w:hAnsi="Noto Sans" w:cs="Noto Sans"/>
                <w:sz w:val="20"/>
                <w:szCs w:val="20"/>
                <w:lang w:val="es-MX"/>
              </w:rPr>
              <w:t>Oficina de Representación del Órgano Interno de Control</w:t>
            </w:r>
            <w:r w:rsidRPr="0056204F">
              <w:rPr>
                <w:rFonts w:ascii="Noto Sans" w:hAnsi="Noto Sans" w:cs="Noto Sans"/>
                <w:sz w:val="20"/>
                <w:szCs w:val="20"/>
                <w:lang w:val="es-MX"/>
              </w:rPr>
              <w:br/>
              <w:t>Secretaría de Ciencia, Humanidades, Tecnología e Innovación</w:t>
            </w:r>
            <w:r w:rsidRPr="0056204F">
              <w:rPr>
                <w:rFonts w:ascii="Noto Sans" w:hAnsi="Noto Sans" w:cs="Noto Sans"/>
                <w:sz w:val="20"/>
                <w:szCs w:val="20"/>
                <w:lang w:val="es-MX"/>
              </w:rPr>
              <w:br/>
              <w:t>El Colegio de la Frontera Sur</w:t>
            </w:r>
          </w:p>
        </w:tc>
        <w:tc>
          <w:tcPr>
            <w:tcW w:w="2560" w:type="dxa"/>
            <w:tcBorders>
              <w:top w:val="nil"/>
              <w:left w:val="nil"/>
              <w:bottom w:val="single" w:sz="4" w:space="0" w:color="auto"/>
              <w:right w:val="nil"/>
            </w:tcBorders>
          </w:tcPr>
          <w:p w14:paraId="2F805181" w14:textId="77777777" w:rsidR="00C75E1A" w:rsidRPr="0056204F" w:rsidRDefault="00C75E1A">
            <w:pPr>
              <w:jc w:val="both"/>
              <w:rPr>
                <w:rFonts w:ascii="Noto Sans" w:hAnsi="Noto Sans" w:cs="Noto Sans"/>
                <w:sz w:val="20"/>
                <w:szCs w:val="20"/>
                <w:lang w:val="es-MX"/>
              </w:rPr>
            </w:pPr>
          </w:p>
        </w:tc>
      </w:tr>
    </w:tbl>
    <w:p w14:paraId="09E52C51" w14:textId="77777777" w:rsidR="00C250F6" w:rsidRPr="0056204F" w:rsidRDefault="00C250F6" w:rsidP="00C250F6">
      <w:pPr>
        <w:jc w:val="both"/>
        <w:rPr>
          <w:rFonts w:ascii="Noto Sans" w:hAnsi="Noto Sans" w:cs="Noto Sans"/>
          <w:sz w:val="20"/>
          <w:szCs w:val="20"/>
          <w:lang w:val="es-MX"/>
        </w:rPr>
      </w:pPr>
    </w:p>
    <w:p w14:paraId="7D123875" w14:textId="1102005B" w:rsidR="00B71039" w:rsidRPr="0056204F" w:rsidRDefault="00C250F6" w:rsidP="00CF3536">
      <w:pPr>
        <w:jc w:val="both"/>
        <w:rPr>
          <w:rFonts w:ascii="Noto Sans" w:hAnsi="Noto Sans" w:cs="Noto Sans"/>
          <w:b/>
          <w:bCs/>
          <w:sz w:val="20"/>
          <w:szCs w:val="20"/>
        </w:rPr>
      </w:pPr>
      <w:r w:rsidRPr="0056204F">
        <w:rPr>
          <w:rFonts w:ascii="Noto Sans" w:hAnsi="Noto Sans" w:cs="Noto Sans"/>
          <w:b/>
          <w:bCs/>
          <w:sz w:val="20"/>
          <w:szCs w:val="20"/>
        </w:rPr>
        <w:t>-----------------------------------------------------------------</w:t>
      </w:r>
      <w:r w:rsidRPr="0056204F">
        <w:rPr>
          <w:rFonts w:ascii="Noto Sans" w:hAnsi="Noto Sans" w:cs="Noto Sans"/>
          <w:b/>
          <w:bCs/>
          <w:sz w:val="20"/>
          <w:szCs w:val="20"/>
          <w:lang w:val="es-MX"/>
        </w:rPr>
        <w:t>FIN DEL ACTA</w:t>
      </w:r>
      <w:r w:rsidRPr="0056204F">
        <w:rPr>
          <w:rFonts w:ascii="Noto Sans" w:hAnsi="Noto Sans" w:cs="Noto Sans"/>
          <w:b/>
          <w:bCs/>
          <w:sz w:val="20"/>
          <w:szCs w:val="20"/>
        </w:rPr>
        <w:t>---------------------------------------------------------------------</w:t>
      </w:r>
    </w:p>
    <w:sectPr w:rsidR="00B71039" w:rsidRPr="0056204F" w:rsidSect="003B336A">
      <w:headerReference w:type="even" r:id="rId13"/>
      <w:headerReference w:type="default" r:id="rId14"/>
      <w:footerReference w:type="even" r:id="rId15"/>
      <w:footerReference w:type="default" r:id="rId16"/>
      <w:pgSz w:w="12240" w:h="15840"/>
      <w:pgMar w:top="2342" w:right="104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76B6" w14:textId="77777777" w:rsidR="00112B15" w:rsidRDefault="00112B15" w:rsidP="00A73D65">
      <w:r>
        <w:separator/>
      </w:r>
    </w:p>
  </w:endnote>
  <w:endnote w:type="continuationSeparator" w:id="0">
    <w:p w14:paraId="1BD200CB" w14:textId="77777777" w:rsidR="00112B15" w:rsidRDefault="00112B15" w:rsidP="00A73D65">
      <w:r>
        <w:continuationSeparator/>
      </w:r>
    </w:p>
  </w:endnote>
  <w:endnote w:type="continuationNotice" w:id="1">
    <w:p w14:paraId="446F0608" w14:textId="77777777" w:rsidR="00112B15" w:rsidRDefault="00112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irmala UI"/>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Geomanist Medium">
    <w:altName w:val="Calibri"/>
    <w:panose1 w:val="00000000000000000000"/>
    <w:charset w:val="4D"/>
    <w:family w:val="auto"/>
    <w:notTrueType/>
    <w:pitch w:val="variable"/>
    <w:sig w:usb0="A000002F" w:usb1="1000004A" w:usb2="00000000" w:usb3="00000000" w:csb0="00000193"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5688B21B" w:rsidR="00FD1854" w:rsidRDefault="00BF379D">
    <w:pPr>
      <w:pStyle w:val="Piedepgina"/>
    </w:pPr>
    <w:r>
      <w:rPr>
        <w:noProof/>
      </w:rPr>
      <mc:AlternateContent>
        <mc:Choice Requires="wps">
          <w:drawing>
            <wp:anchor distT="0" distB="0" distL="114300" distR="114300" simplePos="0" relativeHeight="251658242" behindDoc="0" locked="0" layoutInCell="1" allowOverlap="1" wp14:anchorId="66609D6A" wp14:editId="78626E16">
              <wp:simplePos x="0" y="0"/>
              <wp:positionH relativeFrom="column">
                <wp:posOffset>1506212</wp:posOffset>
              </wp:positionH>
              <wp:positionV relativeFrom="paragraph">
                <wp:posOffset>-355321</wp:posOffset>
              </wp:positionV>
              <wp:extent cx="4907923" cy="433417"/>
              <wp:effectExtent l="0" t="0" r="0" b="5080"/>
              <wp:wrapNone/>
              <wp:docPr id="727452448" name="Cuadro de texto 3"/>
              <wp:cNvGraphicFramePr/>
              <a:graphic xmlns:a="http://schemas.openxmlformats.org/drawingml/2006/main">
                <a:graphicData uri="http://schemas.microsoft.com/office/word/2010/wordprocessingShape">
                  <wps:wsp>
                    <wps:cNvSpPr txBox="1"/>
                    <wps:spPr>
                      <a:xfrm>
                        <a:off x="0" y="0"/>
                        <a:ext cx="4907923" cy="433417"/>
                      </a:xfrm>
                      <a:prstGeom prst="rect">
                        <a:avLst/>
                      </a:prstGeom>
                      <a:noFill/>
                      <a:ln w="6350">
                        <a:noFill/>
                      </a:ln>
                    </wps:spPr>
                    <wps:txbx>
                      <w:txbxContent>
                        <w:p w14:paraId="63B5B458" w14:textId="77777777" w:rsidR="00567A0F" w:rsidRDefault="00567A0F" w:rsidP="00567A0F">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118.6pt;margin-top:-28pt;width:386.45pt;height:3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" filled="f" stroked="f" strokeweight=".5pt">
              <v:textbox>
                <w:txbxContent>
                  <w:p w14:paraId="63B5B458" w14:textId="77777777" w:rsidR="00567A0F" w:rsidRDefault="00567A0F" w:rsidP="00567A0F">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4CD47A65" w14:textId="77777777" w:rsidR="00567A0F" w:rsidRDefault="00567A0F" w:rsidP="00567A0F">
                    <w:pPr>
                      <w:rPr>
                        <w:rFonts w:ascii="Noto Sans" w:hAnsi="Noto Sans" w:cs="Noto Sans"/>
                        <w:color w:val="4D182A"/>
                        <w:sz w:val="13"/>
                        <w:szCs w:val="13"/>
                      </w:rPr>
                    </w:pPr>
                  </w:p>
                  <w:p w14:paraId="0E685A26" w14:textId="77777777" w:rsidR="00567A0F" w:rsidRPr="00FB0F2B" w:rsidRDefault="00567A0F" w:rsidP="00567A0F">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p w14:paraId="54571508" w14:textId="77777777" w:rsidR="00567A0F" w:rsidRPr="00FB0F2B" w:rsidRDefault="00567A0F" w:rsidP="00567A0F">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096BA830" w:rsidR="00904CC6" w:rsidRDefault="00B67AB0">
    <w:pPr>
      <w:pStyle w:val="Piedepgina"/>
    </w:pPr>
    <w:r>
      <w:rPr>
        <w:noProof/>
      </w:rPr>
      <mc:AlternateContent>
        <mc:Choice Requires="wps">
          <w:drawing>
            <wp:anchor distT="0" distB="0" distL="114300" distR="114300" simplePos="0" relativeHeight="251658240" behindDoc="0" locked="0" layoutInCell="1" allowOverlap="1" wp14:anchorId="021FF935" wp14:editId="618F3343">
              <wp:simplePos x="0" y="0"/>
              <wp:positionH relativeFrom="column">
                <wp:posOffset>1405593</wp:posOffset>
              </wp:positionH>
              <wp:positionV relativeFrom="paragraph">
                <wp:posOffset>-426572</wp:posOffset>
              </wp:positionV>
              <wp:extent cx="5272166" cy="485030"/>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272166" cy="485030"/>
                      </a:xfrm>
                      <a:prstGeom prst="rect">
                        <a:avLst/>
                      </a:prstGeom>
                      <a:noFill/>
                      <a:ln w="6350">
                        <a:noFill/>
                      </a:ln>
                    </wps:spPr>
                    <wps:txbx>
                      <w:txbxContent>
                        <w:p w14:paraId="6AD5C4DB" w14:textId="77777777" w:rsidR="00FA0287" w:rsidRDefault="00FA0287" w:rsidP="00FA0287">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25EDE9BD" w14:textId="77777777" w:rsidR="00FA0287" w:rsidRDefault="00FA0287" w:rsidP="00FA0287">
                          <w:pPr>
                            <w:rPr>
                              <w:rFonts w:ascii="Noto Sans" w:hAnsi="Noto Sans" w:cs="Noto Sans"/>
                              <w:color w:val="4D182A"/>
                              <w:sz w:val="13"/>
                              <w:szCs w:val="13"/>
                            </w:rPr>
                          </w:pPr>
                        </w:p>
                        <w:p w14:paraId="18D71277" w14:textId="122A2419" w:rsidR="00B87C85" w:rsidRPr="00FA0287" w:rsidRDefault="00FA0287"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110.7pt;margin-top:-33.6pt;width:415.15pt;height:3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czUGg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" filled="f" stroked="f" strokeweight=".5pt">
              <v:textbox>
                <w:txbxContent>
                  <w:p w14:paraId="6AD5C4DB" w14:textId="77777777" w:rsidR="00FA0287" w:rsidRDefault="00FA0287" w:rsidP="00FA0287">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 xml:space="preserve">674 9000. </w:t>
                    </w:r>
                  </w:p>
                  <w:p w14:paraId="25EDE9BD" w14:textId="77777777" w:rsidR="00FA0287" w:rsidRDefault="00FA0287" w:rsidP="00FA0287">
                    <w:pPr>
                      <w:rPr>
                        <w:rFonts w:ascii="Noto Sans" w:hAnsi="Noto Sans" w:cs="Noto Sans"/>
                        <w:color w:val="4D182A"/>
                        <w:sz w:val="13"/>
                        <w:szCs w:val="13"/>
                      </w:rPr>
                    </w:pPr>
                  </w:p>
                  <w:p w14:paraId="18D71277" w14:textId="122A2419" w:rsidR="00B87C85" w:rsidRPr="00FA0287" w:rsidRDefault="00FA0287"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E483" w14:textId="77777777" w:rsidR="00112B15" w:rsidRDefault="00112B15" w:rsidP="00A73D65">
      <w:r>
        <w:separator/>
      </w:r>
    </w:p>
  </w:footnote>
  <w:footnote w:type="continuationSeparator" w:id="0">
    <w:p w14:paraId="400CC15A" w14:textId="77777777" w:rsidR="00112B15" w:rsidRDefault="00112B15" w:rsidP="00A73D65">
      <w:r>
        <w:continuationSeparator/>
      </w:r>
    </w:p>
  </w:footnote>
  <w:footnote w:type="continuationNotice" w:id="1">
    <w:p w14:paraId="10EE5553" w14:textId="77777777" w:rsidR="00112B15" w:rsidRDefault="00112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5E1CD525" w:rsidR="003F49A8" w:rsidRDefault="005F727F" w:rsidP="003B336A">
    <w:pPr>
      <w:pStyle w:val="Encabezado"/>
      <w:tabs>
        <w:tab w:val="clear" w:pos="4419"/>
        <w:tab w:val="clear" w:pos="8838"/>
        <w:tab w:val="left" w:pos="7300"/>
      </w:tabs>
    </w:pPr>
    <w:r>
      <w:rPr>
        <w:noProof/>
      </w:rPr>
      <w:drawing>
        <wp:anchor distT="0" distB="0" distL="114300" distR="114300" simplePos="0" relativeHeight="251658243" behindDoc="1" locked="0" layoutInCell="1" allowOverlap="1" wp14:anchorId="3BEEB1AB" wp14:editId="01881F13">
          <wp:simplePos x="0" y="0"/>
          <wp:positionH relativeFrom="margin">
            <wp:align>center</wp:align>
          </wp:positionH>
          <wp:positionV relativeFrom="paragraph">
            <wp:posOffset>-452531</wp:posOffset>
          </wp:positionV>
          <wp:extent cx="7800029" cy="10094155"/>
          <wp:effectExtent l="0" t="0" r="0" b="2540"/>
          <wp:wrapNone/>
          <wp:docPr id="1951906618"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02093" name="Imagen 4"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00029" cy="10094155"/>
                  </a:xfrm>
                  <a:prstGeom prst="rect">
                    <a:avLst/>
                  </a:prstGeom>
                </pic:spPr>
              </pic:pic>
            </a:graphicData>
          </a:graphic>
          <wp14:sizeRelH relativeFrom="page">
            <wp14:pctWidth>0</wp14:pctWidth>
          </wp14:sizeRelH>
          <wp14:sizeRelV relativeFrom="page">
            <wp14:pctHeight>0</wp14:pctHeight>
          </wp14:sizeRelV>
        </wp:anchor>
      </w:drawing>
    </w:r>
    <w:r w:rsidR="003B336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58241" behindDoc="1" locked="0" layoutInCell="1" allowOverlap="1" wp14:anchorId="747A1638" wp14:editId="08051BA5">
          <wp:simplePos x="0" y="0"/>
          <wp:positionH relativeFrom="column">
            <wp:posOffset>-777958</wp:posOffset>
          </wp:positionH>
          <wp:positionV relativeFrom="paragraph">
            <wp:posOffset>-430088</wp:posOffset>
          </wp:positionV>
          <wp:extent cx="7800029" cy="10094155"/>
          <wp:effectExtent l="0" t="0" r="0" b="2540"/>
          <wp:wrapNone/>
          <wp:docPr id="15173262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9" cy="100941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E6645"/>
    <w:multiLevelType w:val="hybridMultilevel"/>
    <w:tmpl w:val="81447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D442684"/>
    <w:multiLevelType w:val="hybridMultilevel"/>
    <w:tmpl w:val="C1CC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A9C7E07"/>
    <w:multiLevelType w:val="hybridMultilevel"/>
    <w:tmpl w:val="956843B4"/>
    <w:lvl w:ilvl="0" w:tplc="E1F2C29A">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37485854">
    <w:abstractNumId w:val="1"/>
  </w:num>
  <w:num w:numId="2" w16cid:durableId="509950667">
    <w:abstractNumId w:val="0"/>
  </w:num>
  <w:num w:numId="3" w16cid:durableId="883370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7658"/>
    <w:rsid w:val="00013E88"/>
    <w:rsid w:val="00017E02"/>
    <w:rsid w:val="00020D1A"/>
    <w:rsid w:val="0002141A"/>
    <w:rsid w:val="000228DD"/>
    <w:rsid w:val="00022CB2"/>
    <w:rsid w:val="00023AA0"/>
    <w:rsid w:val="00025266"/>
    <w:rsid w:val="00027D42"/>
    <w:rsid w:val="00035894"/>
    <w:rsid w:val="00035C95"/>
    <w:rsid w:val="000410E5"/>
    <w:rsid w:val="00060F0A"/>
    <w:rsid w:val="00061DB8"/>
    <w:rsid w:val="000A2CFA"/>
    <w:rsid w:val="000B25DA"/>
    <w:rsid w:val="000B2CA3"/>
    <w:rsid w:val="000D1703"/>
    <w:rsid w:val="000E35D5"/>
    <w:rsid w:val="000E5152"/>
    <w:rsid w:val="000E6D20"/>
    <w:rsid w:val="000F41BD"/>
    <w:rsid w:val="000F5343"/>
    <w:rsid w:val="00102DA1"/>
    <w:rsid w:val="00102EC4"/>
    <w:rsid w:val="00104525"/>
    <w:rsid w:val="00111D68"/>
    <w:rsid w:val="00112B15"/>
    <w:rsid w:val="0012103D"/>
    <w:rsid w:val="00121475"/>
    <w:rsid w:val="00122DD5"/>
    <w:rsid w:val="00124AF7"/>
    <w:rsid w:val="00134012"/>
    <w:rsid w:val="00143000"/>
    <w:rsid w:val="00143D78"/>
    <w:rsid w:val="001452BB"/>
    <w:rsid w:val="00146B2D"/>
    <w:rsid w:val="00151DFA"/>
    <w:rsid w:val="00156A3E"/>
    <w:rsid w:val="00161740"/>
    <w:rsid w:val="00180A38"/>
    <w:rsid w:val="00183EC6"/>
    <w:rsid w:val="00184325"/>
    <w:rsid w:val="0019009A"/>
    <w:rsid w:val="00192E2E"/>
    <w:rsid w:val="001952C5"/>
    <w:rsid w:val="001A141A"/>
    <w:rsid w:val="001A7C20"/>
    <w:rsid w:val="001B03DE"/>
    <w:rsid w:val="001B059D"/>
    <w:rsid w:val="001B28A7"/>
    <w:rsid w:val="001B69E8"/>
    <w:rsid w:val="001B7223"/>
    <w:rsid w:val="001C3D7F"/>
    <w:rsid w:val="001D0679"/>
    <w:rsid w:val="001D4BDC"/>
    <w:rsid w:val="001F018E"/>
    <w:rsid w:val="001F1E13"/>
    <w:rsid w:val="002074BC"/>
    <w:rsid w:val="00212118"/>
    <w:rsid w:val="00221465"/>
    <w:rsid w:val="002273C7"/>
    <w:rsid w:val="002329E1"/>
    <w:rsid w:val="00242FAD"/>
    <w:rsid w:val="00245F66"/>
    <w:rsid w:val="00246B13"/>
    <w:rsid w:val="00256B1D"/>
    <w:rsid w:val="00260C91"/>
    <w:rsid w:val="00260F5D"/>
    <w:rsid w:val="00270D66"/>
    <w:rsid w:val="00271369"/>
    <w:rsid w:val="00280D4C"/>
    <w:rsid w:val="00281EC4"/>
    <w:rsid w:val="00283F03"/>
    <w:rsid w:val="002871E1"/>
    <w:rsid w:val="00287588"/>
    <w:rsid w:val="0029063D"/>
    <w:rsid w:val="0029176F"/>
    <w:rsid w:val="0029542D"/>
    <w:rsid w:val="002A0690"/>
    <w:rsid w:val="002C1676"/>
    <w:rsid w:val="002C1AD9"/>
    <w:rsid w:val="002C293A"/>
    <w:rsid w:val="002C7547"/>
    <w:rsid w:val="002D0453"/>
    <w:rsid w:val="002D60F5"/>
    <w:rsid w:val="002E2142"/>
    <w:rsid w:val="002E2B5E"/>
    <w:rsid w:val="002F7B77"/>
    <w:rsid w:val="0030476A"/>
    <w:rsid w:val="00307271"/>
    <w:rsid w:val="00315AEA"/>
    <w:rsid w:val="003230B7"/>
    <w:rsid w:val="00323520"/>
    <w:rsid w:val="003244C9"/>
    <w:rsid w:val="00333B08"/>
    <w:rsid w:val="00335498"/>
    <w:rsid w:val="00337613"/>
    <w:rsid w:val="0035475C"/>
    <w:rsid w:val="0035670C"/>
    <w:rsid w:val="00357476"/>
    <w:rsid w:val="00363222"/>
    <w:rsid w:val="00370465"/>
    <w:rsid w:val="00384126"/>
    <w:rsid w:val="00384F1F"/>
    <w:rsid w:val="00385266"/>
    <w:rsid w:val="00391625"/>
    <w:rsid w:val="00393072"/>
    <w:rsid w:val="003935E3"/>
    <w:rsid w:val="00395B95"/>
    <w:rsid w:val="003A2F24"/>
    <w:rsid w:val="003A4F30"/>
    <w:rsid w:val="003A50E5"/>
    <w:rsid w:val="003A5400"/>
    <w:rsid w:val="003A57D7"/>
    <w:rsid w:val="003A5D28"/>
    <w:rsid w:val="003B070B"/>
    <w:rsid w:val="003B17B8"/>
    <w:rsid w:val="003B336A"/>
    <w:rsid w:val="003B6162"/>
    <w:rsid w:val="003C0080"/>
    <w:rsid w:val="003D416E"/>
    <w:rsid w:val="003E1335"/>
    <w:rsid w:val="003F1B99"/>
    <w:rsid w:val="003F2307"/>
    <w:rsid w:val="003F49A8"/>
    <w:rsid w:val="003F4A4A"/>
    <w:rsid w:val="003F5F11"/>
    <w:rsid w:val="0041413C"/>
    <w:rsid w:val="004175BF"/>
    <w:rsid w:val="00435761"/>
    <w:rsid w:val="0043789F"/>
    <w:rsid w:val="00441765"/>
    <w:rsid w:val="00453D63"/>
    <w:rsid w:val="004543B0"/>
    <w:rsid w:val="00454479"/>
    <w:rsid w:val="004565E7"/>
    <w:rsid w:val="004708A5"/>
    <w:rsid w:val="00477F45"/>
    <w:rsid w:val="00487A3F"/>
    <w:rsid w:val="00494447"/>
    <w:rsid w:val="0049747D"/>
    <w:rsid w:val="004A146F"/>
    <w:rsid w:val="004A4C4E"/>
    <w:rsid w:val="004A6CC4"/>
    <w:rsid w:val="004B07B0"/>
    <w:rsid w:val="004B13EB"/>
    <w:rsid w:val="004B17D5"/>
    <w:rsid w:val="004B3502"/>
    <w:rsid w:val="004B41A0"/>
    <w:rsid w:val="004B51C7"/>
    <w:rsid w:val="004C210D"/>
    <w:rsid w:val="004D0C11"/>
    <w:rsid w:val="004D1467"/>
    <w:rsid w:val="004D146C"/>
    <w:rsid w:val="004D6785"/>
    <w:rsid w:val="004E1981"/>
    <w:rsid w:val="004E5742"/>
    <w:rsid w:val="004E7F0C"/>
    <w:rsid w:val="004F5EB2"/>
    <w:rsid w:val="004F6E1D"/>
    <w:rsid w:val="005024ED"/>
    <w:rsid w:val="00540BA4"/>
    <w:rsid w:val="0054154E"/>
    <w:rsid w:val="00542CE2"/>
    <w:rsid w:val="005445CA"/>
    <w:rsid w:val="00550F79"/>
    <w:rsid w:val="00553413"/>
    <w:rsid w:val="00554EC2"/>
    <w:rsid w:val="00555938"/>
    <w:rsid w:val="00560CFC"/>
    <w:rsid w:val="0056204F"/>
    <w:rsid w:val="00562060"/>
    <w:rsid w:val="00562F85"/>
    <w:rsid w:val="005666A8"/>
    <w:rsid w:val="00567A0F"/>
    <w:rsid w:val="00567FF8"/>
    <w:rsid w:val="00581453"/>
    <w:rsid w:val="0058186E"/>
    <w:rsid w:val="00585428"/>
    <w:rsid w:val="00590B35"/>
    <w:rsid w:val="00594426"/>
    <w:rsid w:val="005A44C3"/>
    <w:rsid w:val="005B2B7D"/>
    <w:rsid w:val="005B5AD8"/>
    <w:rsid w:val="005C1A7C"/>
    <w:rsid w:val="005C1E0E"/>
    <w:rsid w:val="005C24FB"/>
    <w:rsid w:val="005C30C5"/>
    <w:rsid w:val="005C4903"/>
    <w:rsid w:val="005D14D4"/>
    <w:rsid w:val="005D6ECB"/>
    <w:rsid w:val="005E344D"/>
    <w:rsid w:val="005F3347"/>
    <w:rsid w:val="005F63F2"/>
    <w:rsid w:val="005F727F"/>
    <w:rsid w:val="005F7DB1"/>
    <w:rsid w:val="00623902"/>
    <w:rsid w:val="00626EE3"/>
    <w:rsid w:val="00630D50"/>
    <w:rsid w:val="00631824"/>
    <w:rsid w:val="006322C1"/>
    <w:rsid w:val="00633BAB"/>
    <w:rsid w:val="00636933"/>
    <w:rsid w:val="00640780"/>
    <w:rsid w:val="0064346E"/>
    <w:rsid w:val="00650FC3"/>
    <w:rsid w:val="006542EE"/>
    <w:rsid w:val="00654DEB"/>
    <w:rsid w:val="00655563"/>
    <w:rsid w:val="0066676F"/>
    <w:rsid w:val="00681882"/>
    <w:rsid w:val="00681D02"/>
    <w:rsid w:val="00686C97"/>
    <w:rsid w:val="006A0DFE"/>
    <w:rsid w:val="006B144C"/>
    <w:rsid w:val="006C0425"/>
    <w:rsid w:val="006C09FA"/>
    <w:rsid w:val="006C3B4E"/>
    <w:rsid w:val="006C6A2E"/>
    <w:rsid w:val="006C771B"/>
    <w:rsid w:val="006D5DF3"/>
    <w:rsid w:val="006E3415"/>
    <w:rsid w:val="007001CC"/>
    <w:rsid w:val="00707D76"/>
    <w:rsid w:val="00711B17"/>
    <w:rsid w:val="00712CFF"/>
    <w:rsid w:val="0071410F"/>
    <w:rsid w:val="00714C0D"/>
    <w:rsid w:val="00720BAF"/>
    <w:rsid w:val="00721CBD"/>
    <w:rsid w:val="0072349A"/>
    <w:rsid w:val="00724071"/>
    <w:rsid w:val="00733712"/>
    <w:rsid w:val="007421E3"/>
    <w:rsid w:val="00747C7D"/>
    <w:rsid w:val="00761398"/>
    <w:rsid w:val="00762CB9"/>
    <w:rsid w:val="00764BA6"/>
    <w:rsid w:val="00766068"/>
    <w:rsid w:val="007738F7"/>
    <w:rsid w:val="00781845"/>
    <w:rsid w:val="0078195E"/>
    <w:rsid w:val="007820E0"/>
    <w:rsid w:val="0078555D"/>
    <w:rsid w:val="00791978"/>
    <w:rsid w:val="007A3882"/>
    <w:rsid w:val="007A453D"/>
    <w:rsid w:val="007A6FAB"/>
    <w:rsid w:val="007B09D7"/>
    <w:rsid w:val="007B74AD"/>
    <w:rsid w:val="007C1518"/>
    <w:rsid w:val="007D28EC"/>
    <w:rsid w:val="007D389E"/>
    <w:rsid w:val="007D77D1"/>
    <w:rsid w:val="007E5888"/>
    <w:rsid w:val="007F093B"/>
    <w:rsid w:val="007F4A34"/>
    <w:rsid w:val="0081181C"/>
    <w:rsid w:val="00813571"/>
    <w:rsid w:val="008252AE"/>
    <w:rsid w:val="00827378"/>
    <w:rsid w:val="00831EE7"/>
    <w:rsid w:val="00834146"/>
    <w:rsid w:val="00834684"/>
    <w:rsid w:val="008358A7"/>
    <w:rsid w:val="008417D0"/>
    <w:rsid w:val="00841B4D"/>
    <w:rsid w:val="00844DBE"/>
    <w:rsid w:val="00847743"/>
    <w:rsid w:val="00847745"/>
    <w:rsid w:val="0085306E"/>
    <w:rsid w:val="00860561"/>
    <w:rsid w:val="0086058A"/>
    <w:rsid w:val="008636E4"/>
    <w:rsid w:val="00866CD7"/>
    <w:rsid w:val="00875022"/>
    <w:rsid w:val="0087763C"/>
    <w:rsid w:val="00886230"/>
    <w:rsid w:val="008B443A"/>
    <w:rsid w:val="008C0339"/>
    <w:rsid w:val="008C0CCA"/>
    <w:rsid w:val="008D5F2A"/>
    <w:rsid w:val="008D6E98"/>
    <w:rsid w:val="008D7681"/>
    <w:rsid w:val="008F6DB4"/>
    <w:rsid w:val="00904CC6"/>
    <w:rsid w:val="009066A7"/>
    <w:rsid w:val="00907435"/>
    <w:rsid w:val="00907F1C"/>
    <w:rsid w:val="009133F4"/>
    <w:rsid w:val="00915DE3"/>
    <w:rsid w:val="009165DA"/>
    <w:rsid w:val="00924D0D"/>
    <w:rsid w:val="00925852"/>
    <w:rsid w:val="00932257"/>
    <w:rsid w:val="00932C27"/>
    <w:rsid w:val="00935609"/>
    <w:rsid w:val="00937C98"/>
    <w:rsid w:val="00942415"/>
    <w:rsid w:val="00942610"/>
    <w:rsid w:val="009448D6"/>
    <w:rsid w:val="009573F1"/>
    <w:rsid w:val="00964631"/>
    <w:rsid w:val="00970FBA"/>
    <w:rsid w:val="00973FB2"/>
    <w:rsid w:val="00975BF7"/>
    <w:rsid w:val="00976253"/>
    <w:rsid w:val="00977510"/>
    <w:rsid w:val="009804A6"/>
    <w:rsid w:val="00991DCF"/>
    <w:rsid w:val="00997541"/>
    <w:rsid w:val="009A245D"/>
    <w:rsid w:val="009A3654"/>
    <w:rsid w:val="009A77DA"/>
    <w:rsid w:val="009B3A7E"/>
    <w:rsid w:val="009B4E49"/>
    <w:rsid w:val="009C12D6"/>
    <w:rsid w:val="009C2605"/>
    <w:rsid w:val="009D0D7C"/>
    <w:rsid w:val="009D2435"/>
    <w:rsid w:val="009D7AD3"/>
    <w:rsid w:val="009E3AED"/>
    <w:rsid w:val="009E7346"/>
    <w:rsid w:val="009F2BA1"/>
    <w:rsid w:val="00A03E72"/>
    <w:rsid w:val="00A0555C"/>
    <w:rsid w:val="00A07674"/>
    <w:rsid w:val="00A15758"/>
    <w:rsid w:val="00A163DE"/>
    <w:rsid w:val="00A2021A"/>
    <w:rsid w:val="00A20829"/>
    <w:rsid w:val="00A20B4E"/>
    <w:rsid w:val="00A22F20"/>
    <w:rsid w:val="00A269C4"/>
    <w:rsid w:val="00A278E9"/>
    <w:rsid w:val="00A27C08"/>
    <w:rsid w:val="00A301D7"/>
    <w:rsid w:val="00A314BF"/>
    <w:rsid w:val="00A363E2"/>
    <w:rsid w:val="00A42FFE"/>
    <w:rsid w:val="00A4564A"/>
    <w:rsid w:val="00A47A8F"/>
    <w:rsid w:val="00A50ADD"/>
    <w:rsid w:val="00A50E05"/>
    <w:rsid w:val="00A5108A"/>
    <w:rsid w:val="00A5282A"/>
    <w:rsid w:val="00A5491E"/>
    <w:rsid w:val="00A56449"/>
    <w:rsid w:val="00A56CC9"/>
    <w:rsid w:val="00A57FF1"/>
    <w:rsid w:val="00A668B7"/>
    <w:rsid w:val="00A73D65"/>
    <w:rsid w:val="00A820C3"/>
    <w:rsid w:val="00A9662E"/>
    <w:rsid w:val="00AA6FB4"/>
    <w:rsid w:val="00AB125D"/>
    <w:rsid w:val="00AB1E2F"/>
    <w:rsid w:val="00AB5165"/>
    <w:rsid w:val="00AC410F"/>
    <w:rsid w:val="00AC48E4"/>
    <w:rsid w:val="00AC7DBB"/>
    <w:rsid w:val="00AC7E47"/>
    <w:rsid w:val="00AD26E1"/>
    <w:rsid w:val="00AD6D5A"/>
    <w:rsid w:val="00AE3DC5"/>
    <w:rsid w:val="00AE474E"/>
    <w:rsid w:val="00AE4FF2"/>
    <w:rsid w:val="00AF3D39"/>
    <w:rsid w:val="00AF3D4C"/>
    <w:rsid w:val="00B13530"/>
    <w:rsid w:val="00B21938"/>
    <w:rsid w:val="00B446DD"/>
    <w:rsid w:val="00B50735"/>
    <w:rsid w:val="00B51492"/>
    <w:rsid w:val="00B541BC"/>
    <w:rsid w:val="00B54C5A"/>
    <w:rsid w:val="00B57B54"/>
    <w:rsid w:val="00B605E4"/>
    <w:rsid w:val="00B609C5"/>
    <w:rsid w:val="00B6100E"/>
    <w:rsid w:val="00B660AC"/>
    <w:rsid w:val="00B67AB0"/>
    <w:rsid w:val="00B70D16"/>
    <w:rsid w:val="00B71039"/>
    <w:rsid w:val="00B72D65"/>
    <w:rsid w:val="00B751B6"/>
    <w:rsid w:val="00B770A9"/>
    <w:rsid w:val="00B80998"/>
    <w:rsid w:val="00B80C67"/>
    <w:rsid w:val="00B828EC"/>
    <w:rsid w:val="00B869EF"/>
    <w:rsid w:val="00B8772D"/>
    <w:rsid w:val="00B87C85"/>
    <w:rsid w:val="00B957DE"/>
    <w:rsid w:val="00BA5EAA"/>
    <w:rsid w:val="00BB21A6"/>
    <w:rsid w:val="00BB27AD"/>
    <w:rsid w:val="00BB2DFF"/>
    <w:rsid w:val="00BC43BD"/>
    <w:rsid w:val="00BC51E0"/>
    <w:rsid w:val="00BC75AD"/>
    <w:rsid w:val="00BD46CE"/>
    <w:rsid w:val="00BD6D26"/>
    <w:rsid w:val="00BF379D"/>
    <w:rsid w:val="00BF7BB2"/>
    <w:rsid w:val="00C02848"/>
    <w:rsid w:val="00C02E98"/>
    <w:rsid w:val="00C04887"/>
    <w:rsid w:val="00C13F50"/>
    <w:rsid w:val="00C1416F"/>
    <w:rsid w:val="00C14D74"/>
    <w:rsid w:val="00C15343"/>
    <w:rsid w:val="00C23B9E"/>
    <w:rsid w:val="00C24F3E"/>
    <w:rsid w:val="00C250F6"/>
    <w:rsid w:val="00C25259"/>
    <w:rsid w:val="00C2773A"/>
    <w:rsid w:val="00C279A3"/>
    <w:rsid w:val="00C30849"/>
    <w:rsid w:val="00C32466"/>
    <w:rsid w:val="00C369DD"/>
    <w:rsid w:val="00C4311E"/>
    <w:rsid w:val="00C465FE"/>
    <w:rsid w:val="00C467D0"/>
    <w:rsid w:val="00C614FC"/>
    <w:rsid w:val="00C62870"/>
    <w:rsid w:val="00C634B0"/>
    <w:rsid w:val="00C65572"/>
    <w:rsid w:val="00C67047"/>
    <w:rsid w:val="00C74F49"/>
    <w:rsid w:val="00C75E1A"/>
    <w:rsid w:val="00C8070E"/>
    <w:rsid w:val="00C82008"/>
    <w:rsid w:val="00C82760"/>
    <w:rsid w:val="00C90CED"/>
    <w:rsid w:val="00C940F3"/>
    <w:rsid w:val="00C94579"/>
    <w:rsid w:val="00C94B19"/>
    <w:rsid w:val="00C94E34"/>
    <w:rsid w:val="00C96FB8"/>
    <w:rsid w:val="00C97626"/>
    <w:rsid w:val="00CA5188"/>
    <w:rsid w:val="00CA664A"/>
    <w:rsid w:val="00CA67A0"/>
    <w:rsid w:val="00CB6549"/>
    <w:rsid w:val="00CB7D4F"/>
    <w:rsid w:val="00CC0335"/>
    <w:rsid w:val="00CC0764"/>
    <w:rsid w:val="00CC36C5"/>
    <w:rsid w:val="00CC7D95"/>
    <w:rsid w:val="00CD6D51"/>
    <w:rsid w:val="00CE3617"/>
    <w:rsid w:val="00CE3E99"/>
    <w:rsid w:val="00CF3536"/>
    <w:rsid w:val="00CF3975"/>
    <w:rsid w:val="00CF6471"/>
    <w:rsid w:val="00D0562E"/>
    <w:rsid w:val="00D06A71"/>
    <w:rsid w:val="00D113CB"/>
    <w:rsid w:val="00D1354D"/>
    <w:rsid w:val="00D201C3"/>
    <w:rsid w:val="00D23AA7"/>
    <w:rsid w:val="00D300B2"/>
    <w:rsid w:val="00D30114"/>
    <w:rsid w:val="00D30C72"/>
    <w:rsid w:val="00D33B6E"/>
    <w:rsid w:val="00D35223"/>
    <w:rsid w:val="00D41531"/>
    <w:rsid w:val="00D41CA5"/>
    <w:rsid w:val="00D46571"/>
    <w:rsid w:val="00D47465"/>
    <w:rsid w:val="00D52C0B"/>
    <w:rsid w:val="00D606C2"/>
    <w:rsid w:val="00D615FF"/>
    <w:rsid w:val="00D65D8C"/>
    <w:rsid w:val="00D66B77"/>
    <w:rsid w:val="00D7331A"/>
    <w:rsid w:val="00D83F30"/>
    <w:rsid w:val="00D84E05"/>
    <w:rsid w:val="00D863D5"/>
    <w:rsid w:val="00D91C49"/>
    <w:rsid w:val="00DA0E51"/>
    <w:rsid w:val="00DB0B3E"/>
    <w:rsid w:val="00DB10F2"/>
    <w:rsid w:val="00DB1496"/>
    <w:rsid w:val="00DB53A4"/>
    <w:rsid w:val="00DB7545"/>
    <w:rsid w:val="00DC18FA"/>
    <w:rsid w:val="00DD791C"/>
    <w:rsid w:val="00DE3FEC"/>
    <w:rsid w:val="00DF1914"/>
    <w:rsid w:val="00DF7294"/>
    <w:rsid w:val="00E155A4"/>
    <w:rsid w:val="00E170E2"/>
    <w:rsid w:val="00E171BB"/>
    <w:rsid w:val="00E23C1F"/>
    <w:rsid w:val="00E26331"/>
    <w:rsid w:val="00E31AB4"/>
    <w:rsid w:val="00E37B15"/>
    <w:rsid w:val="00E40077"/>
    <w:rsid w:val="00E442BD"/>
    <w:rsid w:val="00E474D6"/>
    <w:rsid w:val="00E52885"/>
    <w:rsid w:val="00E52D20"/>
    <w:rsid w:val="00E6215A"/>
    <w:rsid w:val="00E67927"/>
    <w:rsid w:val="00E74F55"/>
    <w:rsid w:val="00E805E3"/>
    <w:rsid w:val="00E809E4"/>
    <w:rsid w:val="00E80FF6"/>
    <w:rsid w:val="00E82C7A"/>
    <w:rsid w:val="00E85B35"/>
    <w:rsid w:val="00E93867"/>
    <w:rsid w:val="00EA201E"/>
    <w:rsid w:val="00EA423B"/>
    <w:rsid w:val="00EA72B2"/>
    <w:rsid w:val="00EB2C94"/>
    <w:rsid w:val="00EB407F"/>
    <w:rsid w:val="00EB7E84"/>
    <w:rsid w:val="00EC2494"/>
    <w:rsid w:val="00ED0101"/>
    <w:rsid w:val="00ED4689"/>
    <w:rsid w:val="00ED4984"/>
    <w:rsid w:val="00EE053F"/>
    <w:rsid w:val="00EE6E18"/>
    <w:rsid w:val="00F00B65"/>
    <w:rsid w:val="00F104BC"/>
    <w:rsid w:val="00F177FD"/>
    <w:rsid w:val="00F1794F"/>
    <w:rsid w:val="00F24915"/>
    <w:rsid w:val="00F25782"/>
    <w:rsid w:val="00F401F9"/>
    <w:rsid w:val="00F40502"/>
    <w:rsid w:val="00F42E5E"/>
    <w:rsid w:val="00F44740"/>
    <w:rsid w:val="00F50910"/>
    <w:rsid w:val="00F53B21"/>
    <w:rsid w:val="00F55189"/>
    <w:rsid w:val="00F6556D"/>
    <w:rsid w:val="00F745B2"/>
    <w:rsid w:val="00F8253D"/>
    <w:rsid w:val="00F91937"/>
    <w:rsid w:val="00F91AC5"/>
    <w:rsid w:val="00F945F2"/>
    <w:rsid w:val="00FA0287"/>
    <w:rsid w:val="00FA1B42"/>
    <w:rsid w:val="00FA21B3"/>
    <w:rsid w:val="00FA5878"/>
    <w:rsid w:val="00FB5B3E"/>
    <w:rsid w:val="00FC34D9"/>
    <w:rsid w:val="00FD1854"/>
    <w:rsid w:val="00FD50F9"/>
    <w:rsid w:val="00FD66C9"/>
    <w:rsid w:val="00FD754F"/>
    <w:rsid w:val="00FD75E1"/>
    <w:rsid w:val="00FE5770"/>
    <w:rsid w:val="00FF06FA"/>
    <w:rsid w:val="00FF603F"/>
    <w:rsid w:val="3CB1F636"/>
    <w:rsid w:val="57347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C32C6AD6-5C1D-48C9-B5C7-B5ADCFEC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
    <w:basedOn w:val="Normal"/>
    <w:link w:val="PrrafodelistaCar"/>
    <w:uiPriority w:val="34"/>
    <w:qFormat/>
    <w:rsid w:val="00323520"/>
    <w:pPr>
      <w:ind w:left="720"/>
      <w:contextualSpacing/>
    </w:pPr>
    <w:rPr>
      <w:lang w:val="es-ES_tradnl" w:eastAsia="es-ES"/>
    </w:r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basedOn w:val="Fuentedeprrafopredeter"/>
    <w:link w:val="Prrafodelista"/>
    <w:uiPriority w:val="34"/>
    <w:qFormat/>
    <w:locked/>
    <w:rsid w:val="00323520"/>
    <w:rPr>
      <w:rFonts w:eastAsiaTheme="minorEastAsia"/>
      <w:lang w:val="es-ES_tradnl" w:eastAsia="es-ES"/>
    </w:rPr>
  </w:style>
  <w:style w:type="paragraph" w:styleId="Textoindependiente2">
    <w:name w:val="Body Text 2"/>
    <w:basedOn w:val="Normal"/>
    <w:link w:val="Textoindependiente2Car"/>
    <w:semiHidden/>
    <w:rsid w:val="00EA201E"/>
    <w:pPr>
      <w:jc w:val="both"/>
    </w:pPr>
    <w:rPr>
      <w:rFonts w:ascii="Arial" w:eastAsia="Times New Roman" w:hAnsi="Arial" w:cs="Times New Roman"/>
      <w:sz w:val="22"/>
      <w:szCs w:val="20"/>
      <w:lang w:val="es-MX" w:eastAsia="es-ES"/>
    </w:rPr>
  </w:style>
  <w:style w:type="character" w:customStyle="1" w:styleId="Textoindependiente2Car">
    <w:name w:val="Texto independiente 2 Car"/>
    <w:basedOn w:val="Fuentedeprrafopredeter"/>
    <w:link w:val="Textoindependiente2"/>
    <w:semiHidden/>
    <w:rsid w:val="00EA201E"/>
    <w:rPr>
      <w:rFonts w:ascii="Arial" w:eastAsia="Times New Roman" w:hAnsi="Arial" w:cs="Times New Roman"/>
      <w:sz w:val="22"/>
      <w:szCs w:val="20"/>
      <w:lang w:eastAsia="es-ES"/>
    </w:rPr>
  </w:style>
  <w:style w:type="paragraph" w:customStyle="1" w:styleId="Texto">
    <w:name w:val="Texto"/>
    <w:basedOn w:val="Normal"/>
    <w:rsid w:val="00EA72B2"/>
    <w:pPr>
      <w:spacing w:after="101" w:line="216" w:lineRule="exact"/>
      <w:ind w:firstLine="288"/>
      <w:jc w:val="both"/>
    </w:pPr>
    <w:rPr>
      <w:rFonts w:ascii="Arial" w:eastAsia="Times New Roman" w:hAnsi="Arial" w:cs="Times New Roman"/>
      <w:sz w:val="18"/>
      <w:szCs w:val="18"/>
      <w:lang w:eastAsia="es-ES"/>
    </w:rPr>
  </w:style>
  <w:style w:type="paragraph" w:customStyle="1" w:styleId="texto0">
    <w:name w:val="texto"/>
    <w:basedOn w:val="Normal"/>
    <w:rsid w:val="00C2773A"/>
    <w:pPr>
      <w:spacing w:after="101" w:line="216" w:lineRule="atLeast"/>
      <w:ind w:firstLine="288"/>
      <w:jc w:val="both"/>
    </w:pPr>
    <w:rPr>
      <w:rFonts w:ascii="Arial" w:eastAsia="Times New Roman" w:hAnsi="Arial" w:cs="Times New Roman"/>
      <w:sz w:val="18"/>
      <w:szCs w:val="20"/>
      <w:lang w:val="es-ES_tradnl" w:eastAsia="es-ES"/>
    </w:rPr>
  </w:style>
  <w:style w:type="character" w:styleId="Hipervnculo">
    <w:name w:val="Hyperlink"/>
    <w:basedOn w:val="Fuentedeprrafopredeter"/>
    <w:uiPriority w:val="99"/>
    <w:unhideWhenUsed/>
    <w:rsid w:val="0056204F"/>
    <w:rPr>
      <w:color w:val="0563C1" w:themeColor="hyperlink"/>
      <w:u w:val="single"/>
    </w:rPr>
  </w:style>
  <w:style w:type="character" w:styleId="Mencinsinresolver">
    <w:name w:val="Unresolved Mention"/>
    <w:basedOn w:val="Fuentedeprrafopredeter"/>
    <w:uiPriority w:val="99"/>
    <w:semiHidden/>
    <w:unhideWhenUsed/>
    <w:rsid w:val="00562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509814">
      <w:bodyDiv w:val="1"/>
      <w:marLeft w:val="0"/>
      <w:marRight w:val="0"/>
      <w:marTop w:val="0"/>
      <w:marBottom w:val="0"/>
      <w:divBdr>
        <w:top w:val="none" w:sz="0" w:space="0" w:color="auto"/>
        <w:left w:val="none" w:sz="0" w:space="0" w:color="auto"/>
        <w:bottom w:val="none" w:sz="0" w:space="0" w:color="auto"/>
        <w:right w:val="none" w:sz="0" w:space="0" w:color="auto"/>
      </w:divBdr>
    </w:div>
    <w:div w:id="1723168504">
      <w:bodyDiv w:val="1"/>
      <w:marLeft w:val="0"/>
      <w:marRight w:val="0"/>
      <w:marTop w:val="0"/>
      <w:marBottom w:val="0"/>
      <w:divBdr>
        <w:top w:val="none" w:sz="0" w:space="0" w:color="auto"/>
        <w:left w:val="none" w:sz="0" w:space="0" w:color="auto"/>
        <w:bottom w:val="none" w:sz="0" w:space="0" w:color="auto"/>
        <w:right w:val="none" w:sz="0" w:space="0" w:color="auto"/>
      </w:divBdr>
    </w:div>
    <w:div w:id="20750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mawww.sat.gob.mx/cifras_sat/Paginas/DatosAbiertos/contribuyentes_publicado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directoriosancionados.buengobierno.gob.m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6</Pages>
  <Words>1908</Words>
  <Characters>10498</Characters>
  <Application>Microsoft Office Word</Application>
  <DocSecurity>0</DocSecurity>
  <Lines>87</Lines>
  <Paragraphs>24</Paragraphs>
  <ScaleCrop>false</ScaleCrop>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Roxana Deyanira  Zarco Castro</cp:lastModifiedBy>
  <cp:revision>361</cp:revision>
  <dcterms:created xsi:type="dcterms:W3CDTF">2025-02-06T19:01:00Z</dcterms:created>
  <dcterms:modified xsi:type="dcterms:W3CDTF">2025-08-06T21:30:00Z</dcterms:modified>
</cp:coreProperties>
</file>